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PractiQ 中文转换测试 — Fraction 1/2</w:t>
      </w:r>
    </w:p>
    <w:p>
      <m:oMath>
        <m:f>
          <m:num>
            <m:r>
              <m:t>1</m:t>
            </m:r>
          </m:num>
          <m:den>
            <m:r>
              <m:t>2</m:t>
            </m:r>
          </m:den>
        </m:f>
      </m:oMath>
    </w:p>
    <w:p>
      <w:r>
        <w:drawing>
          <wp:inline>
            <wp:extent cx="914400" cy="914400"/>
            <wp:docPr id="1" name="Test image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insideH w:val="single" w:sz="4"/>
          <w:insideV w:val="single" w:sz="4"/>
        </w:tblBorders>
      </w:tblPr>
      <w:tblGrid>
        <w:gridCol w:w="7000"/>
        <w:gridCol w:w="2000"/>
      </w:tblGrid>
      <w:tr>
        <w:tc>
          <w:p>
            <w:r>
              <w:t>中文题目 000: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001: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002: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003: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004: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005: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006: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007: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008: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009: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010: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011: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012: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013: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014: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015: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016: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017: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018: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019: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020: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021: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022: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023: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024: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025: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026: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027: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028: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029: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030: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031: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032: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033: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034: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035: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036: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037: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038: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039: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040: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041: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042: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043: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044: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045: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046: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047: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048: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049: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050: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051: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052: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053: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054: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055: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056: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057: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058: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059: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060: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061: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062: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063: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064: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065: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066: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067: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068: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069: 1 + 2 = ?</w:t>
            </w:r>
          </w:p>
        </w:tc>
        <w:tc>
          <w:p>
            <w:r>
              <w:t>答案：3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_rels/document.xml.rels><Relationships xmlns="http://schemas.openxmlformats.org/package/2006/relationships"><Relationship Id="rIdImage" Type="http://schemas.openxmlformats.org/officeDocument/2006/relationships/image" Target="media/image.png"/></Relationships>
</file>