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7E47D" w14:textId="77777777" w:rsidR="0075679A" w:rsidRPr="009E6924" w:rsidRDefault="0075679A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000000" w:themeColor="text1"/>
          <w:kern w:val="0"/>
          <w:szCs w:val="21"/>
        </w:rPr>
      </w:pPr>
    </w:p>
    <w:p w14:paraId="7B859B4D" w14:textId="77777777" w:rsidR="0075679A" w:rsidRPr="009E6924" w:rsidRDefault="0075679A" w:rsidP="0075679A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/>
          <w:b/>
          <w:color w:val="000000" w:themeColor="text1"/>
          <w:kern w:val="0"/>
          <w:sz w:val="28"/>
          <w:szCs w:val="28"/>
        </w:rPr>
      </w:pPr>
      <w:r w:rsidRPr="009E6924">
        <w:rPr>
          <w:rFonts w:asciiTheme="minorEastAsia" w:hAnsiTheme="minorEastAsia" w:hint="eastAsia"/>
          <w:b/>
          <w:color w:val="000000" w:themeColor="text1"/>
          <w:kern w:val="0"/>
          <w:sz w:val="28"/>
          <w:szCs w:val="28"/>
        </w:rPr>
        <w:t>敏感性因</w:t>
      </w:r>
      <w:r w:rsidRPr="009E6924">
        <w:rPr>
          <w:rFonts w:asciiTheme="minorEastAsia" w:hAnsiTheme="minorEastAsia"/>
          <w:b/>
          <w:color w:val="000000" w:themeColor="text1"/>
          <w:kern w:val="0"/>
          <w:sz w:val="28"/>
          <w:szCs w:val="28"/>
        </w:rPr>
        <w:t>子区划</w:t>
      </w:r>
    </w:p>
    <w:p w14:paraId="4FA3C325" w14:textId="77777777" w:rsidR="0075679A" w:rsidRPr="009E6924" w:rsidRDefault="0075679A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000000" w:themeColor="text1"/>
          <w:kern w:val="0"/>
          <w:szCs w:val="21"/>
        </w:rPr>
      </w:pPr>
    </w:p>
    <w:p w14:paraId="58824B1D" w14:textId="77777777" w:rsidR="0075679A" w:rsidRPr="009E6924" w:rsidRDefault="0075679A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000000" w:themeColor="text1"/>
          <w:kern w:val="0"/>
          <w:szCs w:val="21"/>
        </w:rPr>
      </w:pPr>
    </w:p>
    <w:p w14:paraId="19888E39" w14:textId="77777777" w:rsidR="0075679A" w:rsidRPr="009E6924" w:rsidRDefault="0075679A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szCs w:val="21"/>
        </w:rPr>
      </w:pPr>
      <w:r w:rsidRPr="009E6924">
        <w:rPr>
          <w:rFonts w:asciiTheme="minorEastAsia" w:hAnsiTheme="minorEastAsia"/>
          <w:color w:val="000000" w:themeColor="text1"/>
          <w:kern w:val="0"/>
          <w:szCs w:val="21"/>
        </w:rPr>
        <w:t>设定</w:t>
      </w:r>
      <w:r w:rsidRPr="009E6924">
        <w:rPr>
          <w:rFonts w:asciiTheme="minorEastAsia" w:hAnsiTheme="minorEastAsia" w:hint="eastAsia"/>
          <w:color w:val="000000" w:themeColor="text1"/>
          <w:kern w:val="0"/>
          <w:szCs w:val="21"/>
        </w:rPr>
        <w:t>播种期</w:t>
      </w:r>
      <w:r w:rsidRPr="009E6924">
        <w:rPr>
          <w:rFonts w:asciiTheme="minorEastAsia" w:hAnsiTheme="minorEastAsia"/>
          <w:color w:val="000000" w:themeColor="text1"/>
          <w:kern w:val="0"/>
          <w:szCs w:val="21"/>
        </w:rPr>
        <w:t>开始每10 d为1个周期，即第1个周期（1期）为0～10 d，第2个周期（2期）为11～20 d，以此类推。</w:t>
      </w:r>
      <w:r w:rsidRPr="009E6924">
        <w:rPr>
          <w:rFonts w:asciiTheme="minorEastAsia" w:hAnsiTheme="minorEastAsia"/>
          <w:szCs w:val="21"/>
        </w:rPr>
        <w:t>把敏感因子进行归一化处理，再根据敏感系数确定各指标因子的权重值，最后，运用线性加权求和法，并根据各评价因子的权重值，利用Arc</w:t>
      </w:r>
      <w:r w:rsidRPr="009E6924">
        <w:rPr>
          <w:rFonts w:asciiTheme="minorEastAsia" w:hAnsiTheme="minorEastAsia" w:hint="eastAsia"/>
          <w:szCs w:val="21"/>
        </w:rPr>
        <w:t>GIS</w:t>
      </w:r>
      <w:r w:rsidRPr="009E6924">
        <w:rPr>
          <w:rFonts w:asciiTheme="minorEastAsia" w:hAnsiTheme="minorEastAsia"/>
          <w:szCs w:val="21"/>
        </w:rPr>
        <w:t>将各评价指标叠加，进而得到黄淮海地区“永优”系列玉米品种气候适应性区划图。综合评判值</w:t>
      </w:r>
      <w:r w:rsidRPr="009E6924">
        <w:rPr>
          <w:rFonts w:asciiTheme="minorEastAsia" w:hAnsiTheme="minorEastAsia"/>
          <w:i/>
          <w:szCs w:val="21"/>
        </w:rPr>
        <w:t>P</w:t>
      </w:r>
      <w:r w:rsidRPr="009E6924">
        <w:rPr>
          <w:rFonts w:asciiTheme="minorEastAsia" w:hAnsiTheme="minorEastAsia"/>
          <w:szCs w:val="21"/>
        </w:rPr>
        <w:t>为：</w:t>
      </w:r>
    </w:p>
    <w:p w14:paraId="26C4EFC2" w14:textId="77777777" w:rsidR="0075679A" w:rsidRPr="009E6924" w:rsidRDefault="0075679A" w:rsidP="0075679A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/>
          <w:szCs w:val="21"/>
        </w:rPr>
      </w:pPr>
      <w:r w:rsidRPr="009E6924">
        <w:rPr>
          <w:rFonts w:asciiTheme="minorEastAsia" w:hAnsiTheme="minorEastAsia"/>
          <w:szCs w:val="21"/>
        </w:rPr>
        <w:t xml:space="preserve">                            </w:t>
      </w:r>
      <w:r w:rsidRPr="009E6924">
        <w:rPr>
          <w:rFonts w:asciiTheme="minorEastAsia" w:hAnsiTheme="minorEastAsia"/>
          <w:noProof/>
          <w:szCs w:val="21"/>
        </w:rPr>
        <w:drawing>
          <wp:inline distT="0" distB="0" distL="0" distR="0" wp14:anchorId="4C14F50C" wp14:editId="5B09B1FD">
            <wp:extent cx="919480" cy="3962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EB127" w14:textId="77777777" w:rsidR="0075679A" w:rsidRPr="009E6924" w:rsidRDefault="0075679A" w:rsidP="0075679A">
      <w:pPr>
        <w:pStyle w:val="2"/>
        <w:spacing w:line="240" w:lineRule="auto"/>
        <w:ind w:firstLine="420"/>
        <w:rPr>
          <w:rFonts w:asciiTheme="minorEastAsia" w:eastAsiaTheme="minorEastAsia" w:hAnsiTheme="minorEastAsia" w:cs="Times New Roman"/>
          <w:szCs w:val="21"/>
        </w:rPr>
      </w:pPr>
      <w:r w:rsidRPr="009E6924">
        <w:rPr>
          <w:rFonts w:asciiTheme="minorEastAsia" w:eastAsiaTheme="minorEastAsia" w:hAnsiTheme="minorEastAsia" w:cs="Times New Roman"/>
          <w:szCs w:val="21"/>
        </w:rPr>
        <w:t>式中，</w:t>
      </w:r>
      <w:r w:rsidRPr="009E6924">
        <w:rPr>
          <w:rFonts w:asciiTheme="minorEastAsia" w:eastAsiaTheme="minorEastAsia" w:hAnsiTheme="minorEastAsia" w:cs="Times New Roman"/>
          <w:i/>
          <w:szCs w:val="21"/>
        </w:rPr>
        <w:t>a</w:t>
      </w:r>
      <w:r w:rsidRPr="009E6924">
        <w:rPr>
          <w:rFonts w:asciiTheme="minorEastAsia" w:eastAsiaTheme="minorEastAsia" w:hAnsiTheme="minorEastAsia" w:cs="Times New Roman"/>
          <w:i/>
          <w:szCs w:val="21"/>
          <w:vertAlign w:val="subscript"/>
        </w:rPr>
        <w:t>i</w:t>
      </w:r>
      <w:r w:rsidRPr="009E6924">
        <w:rPr>
          <w:rFonts w:asciiTheme="minorEastAsia" w:eastAsiaTheme="minorEastAsia" w:hAnsiTheme="minorEastAsia" w:cs="Times New Roman"/>
          <w:szCs w:val="21"/>
        </w:rPr>
        <w:t>为相应指标权重；</w:t>
      </w:r>
      <w:r w:rsidRPr="009E6924">
        <w:rPr>
          <w:rFonts w:asciiTheme="minorEastAsia" w:eastAsiaTheme="minorEastAsia" w:hAnsiTheme="minorEastAsia" w:cs="Times New Roman"/>
          <w:i/>
          <w:szCs w:val="21"/>
        </w:rPr>
        <w:t>i</w:t>
      </w:r>
      <w:r w:rsidRPr="009E6924">
        <w:rPr>
          <w:rFonts w:asciiTheme="minorEastAsia" w:eastAsiaTheme="minorEastAsia" w:hAnsiTheme="minorEastAsia" w:cs="Times New Roman"/>
          <w:szCs w:val="21"/>
        </w:rPr>
        <w:t>=1,2,3…</w:t>
      </w:r>
      <w:r w:rsidRPr="009E6924">
        <w:rPr>
          <w:rFonts w:asciiTheme="minorEastAsia" w:eastAsiaTheme="minorEastAsia" w:hAnsiTheme="minorEastAsia" w:cs="Times New Roman"/>
          <w:i/>
          <w:szCs w:val="21"/>
        </w:rPr>
        <w:t>n</w:t>
      </w:r>
      <w:r w:rsidRPr="009E6924">
        <w:rPr>
          <w:rFonts w:asciiTheme="minorEastAsia" w:eastAsiaTheme="minorEastAsia" w:hAnsiTheme="minorEastAsia" w:cs="Times New Roman"/>
          <w:szCs w:val="21"/>
        </w:rPr>
        <w:t>；μ(</w:t>
      </w:r>
      <w:r w:rsidRPr="009E6924">
        <w:rPr>
          <w:rFonts w:asciiTheme="minorEastAsia" w:eastAsiaTheme="minorEastAsia" w:hAnsiTheme="minorEastAsia" w:cs="Times New Roman"/>
          <w:i/>
          <w:szCs w:val="21"/>
        </w:rPr>
        <w:t>x</w:t>
      </w:r>
      <w:r w:rsidRPr="009E6924">
        <w:rPr>
          <w:rFonts w:asciiTheme="minorEastAsia" w:eastAsiaTheme="minorEastAsia" w:hAnsiTheme="minorEastAsia" w:cs="Times New Roman"/>
          <w:i/>
          <w:szCs w:val="21"/>
          <w:vertAlign w:val="subscript"/>
        </w:rPr>
        <w:t>i</w:t>
      </w:r>
      <w:r w:rsidRPr="009E6924">
        <w:rPr>
          <w:rFonts w:asciiTheme="minorEastAsia" w:eastAsiaTheme="minorEastAsia" w:hAnsiTheme="minorEastAsia" w:cs="Times New Roman"/>
          <w:szCs w:val="21"/>
        </w:rPr>
        <w:t>)为第</w:t>
      </w:r>
      <w:r w:rsidRPr="009E6924">
        <w:rPr>
          <w:rFonts w:asciiTheme="minorEastAsia" w:eastAsiaTheme="minorEastAsia" w:hAnsiTheme="minorEastAsia" w:cs="Times New Roman"/>
          <w:i/>
          <w:szCs w:val="21"/>
        </w:rPr>
        <w:t>i</w:t>
      </w:r>
      <w:r w:rsidRPr="009E6924">
        <w:rPr>
          <w:rFonts w:asciiTheme="minorEastAsia" w:eastAsiaTheme="minorEastAsia" w:hAnsiTheme="minorEastAsia" w:cs="Times New Roman"/>
          <w:szCs w:val="21"/>
        </w:rPr>
        <w:t>个指标归一化值，公式为</w:t>
      </w:r>
      <w:r w:rsidRPr="009E6924">
        <w:rPr>
          <w:rFonts w:asciiTheme="minorEastAsia" w:eastAsiaTheme="minorEastAsia" w:hAnsiTheme="minorEastAsia" w:cs="Times New Roman" w:hint="eastAsia"/>
          <w:szCs w:val="21"/>
        </w:rPr>
        <w:t>:</w:t>
      </w:r>
    </w:p>
    <w:p w14:paraId="564F108A" w14:textId="77777777" w:rsidR="0075679A" w:rsidRPr="009E6924" w:rsidRDefault="0075679A" w:rsidP="0075679A">
      <w:pPr>
        <w:pStyle w:val="2"/>
        <w:spacing w:line="240" w:lineRule="auto"/>
        <w:ind w:firstLine="420"/>
        <w:rPr>
          <w:rFonts w:asciiTheme="minorEastAsia" w:eastAsiaTheme="minorEastAsia" w:hAnsiTheme="minorEastAsia" w:cs="Times New Roman"/>
          <w:szCs w:val="21"/>
        </w:rPr>
      </w:pPr>
    </w:p>
    <w:p w14:paraId="323A6336" w14:textId="6F967268" w:rsidR="0075679A" w:rsidRPr="009E6924" w:rsidRDefault="00AF48D7" w:rsidP="0075679A">
      <w:pPr>
        <w:pStyle w:val="2"/>
        <w:spacing w:line="240" w:lineRule="auto"/>
        <w:ind w:firstLine="420"/>
        <w:rPr>
          <w:rFonts w:asciiTheme="minorEastAsia" w:eastAsiaTheme="minorEastAsia" w:hAnsiTheme="minorEastAsia" w:cs="Times New Roman"/>
          <w:szCs w:val="21"/>
        </w:rPr>
      </w:pPr>
      <w:r w:rsidRPr="009E6924">
        <w:rPr>
          <w:rFonts w:asciiTheme="minorEastAsia" w:eastAsiaTheme="minorEastAsia" w:hAnsiTheme="minorEastAsia" w:cs="Times New Roman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1DFE0E94" wp14:editId="2B631491">
            <wp:simplePos x="0" y="0"/>
            <wp:positionH relativeFrom="column">
              <wp:posOffset>758132</wp:posOffset>
            </wp:positionH>
            <wp:positionV relativeFrom="paragraph">
              <wp:posOffset>85551</wp:posOffset>
            </wp:positionV>
            <wp:extent cx="3680460" cy="59436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FCE9BC" w14:textId="0538D029" w:rsidR="0075679A" w:rsidRPr="009E6924" w:rsidRDefault="0075679A" w:rsidP="0075679A">
      <w:pPr>
        <w:pStyle w:val="2"/>
        <w:spacing w:line="240" w:lineRule="auto"/>
        <w:ind w:firstLine="420"/>
        <w:rPr>
          <w:rFonts w:asciiTheme="minorEastAsia" w:eastAsiaTheme="minorEastAsia" w:hAnsiTheme="minorEastAsia" w:cs="Times New Roman"/>
          <w:szCs w:val="21"/>
        </w:rPr>
      </w:pPr>
    </w:p>
    <w:p w14:paraId="759F7FF9" w14:textId="77777777" w:rsidR="0075679A" w:rsidRPr="009E6924" w:rsidRDefault="0075679A" w:rsidP="0075679A">
      <w:pPr>
        <w:pStyle w:val="2"/>
        <w:spacing w:line="240" w:lineRule="auto"/>
        <w:ind w:firstLine="420"/>
        <w:rPr>
          <w:rFonts w:asciiTheme="minorEastAsia" w:eastAsiaTheme="minorEastAsia" w:hAnsiTheme="minorEastAsia" w:cs="Times New Roman"/>
          <w:szCs w:val="21"/>
        </w:rPr>
      </w:pPr>
      <w:r w:rsidRPr="009E6924">
        <w:rPr>
          <w:rFonts w:asciiTheme="minorEastAsia" w:eastAsiaTheme="minorEastAsia" w:hAnsiTheme="minorEastAsia" w:cs="Times New Roman"/>
          <w:szCs w:val="21"/>
        </w:rPr>
        <w:t>μ(</w:t>
      </w:r>
      <w:r w:rsidRPr="009E6924">
        <w:rPr>
          <w:rFonts w:asciiTheme="minorEastAsia" w:eastAsiaTheme="minorEastAsia" w:hAnsiTheme="minorEastAsia" w:cs="Times New Roman"/>
          <w:noProof/>
          <w:position w:val="-5"/>
          <w:szCs w:val="21"/>
        </w:rPr>
        <w:drawing>
          <wp:inline distT="0" distB="0" distL="0" distR="0" wp14:anchorId="35F374CC" wp14:editId="57D47978">
            <wp:extent cx="116205" cy="158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6924">
        <w:rPr>
          <w:rFonts w:asciiTheme="minorEastAsia" w:eastAsiaTheme="minorEastAsia" w:hAnsiTheme="minorEastAsia" w:cs="Times New Roman"/>
          <w:szCs w:val="21"/>
        </w:rPr>
        <w:t>)=</w:t>
      </w:r>
    </w:p>
    <w:p w14:paraId="02FD79E2" w14:textId="77777777" w:rsidR="0075679A" w:rsidRPr="009E6924" w:rsidRDefault="0075679A" w:rsidP="0075679A">
      <w:pPr>
        <w:pStyle w:val="2"/>
        <w:spacing w:line="240" w:lineRule="auto"/>
        <w:ind w:firstLine="420"/>
        <w:rPr>
          <w:rFonts w:asciiTheme="minorEastAsia" w:eastAsiaTheme="minorEastAsia" w:hAnsiTheme="minorEastAsia" w:cs="Times New Roman"/>
          <w:szCs w:val="21"/>
        </w:rPr>
      </w:pPr>
    </w:p>
    <w:p w14:paraId="5139817B" w14:textId="7A9F6C36" w:rsidR="0075679A" w:rsidRPr="00A1249F" w:rsidRDefault="000B118B" w:rsidP="0075679A">
      <w:pPr>
        <w:pStyle w:val="2"/>
        <w:spacing w:line="240" w:lineRule="auto"/>
        <w:ind w:firstLine="420"/>
        <w:rPr>
          <w:rFonts w:asciiTheme="minorEastAsia" w:eastAsiaTheme="minorEastAsia" w:hAnsiTheme="minorEastAsia" w:cs="Times New Roman"/>
          <w:color w:val="FF0000"/>
          <w:szCs w:val="21"/>
        </w:rPr>
      </w:pPr>
      <w:r>
        <w:rPr>
          <w:rFonts w:asciiTheme="minorEastAsia" w:eastAsiaTheme="minorEastAsia" w:hAnsiTheme="minorEastAsia" w:cs="Times New Roman" w:hint="eastAsia"/>
          <w:color w:val="FF0000"/>
          <w:szCs w:val="21"/>
        </w:rPr>
        <w:t>公式</w:t>
      </w:r>
      <w:r w:rsidR="00A1249F">
        <w:rPr>
          <w:rFonts w:asciiTheme="minorEastAsia" w:eastAsiaTheme="minorEastAsia" w:hAnsiTheme="minorEastAsia" w:cs="Times New Roman" w:hint="eastAsia"/>
          <w:color w:val="FF0000"/>
          <w:szCs w:val="21"/>
        </w:rPr>
        <w:t>解释</w:t>
      </w:r>
    </w:p>
    <w:p w14:paraId="2629363C" w14:textId="77777777" w:rsidR="0075679A" w:rsidRPr="009E6924" w:rsidRDefault="0075679A" w:rsidP="0075679A">
      <w:pPr>
        <w:pStyle w:val="2"/>
        <w:spacing w:line="240" w:lineRule="auto"/>
        <w:ind w:firstLine="420"/>
        <w:rPr>
          <w:rFonts w:asciiTheme="minorEastAsia" w:eastAsiaTheme="minorEastAsia" w:hAnsiTheme="minorEastAsia" w:cs="Times New Roman"/>
          <w:szCs w:val="21"/>
        </w:rPr>
      </w:pPr>
    </w:p>
    <w:p w14:paraId="16127185" w14:textId="77777777" w:rsidR="0075679A" w:rsidRPr="009E6924" w:rsidRDefault="0075679A" w:rsidP="0075679A">
      <w:pPr>
        <w:pStyle w:val="2"/>
        <w:spacing w:line="240" w:lineRule="auto"/>
        <w:ind w:firstLine="420"/>
        <w:rPr>
          <w:rFonts w:asciiTheme="minorEastAsia" w:eastAsiaTheme="minorEastAsia" w:hAnsiTheme="minorEastAsia" w:cs="Times New Roman"/>
          <w:szCs w:val="21"/>
        </w:rPr>
      </w:pPr>
      <w:r w:rsidRPr="009E6924">
        <w:rPr>
          <w:rFonts w:asciiTheme="minorEastAsia" w:eastAsiaTheme="minorEastAsia" w:hAnsiTheme="minorEastAsia" w:cs="Times New Roman"/>
          <w:szCs w:val="21"/>
        </w:rPr>
        <w:t>其中，</w:t>
      </w:r>
      <w:r w:rsidRPr="009E6924">
        <w:rPr>
          <w:rFonts w:asciiTheme="minorEastAsia" w:eastAsiaTheme="minorEastAsia" w:hAnsiTheme="minorEastAsia" w:cs="Times New Roman"/>
          <w:i/>
          <w:szCs w:val="21"/>
        </w:rPr>
        <w:t>a</w:t>
      </w:r>
      <w:r w:rsidRPr="009E6924">
        <w:rPr>
          <w:rFonts w:asciiTheme="minorEastAsia" w:eastAsiaTheme="minorEastAsia" w:hAnsiTheme="minorEastAsia" w:cs="Times New Roman"/>
          <w:szCs w:val="21"/>
          <w:vertAlign w:val="subscript"/>
        </w:rPr>
        <w:t>max</w:t>
      </w:r>
      <w:r w:rsidRPr="009E6924">
        <w:rPr>
          <w:rFonts w:asciiTheme="minorEastAsia" w:eastAsiaTheme="minorEastAsia" w:hAnsiTheme="minorEastAsia" w:cs="Times New Roman"/>
          <w:szCs w:val="21"/>
        </w:rPr>
        <w:t>为最适宜指标最大值，</w:t>
      </w:r>
      <w:r w:rsidRPr="009E6924">
        <w:rPr>
          <w:rFonts w:asciiTheme="minorEastAsia" w:eastAsiaTheme="minorEastAsia" w:hAnsiTheme="minorEastAsia" w:cs="Times New Roman"/>
          <w:i/>
          <w:szCs w:val="21"/>
        </w:rPr>
        <w:t>a</w:t>
      </w:r>
      <w:r w:rsidRPr="009E6924">
        <w:rPr>
          <w:rFonts w:asciiTheme="minorEastAsia" w:eastAsiaTheme="minorEastAsia" w:hAnsiTheme="minorEastAsia" w:cs="Times New Roman"/>
          <w:szCs w:val="21"/>
          <w:vertAlign w:val="subscript"/>
        </w:rPr>
        <w:t>min</w:t>
      </w:r>
      <w:r w:rsidRPr="009E6924">
        <w:rPr>
          <w:rFonts w:asciiTheme="minorEastAsia" w:eastAsiaTheme="minorEastAsia" w:hAnsiTheme="minorEastAsia" w:cs="Times New Roman"/>
          <w:szCs w:val="21"/>
        </w:rPr>
        <w:t>为最适宜指标最小值，</w:t>
      </w:r>
      <w:r w:rsidRPr="009E6924">
        <w:rPr>
          <w:rFonts w:asciiTheme="minorEastAsia" w:eastAsiaTheme="minorEastAsia" w:hAnsiTheme="minorEastAsia" w:cs="Times New Roman"/>
          <w:i/>
          <w:szCs w:val="21"/>
        </w:rPr>
        <w:t>b</w:t>
      </w:r>
      <w:r w:rsidRPr="009E6924">
        <w:rPr>
          <w:rFonts w:asciiTheme="minorEastAsia" w:eastAsiaTheme="minorEastAsia" w:hAnsiTheme="minorEastAsia" w:cs="Times New Roman"/>
          <w:szCs w:val="21"/>
          <w:vertAlign w:val="subscript"/>
        </w:rPr>
        <w:t>max</w:t>
      </w:r>
      <w:r w:rsidRPr="009E6924">
        <w:rPr>
          <w:rFonts w:asciiTheme="minorEastAsia" w:eastAsiaTheme="minorEastAsia" w:hAnsiTheme="minorEastAsia" w:cs="Times New Roman"/>
          <w:szCs w:val="21"/>
        </w:rPr>
        <w:t>为适宜指标最大值，</w:t>
      </w:r>
      <w:r w:rsidRPr="009E6924">
        <w:rPr>
          <w:rFonts w:asciiTheme="minorEastAsia" w:eastAsiaTheme="minorEastAsia" w:hAnsiTheme="minorEastAsia" w:cs="Times New Roman"/>
          <w:i/>
          <w:szCs w:val="21"/>
        </w:rPr>
        <w:t>b</w:t>
      </w:r>
      <w:r w:rsidRPr="009E6924">
        <w:rPr>
          <w:rFonts w:asciiTheme="minorEastAsia" w:eastAsiaTheme="minorEastAsia" w:hAnsiTheme="minorEastAsia" w:cs="Times New Roman"/>
          <w:szCs w:val="21"/>
          <w:vertAlign w:val="subscript"/>
        </w:rPr>
        <w:t>min</w:t>
      </w:r>
      <w:r w:rsidRPr="009E6924">
        <w:rPr>
          <w:rFonts w:asciiTheme="minorEastAsia" w:eastAsiaTheme="minorEastAsia" w:hAnsiTheme="minorEastAsia" w:cs="Times New Roman"/>
          <w:szCs w:val="21"/>
        </w:rPr>
        <w:t>为适宜指标最小值。</w:t>
      </w:r>
    </w:p>
    <w:p w14:paraId="5C99A700" w14:textId="77777777" w:rsidR="0075679A" w:rsidRPr="009E6924" w:rsidRDefault="0075679A" w:rsidP="0075679A">
      <w:pPr>
        <w:pStyle w:val="2"/>
        <w:spacing w:line="240" w:lineRule="auto"/>
        <w:ind w:firstLine="420"/>
        <w:rPr>
          <w:rFonts w:asciiTheme="minorEastAsia" w:eastAsiaTheme="minorEastAsia" w:hAnsiTheme="minorEastAsia" w:cs="Times New Roman"/>
          <w:szCs w:val="21"/>
        </w:rPr>
      </w:pPr>
      <w:r w:rsidRPr="009E6924">
        <w:rPr>
          <w:rFonts w:asciiTheme="minorEastAsia" w:eastAsiaTheme="minorEastAsia" w:hAnsiTheme="minorEastAsia" w:cs="Times New Roman"/>
          <w:szCs w:val="21"/>
        </w:rPr>
        <w:t>所得</w:t>
      </w:r>
      <w:r w:rsidRPr="009E6924">
        <w:rPr>
          <w:rFonts w:asciiTheme="minorEastAsia" w:eastAsiaTheme="minorEastAsia" w:hAnsiTheme="minorEastAsia" w:cs="Times New Roman"/>
          <w:i/>
          <w:szCs w:val="21"/>
        </w:rPr>
        <w:t>P</w:t>
      </w:r>
      <w:r w:rsidRPr="009E6924">
        <w:rPr>
          <w:rFonts w:asciiTheme="minorEastAsia" w:eastAsiaTheme="minorEastAsia" w:hAnsiTheme="minorEastAsia" w:cs="Times New Roman"/>
          <w:szCs w:val="21"/>
        </w:rPr>
        <w:t>值可以用来评价黄淮海地区“永优”系列玉米品种气候适应性的优劣。</w:t>
      </w:r>
    </w:p>
    <w:p w14:paraId="0DA880DF" w14:textId="7EC07130" w:rsidR="0075679A" w:rsidRPr="009E6924" w:rsidRDefault="0075679A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5D840309" w14:textId="77777777" w:rsidR="00D747D6" w:rsidRPr="00D747D6" w:rsidRDefault="00D747D6" w:rsidP="00D747D6">
      <w:pPr>
        <w:widowControl/>
        <w:ind w:firstLineChars="177" w:firstLine="4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47D6">
        <w:rPr>
          <w:rFonts w:ascii="宋体" w:eastAsia="宋体" w:hAnsi="宋体" w:cs="宋体"/>
          <w:kern w:val="0"/>
          <w:sz w:val="24"/>
          <w:szCs w:val="24"/>
        </w:rPr>
        <w:t xml:space="preserve">选取各品种中单期单位气象要素的敏感系数的绝对值大于40 kg/hm2，突变明显，且敏感系数的绝对值与其绝对值的平均值的比值大于1.5的气象因子为敏感气象指标因子。 </w:t>
      </w:r>
    </w:p>
    <w:p w14:paraId="37C33CFE" w14:textId="5807AE2B" w:rsidR="00EB1BE3" w:rsidRPr="00D747D6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39B195EB" w14:textId="6CD11A3B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2CE83CAD" w14:textId="646C7A68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30A0E583" w14:textId="251A024E" w:rsidR="00EB1BE3" w:rsidRPr="009E6924" w:rsidRDefault="00FA786E" w:rsidP="005D3529">
      <w:pPr>
        <w:autoSpaceDE w:val="0"/>
        <w:autoSpaceDN w:val="0"/>
        <w:adjustRightInd w:val="0"/>
        <w:snapToGrid w:val="0"/>
        <w:ind w:firstLineChars="200" w:firstLine="420"/>
        <w:jc w:val="center"/>
        <w:rPr>
          <w:rFonts w:asciiTheme="minorEastAsia" w:hAnsiTheme="minorEastAsia"/>
          <w:color w:val="FF0000"/>
          <w:kern w:val="0"/>
          <w:szCs w:val="21"/>
        </w:rPr>
      </w:pPr>
      <w:r>
        <w:rPr>
          <w:rFonts w:asciiTheme="minorEastAsia" w:hAnsiTheme="minorEastAsia" w:hint="eastAsia"/>
          <w:color w:val="FF0000"/>
          <w:kern w:val="0"/>
          <w:szCs w:val="21"/>
        </w:rPr>
        <w:t>----------</w:t>
      </w:r>
      <w:r w:rsidR="005D3529">
        <w:rPr>
          <w:rFonts w:asciiTheme="minorEastAsia" w:hAnsiTheme="minorEastAsia"/>
          <w:color w:val="FF0000"/>
          <w:kern w:val="0"/>
          <w:szCs w:val="21"/>
        </w:rPr>
        <w:t>bmin-----------</w:t>
      </w:r>
      <w:r w:rsidR="005D3529">
        <w:rPr>
          <w:rFonts w:asciiTheme="minorEastAsia" w:hAnsiTheme="minorEastAsia" w:hint="eastAsia"/>
          <w:color w:val="FF0000"/>
          <w:kern w:val="0"/>
          <w:szCs w:val="21"/>
        </w:rPr>
        <w:t>a</w:t>
      </w:r>
      <w:r w:rsidR="005D3529">
        <w:rPr>
          <w:rFonts w:asciiTheme="minorEastAsia" w:hAnsiTheme="minorEastAsia"/>
          <w:color w:val="FF0000"/>
          <w:kern w:val="0"/>
          <w:szCs w:val="21"/>
        </w:rPr>
        <w:t>min</w:t>
      </w:r>
      <w:r w:rsidR="005D3529">
        <w:rPr>
          <w:rFonts w:asciiTheme="minorEastAsia" w:hAnsiTheme="minorEastAsia"/>
          <w:color w:val="FF0000"/>
          <w:kern w:val="0"/>
          <w:szCs w:val="21"/>
        </w:rPr>
        <w:t>-----------</w:t>
      </w:r>
      <w:r w:rsidR="005D3529">
        <w:rPr>
          <w:rFonts w:asciiTheme="minorEastAsia" w:hAnsiTheme="minorEastAsia"/>
          <w:color w:val="FF0000"/>
          <w:kern w:val="0"/>
          <w:szCs w:val="21"/>
        </w:rPr>
        <w:t>amax</w:t>
      </w:r>
      <w:r w:rsidR="005D3529">
        <w:rPr>
          <w:rFonts w:asciiTheme="minorEastAsia" w:hAnsiTheme="minorEastAsia"/>
          <w:color w:val="FF0000"/>
          <w:kern w:val="0"/>
          <w:szCs w:val="21"/>
        </w:rPr>
        <w:t>-----------</w:t>
      </w:r>
      <w:r w:rsidR="005D3529">
        <w:rPr>
          <w:rFonts w:asciiTheme="minorEastAsia" w:hAnsiTheme="minorEastAsia"/>
          <w:color w:val="FF0000"/>
          <w:kern w:val="0"/>
          <w:szCs w:val="21"/>
        </w:rPr>
        <w:t>bmax</w:t>
      </w:r>
      <w:r w:rsidR="005D3529">
        <w:rPr>
          <w:rFonts w:asciiTheme="minorEastAsia" w:hAnsiTheme="minorEastAsia" w:hint="eastAsia"/>
          <w:color w:val="FF0000"/>
          <w:kern w:val="0"/>
          <w:szCs w:val="21"/>
        </w:rPr>
        <w:t>----------</w:t>
      </w:r>
    </w:p>
    <w:p w14:paraId="19601758" w14:textId="5556046A" w:rsidR="00EB1BE3" w:rsidRPr="009E6924" w:rsidRDefault="006271EA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  <w:r>
        <w:rPr>
          <w:rFonts w:asciiTheme="minorEastAsia" w:hAnsiTheme="minorEastAsia" w:hint="eastAsia"/>
          <w:color w:val="FF0000"/>
          <w:kern w:val="0"/>
          <w:szCs w:val="21"/>
        </w:rPr>
        <w:t xml:space="preserve"> </w:t>
      </w:r>
      <w:r>
        <w:rPr>
          <w:rFonts w:asciiTheme="minorEastAsia" w:hAnsiTheme="minorEastAsia"/>
          <w:color w:val="FF0000"/>
          <w:kern w:val="0"/>
          <w:szCs w:val="21"/>
        </w:rPr>
        <w:t xml:space="preserve">     </w:t>
      </w:r>
      <w:r>
        <w:rPr>
          <w:rFonts w:asciiTheme="minorEastAsia" w:hAnsiTheme="minorEastAsia" w:hint="eastAsia"/>
          <w:color w:val="FF0000"/>
          <w:kern w:val="0"/>
          <w:szCs w:val="21"/>
        </w:rPr>
        <w:t>不</w:t>
      </w:r>
      <w:r>
        <w:rPr>
          <w:rFonts w:asciiTheme="minorEastAsia" w:hAnsiTheme="minorEastAsia"/>
          <w:color w:val="FF0000"/>
          <w:kern w:val="0"/>
          <w:szCs w:val="21"/>
        </w:rPr>
        <w:t>适宜</w:t>
      </w:r>
      <w:r>
        <w:rPr>
          <w:rFonts w:asciiTheme="minorEastAsia" w:hAnsiTheme="minorEastAsia"/>
          <w:color w:val="FF0000"/>
          <w:kern w:val="0"/>
          <w:szCs w:val="21"/>
        </w:rPr>
        <w:t xml:space="preserve">  |     </w:t>
      </w:r>
      <w:r>
        <w:rPr>
          <w:rFonts w:asciiTheme="minorEastAsia" w:hAnsiTheme="minorEastAsia"/>
          <w:color w:val="FF0000"/>
          <w:kern w:val="0"/>
          <w:szCs w:val="21"/>
        </w:rPr>
        <w:t>适宜</w:t>
      </w:r>
      <w:r>
        <w:rPr>
          <w:rFonts w:asciiTheme="minorEastAsia" w:hAnsiTheme="minorEastAsia"/>
          <w:color w:val="FF0000"/>
          <w:kern w:val="0"/>
          <w:szCs w:val="21"/>
        </w:rPr>
        <w:t xml:space="preserve">    |    最适宜    </w:t>
      </w:r>
      <w:r>
        <w:rPr>
          <w:rFonts w:asciiTheme="minorEastAsia" w:hAnsiTheme="minorEastAsia" w:hint="eastAsia"/>
          <w:color w:val="FF0000"/>
          <w:kern w:val="0"/>
          <w:szCs w:val="21"/>
        </w:rPr>
        <w:t>|</w:t>
      </w:r>
      <w:r>
        <w:rPr>
          <w:rFonts w:asciiTheme="minorEastAsia" w:hAnsiTheme="minorEastAsia"/>
          <w:color w:val="FF0000"/>
          <w:kern w:val="0"/>
          <w:szCs w:val="21"/>
        </w:rPr>
        <w:t xml:space="preserve">      适宜    |    </w:t>
      </w:r>
      <w:r>
        <w:rPr>
          <w:rFonts w:asciiTheme="minorEastAsia" w:hAnsiTheme="minorEastAsia" w:hint="eastAsia"/>
          <w:color w:val="FF0000"/>
          <w:kern w:val="0"/>
          <w:szCs w:val="21"/>
        </w:rPr>
        <w:t>不</w:t>
      </w:r>
      <w:r>
        <w:rPr>
          <w:rFonts w:asciiTheme="minorEastAsia" w:hAnsiTheme="minorEastAsia"/>
          <w:color w:val="FF0000"/>
          <w:kern w:val="0"/>
          <w:szCs w:val="21"/>
        </w:rPr>
        <w:t>适宜</w:t>
      </w:r>
    </w:p>
    <w:p w14:paraId="53CC5441" w14:textId="60C92963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2045AAC3" w14:textId="2BB4AE9E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4D9BAA94" w14:textId="67EBDF08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5ED82BFE" w14:textId="261C934E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314BDD9F" w14:textId="4681DEC6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7F4C2CBD" w14:textId="285D548F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1F81BC35" w14:textId="4F1DF0F4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4AB1A738" w14:textId="1C68DC5F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7DDAF7DB" w14:textId="77777777" w:rsidR="00EB1BE3" w:rsidRPr="009E6924" w:rsidRDefault="00EB1BE3" w:rsidP="0075679A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457B315F" w14:textId="348AE3A5" w:rsidR="006D505F" w:rsidRPr="009E6924" w:rsidRDefault="006D505F">
      <w:pPr>
        <w:widowControl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4F4BEE9B" w14:textId="2F0D9CF5" w:rsidR="0087293E" w:rsidRPr="009E6924" w:rsidRDefault="0087293E">
      <w:pPr>
        <w:widowControl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3809C76C" w14:textId="6A344ED3" w:rsidR="0087293E" w:rsidRPr="009E6924" w:rsidRDefault="0087293E">
      <w:pPr>
        <w:widowControl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73C0F7A0" w14:textId="4CE8A272" w:rsidR="0087293E" w:rsidRPr="009E6924" w:rsidRDefault="0087293E">
      <w:pPr>
        <w:widowControl/>
        <w:jc w:val="left"/>
        <w:rPr>
          <w:rFonts w:asciiTheme="minorEastAsia" w:hAnsiTheme="minorEastAsia"/>
          <w:color w:val="FF0000"/>
          <w:kern w:val="0"/>
          <w:szCs w:val="21"/>
        </w:rPr>
      </w:pPr>
    </w:p>
    <w:p w14:paraId="37C5DD09" w14:textId="20BD518C" w:rsidR="0087293E" w:rsidRPr="009E6924" w:rsidRDefault="0087293E">
      <w:pPr>
        <w:widowControl/>
        <w:jc w:val="left"/>
        <w:rPr>
          <w:rFonts w:asciiTheme="minorEastAsia" w:hAnsiTheme="minorEastAsia"/>
          <w:color w:val="FF0000"/>
          <w:kern w:val="0"/>
          <w:szCs w:val="21"/>
        </w:rPr>
      </w:pPr>
      <w:r w:rsidRPr="009E6924">
        <w:rPr>
          <w:rFonts w:asciiTheme="minorEastAsia" w:hAnsiTheme="minorEastAsia"/>
          <w:color w:val="FF0000"/>
          <w:kern w:val="0"/>
          <w:szCs w:val="21"/>
        </w:rPr>
        <w:br w:type="page"/>
      </w:r>
    </w:p>
    <w:p w14:paraId="66CBD406" w14:textId="40A6AB4A" w:rsidR="00EB7484" w:rsidRPr="009E6924" w:rsidRDefault="00EB7484" w:rsidP="00EB7484">
      <w:pPr>
        <w:jc w:val="left"/>
        <w:rPr>
          <w:rFonts w:asciiTheme="minorEastAsia" w:hAnsiTheme="minorEastAsia" w:cs="Times New Roman"/>
          <w:szCs w:val="21"/>
        </w:rPr>
      </w:pPr>
      <w:r w:rsidRPr="009E6924">
        <w:rPr>
          <w:rFonts w:asciiTheme="minorEastAsia" w:hAnsiTheme="minorEastAsia" w:cs="Times New Roman"/>
          <w:szCs w:val="21"/>
        </w:rPr>
        <w:lastRenderedPageBreak/>
        <w:t>“永优”系列玉米品种敏感性因子和适宜范围</w:t>
      </w:r>
    </w:p>
    <w:p w14:paraId="57C91D99" w14:textId="59816121" w:rsidR="00EB7484" w:rsidRPr="009E6924" w:rsidRDefault="00EB7484" w:rsidP="00EB7484">
      <w:pPr>
        <w:jc w:val="left"/>
        <w:rPr>
          <w:rFonts w:asciiTheme="minorEastAsia" w:hAnsiTheme="minorEastAsia" w:cs="Times New Roman"/>
          <w:szCs w:val="21"/>
        </w:rPr>
      </w:pPr>
    </w:p>
    <w:p w14:paraId="53781411" w14:textId="77777777" w:rsidR="00EB7484" w:rsidRPr="009E6924" w:rsidRDefault="00EB7484" w:rsidP="00EB7484">
      <w:pPr>
        <w:jc w:val="left"/>
        <w:rPr>
          <w:rFonts w:asciiTheme="minorEastAsia" w:hAnsiTheme="minorEastAsia" w:cs="Times New Roman"/>
          <w:szCs w:val="21"/>
        </w:rPr>
      </w:pPr>
    </w:p>
    <w:tbl>
      <w:tblPr>
        <w:tblpPr w:leftFromText="180" w:rightFromText="180" w:vertAnchor="text" w:horzAnchor="page" w:tblpX="1287" w:tblpY="-1439"/>
        <w:tblW w:w="100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77"/>
        <w:gridCol w:w="1098"/>
        <w:gridCol w:w="2268"/>
        <w:gridCol w:w="3260"/>
        <w:gridCol w:w="2552"/>
      </w:tblGrid>
      <w:tr w:rsidR="0087293E" w:rsidRPr="009E6924" w14:paraId="02977AFD" w14:textId="77777777" w:rsidTr="0028281D">
        <w:trPr>
          <w:trHeight w:val="310"/>
        </w:trPr>
        <w:tc>
          <w:tcPr>
            <w:tcW w:w="0" w:type="auto"/>
            <w:shd w:val="clear" w:color="auto" w:fill="auto"/>
            <w:noWrap/>
            <w:vAlign w:val="center"/>
          </w:tcPr>
          <w:p w14:paraId="2801878A" w14:textId="77777777" w:rsidR="0087293E" w:rsidRPr="009E6924" w:rsidRDefault="0087293E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lastRenderedPageBreak/>
              <w:t>品种</w:t>
            </w: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5DB992F8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敏感性因子（权重）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33482C21" w14:textId="77777777" w:rsidR="0087293E" w:rsidRPr="009E6924" w:rsidRDefault="0087293E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最适宜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72D1C760" w14:textId="77777777" w:rsidR="0087293E" w:rsidRPr="009E6924" w:rsidRDefault="0087293E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适宜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74DAA276" w14:textId="77777777" w:rsidR="0087293E" w:rsidRPr="009E6924" w:rsidRDefault="0087293E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不适宜</w:t>
            </w:r>
          </w:p>
        </w:tc>
      </w:tr>
      <w:tr w:rsidR="0087293E" w:rsidRPr="009E6924" w14:paraId="7A416D62" w14:textId="77777777" w:rsidTr="0028281D">
        <w:trPr>
          <w:trHeight w:val="300"/>
        </w:trPr>
        <w:tc>
          <w:tcPr>
            <w:tcW w:w="0" w:type="auto"/>
            <w:vMerge w:val="restart"/>
            <w:shd w:val="clear" w:color="auto" w:fill="auto"/>
            <w:noWrap/>
          </w:tcPr>
          <w:p w14:paraId="0855E19A" w14:textId="77777777" w:rsidR="0087293E" w:rsidRPr="009E6924" w:rsidRDefault="0087293E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浚单20</w:t>
            </w: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10EEB061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bookmarkStart w:id="0" w:name="OLE_LINK5"/>
            <w:bookmarkStart w:id="1" w:name="OLE_LINK6"/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bookmarkEnd w:id="0"/>
            <w:bookmarkEnd w:id="1"/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2期</w:t>
            </w:r>
          </w:p>
          <w:p w14:paraId="61BC926F" w14:textId="3DC385BE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平均气温（0.38）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1A4A93B8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3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23.3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≤tavg≤</w:t>
            </w:r>
            <w:smartTag w:uri="urn:schemas-microsoft-com:office:smarttags" w:element="chmetcnv">
              <w:smartTagPr>
                <w:attr w:name="UnitName" w:val="℃"/>
                <w:attr w:name="SourceValue" w:val="28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28.9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1986D95C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1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21.9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≤ta</w:t>
            </w:r>
            <w:r w:rsidR="00004DA9" w:rsidRPr="009E6924"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v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g&lt;</w:t>
            </w:r>
            <w:smartTag w:uri="urn:schemas-microsoft-com:office:smarttags" w:element="chmetcnv">
              <w:smartTagPr>
                <w:attr w:name="UnitName" w:val="℃"/>
                <w:attr w:name="SourceValue" w:val="23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23.3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29610D29" w14:textId="0B42B783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28.9"/>
                <w:attr w:name="HasSpace" w:val="True"/>
                <w:attr w:name="Negative" w:val="False"/>
                <w:attr w:name="NumberType" w:val="1"/>
                <w:attr w:name="TCSC" w:val="0"/>
              </w:smartTagPr>
            </w:smartTag>
          </w:p>
          <w:p w14:paraId="3A11B783" w14:textId="2752AA6E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28.9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&lt;ta</w:t>
            </w:r>
            <w:r w:rsidR="00004DA9" w:rsidRPr="009E6924">
              <w:rPr>
                <w:rFonts w:asciiTheme="minorEastAsia" w:hAnsiTheme="minorEastAsia" w:cs="Times New Roman" w:hint="eastAsia"/>
                <w:kern w:val="0"/>
                <w:sz w:val="15"/>
                <w:szCs w:val="15"/>
              </w:rPr>
              <w:t>v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g≤</w:t>
            </w:r>
            <w:smartTag w:uri="urn:schemas-microsoft-com:office:smarttags" w:element="chmetcnv">
              <w:smartTagPr>
                <w:attr w:name="UnitName" w:val="℃"/>
                <w:attr w:name="SourceValue" w:val="30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30.7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7C8ED9FA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1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21.9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&lt;tavg</w:t>
            </w:r>
          </w:p>
          <w:p w14:paraId="235ED472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54B9E2DF" w14:textId="0F4D4BBA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 &gt;</w:t>
            </w:r>
            <w:smartTag w:uri="urn:schemas-microsoft-com:office:smarttags" w:element="chmetcnv">
              <w:smartTagPr>
                <w:attr w:name="UnitName" w:val="℃"/>
                <w:attr w:name="SourceValue" w:val="30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30.7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7E42097F" w14:textId="77777777" w:rsidTr="0028281D">
        <w:trPr>
          <w:trHeight w:val="300"/>
        </w:trPr>
        <w:tc>
          <w:tcPr>
            <w:tcW w:w="0" w:type="auto"/>
            <w:vMerge/>
            <w:vAlign w:val="center"/>
          </w:tcPr>
          <w:p w14:paraId="3B0E49C7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52FF7222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4期</w:t>
            </w:r>
          </w:p>
          <w:p w14:paraId="2E3136D4" w14:textId="2FF1315C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最高气温（0.23）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31112D32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1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31.7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≤tmax≤</w:t>
            </w:r>
            <w:smartTag w:uri="urn:schemas-microsoft-com:office:smarttags" w:element="chmetcnv">
              <w:smartTagPr>
                <w:attr w:name="UnitName" w:val="℃"/>
                <w:attr w:name="SourceValue" w:val="40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40.4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6414C1A9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0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30.4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 &lt;</w:t>
            </w:r>
            <w:smartTag w:uri="urn:schemas-microsoft-com:office:smarttags" w:element="chmetcnv">
              <w:smartTagPr>
                <w:attr w:name="UnitName" w:val="℃"/>
                <w:attr w:name="SourceValue" w:val="31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31.7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0DA35556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40.4"/>
                <w:attr w:name="HasSpace" w:val="True"/>
                <w:attr w:name="Negative" w:val="False"/>
                <w:attr w:name="NumberType" w:val="1"/>
                <w:attr w:name="TCSC" w:val="0"/>
              </w:smartTagPr>
            </w:smartTag>
          </w:p>
          <w:p w14:paraId="7AFFAA42" w14:textId="0B566D14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40.4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 tmax≤</w:t>
            </w:r>
            <w:smartTag w:uri="urn:schemas-microsoft-com:office:smarttags" w:element="chmetcnv">
              <w:smartTagPr>
                <w:attr w:name="UnitName" w:val="℃"/>
                <w:attr w:name="SourceValue" w:val="4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42.0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581B90CC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tmax&lt;</w:t>
            </w:r>
            <w:smartTag w:uri="urn:schemas-microsoft-com:office:smarttags" w:element="chmetcnv">
              <w:smartTagPr>
                <w:attr w:name="UnitName" w:val="℃"/>
                <w:attr w:name="SourceValue" w:val="30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30.4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62DB8A4D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3D3390AD" w14:textId="348EBC53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tmax&gt;</w:t>
            </w:r>
            <w:smartTag w:uri="urn:schemas-microsoft-com:office:smarttags" w:element="chmetcnv">
              <w:smartTagPr>
                <w:attr w:name="UnitName" w:val="℃"/>
                <w:attr w:name="SourceValue" w:val="4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42.0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2B23D2FD" w14:textId="77777777" w:rsidTr="0028281D">
        <w:trPr>
          <w:trHeight w:val="310"/>
        </w:trPr>
        <w:tc>
          <w:tcPr>
            <w:tcW w:w="0" w:type="auto"/>
            <w:vMerge/>
            <w:vAlign w:val="center"/>
          </w:tcPr>
          <w:p w14:paraId="4673465F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6C227FBE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2期</w:t>
            </w:r>
          </w:p>
          <w:p w14:paraId="4F5F8074" w14:textId="2CCA68C8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最低气温（0.39）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1DCFC918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6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16.4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≤tmin≤</w:t>
            </w:r>
            <w:smartTag w:uri="urn:schemas-microsoft-com:office:smarttags" w:element="chmetcnv">
              <w:smartTagPr>
                <w:attr w:name="UnitName" w:val="℃"/>
                <w:attr w:name="SourceValue" w:val="2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21.0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75ED3D0E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4.8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14.8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≤tmin&lt;</w:t>
            </w:r>
            <w:smartTag w:uri="urn:schemas-microsoft-com:office:smarttags" w:element="chmetcnv">
              <w:smartTagPr>
                <w:attr w:name="UnitName" w:val="℃"/>
                <w:attr w:name="SourceValue" w:val="16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16.4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14A79FBB" w14:textId="4E0D7924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21"/>
                <w:attr w:name="HasSpace" w:val="True"/>
                <w:attr w:name="Negative" w:val="False"/>
                <w:attr w:name="NumberType" w:val="1"/>
                <w:attr w:name="TCSC" w:val="0"/>
              </w:smartTagPr>
            </w:smartTag>
          </w:p>
          <w:p w14:paraId="47626739" w14:textId="1E21E053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21.0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&lt;tmin≤</w:t>
            </w:r>
            <w:smartTag w:uri="urn:schemas-microsoft-com:office:smarttags" w:element="chmetcnv">
              <w:smartTagPr>
                <w:attr w:name="UnitName" w:val="℃"/>
                <w:attr w:name="SourceValue" w:val="22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22.6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3D93505C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tmin年&lt;</w:t>
            </w:r>
            <w:smartTag w:uri="urn:schemas-microsoft-com:office:smarttags" w:element="chmetcnv">
              <w:smartTagPr>
                <w:attr w:name="UnitName" w:val="℃"/>
                <w:attr w:name="SourceValue" w:val="14.8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14.8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33AFB781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251ED6D1" w14:textId="577EB9EE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tmin&gt;</w:t>
            </w:r>
            <w:smartTag w:uri="urn:schemas-microsoft-com:office:smarttags" w:element="chmetcnv">
              <w:smartTagPr>
                <w:attr w:name="UnitName" w:val="℃"/>
                <w:attr w:name="SourceValue" w:val="22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22.6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332270" w:rsidRPr="009E6924" w14:paraId="5B0FF2E7" w14:textId="77777777" w:rsidTr="0028281D">
        <w:trPr>
          <w:trHeight w:val="300"/>
        </w:trPr>
        <w:tc>
          <w:tcPr>
            <w:tcW w:w="0" w:type="auto"/>
            <w:vMerge w:val="restart"/>
            <w:shd w:val="clear" w:color="auto" w:fill="auto"/>
            <w:noWrap/>
          </w:tcPr>
          <w:p w14:paraId="1861FD31" w14:textId="77777777" w:rsidR="00332270" w:rsidRPr="009E6924" w:rsidRDefault="00332270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浚单29</w:t>
            </w: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409EF2B2" w14:textId="77777777" w:rsidR="00234F77" w:rsidRPr="009E6924" w:rsidRDefault="00332270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3期</w:t>
            </w:r>
          </w:p>
          <w:p w14:paraId="023B0D02" w14:textId="028B99FB" w:rsidR="00332270" w:rsidRPr="009E6924" w:rsidRDefault="00332270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平均气温（0.29）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442082E2" w14:textId="77777777" w:rsidR="00332270" w:rsidRPr="009E6924" w:rsidRDefault="00332270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4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24.2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≤tavg≤</w:t>
            </w:r>
            <w:smartTag w:uri="urn:schemas-microsoft-com:office:smarttags" w:element="chmetcnv">
              <w:smartTagPr>
                <w:attr w:name="UnitName" w:val="℃"/>
                <w:attr w:name="SourceValue" w:val="30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30.9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260" w:type="dxa"/>
            <w:shd w:val="clear" w:color="auto" w:fill="auto"/>
            <w:vAlign w:val="center"/>
          </w:tcPr>
          <w:p w14:paraId="2E6EAECA" w14:textId="170B6700" w:rsidR="00332270" w:rsidRPr="009E6924" w:rsidRDefault="00332270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4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24.2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≤tavg≤30.9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1173F5F5" w14:textId="77777777" w:rsidR="0028281D" w:rsidRDefault="00332270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tavg&lt;</w:t>
            </w:r>
            <w:smartTag w:uri="urn:schemas-microsoft-com:office:smarttags" w:element="chmetcnv">
              <w:smartTagPr>
                <w:attr w:name="UnitName" w:val="℃"/>
                <w:attr w:name="SourceValue" w:val="24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24.2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6F674093" w14:textId="77777777" w:rsidR="0028281D" w:rsidRDefault="00332270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6734438A" w14:textId="28AF7D50" w:rsidR="00332270" w:rsidRPr="009E6924" w:rsidRDefault="00332270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tavg&gt;</w:t>
            </w:r>
            <w:smartTag w:uri="urn:schemas-microsoft-com:office:smarttags" w:element="chmetcnv">
              <w:smartTagPr>
                <w:attr w:name="UnitName" w:val="℃"/>
                <w:attr w:name="SourceValue" w:val="30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30.9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1C76C7A6" w14:textId="77777777" w:rsidTr="0028281D">
        <w:trPr>
          <w:trHeight w:val="300"/>
        </w:trPr>
        <w:tc>
          <w:tcPr>
            <w:tcW w:w="0" w:type="auto"/>
            <w:vMerge/>
            <w:vAlign w:val="center"/>
          </w:tcPr>
          <w:p w14:paraId="0DE665BB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7C17B38A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4期</w:t>
            </w:r>
          </w:p>
          <w:p w14:paraId="5AD97A4B" w14:textId="2CD17F91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平均气温（0.27）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64357466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4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24.4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≤tavg≤</w:t>
            </w:r>
            <w:smartTag w:uri="urn:schemas-microsoft-com:office:smarttags" w:element="chmetcnv">
              <w:smartTagPr>
                <w:attr w:name="UnitName" w:val="℃"/>
                <w:attr w:name="SourceValue" w:val="28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28.1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6D4A460B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4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24.1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≤tavg&lt;</w:t>
            </w:r>
            <w:smartTag w:uri="urn:schemas-microsoft-com:office:smarttags" w:element="chmetcnv">
              <w:smartTagPr>
                <w:attr w:name="UnitName" w:val="℃"/>
                <w:attr w:name="SourceValue" w:val="24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24.4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7A65E1B8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28.1"/>
                <w:attr w:name="HasSpace" w:val="True"/>
                <w:attr w:name="Negative" w:val="False"/>
                <w:attr w:name="NumberType" w:val="1"/>
                <w:attr w:name="TCSC" w:val="0"/>
              </w:smartTagPr>
            </w:smartTag>
          </w:p>
          <w:p w14:paraId="71BF4F22" w14:textId="556E0FED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28.1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&lt;tavg≤</w:t>
            </w:r>
            <w:smartTag w:uri="urn:schemas-microsoft-com:office:smarttags" w:element="chmetcnv">
              <w:smartTagPr>
                <w:attr w:name="UnitName" w:val="℃"/>
                <w:attr w:name="SourceValue" w:val="28.8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28.8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18E5FD57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tavg&lt;</w:t>
            </w:r>
            <w:smartTag w:uri="urn:schemas-microsoft-com:office:smarttags" w:element="chmetcnv">
              <w:smartTagPr>
                <w:attr w:name="UnitName" w:val="℃"/>
                <w:attr w:name="SourceValue" w:val="24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24.1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60A3677F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534BC2A3" w14:textId="4A34A4CF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tavg&gt;</w:t>
            </w:r>
            <w:smartTag w:uri="urn:schemas-microsoft-com:office:smarttags" w:element="chmetcnv">
              <w:smartTagPr>
                <w:attr w:name="UnitName" w:val="℃"/>
                <w:attr w:name="SourceValue" w:val="28.8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28.8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33AF5035" w14:textId="77777777" w:rsidTr="0028281D">
        <w:trPr>
          <w:trHeight w:val="300"/>
        </w:trPr>
        <w:tc>
          <w:tcPr>
            <w:tcW w:w="0" w:type="auto"/>
            <w:vMerge/>
            <w:vAlign w:val="center"/>
          </w:tcPr>
          <w:p w14:paraId="13D5FC61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71D82B62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3期</w:t>
            </w:r>
          </w:p>
          <w:p w14:paraId="133FDD3F" w14:textId="344FBB7B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最高气温（0.14）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141782B8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2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32.2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≤tmax≤</w:t>
            </w:r>
            <w:smartTag w:uri="urn:schemas-microsoft-com:office:smarttags" w:element="chmetcnv">
              <w:smartTagPr>
                <w:attr w:name="UnitName" w:val="℃"/>
                <w:attr w:name="SourceValue" w:val="42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42.2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64FE9599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1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31.6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≤tmax&lt;</w:t>
            </w:r>
            <w:smartTag w:uri="urn:schemas-microsoft-com:office:smarttags" w:element="chmetcnv">
              <w:smartTagPr>
                <w:attr w:name="UnitName" w:val="℃"/>
                <w:attr w:name="SourceValue" w:val="32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32.2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12328E91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tmax&lt;</w:t>
            </w:r>
            <w:smartTag w:uri="urn:schemas-microsoft-com:office:smarttags" w:element="chmetcnv">
              <w:smartTagPr>
                <w:attr w:name="UnitName" w:val="℃"/>
                <w:attr w:name="SourceValue" w:val="31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31.6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228F90E9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15BDF6BC" w14:textId="38940BA5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tmax&gt;</w:t>
            </w:r>
            <w:smartTag w:uri="urn:schemas-microsoft-com:office:smarttags" w:element="chmetcnv">
              <w:smartTagPr>
                <w:attr w:name="UnitName" w:val="℃"/>
                <w:attr w:name="SourceValue" w:val="42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42.2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3FEF9694" w14:textId="77777777" w:rsidTr="0028281D">
        <w:trPr>
          <w:trHeight w:val="300"/>
        </w:trPr>
        <w:tc>
          <w:tcPr>
            <w:tcW w:w="0" w:type="auto"/>
            <w:vMerge/>
            <w:vAlign w:val="center"/>
          </w:tcPr>
          <w:p w14:paraId="67A4C6C9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1C0110CD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4期</w:t>
            </w:r>
          </w:p>
          <w:p w14:paraId="376AFC70" w14:textId="0D05364E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最高气温（0.21）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1E63325A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1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31.2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≤tmax≤</w:t>
            </w:r>
            <w:smartTag w:uri="urn:schemas-microsoft-com:office:smarttags" w:element="chmetcnv">
              <w:smartTagPr>
                <w:attr w:name="UnitName" w:val="℃"/>
                <w:attr w:name="SourceValue" w:val="36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36.4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2BB370F9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1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31.1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≤tmax&lt;</w:t>
            </w:r>
            <w:smartTag w:uri="urn:schemas-microsoft-com:office:smarttags" w:element="chmetcnv">
              <w:smartTagPr>
                <w:attr w:name="UnitName" w:val="℃"/>
                <w:attr w:name="SourceValue" w:val="31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31.2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43CDB912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36.4"/>
                <w:attr w:name="HasSpace" w:val="True"/>
                <w:attr w:name="Negative" w:val="False"/>
                <w:attr w:name="NumberType" w:val="1"/>
                <w:attr w:name="TCSC" w:val="0"/>
              </w:smartTagPr>
            </w:smartTag>
          </w:p>
          <w:p w14:paraId="5E8F5C1E" w14:textId="1E01BD73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36.4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&lt;tmax≤</w:t>
            </w:r>
            <w:smartTag w:uri="urn:schemas-microsoft-com:office:smarttags" w:element="chmetcnv">
              <w:smartTagPr>
                <w:attr w:name="UnitName" w:val="℃"/>
                <w:attr w:name="SourceValue" w:val="38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38.7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1E441CA4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tmax&lt;</w:t>
            </w:r>
            <w:smartTag w:uri="urn:schemas-microsoft-com:office:smarttags" w:element="chmetcnv">
              <w:smartTagPr>
                <w:attr w:name="UnitName" w:val="℃"/>
                <w:attr w:name="SourceValue" w:val="31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31.1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72E493C0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3CCDD84B" w14:textId="360B8470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tmax&gt;</w:t>
            </w:r>
            <w:smartTag w:uri="urn:schemas-microsoft-com:office:smarttags" w:element="chmetcnv">
              <w:smartTagPr>
                <w:attr w:name="UnitName" w:val="℃"/>
                <w:attr w:name="SourceValue" w:val="38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38.7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0105D0B7" w14:textId="77777777" w:rsidTr="0028281D">
        <w:trPr>
          <w:trHeight w:val="300"/>
        </w:trPr>
        <w:tc>
          <w:tcPr>
            <w:tcW w:w="0" w:type="auto"/>
            <w:vMerge/>
            <w:vAlign w:val="center"/>
          </w:tcPr>
          <w:p w14:paraId="657083BB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22284352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1期</w:t>
            </w:r>
          </w:p>
          <w:p w14:paraId="287A8037" w14:textId="6FEE405E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最低气温（0.37）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7E958B4E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5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15.4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≤tmin≤</w:t>
            </w:r>
            <w:smartTag w:uri="urn:schemas-microsoft-com:office:smarttags" w:element="chmetcnv">
              <w:smartTagPr>
                <w:attr w:name="UnitName" w:val="℃"/>
                <w:attr w:name="SourceValue" w:val="20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20.4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65A14104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5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15.1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≤tmin&lt;</w:t>
            </w:r>
            <w:smartTag w:uri="urn:schemas-microsoft-com:office:smarttags" w:element="chmetcnv">
              <w:smartTagPr>
                <w:attr w:name="UnitName" w:val="℃"/>
                <w:attr w:name="SourceValue" w:val="15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15.4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4B403E62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20.4"/>
                <w:attr w:name="HasSpace" w:val="True"/>
                <w:attr w:name="Negative" w:val="False"/>
                <w:attr w:name="NumberType" w:val="1"/>
                <w:attr w:name="TCSC" w:val="0"/>
              </w:smartTagPr>
            </w:smartTag>
          </w:p>
          <w:p w14:paraId="4A0E1A8F" w14:textId="764835AE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20.4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&lt;tmin≤</w:t>
            </w:r>
            <w:smartTag w:uri="urn:schemas-microsoft-com:office:smarttags" w:element="chmetcnv">
              <w:smartTagPr>
                <w:attr w:name="UnitName" w:val="℃"/>
                <w:attr w:name="SourceValue" w:val="21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21.9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4FFC19FD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tmin&lt;</w:t>
            </w:r>
            <w:smartTag w:uri="urn:schemas-microsoft-com:office:smarttags" w:element="chmetcnv">
              <w:smartTagPr>
                <w:attr w:name="UnitName" w:val="℃"/>
                <w:attr w:name="SourceValue" w:val="15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15.1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1AEACD27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1A1DB718" w14:textId="157DEC9C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tmin&gt;</w:t>
            </w:r>
            <w:smartTag w:uri="urn:schemas-microsoft-com:office:smarttags" w:element="chmetcnv">
              <w:smartTagPr>
                <w:attr w:name="UnitName" w:val="℃"/>
                <w:attr w:name="SourceValue" w:val="21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21.9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541D5EC4" w14:textId="77777777" w:rsidTr="0028281D">
        <w:trPr>
          <w:trHeight w:val="300"/>
        </w:trPr>
        <w:tc>
          <w:tcPr>
            <w:tcW w:w="0" w:type="auto"/>
            <w:vMerge/>
            <w:vAlign w:val="center"/>
          </w:tcPr>
          <w:p w14:paraId="5724AA69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348C9B2E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4期</w:t>
            </w:r>
          </w:p>
          <w:p w14:paraId="15F7A4A8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最低气温</w:t>
            </w:r>
          </w:p>
          <w:p w14:paraId="34AA653F" w14:textId="112A11C0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（-0.18）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07FB04CC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8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18.4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≤tmin≤</w:t>
            </w:r>
            <w:smartTag w:uri="urn:schemas-microsoft-com:office:smarttags" w:element="chmetcnv">
              <w:smartTagPr>
                <w:attr w:name="UnitName" w:val="℃"/>
                <w:attr w:name="SourceValue" w:val="22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22.1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51E45A1E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7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17.1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≤tmin&lt;</w:t>
            </w:r>
            <w:smartTag w:uri="urn:schemas-microsoft-com:office:smarttags" w:element="chmetcnv">
              <w:smartTagPr>
                <w:attr w:name="UnitName" w:val="℃"/>
                <w:attr w:name="SourceValue" w:val="18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18.4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0AA4D8F5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22.1"/>
                <w:attr w:name="HasSpace" w:val="True"/>
                <w:attr w:name="Negative" w:val="False"/>
                <w:attr w:name="NumberType" w:val="1"/>
                <w:attr w:name="TCSC" w:val="0"/>
              </w:smartTagPr>
            </w:smartTag>
          </w:p>
          <w:p w14:paraId="43F3B098" w14:textId="4061FFF3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22.1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&lt;tmin≤</w:t>
            </w:r>
            <w:smartTag w:uri="urn:schemas-microsoft-com:office:smarttags" w:element="chmetcnv">
              <w:smartTagPr>
                <w:attr w:name="UnitName" w:val="℃"/>
                <w:attr w:name="SourceValue" w:val="22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22.7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23377D16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tmin&lt;</w:t>
            </w:r>
            <w:smartTag w:uri="urn:schemas-microsoft-com:office:smarttags" w:element="chmetcnv">
              <w:smartTagPr>
                <w:attr w:name="UnitName" w:val="℃"/>
                <w:attr w:name="SourceValue" w:val="17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17.1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3265E0F6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76CA90AE" w14:textId="22C6743C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tmin&gt;</w:t>
            </w:r>
            <w:smartTag w:uri="urn:schemas-microsoft-com:office:smarttags" w:element="chmetcnv">
              <w:smartTagPr>
                <w:attr w:name="UnitName" w:val="℃"/>
                <w:attr w:name="SourceValue" w:val="22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22.7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5AEF56AB" w14:textId="77777777" w:rsidTr="0028281D">
        <w:trPr>
          <w:trHeight w:val="300"/>
        </w:trPr>
        <w:tc>
          <w:tcPr>
            <w:tcW w:w="0" w:type="auto"/>
            <w:vMerge/>
            <w:vAlign w:val="center"/>
          </w:tcPr>
          <w:p w14:paraId="05C97347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067E32B6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2期</w:t>
            </w:r>
          </w:p>
          <w:p w14:paraId="7C72AF4C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相对湿度</w:t>
            </w:r>
          </w:p>
          <w:p w14:paraId="1C5817C1" w14:textId="326C367A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（-0.05）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7A93F9FD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37.5%≤U≤81.4%     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0B54FC19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33.8%≤U&lt;37.5%</w:t>
            </w:r>
          </w:p>
          <w:p w14:paraId="07F30F74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19EA4591" w14:textId="5657F8DD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81.4%&lt;U≤83.5%           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466035C7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U&lt;33.8%</w:t>
            </w:r>
          </w:p>
          <w:p w14:paraId="2409D469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4B7B7975" w14:textId="73FBF599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U&gt;83.5%        </w:t>
            </w:r>
          </w:p>
        </w:tc>
      </w:tr>
      <w:tr w:rsidR="0087293E" w:rsidRPr="009E6924" w14:paraId="1F6DB858" w14:textId="77777777" w:rsidTr="0028281D">
        <w:trPr>
          <w:trHeight w:val="310"/>
        </w:trPr>
        <w:tc>
          <w:tcPr>
            <w:tcW w:w="0" w:type="auto"/>
            <w:vMerge/>
            <w:vAlign w:val="center"/>
          </w:tcPr>
          <w:p w14:paraId="2ADCBDCE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037FA0BF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10期</w:t>
            </w:r>
          </w:p>
          <w:p w14:paraId="71DCCF09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相对湿度</w:t>
            </w:r>
          </w:p>
          <w:p w14:paraId="716A5FF3" w14:textId="524666A6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（-0.05）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18EFDE7F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63.0%≤U≤88.8%     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4537734C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88.8%&lt;U≤95.7%           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6B13B40C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U&lt;63.0%</w:t>
            </w:r>
          </w:p>
          <w:p w14:paraId="07474E31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7B4EF72F" w14:textId="6DEF100A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U&gt;95.7%        </w:t>
            </w:r>
          </w:p>
        </w:tc>
      </w:tr>
      <w:tr w:rsidR="0087293E" w:rsidRPr="009E6924" w14:paraId="60E07B19" w14:textId="77777777" w:rsidTr="0028281D">
        <w:trPr>
          <w:trHeight w:val="300"/>
        </w:trPr>
        <w:tc>
          <w:tcPr>
            <w:tcW w:w="0" w:type="auto"/>
            <w:vMerge w:val="restart"/>
            <w:shd w:val="clear" w:color="auto" w:fill="auto"/>
            <w:noWrap/>
          </w:tcPr>
          <w:p w14:paraId="4F45BB98" w14:textId="77777777" w:rsidR="0087293E" w:rsidRPr="009E6924" w:rsidRDefault="0087293E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浚单509</w:t>
            </w: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69DA1103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10期</w:t>
            </w:r>
          </w:p>
          <w:p w14:paraId="413A95D4" w14:textId="3EFF793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日照时数（0.05）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7F92B729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10.5 h≤s≤58.7 h     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3A89953C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58.7 h&lt;s≤94.3 h         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7763002C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s&lt;10.5 h</w:t>
            </w:r>
          </w:p>
          <w:p w14:paraId="29E56492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4B2EE3A8" w14:textId="2C0A8036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s&gt;94.3 h        </w:t>
            </w:r>
          </w:p>
        </w:tc>
      </w:tr>
      <w:tr w:rsidR="0087293E" w:rsidRPr="009E6924" w14:paraId="45262733" w14:textId="77777777" w:rsidTr="0028281D">
        <w:trPr>
          <w:trHeight w:val="300"/>
        </w:trPr>
        <w:tc>
          <w:tcPr>
            <w:tcW w:w="0" w:type="auto"/>
            <w:vMerge/>
            <w:vAlign w:val="center"/>
          </w:tcPr>
          <w:p w14:paraId="1EDF4A79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3794D1A2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2期</w:t>
            </w:r>
          </w:p>
          <w:p w14:paraId="7738B602" w14:textId="6DCB9EB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平均气温（0.52）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55AB5174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3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23.3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≤tavg≤</w:t>
            </w:r>
            <w:smartTag w:uri="urn:schemas-microsoft-com:office:smarttags" w:element="chmetcnv">
              <w:smartTagPr>
                <w:attr w:name="UnitName" w:val="℃"/>
                <w:attr w:name="SourceValue" w:val="26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26.2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2860AA2E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6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26.2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&lt;tavg≤</w:t>
            </w:r>
            <w:smartTag w:uri="urn:schemas-microsoft-com:office:smarttags" w:element="chmetcnv">
              <w:smartTagPr>
                <w:attr w:name="UnitName" w:val="℃"/>
                <w:attr w:name="SourceValue" w:val="29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29.1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77B9DD8A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tavg&lt;</w:t>
            </w:r>
            <w:smartTag w:uri="urn:schemas-microsoft-com:office:smarttags" w:element="chmetcnv">
              <w:smartTagPr>
                <w:attr w:name="UnitName" w:val="℃"/>
                <w:attr w:name="SourceValue" w:val="23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23.3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125B4EC1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1F6D74CA" w14:textId="3074F803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tavg&gt;</w:t>
            </w:r>
            <w:smartTag w:uri="urn:schemas-microsoft-com:office:smarttags" w:element="chmetcnv">
              <w:smartTagPr>
                <w:attr w:name="UnitName" w:val="℃"/>
                <w:attr w:name="SourceValue" w:val="29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29.1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0B7A2F0C" w14:textId="77777777" w:rsidTr="0028281D">
        <w:trPr>
          <w:trHeight w:val="300"/>
        </w:trPr>
        <w:tc>
          <w:tcPr>
            <w:tcW w:w="0" w:type="auto"/>
            <w:vMerge/>
            <w:vAlign w:val="center"/>
          </w:tcPr>
          <w:p w14:paraId="63BAA3BF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6CF340AD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4期</w:t>
            </w:r>
          </w:p>
          <w:p w14:paraId="0A28B686" w14:textId="633B1721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最高气温（0.27）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56EEE7E1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2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32.6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≤tmax≤</w:t>
            </w:r>
            <w:smartTag w:uri="urn:schemas-microsoft-com:office:smarttags" w:element="chmetcnv">
              <w:smartTagPr>
                <w:attr w:name="UnitName" w:val="℃"/>
                <w:attr w:name="SourceValue" w:val="36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36.4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26427B3B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6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36.4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&lt;tmax≤</w:t>
            </w:r>
            <w:smartTag w:uri="urn:schemas-microsoft-com:office:smarttags" w:element="chmetcnv">
              <w:smartTagPr>
                <w:attr w:name="UnitName" w:val="℃"/>
                <w:attr w:name="SourceValue" w:val="39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39.7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2B42121B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tmax&lt;</w:t>
            </w:r>
            <w:smartTag w:uri="urn:schemas-microsoft-com:office:smarttags" w:element="chmetcnv">
              <w:smartTagPr>
                <w:attr w:name="UnitName" w:val="℃"/>
                <w:attr w:name="SourceValue" w:val="32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32.6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1D5471C8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5F7E4DC4" w14:textId="20BD683B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tmax&gt;</w:t>
            </w:r>
            <w:smartTag w:uri="urn:schemas-microsoft-com:office:smarttags" w:element="chmetcnv">
              <w:smartTagPr>
                <w:attr w:name="UnitName" w:val="℃"/>
                <w:attr w:name="SourceValue" w:val="39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39.7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1BE3D54B" w14:textId="77777777" w:rsidTr="0028281D">
        <w:trPr>
          <w:trHeight w:val="300"/>
        </w:trPr>
        <w:tc>
          <w:tcPr>
            <w:tcW w:w="0" w:type="auto"/>
            <w:vMerge/>
            <w:vAlign w:val="center"/>
          </w:tcPr>
          <w:p w14:paraId="696BA6D7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1D7941AF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9期</w:t>
            </w:r>
          </w:p>
          <w:p w14:paraId="61EC6AE2" w14:textId="4B051812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最高气温（0.33）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45CD45B4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8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28.3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≤tmax≤</w:t>
            </w:r>
            <w:smartTag w:uri="urn:schemas-microsoft-com:office:smarttags" w:element="chmetcnv">
              <w:smartTagPr>
                <w:attr w:name="UnitName" w:val="℃"/>
                <w:attr w:name="SourceValue" w:val="33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33.3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4DFA1CFB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6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26.6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≤tmax&lt;</w:t>
            </w:r>
            <w:smartTag w:uri="urn:schemas-microsoft-com:office:smarttags" w:element="chmetcnv">
              <w:smartTagPr>
                <w:attr w:name="UnitName" w:val="℃"/>
                <w:attr w:name="SourceValue" w:val="28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28.3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4199C681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33.3"/>
                <w:attr w:name="HasSpace" w:val="True"/>
                <w:attr w:name="Negative" w:val="False"/>
                <w:attr w:name="NumberType" w:val="1"/>
                <w:attr w:name="TCSC" w:val="0"/>
              </w:smartTagPr>
            </w:smartTag>
          </w:p>
          <w:p w14:paraId="6EF7EFEA" w14:textId="0F36BA6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33.3 </w:t>
            </w:r>
            <w:r w:rsidRPr="009E6924">
              <w:rPr>
                <w:rFonts w:asciiTheme="minorEastAsia" w:hAnsiTheme="minorEastAsia" w:cs="宋体" w:hint="eastAsia"/>
                <w:kern w:val="0"/>
                <w:sz w:val="15"/>
                <w:szCs w:val="15"/>
              </w:rPr>
              <w:t>℃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&lt;tmax≤</w:t>
            </w:r>
            <w:smartTag w:uri="urn:schemas-microsoft-com:office:smarttags" w:element="chmetcnv">
              <w:smartTagPr>
                <w:attr w:name="UnitName" w:val="℃"/>
                <w:attr w:name="SourceValue" w:val="37.8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37.8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006915C6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tmax&lt;</w:t>
            </w:r>
            <w:smartTag w:uri="urn:schemas-microsoft-com:office:smarttags" w:element="chmetcnv">
              <w:smartTagPr>
                <w:attr w:name="UnitName" w:val="℃"/>
                <w:attr w:name="SourceValue" w:val="26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26.6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540259F2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38BBE8EE" w14:textId="5A74F5B0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tmax&gt;</w:t>
            </w:r>
            <w:smartTag w:uri="urn:schemas-microsoft-com:office:smarttags" w:element="chmetcnv">
              <w:smartTagPr>
                <w:attr w:name="UnitName" w:val="℃"/>
                <w:attr w:name="SourceValue" w:val="37.8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37.8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2CCB9E4D" w14:textId="77777777" w:rsidTr="0028281D">
        <w:trPr>
          <w:trHeight w:val="300"/>
        </w:trPr>
        <w:tc>
          <w:tcPr>
            <w:tcW w:w="0" w:type="auto"/>
            <w:vMerge/>
            <w:vAlign w:val="center"/>
          </w:tcPr>
          <w:p w14:paraId="0E7A6821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68FEF5F8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1期</w:t>
            </w:r>
          </w:p>
          <w:p w14:paraId="08F97137" w14:textId="4FD99391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最低气温（0.46）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6478F96F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5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15.4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≤tmin≤</w:t>
            </w:r>
            <w:smartTag w:uri="urn:schemas-microsoft-com:office:smarttags" w:element="chmetcnv">
              <w:smartTagPr>
                <w:attr w:name="UnitName" w:val="℃"/>
                <w:attr w:name="SourceValue" w:val="19.5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19.5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100608D8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5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15.1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≤tmin&lt;</w:t>
            </w:r>
            <w:smartTag w:uri="urn:schemas-microsoft-com:office:smarttags" w:element="chmetcnv">
              <w:smartTagPr>
                <w:attr w:name="UnitName" w:val="℃"/>
                <w:attr w:name="SourceValue" w:val="15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15.4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19.5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19.5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&lt;tmin≤</w:t>
            </w:r>
            <w:smartTag w:uri="urn:schemas-microsoft-com:office:smarttags" w:element="chmetcnv">
              <w:smartTagPr>
                <w:attr w:name="UnitName" w:val="℃"/>
                <w:attr w:name="SourceValue" w:val="22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22.3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630697CE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tmin&lt;</w:t>
            </w:r>
            <w:smartTag w:uri="urn:schemas-microsoft-com:office:smarttags" w:element="chmetcnv">
              <w:smartTagPr>
                <w:attr w:name="UnitName" w:val="℃"/>
                <w:attr w:name="SourceValue" w:val="15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15.1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3EC95C78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528E0110" w14:textId="0EFA98EC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tmin&gt;</w:t>
            </w:r>
            <w:smartTag w:uri="urn:schemas-microsoft-com:office:smarttags" w:element="chmetcnv">
              <w:smartTagPr>
                <w:attr w:name="UnitName" w:val="℃"/>
                <w:attr w:name="SourceValue" w:val="22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22.3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621572BC" w14:textId="77777777" w:rsidTr="0028281D">
        <w:trPr>
          <w:trHeight w:val="300"/>
        </w:trPr>
        <w:tc>
          <w:tcPr>
            <w:tcW w:w="0" w:type="auto"/>
            <w:vMerge/>
            <w:vAlign w:val="center"/>
          </w:tcPr>
          <w:p w14:paraId="1A84C17F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60D9DF9B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9期</w:t>
            </w:r>
          </w:p>
          <w:p w14:paraId="71FFF096" w14:textId="182F1233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最低气温（0.48）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02BDA754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1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11.6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≤tmin≤</w:t>
            </w:r>
            <w:smartTag w:uri="urn:schemas-microsoft-com:office:smarttags" w:element="chmetcnv">
              <w:smartTagPr>
                <w:attr w:name="UnitName" w:val="℃"/>
                <w:attr w:name="SourceValue" w:val="18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18.6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40C8E64E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0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10.6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≤tmin&lt;</w:t>
            </w:r>
            <w:smartTag w:uri="urn:schemas-microsoft-com:office:smarttags" w:element="chmetcnv">
              <w:smartTagPr>
                <w:attr w:name="UnitName" w:val="℃"/>
                <w:attr w:name="SourceValue" w:val="11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11.6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18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18.6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&lt;tmin≤</w:t>
            </w:r>
            <w:smartTag w:uri="urn:schemas-microsoft-com:office:smarttags" w:element="chmetcnv">
              <w:smartTagPr>
                <w:attr w:name="UnitName" w:val="℃"/>
                <w:attr w:name="SourceValue" w:val="21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21.3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1EE6342D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tmin&lt;</w:t>
            </w:r>
            <w:smartTag w:uri="urn:schemas-microsoft-com:office:smarttags" w:element="chmetcnv">
              <w:smartTagPr>
                <w:attr w:name="UnitName" w:val="℃"/>
                <w:attr w:name="SourceValue" w:val="10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10.6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5856039D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76381F4B" w14:textId="006C5DC5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tmin&gt;</w:t>
            </w:r>
            <w:smartTag w:uri="urn:schemas-microsoft-com:office:smarttags" w:element="chmetcnv">
              <w:smartTagPr>
                <w:attr w:name="UnitName" w:val="℃"/>
                <w:attr w:name="SourceValue" w:val="21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21.3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11159161" w14:textId="77777777" w:rsidTr="0028281D">
        <w:trPr>
          <w:trHeight w:val="300"/>
        </w:trPr>
        <w:tc>
          <w:tcPr>
            <w:tcW w:w="0" w:type="auto"/>
            <w:vMerge/>
            <w:vAlign w:val="center"/>
          </w:tcPr>
          <w:p w14:paraId="6BDF851D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17B38029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1期</w:t>
            </w:r>
          </w:p>
          <w:p w14:paraId="79029C2C" w14:textId="2164162D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相对湿度（0.08）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742E40E3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43.6%≤U≤77.7%     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2D7C3CE0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43.6%≤U&lt;43.6% 或77.7%&lt;U≤90.1%         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79DA01AD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U&lt;43.6%</w:t>
            </w:r>
          </w:p>
          <w:p w14:paraId="1B883AA6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12383352" w14:textId="3B7F3E5D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U&gt;90.1%        </w:t>
            </w:r>
          </w:p>
        </w:tc>
      </w:tr>
      <w:tr w:rsidR="0087293E" w:rsidRPr="009E6924" w14:paraId="5CED4DA8" w14:textId="77777777" w:rsidTr="0028281D">
        <w:trPr>
          <w:trHeight w:val="310"/>
        </w:trPr>
        <w:tc>
          <w:tcPr>
            <w:tcW w:w="0" w:type="auto"/>
            <w:vMerge/>
            <w:vAlign w:val="center"/>
          </w:tcPr>
          <w:p w14:paraId="0376FFBF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60A94CB4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10期</w:t>
            </w:r>
          </w:p>
          <w:p w14:paraId="073DFD22" w14:textId="5C486721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相对湿度（0.11）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7024C469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75.0%≤U≤88.8%     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4D8FDFCA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66.7%≤U&lt;75.0% 或88.8%&lt;U≤95.7%         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0200601E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U&lt;66.7%</w:t>
            </w:r>
          </w:p>
          <w:p w14:paraId="76BB2101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238914BD" w14:textId="637410F3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U&gt;95.7%        </w:t>
            </w:r>
          </w:p>
        </w:tc>
      </w:tr>
      <w:tr w:rsidR="0087293E" w:rsidRPr="009E6924" w14:paraId="0C39FCED" w14:textId="77777777" w:rsidTr="0028281D">
        <w:trPr>
          <w:trHeight w:val="300"/>
        </w:trPr>
        <w:tc>
          <w:tcPr>
            <w:tcW w:w="0" w:type="auto"/>
            <w:vMerge w:val="restart"/>
            <w:shd w:val="clear" w:color="auto" w:fill="auto"/>
            <w:noWrap/>
          </w:tcPr>
          <w:p w14:paraId="16C90C50" w14:textId="77777777" w:rsidR="0087293E" w:rsidRPr="009E6924" w:rsidRDefault="0087293E" w:rsidP="0087293E">
            <w:pPr>
              <w:widowControl/>
              <w:jc w:val="center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浚单3136</w:t>
            </w: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7CA7E566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1期</w:t>
            </w:r>
          </w:p>
          <w:p w14:paraId="39EA0A37" w14:textId="59F08EEC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日照时数（0.05）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6296BFD0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17.9 h≤s≤89.8 h     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4C49749D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89.8 h&lt;s≤106.6 h        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5FB51BFE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s&lt;17.9 h</w:t>
            </w:r>
          </w:p>
          <w:p w14:paraId="0DC318CD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390B9403" w14:textId="41FFCF5E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s&gt;106.6 h       </w:t>
            </w:r>
          </w:p>
        </w:tc>
      </w:tr>
      <w:tr w:rsidR="0087293E" w:rsidRPr="009E6924" w14:paraId="2041A653" w14:textId="77777777" w:rsidTr="0028281D">
        <w:trPr>
          <w:trHeight w:val="300"/>
        </w:trPr>
        <w:tc>
          <w:tcPr>
            <w:tcW w:w="0" w:type="auto"/>
            <w:vMerge/>
            <w:vAlign w:val="center"/>
          </w:tcPr>
          <w:p w14:paraId="27A8CEAA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537F0586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2期</w:t>
            </w:r>
          </w:p>
          <w:p w14:paraId="120D1CF0" w14:textId="501868F3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日照时数（0.04）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1C1BDA1D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33.4 h≤s≤83.3 h     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738B437A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29.7 h≤s&lt;33.4h或83.3 h&lt;s≤84.7 h         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2B3A8D64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s&lt;29.7 h</w:t>
            </w:r>
          </w:p>
          <w:p w14:paraId="70654010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40A8A152" w14:textId="004EF6F8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s&gt;84.7 h        </w:t>
            </w:r>
          </w:p>
        </w:tc>
      </w:tr>
      <w:tr w:rsidR="0087293E" w:rsidRPr="009E6924" w14:paraId="6E8C93B4" w14:textId="77777777" w:rsidTr="0028281D">
        <w:trPr>
          <w:trHeight w:val="300"/>
        </w:trPr>
        <w:tc>
          <w:tcPr>
            <w:tcW w:w="0" w:type="auto"/>
            <w:vMerge/>
            <w:vAlign w:val="center"/>
          </w:tcPr>
          <w:p w14:paraId="11968856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68B4D00C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2期</w:t>
            </w:r>
          </w:p>
          <w:p w14:paraId="56F8F7F9" w14:textId="4B03B7F3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平均气温（0.27）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284DF628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3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23.3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≤tavg≤</w:t>
            </w:r>
            <w:smartTag w:uri="urn:schemas-microsoft-com:office:smarttags" w:element="chmetcnv">
              <w:smartTagPr>
                <w:attr w:name="UnitName" w:val="℃"/>
                <w:attr w:name="SourceValue" w:val="26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26.1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51E9292F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22.0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≤tavg&lt;</w:t>
            </w:r>
            <w:smartTag w:uri="urn:schemas-microsoft-com:office:smarttags" w:element="chmetcnv">
              <w:smartTagPr>
                <w:attr w:name="UnitName" w:val="℃"/>
                <w:attr w:name="SourceValue" w:val="23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23.3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26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26.1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&lt;tavg≤</w:t>
            </w:r>
            <w:smartTag w:uri="urn:schemas-microsoft-com:office:smarttags" w:element="chmetcnv">
              <w:smartTagPr>
                <w:attr w:name="UnitName" w:val="℃"/>
                <w:attr w:name="SourceValue" w:val="29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29.7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76B9FC54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tavg&lt;</w:t>
            </w:r>
            <w:smartTag w:uri="urn:schemas-microsoft-com:office:smarttags" w:element="chmetcnv">
              <w:smartTagPr>
                <w:attr w:name="UnitName" w:val="℃"/>
                <w:attr w:name="SourceValue" w:val="2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22.0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4BB673FC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78DDC2F1" w14:textId="581228DC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tavg&gt;</w:t>
            </w:r>
            <w:smartTag w:uri="urn:schemas-microsoft-com:office:smarttags" w:element="chmetcnv">
              <w:smartTagPr>
                <w:attr w:name="UnitName" w:val="℃"/>
                <w:attr w:name="SourceValue" w:val="29.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29.7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2EC63C2E" w14:textId="77777777" w:rsidTr="0028281D">
        <w:trPr>
          <w:trHeight w:val="300"/>
        </w:trPr>
        <w:tc>
          <w:tcPr>
            <w:tcW w:w="0" w:type="auto"/>
            <w:vMerge/>
            <w:vAlign w:val="center"/>
          </w:tcPr>
          <w:p w14:paraId="220B5FD9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04633CB9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10期</w:t>
            </w:r>
          </w:p>
          <w:p w14:paraId="2968BA43" w14:textId="7B9E565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平均气温（0.36）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31BE592F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8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18.9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≤tavg≤</w:t>
            </w:r>
            <w:smartTag w:uri="urn:schemas-microsoft-com:office:smarttags" w:element="chmetcnv">
              <w:smartTagPr>
                <w:attr w:name="UnitName" w:val="℃"/>
                <w:attr w:name="SourceValue" w:val="24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24.4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6E70266E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14.0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≤tavg&lt;</w:t>
            </w:r>
            <w:smartTag w:uri="urn:schemas-microsoft-com:office:smarttags" w:element="chmetcnv">
              <w:smartTagPr>
                <w:attr w:name="UnitName" w:val="℃"/>
                <w:attr w:name="SourceValue" w:val="18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18.9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24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24.4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&lt;tavg≤</w:t>
            </w:r>
            <w:smartTag w:uri="urn:schemas-microsoft-com:office:smarttags" w:element="chmetcnv">
              <w:smartTagPr>
                <w:attr w:name="UnitName" w:val="℃"/>
                <w:attr w:name="SourceValue" w:val="24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24.9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7407C3B5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tavg&lt;</w:t>
            </w:r>
            <w:smartTag w:uri="urn:schemas-microsoft-com:office:smarttags" w:element="chmetcnv">
              <w:smartTagPr>
                <w:attr w:name="UnitName" w:val="℃"/>
                <w:attr w:name="SourceValue" w:val="1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14.0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40177F32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5F7F394E" w14:textId="68EBFB60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tavg&gt;</w:t>
            </w:r>
            <w:smartTag w:uri="urn:schemas-microsoft-com:office:smarttags" w:element="chmetcnv">
              <w:smartTagPr>
                <w:attr w:name="UnitName" w:val="℃"/>
                <w:attr w:name="SourceValue" w:val="24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24.9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43A6BD76" w14:textId="77777777" w:rsidTr="0028281D">
        <w:trPr>
          <w:trHeight w:val="300"/>
        </w:trPr>
        <w:tc>
          <w:tcPr>
            <w:tcW w:w="0" w:type="auto"/>
            <w:vMerge/>
            <w:vAlign w:val="center"/>
          </w:tcPr>
          <w:p w14:paraId="05FF7832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718A6973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4期</w:t>
            </w:r>
          </w:p>
          <w:p w14:paraId="34B2D495" w14:textId="6E1D3515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最高气温（0.38）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4B92175E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2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32.6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≤tmax≤</w:t>
            </w:r>
            <w:smartTag w:uri="urn:schemas-microsoft-com:office:smarttags" w:element="chmetcnv">
              <w:smartTagPr>
                <w:attr w:name="UnitName" w:val="℃"/>
                <w:attr w:name="SourceValue" w:val="36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36.4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3E9756AD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0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30.3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≤tmax&lt;</w:t>
            </w:r>
            <w:smartTag w:uri="urn:schemas-microsoft-com:office:smarttags" w:element="chmetcnv">
              <w:smartTagPr>
                <w:attr w:name="UnitName" w:val="℃"/>
                <w:attr w:name="SourceValue" w:val="32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32.6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36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36.4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&lt;tmax≤</w:t>
            </w:r>
            <w:smartTag w:uri="urn:schemas-microsoft-com:office:smarttags" w:element="chmetcnv">
              <w:smartTagPr>
                <w:attr w:name="UnitName" w:val="℃"/>
                <w:attr w:name="SourceValue" w:val="38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38.4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62CAC621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tmax&lt;</w:t>
            </w:r>
            <w:smartTag w:uri="urn:schemas-microsoft-com:office:smarttags" w:element="chmetcnv">
              <w:smartTagPr>
                <w:attr w:name="UnitName" w:val="℃"/>
                <w:attr w:name="SourceValue" w:val="30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30.3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15849C0B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4EE50968" w14:textId="181FC2E5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tmax&gt;</w:t>
            </w:r>
            <w:smartTag w:uri="urn:schemas-microsoft-com:office:smarttags" w:element="chmetcnv">
              <w:smartTagPr>
                <w:attr w:name="UnitName" w:val="℃"/>
                <w:attr w:name="SourceValue" w:val="38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38.4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0353BE35" w14:textId="77777777" w:rsidTr="0028281D">
        <w:trPr>
          <w:trHeight w:val="300"/>
        </w:trPr>
        <w:tc>
          <w:tcPr>
            <w:tcW w:w="0" w:type="auto"/>
            <w:vMerge/>
            <w:vAlign w:val="center"/>
          </w:tcPr>
          <w:p w14:paraId="6EBF3A2C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1EFBC51B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7期</w:t>
            </w:r>
          </w:p>
          <w:p w14:paraId="1BAE71CE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最高气温</w:t>
            </w:r>
          </w:p>
          <w:p w14:paraId="39278FD0" w14:textId="3BC55082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（-0.34）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3DC4F2B5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30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30.1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≤tmax≤</w:t>
            </w:r>
            <w:smartTag w:uri="urn:schemas-microsoft-com:office:smarttags" w:element="chmetcnv">
              <w:smartTagPr>
                <w:attr w:name="UnitName" w:val="℃"/>
                <w:attr w:name="SourceValue" w:val="37.5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37.5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479FE2EB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27.0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≤tmax&lt;</w:t>
            </w:r>
            <w:smartTag w:uri="urn:schemas-microsoft-com:office:smarttags" w:element="chmetcnv">
              <w:smartTagPr>
                <w:attr w:name="UnitName" w:val="℃"/>
                <w:attr w:name="SourceValue" w:val="30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30.1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37.5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37.5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&lt;tmax≤</w:t>
            </w:r>
            <w:smartTag w:uri="urn:schemas-microsoft-com:office:smarttags" w:element="chmetcnv">
              <w:smartTagPr>
                <w:attr w:name="UnitName" w:val="℃"/>
                <w:attr w:name="SourceValue" w:val="38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38.3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5BD1310E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tmax&lt;</w:t>
            </w:r>
            <w:smartTag w:uri="urn:schemas-microsoft-com:office:smarttags" w:element="chmetcnv">
              <w:smartTagPr>
                <w:attr w:name="UnitName" w:val="℃"/>
                <w:attr w:name="SourceValue" w:val="27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27.0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或tmax&gt;</w:t>
            </w:r>
            <w:smartTag w:uri="urn:schemas-microsoft-com:office:smarttags" w:element="chmetcnv">
              <w:smartTagPr>
                <w:attr w:name="UnitName" w:val="℃"/>
                <w:attr w:name="SourceValue" w:val="38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38.3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02B94117" w14:textId="77777777" w:rsidTr="0028281D">
        <w:trPr>
          <w:trHeight w:val="300"/>
        </w:trPr>
        <w:tc>
          <w:tcPr>
            <w:tcW w:w="0" w:type="auto"/>
            <w:vMerge/>
            <w:vAlign w:val="center"/>
          </w:tcPr>
          <w:p w14:paraId="3EB49BBF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5B9845BF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9期</w:t>
            </w:r>
          </w:p>
          <w:p w14:paraId="31C7B379" w14:textId="0A578BBB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最高气温（0.37）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553D0591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9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29.3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≤tmax≤</w:t>
            </w:r>
            <w:smartTag w:uri="urn:schemas-microsoft-com:office:smarttags" w:element="chmetcnv">
              <w:smartTagPr>
                <w:attr w:name="UnitName" w:val="℃"/>
                <w:attr w:name="SourceValue" w:val="33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33.3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210B7900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26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26.1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≤tmax&lt;</w:t>
            </w:r>
            <w:smartTag w:uri="urn:schemas-microsoft-com:office:smarttags" w:element="chmetcnv">
              <w:smartTagPr>
                <w:attr w:name="UnitName" w:val="℃"/>
                <w:attr w:name="SourceValue" w:val="29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29.3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33.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33.3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&lt;tmax≤</w:t>
            </w:r>
            <w:smartTag w:uri="urn:schemas-microsoft-com:office:smarttags" w:element="chmetcnv">
              <w:smartTagPr>
                <w:attr w:name="UnitName" w:val="℃"/>
                <w:attr w:name="SourceValue" w:val="35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35.6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40C76547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tmax&lt;</w:t>
            </w:r>
            <w:smartTag w:uri="urn:schemas-microsoft-com:office:smarttags" w:element="chmetcnv">
              <w:smartTagPr>
                <w:attr w:name="UnitName" w:val="℃"/>
                <w:attr w:name="SourceValue" w:val="26.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26.1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59A04DF3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502DA900" w14:textId="3C851C6D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tmax&gt;</w:t>
            </w:r>
            <w:smartTag w:uri="urn:schemas-microsoft-com:office:smarttags" w:element="chmetcnv">
              <w:smartTagPr>
                <w:attr w:name="UnitName" w:val="℃"/>
                <w:attr w:name="SourceValue" w:val="35.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35.6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4D9E8E20" w14:textId="77777777" w:rsidTr="0028281D">
        <w:trPr>
          <w:trHeight w:val="300"/>
        </w:trPr>
        <w:tc>
          <w:tcPr>
            <w:tcW w:w="0" w:type="auto"/>
            <w:vMerge/>
            <w:vAlign w:val="center"/>
          </w:tcPr>
          <w:p w14:paraId="1802CBE6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724AFCDA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1期</w:t>
            </w:r>
          </w:p>
          <w:p w14:paraId="5BC53B0C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最低气温</w:t>
            </w:r>
          </w:p>
          <w:p w14:paraId="3E550768" w14:textId="41D321D2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（-0.29）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5F09EAE2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5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15.4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≤tmin≤</w:t>
            </w:r>
            <w:smartTag w:uri="urn:schemas-microsoft-com:office:smarttags" w:element="chmetcnv">
              <w:smartTagPr>
                <w:attr w:name="UnitName" w:val="℃"/>
                <w:attr w:name="SourceValue" w:val="19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19.2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1A84D298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1.5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11.5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≤tmin&lt;</w:t>
            </w:r>
            <w:smartTag w:uri="urn:schemas-microsoft-com:office:smarttags" w:element="chmetcnv">
              <w:smartTagPr>
                <w:attr w:name="UnitName" w:val="℃"/>
                <w:attr w:name="SourceValue" w:val="15.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15.4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  <w:smartTag w:uri="urn:schemas-microsoft-com:office:smarttags" w:element="chmetcnv">
              <w:smartTagPr>
                <w:attr w:name="UnitName" w:val="℃"/>
                <w:attr w:name="SourceValue" w:val="19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19.2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&lt;tmin≤</w:t>
            </w:r>
            <w:smartTag w:uri="urn:schemas-microsoft-com:office:smarttags" w:element="chmetcnv">
              <w:smartTagPr>
                <w:attr w:name="UnitName" w:val="℃"/>
                <w:attr w:name="SourceValue" w:val="20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20.9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774B937D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tmin&lt;</w:t>
            </w:r>
            <w:smartTag w:uri="urn:schemas-microsoft-com:office:smarttags" w:element="chmetcnv">
              <w:smartTagPr>
                <w:attr w:name="UnitName" w:val="℃"/>
                <w:attr w:name="SourceValue" w:val="11.5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11.5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4DF476A9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748FD9AC" w14:textId="2966205E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tmin&gt;</w:t>
            </w:r>
            <w:smartTag w:uri="urn:schemas-microsoft-com:office:smarttags" w:element="chmetcnv">
              <w:smartTagPr>
                <w:attr w:name="UnitName" w:val="℃"/>
                <w:attr w:name="SourceValue" w:val="20.9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20.9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4E17B280" w14:textId="77777777" w:rsidTr="0028281D">
        <w:trPr>
          <w:trHeight w:val="300"/>
        </w:trPr>
        <w:tc>
          <w:tcPr>
            <w:tcW w:w="0" w:type="auto"/>
            <w:vMerge/>
            <w:vAlign w:val="center"/>
          </w:tcPr>
          <w:p w14:paraId="56BF382B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4C133016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2期</w:t>
            </w:r>
          </w:p>
          <w:p w14:paraId="00DA9B99" w14:textId="38771952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最低气温（0.22）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5D8FE51E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6.5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16.5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≤tmin≤</w:t>
            </w:r>
            <w:smartTag w:uri="urn:schemas-microsoft-com:office:smarttags" w:element="chmetcnv">
              <w:smartTagPr>
                <w:attr w:name="UnitName" w:val="℃"/>
                <w:attr w:name="SourceValue" w:val="19.8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19.8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74559400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smartTag w:uri="urn:schemas-microsoft-com:office:smarttags" w:element="chmetcnv">
              <w:smartTagPr>
                <w:attr w:name="UnitName" w:val="℃"/>
                <w:attr w:name="SourceValue" w:val="19.8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19.8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&lt;tmin≤</w:t>
            </w:r>
            <w:smartTag w:uri="urn:schemas-microsoft-com:office:smarttags" w:element="chmetcnv">
              <w:smartTagPr>
                <w:attr w:name="UnitName" w:val="℃"/>
                <w:attr w:name="SourceValue" w:val="23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23.2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5EF29479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tmin&lt;</w:t>
            </w:r>
            <w:smartTag w:uri="urn:schemas-microsoft-com:office:smarttags" w:element="chmetcnv">
              <w:smartTagPr>
                <w:attr w:name="UnitName" w:val="℃"/>
                <w:attr w:name="SourceValue" w:val="16.5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16.5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  <w:p w14:paraId="20B04C88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121BC315" w14:textId="1B36CF02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tmin&gt;</w:t>
            </w:r>
            <w:smartTag w:uri="urn:schemas-microsoft-com:office:smarttags" w:element="chmetcnv">
              <w:smartTagPr>
                <w:attr w:name="UnitName" w:val="℃"/>
                <w:attr w:name="SourceValue" w:val="23.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9E6924">
                <w:rPr>
                  <w:rFonts w:asciiTheme="minorEastAsia" w:hAnsiTheme="minorEastAsia" w:cs="Times New Roman"/>
                  <w:kern w:val="0"/>
                  <w:sz w:val="15"/>
                  <w:szCs w:val="15"/>
                </w:rPr>
                <w:t xml:space="preserve">23.2 </w:t>
              </w:r>
              <w:r w:rsidRPr="009E6924">
                <w:rPr>
                  <w:rFonts w:asciiTheme="minorEastAsia" w:hAnsiTheme="minorEastAsia" w:cs="宋体" w:hint="eastAsia"/>
                  <w:kern w:val="0"/>
                  <w:sz w:val="15"/>
                  <w:szCs w:val="15"/>
                </w:rPr>
                <w:t>℃</w:t>
              </w:r>
            </w:smartTag>
          </w:p>
        </w:tc>
      </w:tr>
      <w:tr w:rsidR="0087293E" w:rsidRPr="009E6924" w14:paraId="73248006" w14:textId="77777777" w:rsidTr="0028281D">
        <w:trPr>
          <w:trHeight w:val="310"/>
        </w:trPr>
        <w:tc>
          <w:tcPr>
            <w:tcW w:w="0" w:type="auto"/>
            <w:vMerge/>
            <w:vAlign w:val="center"/>
          </w:tcPr>
          <w:p w14:paraId="7E27C957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</w:p>
        </w:tc>
        <w:tc>
          <w:tcPr>
            <w:tcW w:w="1098" w:type="dxa"/>
            <w:shd w:val="clear" w:color="auto" w:fill="auto"/>
            <w:noWrap/>
            <w:vAlign w:val="center"/>
          </w:tcPr>
          <w:p w14:paraId="0B7EB8C0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 w:hint="eastAsia"/>
                <w:sz w:val="15"/>
                <w:szCs w:val="15"/>
              </w:rPr>
              <w:t>第</w:t>
            </w: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3期</w:t>
            </w:r>
          </w:p>
          <w:p w14:paraId="00CE6914" w14:textId="77777777" w:rsidR="00234F77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相对湿度</w:t>
            </w:r>
          </w:p>
          <w:p w14:paraId="5763FD93" w14:textId="178267A2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（-0.05）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14:paraId="3203CAB1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58.4%≤U≤83.6%</w:t>
            </w:r>
          </w:p>
        </w:tc>
        <w:tc>
          <w:tcPr>
            <w:tcW w:w="3260" w:type="dxa"/>
            <w:shd w:val="clear" w:color="auto" w:fill="auto"/>
            <w:noWrap/>
            <w:vAlign w:val="center"/>
          </w:tcPr>
          <w:p w14:paraId="5683BD6B" w14:textId="7777777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83.6%&lt;U≤84.7%          </w:t>
            </w:r>
          </w:p>
        </w:tc>
        <w:tc>
          <w:tcPr>
            <w:tcW w:w="2552" w:type="dxa"/>
            <w:shd w:val="clear" w:color="auto" w:fill="auto"/>
            <w:noWrap/>
            <w:vAlign w:val="center"/>
          </w:tcPr>
          <w:p w14:paraId="66BDF3BE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U&lt;58.4%</w:t>
            </w:r>
          </w:p>
          <w:p w14:paraId="55A462DF" w14:textId="77777777" w:rsidR="0028281D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>或</w:t>
            </w:r>
          </w:p>
          <w:p w14:paraId="170698E6" w14:textId="203CC027" w:rsidR="0087293E" w:rsidRPr="009E6924" w:rsidRDefault="0087293E" w:rsidP="0087293E">
            <w:pPr>
              <w:widowControl/>
              <w:jc w:val="left"/>
              <w:rPr>
                <w:rFonts w:asciiTheme="minorEastAsia" w:hAnsiTheme="minorEastAsia" w:cs="Times New Roman"/>
                <w:kern w:val="0"/>
                <w:sz w:val="15"/>
                <w:szCs w:val="15"/>
              </w:rPr>
            </w:pPr>
            <w:r w:rsidRPr="009E6924">
              <w:rPr>
                <w:rFonts w:asciiTheme="minorEastAsia" w:hAnsiTheme="minorEastAsia" w:cs="Times New Roman"/>
                <w:kern w:val="0"/>
                <w:sz w:val="15"/>
                <w:szCs w:val="15"/>
              </w:rPr>
              <w:t xml:space="preserve">U&gt;84.7%        </w:t>
            </w:r>
          </w:p>
        </w:tc>
      </w:tr>
    </w:tbl>
    <w:p w14:paraId="1464A4A2" w14:textId="77777777" w:rsidR="0075679A" w:rsidRPr="009E6924" w:rsidRDefault="0075679A" w:rsidP="006D505F">
      <w:pPr>
        <w:rPr>
          <w:rFonts w:asciiTheme="minorEastAsia" w:hAnsiTheme="minorEastAsia"/>
          <w:b/>
          <w:sz w:val="24"/>
        </w:rPr>
      </w:pPr>
    </w:p>
    <w:p w14:paraId="0495A3AE" w14:textId="77777777" w:rsidR="0075679A" w:rsidRPr="009E6924" w:rsidRDefault="0075679A" w:rsidP="0075679A">
      <w:pPr>
        <w:widowControl/>
        <w:jc w:val="left"/>
        <w:rPr>
          <w:rFonts w:asciiTheme="minorEastAsia" w:hAnsiTheme="minorEastAsia" w:cs="Times New Roman"/>
          <w:kern w:val="0"/>
          <w:sz w:val="18"/>
          <w:szCs w:val="18"/>
        </w:rPr>
      </w:pPr>
      <w:r w:rsidRPr="009E6924">
        <w:rPr>
          <w:rFonts w:asciiTheme="minorEastAsia" w:hAnsiTheme="minorEastAsia" w:cs="Times New Roman"/>
          <w:kern w:val="0"/>
          <w:sz w:val="18"/>
          <w:szCs w:val="18"/>
        </w:rPr>
        <w:t>注：s代表日照时数，tavg代表平均气温，tmax代表最高气温，tmin代表最低气温，U代表相对湿度。</w:t>
      </w:r>
    </w:p>
    <w:p w14:paraId="3FB7C7F9" w14:textId="59B4ED73" w:rsidR="00EF5116" w:rsidRDefault="00EF5116" w:rsidP="009E6924">
      <w:pPr>
        <w:rPr>
          <w:rFonts w:asciiTheme="minorEastAsia" w:hAnsiTheme="minorEastAsia"/>
          <w:szCs w:val="21"/>
        </w:rPr>
      </w:pPr>
    </w:p>
    <w:p w14:paraId="0D06281A" w14:textId="403D2052" w:rsidR="0074657E" w:rsidRDefault="0074657E" w:rsidP="009E6924">
      <w:pPr>
        <w:rPr>
          <w:rFonts w:asciiTheme="minorEastAsia" w:hAnsiTheme="minorEastAsia"/>
          <w:szCs w:val="21"/>
        </w:rPr>
      </w:pPr>
    </w:p>
    <w:p w14:paraId="040DD072" w14:textId="77777777" w:rsidR="0074657E" w:rsidRDefault="0074657E" w:rsidP="009E6924">
      <w:pPr>
        <w:rPr>
          <w:rFonts w:asciiTheme="minorEastAsia" w:hAnsiTheme="minorEastAsia"/>
          <w:szCs w:val="21"/>
        </w:rPr>
      </w:pPr>
    </w:p>
    <w:p w14:paraId="08629FC5" w14:textId="585DAB5B" w:rsidR="000942CB" w:rsidRPr="000942CB" w:rsidRDefault="000942CB" w:rsidP="009E6924">
      <w:pPr>
        <w:rPr>
          <w:rFonts w:asciiTheme="minorEastAsia" w:hAnsiTheme="minorEastAsia"/>
          <w:b/>
          <w:szCs w:val="21"/>
        </w:rPr>
      </w:pPr>
      <w:r w:rsidRPr="000942CB">
        <w:rPr>
          <w:rFonts w:asciiTheme="minorEastAsia" w:hAnsiTheme="minorEastAsia" w:hint="eastAsia"/>
          <w:b/>
          <w:szCs w:val="21"/>
        </w:rPr>
        <w:t>需求调研</w:t>
      </w:r>
    </w:p>
    <w:p w14:paraId="34A59543" w14:textId="371C11CA" w:rsidR="00B43272" w:rsidRPr="00B43272" w:rsidRDefault="00B43272" w:rsidP="009E692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1、</w:t>
      </w:r>
      <w:r w:rsidRPr="00B43272">
        <w:rPr>
          <w:rFonts w:asciiTheme="minorEastAsia" w:hAnsiTheme="minorEastAsia" w:hint="eastAsia"/>
          <w:b/>
          <w:szCs w:val="21"/>
        </w:rPr>
        <w:t>人机交互元素：</w:t>
      </w:r>
    </w:p>
    <w:p w14:paraId="78B9C181" w14:textId="77777777" w:rsidR="00B43272" w:rsidRDefault="00B43272" w:rsidP="009E692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品种</w:t>
      </w:r>
    </w:p>
    <w:p w14:paraId="2829AD2B" w14:textId="560E2BF9" w:rsidR="00B43272" w:rsidRDefault="00B43272" w:rsidP="009E6924">
      <w:pPr>
        <w:rPr>
          <w:rFonts w:asciiTheme="minorEastAsia" w:hAnsiTheme="minorEastAsia"/>
          <w:szCs w:val="21"/>
        </w:rPr>
      </w:pPr>
      <w:r w:rsidRPr="00D01229">
        <w:rPr>
          <w:rFonts w:asciiTheme="minorEastAsia" w:hAnsiTheme="minorEastAsia" w:hint="eastAsia"/>
          <w:szCs w:val="21"/>
        </w:rPr>
        <w:t>周期</w:t>
      </w:r>
    </w:p>
    <w:p w14:paraId="2CAF2BD2" w14:textId="55BE7DD4" w:rsidR="00B43272" w:rsidRDefault="00B43272" w:rsidP="009E692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敏感因子</w:t>
      </w:r>
    </w:p>
    <w:p w14:paraId="16E696E8" w14:textId="3148ED25" w:rsidR="00B43272" w:rsidRDefault="00B43272" w:rsidP="009E692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敏感因子阈值（3类：最适宜、适宜、不适宜）</w:t>
      </w:r>
    </w:p>
    <w:p w14:paraId="5D8BA74B" w14:textId="75D30A7A" w:rsidR="00D01229" w:rsidRDefault="00D01229" w:rsidP="009E6924">
      <w:pPr>
        <w:rPr>
          <w:rFonts w:asciiTheme="minorEastAsia" w:hAnsiTheme="minorEastAsia"/>
          <w:szCs w:val="21"/>
        </w:rPr>
      </w:pPr>
    </w:p>
    <w:p w14:paraId="6FE80833" w14:textId="6C4B2AD5" w:rsidR="009E6924" w:rsidRPr="00B43272" w:rsidRDefault="00B43272" w:rsidP="009E692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2、</w:t>
      </w:r>
      <w:r w:rsidR="009E6924" w:rsidRPr="00B43272">
        <w:rPr>
          <w:rFonts w:asciiTheme="minorEastAsia" w:hAnsiTheme="minorEastAsia"/>
          <w:b/>
          <w:szCs w:val="21"/>
        </w:rPr>
        <w:t>敏感因子</w:t>
      </w:r>
      <w:r w:rsidR="009E6924" w:rsidRPr="00B43272">
        <w:rPr>
          <w:rFonts w:asciiTheme="minorEastAsia" w:hAnsiTheme="minorEastAsia" w:hint="eastAsia"/>
          <w:b/>
          <w:szCs w:val="21"/>
        </w:rPr>
        <w:t>:</w:t>
      </w:r>
      <w:r w:rsidR="00ED096F" w:rsidRPr="00B43272">
        <w:rPr>
          <w:rFonts w:asciiTheme="minorEastAsia" w:hAnsiTheme="minorEastAsia"/>
          <w:b/>
        </w:rPr>
        <w:t xml:space="preserve"> S</w:t>
      </w:r>
      <w:r w:rsidR="00ED096F" w:rsidRPr="00B43272">
        <w:rPr>
          <w:rFonts w:asciiTheme="minorEastAsia" w:hAnsiTheme="minorEastAsia"/>
          <w:b/>
          <w:szCs w:val="21"/>
        </w:rPr>
        <w:t>ensitiveFactors</w:t>
      </w:r>
      <w:r w:rsidR="000942CB">
        <w:rPr>
          <w:rFonts w:asciiTheme="minorEastAsia" w:hAnsiTheme="minorEastAsia" w:hint="eastAsia"/>
          <w:b/>
          <w:szCs w:val="21"/>
        </w:rPr>
        <w:t>（配置数据？）</w:t>
      </w:r>
      <w:r w:rsidR="004102ED">
        <w:rPr>
          <w:rFonts w:asciiTheme="minorEastAsia" w:hAnsiTheme="minorEastAsia" w:hint="eastAsia"/>
          <w:b/>
          <w:szCs w:val="21"/>
        </w:rPr>
        <w:t>30年平均</w:t>
      </w:r>
    </w:p>
    <w:p w14:paraId="33F6B830" w14:textId="175BB321" w:rsidR="00D47234" w:rsidRDefault="009E6924" w:rsidP="009E6924">
      <w:pPr>
        <w:rPr>
          <w:rFonts w:asciiTheme="minorEastAsia" w:hAnsiTheme="minorEastAsia" w:cs="Times New Roman"/>
          <w:kern w:val="0"/>
          <w:szCs w:val="21"/>
        </w:rPr>
      </w:pPr>
      <w:r w:rsidRPr="0028281D">
        <w:rPr>
          <w:rFonts w:asciiTheme="minorEastAsia" w:hAnsiTheme="minorEastAsia" w:cs="Times New Roman"/>
          <w:kern w:val="0"/>
          <w:szCs w:val="21"/>
        </w:rPr>
        <w:t>平均气温</w:t>
      </w:r>
      <w:r w:rsidR="00D47234">
        <w:rPr>
          <w:rFonts w:asciiTheme="minorEastAsia" w:hAnsiTheme="minorEastAsia" w:cs="Times New Roman" w:hint="eastAsia"/>
          <w:kern w:val="0"/>
          <w:szCs w:val="21"/>
        </w:rPr>
        <w:t>(</w:t>
      </w:r>
      <w:r w:rsidR="005233D9">
        <w:rPr>
          <w:rFonts w:asciiTheme="minorEastAsia" w:hAnsiTheme="minorEastAsia" w:cs="Times New Roman" w:hint="eastAsia"/>
          <w:kern w:val="0"/>
          <w:szCs w:val="21"/>
        </w:rPr>
        <w:t>T</w:t>
      </w:r>
      <w:r w:rsidR="005233D9">
        <w:rPr>
          <w:rFonts w:asciiTheme="minorEastAsia" w:hAnsiTheme="minorEastAsia" w:cs="Times New Roman"/>
          <w:kern w:val="0"/>
          <w:szCs w:val="21"/>
        </w:rPr>
        <w:t>avg</w:t>
      </w:r>
      <w:r w:rsidR="00D47234">
        <w:rPr>
          <w:rFonts w:asciiTheme="minorEastAsia" w:hAnsiTheme="minorEastAsia" w:cs="Times New Roman" w:hint="eastAsia"/>
          <w:kern w:val="0"/>
          <w:szCs w:val="21"/>
        </w:rPr>
        <w:t>)</w:t>
      </w:r>
    </w:p>
    <w:p w14:paraId="237C2464" w14:textId="33F3AC8A" w:rsidR="00D47234" w:rsidRDefault="009E6924" w:rsidP="009E6924">
      <w:pPr>
        <w:rPr>
          <w:rFonts w:asciiTheme="minorEastAsia" w:hAnsiTheme="minorEastAsia" w:cs="Times New Roman"/>
          <w:kern w:val="0"/>
          <w:szCs w:val="21"/>
        </w:rPr>
      </w:pPr>
      <w:r w:rsidRPr="0028281D">
        <w:rPr>
          <w:rFonts w:asciiTheme="minorEastAsia" w:hAnsiTheme="minorEastAsia" w:cs="Times New Roman"/>
          <w:kern w:val="0"/>
          <w:szCs w:val="21"/>
        </w:rPr>
        <w:t>最高气温</w:t>
      </w:r>
      <w:r w:rsidR="005233D9">
        <w:rPr>
          <w:rFonts w:asciiTheme="minorEastAsia" w:hAnsiTheme="minorEastAsia" w:cs="Times New Roman" w:hint="eastAsia"/>
          <w:kern w:val="0"/>
          <w:szCs w:val="21"/>
        </w:rPr>
        <w:t>(</w:t>
      </w:r>
      <w:r w:rsidR="005233D9">
        <w:rPr>
          <w:rFonts w:asciiTheme="minorEastAsia" w:hAnsiTheme="minorEastAsia" w:cs="Times New Roman"/>
          <w:kern w:val="0"/>
          <w:szCs w:val="21"/>
        </w:rPr>
        <w:t>Tmax)</w:t>
      </w:r>
    </w:p>
    <w:p w14:paraId="760DE220" w14:textId="77777777" w:rsidR="00D47234" w:rsidRDefault="00BF644A" w:rsidP="009E6924">
      <w:pPr>
        <w:rPr>
          <w:rFonts w:asciiTheme="minorEastAsia" w:hAnsiTheme="minorEastAsia" w:cs="Times New Roman"/>
          <w:kern w:val="0"/>
          <w:szCs w:val="21"/>
        </w:rPr>
      </w:pPr>
      <w:r w:rsidRPr="0028281D">
        <w:rPr>
          <w:rFonts w:asciiTheme="minorEastAsia" w:hAnsiTheme="minorEastAsia" w:cs="Times New Roman"/>
          <w:kern w:val="0"/>
          <w:szCs w:val="21"/>
        </w:rPr>
        <w:t>最</w:t>
      </w:r>
      <w:r>
        <w:rPr>
          <w:rFonts w:asciiTheme="minorEastAsia" w:hAnsiTheme="minorEastAsia" w:cs="Times New Roman" w:hint="eastAsia"/>
          <w:kern w:val="0"/>
          <w:szCs w:val="21"/>
        </w:rPr>
        <w:t>低</w:t>
      </w:r>
      <w:r w:rsidRPr="0028281D">
        <w:rPr>
          <w:rFonts w:asciiTheme="minorEastAsia" w:hAnsiTheme="minorEastAsia" w:cs="Times New Roman"/>
          <w:kern w:val="0"/>
          <w:szCs w:val="21"/>
        </w:rPr>
        <w:t>气温</w:t>
      </w:r>
      <w:r>
        <w:rPr>
          <w:rFonts w:asciiTheme="minorEastAsia" w:hAnsiTheme="minorEastAsia" w:cs="Times New Roman" w:hint="eastAsia"/>
          <w:kern w:val="0"/>
          <w:szCs w:val="21"/>
        </w:rPr>
        <w:t>(</w:t>
      </w:r>
      <w:r>
        <w:rPr>
          <w:rFonts w:asciiTheme="minorEastAsia" w:hAnsiTheme="minorEastAsia" w:cs="Times New Roman"/>
          <w:kern w:val="0"/>
          <w:szCs w:val="21"/>
        </w:rPr>
        <w:t>Tm</w:t>
      </w:r>
      <w:r w:rsidR="003D585A">
        <w:rPr>
          <w:rFonts w:asciiTheme="minorEastAsia" w:hAnsiTheme="minorEastAsia" w:cs="Times New Roman"/>
          <w:kern w:val="0"/>
          <w:szCs w:val="21"/>
        </w:rPr>
        <w:t>i</w:t>
      </w:r>
      <w:r>
        <w:rPr>
          <w:rFonts w:asciiTheme="minorEastAsia" w:hAnsiTheme="minorEastAsia" w:cs="Times New Roman"/>
          <w:kern w:val="0"/>
          <w:szCs w:val="21"/>
        </w:rPr>
        <w:t>x)</w:t>
      </w:r>
    </w:p>
    <w:p w14:paraId="11F099C9" w14:textId="77777777" w:rsidR="00D47234" w:rsidRDefault="009E6924" w:rsidP="009E6924">
      <w:pPr>
        <w:rPr>
          <w:rFonts w:asciiTheme="minorEastAsia" w:hAnsiTheme="minorEastAsia" w:cs="Times New Roman"/>
          <w:kern w:val="0"/>
          <w:szCs w:val="21"/>
        </w:rPr>
      </w:pPr>
      <w:r w:rsidRPr="0028281D">
        <w:rPr>
          <w:rFonts w:asciiTheme="minorEastAsia" w:hAnsiTheme="minorEastAsia" w:cs="Times New Roman"/>
          <w:kern w:val="0"/>
          <w:szCs w:val="21"/>
        </w:rPr>
        <w:t>相对湿度</w:t>
      </w:r>
      <w:r w:rsidR="005233D9">
        <w:rPr>
          <w:rFonts w:asciiTheme="minorEastAsia" w:hAnsiTheme="minorEastAsia" w:cs="Times New Roman" w:hint="eastAsia"/>
          <w:kern w:val="0"/>
          <w:szCs w:val="21"/>
        </w:rPr>
        <w:t>(</w:t>
      </w:r>
      <w:r w:rsidR="00BF644A">
        <w:rPr>
          <w:rFonts w:asciiTheme="minorEastAsia" w:hAnsiTheme="minorEastAsia" w:cs="Times New Roman"/>
          <w:kern w:val="0"/>
          <w:szCs w:val="21"/>
        </w:rPr>
        <w:t>U</w:t>
      </w:r>
      <w:r w:rsidR="005233D9">
        <w:rPr>
          <w:rFonts w:asciiTheme="minorEastAsia" w:hAnsiTheme="minorEastAsia" w:cs="Times New Roman"/>
          <w:kern w:val="0"/>
          <w:szCs w:val="21"/>
        </w:rPr>
        <w:t>)</w:t>
      </w:r>
    </w:p>
    <w:p w14:paraId="3BB6D028" w14:textId="22694FDB" w:rsidR="009E6924" w:rsidRPr="0028281D" w:rsidRDefault="000A647E" w:rsidP="009E692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cs="Times New Roman" w:hint="eastAsia"/>
          <w:kern w:val="0"/>
          <w:szCs w:val="21"/>
        </w:rPr>
        <w:t>日照时数(</w:t>
      </w:r>
      <w:r>
        <w:rPr>
          <w:rFonts w:asciiTheme="minorEastAsia" w:hAnsiTheme="minorEastAsia" w:cs="Times New Roman"/>
          <w:kern w:val="0"/>
          <w:szCs w:val="21"/>
        </w:rPr>
        <w:t>S)</w:t>
      </w:r>
      <w:r w:rsidR="004102ED">
        <w:rPr>
          <w:rFonts w:asciiTheme="minorEastAsia" w:hAnsiTheme="minorEastAsia" w:cs="Times New Roman" w:hint="eastAsia"/>
          <w:kern w:val="0"/>
          <w:szCs w:val="21"/>
        </w:rPr>
        <w:t>（累计）</w:t>
      </w:r>
    </w:p>
    <w:p w14:paraId="69F93CC0" w14:textId="28389A65" w:rsidR="009E6924" w:rsidRDefault="009E6924" w:rsidP="009E6924">
      <w:pPr>
        <w:rPr>
          <w:rFonts w:asciiTheme="minorEastAsia" w:hAnsiTheme="minorEastAsia"/>
          <w:szCs w:val="21"/>
        </w:rPr>
      </w:pPr>
    </w:p>
    <w:p w14:paraId="1E87E11F" w14:textId="2102530C" w:rsidR="00ED096F" w:rsidRDefault="00ED096F" w:rsidP="009E6924">
      <w:pPr>
        <w:rPr>
          <w:rFonts w:asciiTheme="minorEastAsia" w:hAnsiTheme="minorEastAsia"/>
          <w:szCs w:val="21"/>
        </w:rPr>
      </w:pPr>
    </w:p>
    <w:p w14:paraId="7138BE96" w14:textId="77777777" w:rsidR="0074657E" w:rsidRPr="0028281D" w:rsidRDefault="0074657E" w:rsidP="009E6924">
      <w:pPr>
        <w:rPr>
          <w:rFonts w:asciiTheme="minorEastAsia" w:hAnsiTheme="minorEastAsia"/>
          <w:szCs w:val="21"/>
        </w:rPr>
      </w:pPr>
    </w:p>
    <w:p w14:paraId="26BA8DC3" w14:textId="1BD356D6" w:rsidR="009E6924" w:rsidRDefault="0028281D" w:rsidP="009E6924">
      <w:pPr>
        <w:rPr>
          <w:rFonts w:asciiTheme="minorEastAsia" w:hAnsiTheme="minorEastAsia"/>
          <w:szCs w:val="21"/>
        </w:rPr>
      </w:pPr>
      <w:r w:rsidRPr="0028281D">
        <w:rPr>
          <w:rFonts w:asciiTheme="minorEastAsia" w:hAnsiTheme="minorEastAsia" w:hint="eastAsia"/>
          <w:szCs w:val="21"/>
        </w:rPr>
        <w:t>周期</w:t>
      </w:r>
      <w:r>
        <w:rPr>
          <w:rFonts w:asciiTheme="minorEastAsia" w:hAnsiTheme="minorEastAsia" w:hint="eastAsia"/>
          <w:szCs w:val="21"/>
        </w:rPr>
        <w:t>设为10期，</w:t>
      </w:r>
    </w:p>
    <w:p w14:paraId="4A6E81A7" w14:textId="7EC71D99" w:rsidR="0028281D" w:rsidRDefault="0028281D" w:rsidP="009E692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每个品种设置区划周期序号</w:t>
      </w:r>
    </w:p>
    <w:p w14:paraId="5C95F0B9" w14:textId="7F40DD91" w:rsidR="0028281D" w:rsidRDefault="0028281D" w:rsidP="009E6924">
      <w:pPr>
        <w:rPr>
          <w:rFonts w:asciiTheme="minorEastAsia" w:hAnsiTheme="minorEastAsia"/>
          <w:szCs w:val="21"/>
        </w:rPr>
      </w:pPr>
    </w:p>
    <w:p w14:paraId="7681073F" w14:textId="17AF91B1" w:rsidR="0028281D" w:rsidRDefault="0028281D" w:rsidP="009E6924">
      <w:pPr>
        <w:rPr>
          <w:rFonts w:asciiTheme="minorEastAsia" w:hAnsiTheme="minorEastAsia"/>
          <w:szCs w:val="21"/>
        </w:rPr>
      </w:pPr>
    </w:p>
    <w:p w14:paraId="4574E940" w14:textId="1DFD926B" w:rsidR="0020210C" w:rsidRDefault="00B37ACE" w:rsidP="009E692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一次性的</w:t>
      </w:r>
      <w:r w:rsidR="00DC74F0">
        <w:rPr>
          <w:rFonts w:asciiTheme="minorEastAsia" w:hAnsiTheme="minorEastAsia" w:hint="eastAsia"/>
          <w:szCs w:val="21"/>
        </w:rPr>
        <w:t>产品，有必要作个程序吗？</w:t>
      </w:r>
    </w:p>
    <w:p w14:paraId="758B5082" w14:textId="77777777" w:rsidR="0020210C" w:rsidRPr="0028281D" w:rsidRDefault="0020210C" w:rsidP="009E6924">
      <w:pPr>
        <w:rPr>
          <w:rFonts w:asciiTheme="minorEastAsia" w:hAnsiTheme="minorEastAsia" w:hint="eastAsia"/>
          <w:szCs w:val="21"/>
        </w:rPr>
      </w:pPr>
      <w:bookmarkStart w:id="2" w:name="_GoBack"/>
      <w:bookmarkEnd w:id="2"/>
    </w:p>
    <w:p w14:paraId="0BF277CD" w14:textId="77777777" w:rsidR="009E6924" w:rsidRPr="0028281D" w:rsidRDefault="009E6924" w:rsidP="009E6924">
      <w:pPr>
        <w:rPr>
          <w:rFonts w:asciiTheme="minorEastAsia" w:hAnsiTheme="minorEastAsia"/>
          <w:szCs w:val="21"/>
        </w:rPr>
      </w:pPr>
    </w:p>
    <w:sectPr w:rsidR="009E6924" w:rsidRPr="002828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3ED52" w14:textId="77777777" w:rsidR="005C4A65" w:rsidRDefault="005C4A65" w:rsidP="00614219">
      <w:r>
        <w:separator/>
      </w:r>
    </w:p>
  </w:endnote>
  <w:endnote w:type="continuationSeparator" w:id="0">
    <w:p w14:paraId="5D4C77C0" w14:textId="77777777" w:rsidR="005C4A65" w:rsidRDefault="005C4A65" w:rsidP="00614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ECADE" w14:textId="77777777" w:rsidR="005C4A65" w:rsidRDefault="005C4A65" w:rsidP="00614219">
      <w:r>
        <w:separator/>
      </w:r>
    </w:p>
  </w:footnote>
  <w:footnote w:type="continuationSeparator" w:id="0">
    <w:p w14:paraId="5B1772A4" w14:textId="77777777" w:rsidR="005C4A65" w:rsidRDefault="005C4A65" w:rsidP="006142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79A"/>
    <w:rsid w:val="00004DA9"/>
    <w:rsid w:val="0006420B"/>
    <w:rsid w:val="000942CB"/>
    <w:rsid w:val="000A647E"/>
    <w:rsid w:val="000B118B"/>
    <w:rsid w:val="001E5F18"/>
    <w:rsid w:val="0020210C"/>
    <w:rsid w:val="00234F77"/>
    <w:rsid w:val="0028281D"/>
    <w:rsid w:val="00332270"/>
    <w:rsid w:val="003D585A"/>
    <w:rsid w:val="004102ED"/>
    <w:rsid w:val="00421902"/>
    <w:rsid w:val="00477BD4"/>
    <w:rsid w:val="004B0F58"/>
    <w:rsid w:val="004B1140"/>
    <w:rsid w:val="005233D9"/>
    <w:rsid w:val="005B09FF"/>
    <w:rsid w:val="005C4A65"/>
    <w:rsid w:val="005D3529"/>
    <w:rsid w:val="00614219"/>
    <w:rsid w:val="006271EA"/>
    <w:rsid w:val="006D505F"/>
    <w:rsid w:val="0074657E"/>
    <w:rsid w:val="0075679A"/>
    <w:rsid w:val="00832932"/>
    <w:rsid w:val="00871EB6"/>
    <w:rsid w:val="0087293E"/>
    <w:rsid w:val="00875761"/>
    <w:rsid w:val="009058DE"/>
    <w:rsid w:val="009136CA"/>
    <w:rsid w:val="00916A04"/>
    <w:rsid w:val="00967C55"/>
    <w:rsid w:val="00981FB3"/>
    <w:rsid w:val="009E6924"/>
    <w:rsid w:val="00A1249F"/>
    <w:rsid w:val="00A40844"/>
    <w:rsid w:val="00AC0B4A"/>
    <w:rsid w:val="00AF16C9"/>
    <w:rsid w:val="00AF48D7"/>
    <w:rsid w:val="00B123EE"/>
    <w:rsid w:val="00B37ACE"/>
    <w:rsid w:val="00B43272"/>
    <w:rsid w:val="00B4666C"/>
    <w:rsid w:val="00BC3F6C"/>
    <w:rsid w:val="00BF644A"/>
    <w:rsid w:val="00D01229"/>
    <w:rsid w:val="00D47234"/>
    <w:rsid w:val="00D667D7"/>
    <w:rsid w:val="00D747D6"/>
    <w:rsid w:val="00DA5BBF"/>
    <w:rsid w:val="00DC74F0"/>
    <w:rsid w:val="00DE57D7"/>
    <w:rsid w:val="00EB1BE3"/>
    <w:rsid w:val="00EB7484"/>
    <w:rsid w:val="00EC1072"/>
    <w:rsid w:val="00ED096F"/>
    <w:rsid w:val="00EF5116"/>
    <w:rsid w:val="00FA53F4"/>
    <w:rsid w:val="00FA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24C0321"/>
  <w15:chartTrackingRefBased/>
  <w15:docId w15:val="{1AFC1EDE-B64E-4EF9-832C-F445E2DF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67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正文2 Char"/>
    <w:link w:val="2"/>
    <w:rsid w:val="0075679A"/>
    <w:rPr>
      <w:rFonts w:eastAsia="宋体"/>
    </w:rPr>
  </w:style>
  <w:style w:type="paragraph" w:customStyle="1" w:styleId="2">
    <w:name w:val="正文2"/>
    <w:basedOn w:val="a"/>
    <w:link w:val="2Char"/>
    <w:rsid w:val="0075679A"/>
    <w:pPr>
      <w:adjustRightInd w:val="0"/>
      <w:snapToGrid w:val="0"/>
      <w:spacing w:line="400" w:lineRule="exact"/>
      <w:ind w:firstLineChars="200" w:firstLine="480"/>
      <w:jc w:val="left"/>
      <w:textAlignment w:val="baseline"/>
    </w:pPr>
    <w:rPr>
      <w:rFonts w:eastAsia="宋体"/>
    </w:rPr>
  </w:style>
  <w:style w:type="character" w:styleId="a3">
    <w:name w:val="annotation reference"/>
    <w:rsid w:val="0075679A"/>
    <w:rPr>
      <w:sz w:val="21"/>
      <w:szCs w:val="21"/>
    </w:rPr>
  </w:style>
  <w:style w:type="paragraph" w:styleId="a4">
    <w:name w:val="annotation text"/>
    <w:basedOn w:val="a"/>
    <w:link w:val="a5"/>
    <w:rsid w:val="0075679A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5">
    <w:name w:val="批注文字 字符"/>
    <w:basedOn w:val="a0"/>
    <w:link w:val="a4"/>
    <w:rsid w:val="0075679A"/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a7"/>
    <w:uiPriority w:val="99"/>
    <w:unhideWhenUsed/>
    <w:rsid w:val="00614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1421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14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14219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BC3F6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C3F6C"/>
    <w:rPr>
      <w:sz w:val="18"/>
      <w:szCs w:val="18"/>
    </w:rPr>
  </w:style>
  <w:style w:type="paragraph" w:styleId="ac">
    <w:name w:val="annotation subject"/>
    <w:basedOn w:val="a4"/>
    <w:next w:val="a4"/>
    <w:link w:val="ad"/>
    <w:uiPriority w:val="99"/>
    <w:semiHidden/>
    <w:unhideWhenUsed/>
    <w:rsid w:val="0087293E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ad">
    <w:name w:val="批注主题 字符"/>
    <w:basedOn w:val="a5"/>
    <w:link w:val="ac"/>
    <w:uiPriority w:val="99"/>
    <w:semiHidden/>
    <w:rsid w:val="0087293E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4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42029-914F-4A53-AE6C-2F35132C5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553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NULL</dc:creator>
  <cp:keywords/>
  <dc:description/>
  <cp:lastModifiedBy>shenyc</cp:lastModifiedBy>
  <cp:revision>42</cp:revision>
  <dcterms:created xsi:type="dcterms:W3CDTF">2017-05-09T13:28:00Z</dcterms:created>
  <dcterms:modified xsi:type="dcterms:W3CDTF">2017-12-18T10:10:00Z</dcterms:modified>
</cp:coreProperties>
</file>