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7E47D" w14:textId="77777777" w:rsidR="0075679A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000000" w:themeColor="text1"/>
          <w:kern w:val="0"/>
          <w:szCs w:val="21"/>
        </w:rPr>
      </w:pPr>
    </w:p>
    <w:p w14:paraId="7B859B4D" w14:textId="77777777" w:rsidR="0075679A" w:rsidRPr="0075679A" w:rsidRDefault="0075679A" w:rsidP="0075679A">
      <w:pPr>
        <w:autoSpaceDE w:val="0"/>
        <w:autoSpaceDN w:val="0"/>
        <w:adjustRightInd w:val="0"/>
        <w:snapToGrid w:val="0"/>
        <w:jc w:val="center"/>
        <w:rPr>
          <w:b/>
          <w:color w:val="000000" w:themeColor="text1"/>
          <w:kern w:val="0"/>
          <w:sz w:val="28"/>
          <w:szCs w:val="28"/>
        </w:rPr>
      </w:pPr>
      <w:r w:rsidRPr="0075679A">
        <w:rPr>
          <w:rFonts w:hint="eastAsia"/>
          <w:b/>
          <w:color w:val="000000" w:themeColor="text1"/>
          <w:kern w:val="0"/>
          <w:sz w:val="28"/>
          <w:szCs w:val="28"/>
        </w:rPr>
        <w:t>敏感性因</w:t>
      </w:r>
      <w:r w:rsidRPr="0075679A">
        <w:rPr>
          <w:b/>
          <w:color w:val="000000" w:themeColor="text1"/>
          <w:kern w:val="0"/>
          <w:sz w:val="28"/>
          <w:szCs w:val="28"/>
        </w:rPr>
        <w:t>子区划</w:t>
      </w:r>
    </w:p>
    <w:p w14:paraId="4FA3C325" w14:textId="77777777" w:rsidR="0075679A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000000" w:themeColor="text1"/>
          <w:kern w:val="0"/>
          <w:szCs w:val="21"/>
        </w:rPr>
      </w:pPr>
    </w:p>
    <w:p w14:paraId="58824B1D" w14:textId="77777777" w:rsidR="0075679A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000000" w:themeColor="text1"/>
          <w:kern w:val="0"/>
          <w:szCs w:val="21"/>
        </w:rPr>
      </w:pPr>
    </w:p>
    <w:p w14:paraId="19888E39" w14:textId="77777777" w:rsidR="0075679A" w:rsidRPr="00972E9B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szCs w:val="21"/>
        </w:rPr>
      </w:pPr>
      <w:r w:rsidRPr="00972E9B">
        <w:rPr>
          <w:color w:val="000000" w:themeColor="text1"/>
          <w:kern w:val="0"/>
          <w:szCs w:val="21"/>
        </w:rPr>
        <w:t>设定</w:t>
      </w:r>
      <w:r>
        <w:rPr>
          <w:rFonts w:hint="eastAsia"/>
          <w:color w:val="000000" w:themeColor="text1"/>
          <w:kern w:val="0"/>
          <w:szCs w:val="21"/>
        </w:rPr>
        <w:t>播种期</w:t>
      </w:r>
      <w:r>
        <w:rPr>
          <w:color w:val="000000" w:themeColor="text1"/>
          <w:kern w:val="0"/>
          <w:szCs w:val="21"/>
        </w:rPr>
        <w:t>开始</w:t>
      </w:r>
      <w:r w:rsidRPr="00972E9B">
        <w:rPr>
          <w:color w:val="000000" w:themeColor="text1"/>
          <w:kern w:val="0"/>
          <w:szCs w:val="21"/>
        </w:rPr>
        <w:t>每</w:t>
      </w:r>
      <w:r w:rsidRPr="00972E9B">
        <w:rPr>
          <w:color w:val="000000" w:themeColor="text1"/>
          <w:kern w:val="0"/>
          <w:szCs w:val="21"/>
        </w:rPr>
        <w:t>10 d</w:t>
      </w:r>
      <w:r w:rsidRPr="00972E9B">
        <w:rPr>
          <w:color w:val="000000" w:themeColor="text1"/>
          <w:kern w:val="0"/>
          <w:szCs w:val="21"/>
        </w:rPr>
        <w:t>为</w:t>
      </w:r>
      <w:r w:rsidRPr="00972E9B">
        <w:rPr>
          <w:color w:val="000000" w:themeColor="text1"/>
          <w:kern w:val="0"/>
          <w:szCs w:val="21"/>
        </w:rPr>
        <w:t>1</w:t>
      </w:r>
      <w:r w:rsidRPr="00972E9B">
        <w:rPr>
          <w:color w:val="000000" w:themeColor="text1"/>
          <w:kern w:val="0"/>
          <w:szCs w:val="21"/>
        </w:rPr>
        <w:t>个周期，即第</w:t>
      </w:r>
      <w:r w:rsidRPr="00972E9B">
        <w:rPr>
          <w:color w:val="000000" w:themeColor="text1"/>
          <w:kern w:val="0"/>
          <w:szCs w:val="21"/>
        </w:rPr>
        <w:t>1</w:t>
      </w:r>
      <w:r w:rsidRPr="00972E9B">
        <w:rPr>
          <w:color w:val="000000" w:themeColor="text1"/>
          <w:kern w:val="0"/>
          <w:szCs w:val="21"/>
        </w:rPr>
        <w:t>个周期（</w:t>
      </w:r>
      <w:r w:rsidRPr="00972E9B">
        <w:rPr>
          <w:color w:val="000000" w:themeColor="text1"/>
          <w:kern w:val="0"/>
          <w:szCs w:val="21"/>
        </w:rPr>
        <w:t>1</w:t>
      </w:r>
      <w:r w:rsidRPr="00972E9B">
        <w:rPr>
          <w:color w:val="000000" w:themeColor="text1"/>
          <w:kern w:val="0"/>
          <w:szCs w:val="21"/>
        </w:rPr>
        <w:t>期）为</w:t>
      </w:r>
      <w:r w:rsidRPr="00972E9B">
        <w:rPr>
          <w:color w:val="000000" w:themeColor="text1"/>
          <w:kern w:val="0"/>
          <w:szCs w:val="21"/>
        </w:rPr>
        <w:t>0</w:t>
      </w:r>
      <w:r w:rsidRPr="00972E9B">
        <w:rPr>
          <w:rFonts w:hAnsi="宋体"/>
          <w:color w:val="000000" w:themeColor="text1"/>
          <w:kern w:val="0"/>
          <w:szCs w:val="21"/>
        </w:rPr>
        <w:t>～</w:t>
      </w:r>
      <w:r w:rsidRPr="00972E9B">
        <w:rPr>
          <w:color w:val="000000" w:themeColor="text1"/>
          <w:kern w:val="0"/>
          <w:szCs w:val="21"/>
        </w:rPr>
        <w:t>10 d</w:t>
      </w:r>
      <w:r w:rsidRPr="00972E9B">
        <w:rPr>
          <w:color w:val="000000" w:themeColor="text1"/>
          <w:kern w:val="0"/>
          <w:szCs w:val="21"/>
        </w:rPr>
        <w:t>，第</w:t>
      </w:r>
      <w:r w:rsidRPr="00972E9B">
        <w:rPr>
          <w:color w:val="000000" w:themeColor="text1"/>
          <w:kern w:val="0"/>
          <w:szCs w:val="21"/>
        </w:rPr>
        <w:t>2</w:t>
      </w:r>
      <w:r w:rsidRPr="00972E9B">
        <w:rPr>
          <w:color w:val="000000" w:themeColor="text1"/>
          <w:kern w:val="0"/>
          <w:szCs w:val="21"/>
        </w:rPr>
        <w:t>个周期（</w:t>
      </w:r>
      <w:r w:rsidRPr="00972E9B">
        <w:rPr>
          <w:color w:val="000000" w:themeColor="text1"/>
          <w:kern w:val="0"/>
          <w:szCs w:val="21"/>
        </w:rPr>
        <w:t>2</w:t>
      </w:r>
      <w:r w:rsidRPr="00972E9B">
        <w:rPr>
          <w:color w:val="000000" w:themeColor="text1"/>
          <w:kern w:val="0"/>
          <w:szCs w:val="21"/>
        </w:rPr>
        <w:t>期）为</w:t>
      </w:r>
      <w:r w:rsidRPr="00972E9B">
        <w:rPr>
          <w:color w:val="000000" w:themeColor="text1"/>
          <w:kern w:val="0"/>
          <w:szCs w:val="21"/>
        </w:rPr>
        <w:t>11</w:t>
      </w:r>
      <w:r w:rsidRPr="00972E9B">
        <w:rPr>
          <w:rFonts w:hAnsi="宋体"/>
          <w:color w:val="000000" w:themeColor="text1"/>
          <w:kern w:val="0"/>
          <w:szCs w:val="21"/>
        </w:rPr>
        <w:t>～</w:t>
      </w:r>
      <w:r w:rsidRPr="00972E9B">
        <w:rPr>
          <w:color w:val="000000" w:themeColor="text1"/>
          <w:kern w:val="0"/>
          <w:szCs w:val="21"/>
        </w:rPr>
        <w:t>20 d</w:t>
      </w:r>
      <w:r w:rsidRPr="00972E9B">
        <w:rPr>
          <w:color w:val="000000" w:themeColor="text1"/>
          <w:kern w:val="0"/>
          <w:szCs w:val="21"/>
        </w:rPr>
        <w:t>，以此类推。</w:t>
      </w:r>
      <w:r w:rsidRPr="00972E9B">
        <w:rPr>
          <w:szCs w:val="21"/>
        </w:rPr>
        <w:t>把敏感因子进行归一化处理，再根据敏感系数确定各指标因子的权重值，最后，运用线性加权求和法，并根据各评价因子的权重值，利用</w:t>
      </w:r>
      <w:r w:rsidRPr="00972E9B">
        <w:rPr>
          <w:szCs w:val="21"/>
        </w:rPr>
        <w:t>Arc</w:t>
      </w:r>
      <w:r>
        <w:rPr>
          <w:rFonts w:hint="eastAsia"/>
          <w:szCs w:val="21"/>
        </w:rPr>
        <w:t>GIS</w:t>
      </w:r>
      <w:r w:rsidRPr="00972E9B">
        <w:rPr>
          <w:szCs w:val="21"/>
        </w:rPr>
        <w:t>将各评价指标叠加，进而得到黄淮海地区</w:t>
      </w:r>
      <w:r w:rsidRPr="00972E9B">
        <w:rPr>
          <w:szCs w:val="21"/>
        </w:rPr>
        <w:t>“</w:t>
      </w:r>
      <w:r w:rsidRPr="00972E9B">
        <w:rPr>
          <w:szCs w:val="21"/>
        </w:rPr>
        <w:t>永优</w:t>
      </w:r>
      <w:r w:rsidRPr="00972E9B">
        <w:rPr>
          <w:szCs w:val="21"/>
        </w:rPr>
        <w:t>”</w:t>
      </w:r>
      <w:r w:rsidRPr="00972E9B">
        <w:rPr>
          <w:szCs w:val="21"/>
        </w:rPr>
        <w:t>系列玉米品种气候适应性区划图。综合评判值</w:t>
      </w:r>
      <w:r w:rsidRPr="00972E9B">
        <w:rPr>
          <w:i/>
          <w:szCs w:val="21"/>
        </w:rPr>
        <w:t>P</w:t>
      </w:r>
      <w:r w:rsidRPr="00972E9B">
        <w:rPr>
          <w:szCs w:val="21"/>
        </w:rPr>
        <w:t>为：</w:t>
      </w:r>
    </w:p>
    <w:p w14:paraId="26C4EFC2" w14:textId="77777777" w:rsidR="0075679A" w:rsidRPr="00972E9B" w:rsidRDefault="0075679A" w:rsidP="0075679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972E9B">
        <w:rPr>
          <w:szCs w:val="21"/>
        </w:rPr>
        <w:t xml:space="preserve">                            </w:t>
      </w:r>
      <w:r w:rsidRPr="00972E9B">
        <w:rPr>
          <w:noProof/>
          <w:szCs w:val="21"/>
        </w:rPr>
        <w:drawing>
          <wp:inline distT="0" distB="0" distL="0" distR="0" wp14:anchorId="4C14F50C" wp14:editId="5B09B1FD">
            <wp:extent cx="919480" cy="396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B127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  <w:r w:rsidRPr="00972E9B">
        <w:rPr>
          <w:rFonts w:ascii="Times New Roman" w:cs="Times New Roman"/>
          <w:szCs w:val="21"/>
        </w:rPr>
        <w:t>式中，</w:t>
      </w:r>
      <w:r w:rsidRPr="00972E9B">
        <w:rPr>
          <w:rFonts w:ascii="Times New Roman" w:hAnsi="Times New Roman" w:cs="Times New Roman"/>
          <w:i/>
          <w:szCs w:val="21"/>
        </w:rPr>
        <w:t>a</w:t>
      </w:r>
      <w:r w:rsidRPr="00972E9B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972E9B">
        <w:rPr>
          <w:rFonts w:ascii="Times New Roman" w:cs="Times New Roman"/>
          <w:szCs w:val="21"/>
        </w:rPr>
        <w:t>为相应指标权重；</w:t>
      </w:r>
      <w:r w:rsidRPr="00972E9B">
        <w:rPr>
          <w:rFonts w:ascii="Times New Roman" w:hAnsi="Times New Roman" w:cs="Times New Roman"/>
          <w:i/>
          <w:szCs w:val="21"/>
        </w:rPr>
        <w:t>i</w:t>
      </w:r>
      <w:r w:rsidRPr="00972E9B">
        <w:rPr>
          <w:rFonts w:ascii="Times New Roman" w:hAnsi="Times New Roman" w:cs="Times New Roman"/>
          <w:szCs w:val="21"/>
        </w:rPr>
        <w:t>=1,2,3…</w:t>
      </w:r>
      <w:r w:rsidRPr="00972E9B">
        <w:rPr>
          <w:rFonts w:ascii="Times New Roman" w:hAnsi="Times New Roman" w:cs="Times New Roman"/>
          <w:i/>
          <w:szCs w:val="21"/>
        </w:rPr>
        <w:t>n</w:t>
      </w:r>
      <w:r w:rsidRPr="00972E9B">
        <w:rPr>
          <w:rFonts w:ascii="Times New Roman" w:cs="Times New Roman"/>
          <w:szCs w:val="21"/>
        </w:rPr>
        <w:t>；</w:t>
      </w:r>
      <w:r w:rsidRPr="00972E9B">
        <w:rPr>
          <w:rFonts w:ascii="Times New Roman" w:hAnsi="Times New Roman" w:cs="Times New Roman"/>
          <w:szCs w:val="21"/>
        </w:rPr>
        <w:t>μ(</w:t>
      </w:r>
      <w:r w:rsidRPr="00972E9B">
        <w:rPr>
          <w:rFonts w:ascii="Times New Roman" w:hAnsi="Times New Roman" w:cs="Times New Roman"/>
          <w:i/>
          <w:szCs w:val="21"/>
        </w:rPr>
        <w:t>x</w:t>
      </w:r>
      <w:r w:rsidRPr="00972E9B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972E9B">
        <w:rPr>
          <w:rFonts w:ascii="Times New Roman" w:hAnsi="Times New Roman" w:cs="Times New Roman"/>
          <w:szCs w:val="21"/>
        </w:rPr>
        <w:t>)</w:t>
      </w:r>
      <w:r w:rsidRPr="00972E9B">
        <w:rPr>
          <w:rFonts w:ascii="Times New Roman" w:cs="Times New Roman"/>
          <w:szCs w:val="21"/>
        </w:rPr>
        <w:t>为第</w:t>
      </w:r>
      <w:r w:rsidRPr="00972E9B">
        <w:rPr>
          <w:rFonts w:ascii="Times New Roman" w:hAnsi="Times New Roman" w:cs="Times New Roman"/>
          <w:i/>
          <w:szCs w:val="21"/>
        </w:rPr>
        <w:t>i</w:t>
      </w:r>
      <w:r w:rsidRPr="00972E9B">
        <w:rPr>
          <w:rFonts w:ascii="Times New Roman" w:cs="Times New Roman"/>
          <w:szCs w:val="21"/>
        </w:rPr>
        <w:t>个指标归一化值，公式为</w:t>
      </w:r>
      <w:r>
        <w:rPr>
          <w:rFonts w:ascii="Times New Roman" w:cs="Times New Roman" w:hint="eastAsia"/>
          <w:szCs w:val="21"/>
        </w:rPr>
        <w:t>:</w:t>
      </w:r>
    </w:p>
    <w:p w14:paraId="564F108A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</w:p>
    <w:p w14:paraId="323A6336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  <w:r w:rsidRPr="00972E9B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DFE0E94" wp14:editId="36820B2C">
            <wp:simplePos x="0" y="0"/>
            <wp:positionH relativeFrom="column">
              <wp:posOffset>758132</wp:posOffset>
            </wp:positionH>
            <wp:positionV relativeFrom="paragraph">
              <wp:posOffset>85551</wp:posOffset>
            </wp:positionV>
            <wp:extent cx="3680460" cy="5943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CE9BC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</w:p>
    <w:p w14:paraId="759F7FF9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  <w:commentRangeStart w:id="0"/>
      <w:commentRangeStart w:id="1"/>
      <w:commentRangeStart w:id="2"/>
      <w:r w:rsidRPr="00972E9B">
        <w:rPr>
          <w:rFonts w:ascii="Times New Roman" w:hAnsi="Times New Roman" w:cs="Times New Roman"/>
          <w:szCs w:val="21"/>
        </w:rPr>
        <w:t>μ</w:t>
      </w:r>
      <w:commentRangeEnd w:id="0"/>
      <w:r>
        <w:rPr>
          <w:rStyle w:val="a3"/>
          <w:rFonts w:ascii="Times New Roman" w:hAnsi="Times New Roman" w:cs="Times New Roman"/>
        </w:rPr>
        <w:commentReference w:id="0"/>
      </w:r>
      <w:commentRangeEnd w:id="1"/>
      <w:r>
        <w:rPr>
          <w:rStyle w:val="a3"/>
          <w:rFonts w:ascii="Times New Roman" w:hAnsi="Times New Roman" w:cs="Times New Roman"/>
        </w:rPr>
        <w:commentReference w:id="1"/>
      </w:r>
      <w:r w:rsidRPr="00972E9B">
        <w:rPr>
          <w:rFonts w:ascii="Times New Roman" w:hAnsi="Times New Roman" w:cs="Times New Roman"/>
          <w:szCs w:val="21"/>
        </w:rPr>
        <w:t>(</w:t>
      </w:r>
      <w:r w:rsidRPr="00972E9B">
        <w:rPr>
          <w:rFonts w:ascii="Times New Roman" w:hAnsi="Times New Roman" w:cs="Times New Roman"/>
          <w:noProof/>
          <w:position w:val="-5"/>
          <w:szCs w:val="21"/>
        </w:rPr>
        <w:drawing>
          <wp:inline distT="0" distB="0" distL="0" distR="0" wp14:anchorId="35F374CC" wp14:editId="57D47978">
            <wp:extent cx="116205" cy="158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9B">
        <w:rPr>
          <w:rFonts w:ascii="Times New Roman" w:hAnsi="Times New Roman" w:cs="Times New Roman"/>
          <w:szCs w:val="21"/>
        </w:rPr>
        <w:t>)=</w:t>
      </w:r>
      <w:commentRangeEnd w:id="2"/>
      <w:r>
        <w:rPr>
          <w:rStyle w:val="a3"/>
          <w:rFonts w:ascii="Times New Roman" w:hAnsi="Times New Roman" w:cs="Times New Roman"/>
        </w:rPr>
        <w:commentReference w:id="2"/>
      </w:r>
    </w:p>
    <w:p w14:paraId="02FD79E2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</w:p>
    <w:p w14:paraId="5139817B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</w:p>
    <w:p w14:paraId="2629363C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</w:p>
    <w:p w14:paraId="16127185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  <w:r w:rsidRPr="00972E9B">
        <w:rPr>
          <w:rFonts w:ascii="Times New Roman" w:cs="Times New Roman"/>
          <w:szCs w:val="21"/>
        </w:rPr>
        <w:t>其中，</w:t>
      </w:r>
      <w:r w:rsidRPr="00972E9B">
        <w:rPr>
          <w:rFonts w:ascii="Times New Roman" w:hAnsi="Times New Roman" w:cs="Times New Roman"/>
          <w:i/>
          <w:szCs w:val="21"/>
        </w:rPr>
        <w:t>a</w:t>
      </w:r>
      <w:r w:rsidRPr="00972E9B">
        <w:rPr>
          <w:rFonts w:ascii="Times New Roman" w:hAnsi="Times New Roman" w:cs="Times New Roman"/>
          <w:szCs w:val="21"/>
          <w:vertAlign w:val="subscript"/>
        </w:rPr>
        <w:t>max</w:t>
      </w:r>
      <w:r w:rsidRPr="00972E9B">
        <w:rPr>
          <w:rFonts w:ascii="Times New Roman" w:cs="Times New Roman"/>
          <w:szCs w:val="21"/>
        </w:rPr>
        <w:t>为最适宜指标最大值，</w:t>
      </w:r>
      <w:r w:rsidRPr="00972E9B">
        <w:rPr>
          <w:rFonts w:ascii="Times New Roman" w:hAnsi="Times New Roman" w:cs="Times New Roman"/>
          <w:i/>
          <w:szCs w:val="21"/>
        </w:rPr>
        <w:t>a</w:t>
      </w:r>
      <w:r w:rsidRPr="00972E9B">
        <w:rPr>
          <w:rFonts w:ascii="Times New Roman" w:hAnsi="Times New Roman" w:cs="Times New Roman"/>
          <w:szCs w:val="21"/>
          <w:vertAlign w:val="subscript"/>
        </w:rPr>
        <w:t>min</w:t>
      </w:r>
      <w:r w:rsidRPr="00972E9B">
        <w:rPr>
          <w:rFonts w:ascii="Times New Roman" w:cs="Times New Roman"/>
          <w:szCs w:val="21"/>
        </w:rPr>
        <w:t>为最适宜指标最小值，</w:t>
      </w:r>
      <w:r w:rsidRPr="00972E9B">
        <w:rPr>
          <w:rFonts w:ascii="Times New Roman" w:hAnsi="Times New Roman" w:cs="Times New Roman"/>
          <w:i/>
          <w:szCs w:val="21"/>
        </w:rPr>
        <w:t>b</w:t>
      </w:r>
      <w:r w:rsidRPr="00972E9B">
        <w:rPr>
          <w:rFonts w:ascii="Times New Roman" w:hAnsi="Times New Roman" w:cs="Times New Roman"/>
          <w:szCs w:val="21"/>
          <w:vertAlign w:val="subscript"/>
        </w:rPr>
        <w:t>max</w:t>
      </w:r>
      <w:r w:rsidRPr="00972E9B">
        <w:rPr>
          <w:rFonts w:ascii="Times New Roman" w:cs="Times New Roman"/>
          <w:szCs w:val="21"/>
        </w:rPr>
        <w:t>为适宜指标最大值，</w:t>
      </w:r>
      <w:r w:rsidRPr="00972E9B">
        <w:rPr>
          <w:rFonts w:ascii="Times New Roman" w:hAnsi="Times New Roman" w:cs="Times New Roman"/>
          <w:i/>
          <w:szCs w:val="21"/>
        </w:rPr>
        <w:t>b</w:t>
      </w:r>
      <w:r w:rsidRPr="00972E9B">
        <w:rPr>
          <w:rFonts w:ascii="Times New Roman" w:hAnsi="Times New Roman" w:cs="Times New Roman"/>
          <w:szCs w:val="21"/>
          <w:vertAlign w:val="subscript"/>
        </w:rPr>
        <w:t>min</w:t>
      </w:r>
      <w:r w:rsidRPr="00972E9B">
        <w:rPr>
          <w:rFonts w:ascii="Times New Roman" w:cs="Times New Roman"/>
          <w:szCs w:val="21"/>
        </w:rPr>
        <w:t>为适宜指标最小值。</w:t>
      </w:r>
    </w:p>
    <w:p w14:paraId="5C99A700" w14:textId="77777777" w:rsidR="0075679A" w:rsidRPr="00972E9B" w:rsidRDefault="0075679A" w:rsidP="0075679A">
      <w:pPr>
        <w:pStyle w:val="2"/>
        <w:spacing w:line="240" w:lineRule="auto"/>
        <w:ind w:firstLine="420"/>
        <w:rPr>
          <w:rFonts w:ascii="Times New Roman" w:hAnsi="Times New Roman" w:cs="Times New Roman"/>
          <w:szCs w:val="21"/>
        </w:rPr>
      </w:pPr>
      <w:r w:rsidRPr="00972E9B">
        <w:rPr>
          <w:rFonts w:ascii="Times New Roman" w:cs="Times New Roman"/>
          <w:szCs w:val="21"/>
        </w:rPr>
        <w:t>所得</w:t>
      </w:r>
      <w:r w:rsidRPr="00972E9B">
        <w:rPr>
          <w:rFonts w:ascii="Times New Roman" w:hAnsi="Times New Roman" w:cs="Times New Roman"/>
          <w:i/>
          <w:szCs w:val="21"/>
        </w:rPr>
        <w:t>P</w:t>
      </w:r>
      <w:r w:rsidRPr="00972E9B">
        <w:rPr>
          <w:rFonts w:ascii="Times New Roman" w:cs="Times New Roman"/>
          <w:szCs w:val="21"/>
        </w:rPr>
        <w:t>值可以用来评价黄淮海地区</w:t>
      </w:r>
      <w:r w:rsidRPr="00972E9B">
        <w:rPr>
          <w:rFonts w:ascii="Times New Roman" w:hAnsi="Times New Roman" w:cs="Times New Roman"/>
          <w:szCs w:val="21"/>
        </w:rPr>
        <w:t>“</w:t>
      </w:r>
      <w:r w:rsidRPr="00972E9B">
        <w:rPr>
          <w:rFonts w:ascii="Times New Roman" w:cs="Times New Roman"/>
          <w:szCs w:val="21"/>
        </w:rPr>
        <w:t>永优</w:t>
      </w:r>
      <w:r w:rsidRPr="00972E9B">
        <w:rPr>
          <w:rFonts w:ascii="Times New Roman" w:hAnsi="Times New Roman" w:cs="Times New Roman"/>
          <w:szCs w:val="21"/>
        </w:rPr>
        <w:t>”</w:t>
      </w:r>
      <w:r w:rsidRPr="00972E9B">
        <w:rPr>
          <w:rFonts w:ascii="Times New Roman" w:cs="Times New Roman"/>
          <w:szCs w:val="21"/>
        </w:rPr>
        <w:t>系列玉米品种气候适应性的优劣。</w:t>
      </w:r>
    </w:p>
    <w:p w14:paraId="0DA880DF" w14:textId="7EC07130" w:rsidR="0075679A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37C33CFE" w14:textId="5807AE2B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39B195EB" w14:textId="6CD11A3B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2CE83CAD" w14:textId="646C7A68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  <w:bookmarkStart w:id="3" w:name="_GoBack"/>
      <w:bookmarkEnd w:id="3"/>
    </w:p>
    <w:p w14:paraId="30A0E583" w14:textId="2791A47D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19601758" w14:textId="166C4CD5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53CC5441" w14:textId="60C92963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2045AAC3" w14:textId="2BB4AE9E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4D9BAA94" w14:textId="67EBDF08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5ED82BFE" w14:textId="261C934E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314BDD9F" w14:textId="4681DEC6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7F4C2CBD" w14:textId="285D548F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1F81BC35" w14:textId="4F1DF0F4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4AB1A738" w14:textId="1C68DC5F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color w:val="FF0000"/>
          <w:kern w:val="0"/>
          <w:szCs w:val="21"/>
        </w:rPr>
      </w:pPr>
    </w:p>
    <w:p w14:paraId="7DDAF7DB" w14:textId="77777777" w:rsidR="00EB1BE3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hint="eastAsia"/>
          <w:color w:val="FF0000"/>
          <w:kern w:val="0"/>
          <w:szCs w:val="21"/>
        </w:rPr>
      </w:pPr>
    </w:p>
    <w:p w14:paraId="457B315F" w14:textId="2221ECCB" w:rsidR="006D505F" w:rsidRDefault="006D505F">
      <w:pPr>
        <w:widowControl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br w:type="page"/>
      </w:r>
    </w:p>
    <w:p w14:paraId="1464A4A2" w14:textId="77777777" w:rsidR="0075679A" w:rsidRPr="0075679A" w:rsidRDefault="0075679A" w:rsidP="006D505F">
      <w:pPr>
        <w:rPr>
          <w:b/>
          <w:sz w:val="24"/>
        </w:rPr>
      </w:pPr>
    </w:p>
    <w:p w14:paraId="740CA879" w14:textId="2626FB9C" w:rsidR="0075679A" w:rsidRDefault="0075679A" w:rsidP="006D505F">
      <w:pPr>
        <w:jc w:val="center"/>
        <w:rPr>
          <w:rFonts w:ascii="Times New Roman" w:eastAsia="宋体" w:hAnsi="Times New Roman" w:cs="Times New Roman"/>
          <w:szCs w:val="21"/>
        </w:rPr>
      </w:pPr>
      <w:r w:rsidRPr="006D505F">
        <w:rPr>
          <w:rFonts w:ascii="Times New Roman" w:eastAsia="宋体" w:hAnsi="Times New Roman" w:cs="Times New Roman"/>
          <w:szCs w:val="21"/>
        </w:rPr>
        <w:t>“</w:t>
      </w:r>
      <w:r w:rsidRPr="006D505F">
        <w:rPr>
          <w:rFonts w:ascii="Times New Roman" w:eastAsia="宋体" w:hAnsi="Times New Roman" w:cs="Times New Roman"/>
          <w:szCs w:val="21"/>
        </w:rPr>
        <w:t>永优</w:t>
      </w:r>
      <w:r w:rsidRPr="006D505F">
        <w:rPr>
          <w:rFonts w:ascii="Times New Roman" w:eastAsia="宋体" w:hAnsi="Times New Roman" w:cs="Times New Roman"/>
          <w:szCs w:val="21"/>
        </w:rPr>
        <w:t>”</w:t>
      </w:r>
      <w:r w:rsidRPr="006D505F">
        <w:rPr>
          <w:rFonts w:ascii="Times New Roman" w:eastAsia="宋体" w:hAnsi="Times New Roman" w:cs="Times New Roman"/>
          <w:szCs w:val="21"/>
        </w:rPr>
        <w:t>系列玉米品种敏感性因子和适宜范围</w:t>
      </w:r>
    </w:p>
    <w:p w14:paraId="408F54AE" w14:textId="77777777" w:rsidR="006D505F" w:rsidRPr="006D505F" w:rsidRDefault="006D505F" w:rsidP="006D505F">
      <w:pPr>
        <w:jc w:val="center"/>
        <w:rPr>
          <w:rFonts w:ascii="Times New Roman" w:eastAsia="宋体" w:hAnsi="Times New Roman" w:cs="Times New Roman" w:hint="eastAsia"/>
          <w:szCs w:val="21"/>
        </w:rPr>
      </w:pPr>
    </w:p>
    <w:tbl>
      <w:tblPr>
        <w:tblW w:w="10605" w:type="dxa"/>
        <w:tblInd w:w="-108" w:type="dxa"/>
        <w:tblLook w:val="04A0" w:firstRow="1" w:lastRow="0" w:firstColumn="1" w:lastColumn="0" w:noHBand="0" w:noVBand="1"/>
      </w:tblPr>
      <w:tblGrid>
        <w:gridCol w:w="877"/>
        <w:gridCol w:w="1577"/>
        <w:gridCol w:w="1958"/>
        <w:gridCol w:w="3570"/>
        <w:gridCol w:w="2623"/>
      </w:tblGrid>
      <w:tr w:rsidR="0075679A" w:rsidRPr="0075679A" w14:paraId="683FFBB9" w14:textId="77777777" w:rsidTr="0006420B">
        <w:trPr>
          <w:trHeight w:val="310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4A8310E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品种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36EACB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敏感性因子（权重）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7E5D9E1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最适宜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7E452F2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适宜</w:t>
            </w:r>
          </w:p>
        </w:tc>
        <w:tc>
          <w:tcPr>
            <w:tcW w:w="26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D4EEF52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不适宜</w:t>
            </w:r>
          </w:p>
        </w:tc>
      </w:tr>
      <w:tr w:rsidR="0075679A" w:rsidRPr="0075679A" w14:paraId="74E948BF" w14:textId="77777777" w:rsidTr="0006420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14:paraId="79A8C75D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浚单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52ED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bookmarkStart w:id="4" w:name="OLE_LINK5"/>
            <w:bookmarkStart w:id="5" w:name="OLE_LINK6"/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bookmarkEnd w:id="4"/>
            <w:bookmarkEnd w:id="5"/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期平均气温（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0.38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3229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3841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&lt;tag≤</w:t>
            </w:r>
            <w:smartTag w:uri="urn:schemas-microsoft-com:office:smarttags" w:element="chmetcnv">
              <w:smartTagPr>
                <w:attr w:name="UnitName" w:val="℃"/>
                <w:attr w:name="SourceValue" w:val="30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FB39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&lt;tavg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 &gt;</w:t>
            </w:r>
            <w:smartTag w:uri="urn:schemas-microsoft-com:office:smarttags" w:element="chmetcnv">
              <w:smartTagPr>
                <w:attr w:name="UnitName" w:val="℃"/>
                <w:attr w:name="SourceValue" w:val="30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31256BED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498BDA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F6EE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0.23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D79B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4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40.4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3425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 &lt;</w:t>
            </w:r>
            <w:smartTag w:uri="urn:schemas-microsoft-com:office:smarttags" w:element="chmetcnv">
              <w:smartTagPr>
                <w:attr w:name="UnitName" w:val="℃"/>
                <w:attr w:name="SourceValue" w:val="31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4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40.4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 tmax≤</w:t>
            </w:r>
            <w:smartTag w:uri="urn:schemas-microsoft-com:office:smarttags" w:element="chmetcnv">
              <w:smartTagPr>
                <w:attr w:name="UnitName" w:val="℃"/>
                <w:attr w:name="SourceValue" w:val="4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42.0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5BE6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4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42.0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2A531112" w14:textId="77777777" w:rsidTr="0006420B">
        <w:trPr>
          <w:trHeight w:val="31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03AA310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27896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0.39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CFD0B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861C0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4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14.8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EEDAF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年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</w:t>
            </w:r>
            <w:smartTag w:uri="urn:schemas-microsoft-com:office:smarttags" w:element="chmetcnv">
              <w:smartTagPr>
                <w:attr w:name="UnitName" w:val="℃"/>
                <w:attr w:name="SourceValue" w:val="14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14.8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5AE9D15F" w14:textId="77777777" w:rsidTr="0006420B">
        <w:trPr>
          <w:trHeight w:val="300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auto"/>
            <w:noWrap/>
          </w:tcPr>
          <w:p w14:paraId="4FC2A320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浚单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29</w:t>
            </w:r>
          </w:p>
        </w:tc>
        <w:tc>
          <w:tcPr>
            <w:tcW w:w="15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8D65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期平均气温（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0.29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552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42DD8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3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38964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3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5292E3F4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5712107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0E6EB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期平均气温（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0.27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BB036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8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7E6FD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8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957AC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4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53B687A9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683FD71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2A6F5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FDE6A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32.2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4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42.2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862EF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32.2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C4B09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4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42.2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5E4CBF9F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1C7F483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016BE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961AB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8AEFF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1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38.7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248D4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1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31.1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38.7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619890C0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4160270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0C52EF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0.37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A6F51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20.4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158B3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20.4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8B5DC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66955028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34F5F53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CCDBD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-0.18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01A2B3D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18.4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2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F960C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7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17.1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18.4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2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01C2A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7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17.1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2B4785A8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0930F4C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2B10D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期相对湿度（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-0.05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31074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37.5%≤U≤81.4%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F20BF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33.8%≤U&lt;37.5%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81.4%&lt;U≤83.5%   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C1A0E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U&lt;33.8%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U&gt;83.5%        </w:t>
            </w:r>
          </w:p>
        </w:tc>
      </w:tr>
      <w:tr w:rsidR="0075679A" w:rsidRPr="0075679A" w14:paraId="468FCACF" w14:textId="77777777" w:rsidTr="0006420B">
        <w:trPr>
          <w:trHeight w:val="31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71DF44B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5AF8CB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期相对湿度（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-0.05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074A1B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63.0%≤U≤88.8%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0B2B6C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88.8%&lt;U≤95.7%   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1B3A1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U&lt;63.0%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75679A" w:rsidRPr="0075679A" w14:paraId="62E0B197" w14:textId="77777777" w:rsidTr="0006420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64543A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浚单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509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FFE43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期日照时数（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E25C0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10.5 h≤s≤58.7 h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F1812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58.7 h&lt;s≤94.3 h 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F3FA9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s&lt;10.5 h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s&gt;94.3 h        </w:t>
            </w:r>
          </w:p>
        </w:tc>
      </w:tr>
      <w:tr w:rsidR="0075679A" w:rsidRPr="0075679A" w14:paraId="58D465E7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6109E60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CAF4F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期平均气温（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0.52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C24475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6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D2143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9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29.1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5DAD7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9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29.1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5386AB92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6756272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2A0EDD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0.27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89177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32.6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57032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39.7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1FF85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32.6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39.7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796C61ED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7070DFF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4C33F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9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0.33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713CC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34854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2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28.3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7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37.8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EA452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6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7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37.8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4361926A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4DF5C31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4A759D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0.46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8EF89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19.5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E318DD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19.5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3D9A9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16C982F9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113ABF6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CCC20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9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0.48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3C85EB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11.6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8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18.6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EA807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0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10.6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11.6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8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18.6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1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E4FCF1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0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10.6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1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21.3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1BC06BA2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4BB2527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12681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期相对湿度（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0.08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2EF69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43.6%≤U≤77.7%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B600D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43.6%≤U&lt;43.6% 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77.7%&lt;U≤90.1% 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4A8AE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U&lt;43.6%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U&gt;90.1%        </w:t>
            </w:r>
          </w:p>
        </w:tc>
      </w:tr>
      <w:tr w:rsidR="0075679A" w:rsidRPr="0075679A" w14:paraId="364B1CD3" w14:textId="77777777" w:rsidTr="0006420B">
        <w:trPr>
          <w:trHeight w:val="31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3FEDEEE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F317F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期相对湿度（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EA545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75.0%≤U≤88.8%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B254A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66.7%≤U&lt;75.0% 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88.8%&lt;U≤95.7% 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65D28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U&lt;66.7%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75679A" w:rsidRPr="0075679A" w14:paraId="141873AF" w14:textId="77777777" w:rsidTr="0006420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9DADEE" w14:textId="77777777" w:rsidR="0075679A" w:rsidRPr="0075679A" w:rsidRDefault="0075679A" w:rsidP="007567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浚单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3136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26772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期日照时数（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B5D80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17.9 h≤s≤89.8 h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2D5B9B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89.8 h&lt;s≤106.6 h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204C3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s&lt;17.9 h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s&gt;106.6 h       </w:t>
            </w:r>
          </w:p>
        </w:tc>
      </w:tr>
      <w:tr w:rsidR="0075679A" w:rsidRPr="0075679A" w14:paraId="6B0EB389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091ABFAB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37B45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期日照时数（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0EA12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33.4 h≤s≤83.3 h     </w:t>
            </w:r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48774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29.7 h≤s&lt;33.4h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83.3 h&lt;s≤84.7 h         </w:t>
            </w: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14EE8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s&lt;29.7 h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s&gt;84.7 h        </w:t>
            </w:r>
          </w:p>
        </w:tc>
      </w:tr>
      <w:tr w:rsidR="0075679A" w:rsidRPr="0075679A" w14:paraId="39A3FC68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2E0A857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AEA88D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期平均气温（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0.27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851B4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73C4B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29.7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04E5F1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22.0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29.7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53E55132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6316FAF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5F59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10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期平均气温（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0.36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CBC6B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18.9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928BE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14.0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1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18.9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4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0D223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14.0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4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24.9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17AD72F0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1F68C92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F8A1ED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0.38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68B7A6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32.6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5A17C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32.6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36.4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38.4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14ED0D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0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38.4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11B05889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741F1D9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BEA00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7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-0.34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0E816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7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37.5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879AEB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27.0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0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30.1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7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37.5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38.3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4F1A4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27.0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38.3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0959E74F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3541367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D3640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9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期最高气温（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0.37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B015A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9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29.3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3AEC8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29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29.3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33.3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5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35.6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91AAFF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26.1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5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35.6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4A8940F8" w14:textId="77777777" w:rsidTr="0006420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</w:tcPr>
          <w:p w14:paraId="590B800A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3BDE45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-0.29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8CAC059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19.2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421AE2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1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11.5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15.4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9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19.2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20.9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0E100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1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11.5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20.9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4C5B45DB" w14:textId="77777777" w:rsidTr="0006420B">
        <w:trPr>
          <w:trHeight w:val="300"/>
        </w:trPr>
        <w:tc>
          <w:tcPr>
            <w:tcW w:w="0" w:type="auto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14:paraId="0E8E49EE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6EF2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期最低气温（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0.22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16DC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6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16.5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19.8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5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D577C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9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19.8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3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23B57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6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16.5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3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75679A">
                <w:rPr>
                  <w:rFonts w:ascii="Times New Roman" w:eastAsia="宋体" w:hAnsi="Times New Roman" w:cs="Times New Roman"/>
                  <w:kern w:val="0"/>
                  <w:sz w:val="15"/>
                  <w:szCs w:val="15"/>
                </w:rPr>
                <w:t xml:space="preserve">23.2 </w:t>
              </w:r>
              <w:r w:rsidRPr="0075679A">
                <w:rPr>
                  <w:rFonts w:ascii="宋体" w:eastAsia="宋体" w:hAnsi="宋体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75679A" w:rsidRPr="0075679A" w14:paraId="3B569B6E" w14:textId="77777777" w:rsidTr="0006420B">
        <w:trPr>
          <w:trHeight w:val="31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493C6D0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43EF4C1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第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3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期相对湿度（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-0.05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E4045C3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58.4%≤U≤83.6%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2C125C8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83.6%&lt;U≤84.7%          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6D31844" w14:textId="77777777" w:rsidR="0075679A" w:rsidRPr="0075679A" w:rsidRDefault="0075679A" w:rsidP="007567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U&lt;58.4%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或</w:t>
            </w:r>
            <w:r w:rsidRPr="0075679A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 xml:space="preserve">U&gt;84.7%        </w:t>
            </w:r>
          </w:p>
        </w:tc>
      </w:tr>
    </w:tbl>
    <w:p w14:paraId="0495A3AE" w14:textId="77777777" w:rsidR="0075679A" w:rsidRPr="0075679A" w:rsidRDefault="0075679A" w:rsidP="0075679A">
      <w:pPr>
        <w:widowControl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注：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代表日照时数，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tavg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代表平均气温，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tmax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代表最高气温，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tmin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代表最低气温，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U</w:t>
      </w:r>
      <w:r w:rsidRPr="0075679A">
        <w:rPr>
          <w:rFonts w:ascii="Times New Roman" w:eastAsia="宋体" w:hAnsi="Times New Roman" w:cs="Times New Roman"/>
          <w:kern w:val="0"/>
          <w:sz w:val="18"/>
          <w:szCs w:val="18"/>
        </w:rPr>
        <w:t>代表相对湿度。</w:t>
      </w:r>
    </w:p>
    <w:p w14:paraId="7BB50015" w14:textId="77777777" w:rsidR="0075679A" w:rsidRPr="0075679A" w:rsidRDefault="0075679A" w:rsidP="0075679A">
      <w:pPr>
        <w:ind w:firstLineChars="1150" w:firstLine="2771"/>
        <w:rPr>
          <w:b/>
          <w:sz w:val="24"/>
        </w:rPr>
      </w:pPr>
    </w:p>
    <w:p w14:paraId="69D11678" w14:textId="77777777" w:rsidR="0075679A" w:rsidRDefault="0075679A" w:rsidP="0075679A">
      <w:pPr>
        <w:ind w:firstLineChars="1150" w:firstLine="2771"/>
        <w:rPr>
          <w:b/>
          <w:sz w:val="24"/>
        </w:rPr>
      </w:pPr>
    </w:p>
    <w:p w14:paraId="2FD0FAFA" w14:textId="77777777" w:rsidR="0075679A" w:rsidRDefault="0075679A" w:rsidP="0075679A">
      <w:pPr>
        <w:ind w:firstLineChars="1150" w:firstLine="2771"/>
        <w:rPr>
          <w:b/>
          <w:sz w:val="24"/>
        </w:rPr>
      </w:pPr>
    </w:p>
    <w:p w14:paraId="7F390E5A" w14:textId="77777777" w:rsidR="0075679A" w:rsidRPr="00DA5BBF" w:rsidRDefault="0075679A" w:rsidP="0075679A">
      <w:pPr>
        <w:ind w:firstLineChars="1150" w:firstLine="2771"/>
        <w:rPr>
          <w:b/>
          <w:sz w:val="24"/>
        </w:rPr>
      </w:pPr>
    </w:p>
    <w:sectPr w:rsidR="0075679A" w:rsidRPr="00DA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tx" w:date="2016-06-12T15:41:00Z" w:initials="l">
    <w:p w14:paraId="0D44D5C0" w14:textId="77777777" w:rsidR="00B123EE" w:rsidRDefault="00B123EE" w:rsidP="0075679A">
      <w:pPr>
        <w:pStyle w:val="a4"/>
      </w:pPr>
      <w:r>
        <w:rPr>
          <w:rStyle w:val="a3"/>
        </w:rPr>
        <w:annotationRef/>
      </w:r>
    </w:p>
  </w:comment>
  <w:comment w:id="1" w:author="ltx" w:date="2016-06-12T15:41:00Z" w:initials="l">
    <w:p w14:paraId="24C8E278" w14:textId="77777777" w:rsidR="00B123EE" w:rsidRDefault="00B123EE" w:rsidP="0075679A">
      <w:pPr>
        <w:pStyle w:val="a4"/>
      </w:pPr>
      <w:r>
        <w:rPr>
          <w:rStyle w:val="a3"/>
        </w:rPr>
        <w:annotationRef/>
      </w:r>
      <w:r w:rsidRPr="00CF441A">
        <w:rPr>
          <w:rFonts w:hint="eastAsia"/>
        </w:rPr>
        <w:t>xi,</w:t>
      </w:r>
      <w:r>
        <w:t xml:space="preserve">  x</w:t>
      </w:r>
      <w:r>
        <w:rPr>
          <w:rFonts w:hint="eastAsia"/>
        </w:rPr>
        <w:t>、</w:t>
      </w:r>
      <w:r w:rsidRPr="00CF441A">
        <w:rPr>
          <w:rFonts w:hint="eastAsia"/>
        </w:rPr>
        <w:t>i</w:t>
      </w:r>
      <w:r w:rsidRPr="00CF441A">
        <w:rPr>
          <w:rFonts w:hint="eastAsia"/>
        </w:rPr>
        <w:t>为斜体，请帮忙修改。</w:t>
      </w:r>
    </w:p>
  </w:comment>
  <w:comment w:id="2" w:author="admin" w:date="2016-06-08T15:46:00Z" w:initials="a">
    <w:p w14:paraId="49A4E684" w14:textId="77777777" w:rsidR="00B123EE" w:rsidRDefault="00B123EE" w:rsidP="0075679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核准公式</w:t>
      </w:r>
    </w:p>
    <w:p w14:paraId="562C3663" w14:textId="77777777" w:rsidR="00B123EE" w:rsidRDefault="00B123EE" w:rsidP="0075679A">
      <w:pPr>
        <w:pStyle w:val="a4"/>
      </w:pPr>
    </w:p>
    <w:p w14:paraId="792F4509" w14:textId="77777777" w:rsidR="00B123EE" w:rsidRDefault="00B123EE" w:rsidP="0075679A">
      <w:pPr>
        <w:pStyle w:val="a4"/>
      </w:pPr>
      <w:r>
        <w:t>x</w:t>
      </w:r>
      <w:r w:rsidRPr="00D536FF">
        <w:rPr>
          <w:vertAlign w:val="subscript"/>
        </w:rPr>
        <w:t>i</w:t>
      </w:r>
      <w:r>
        <w:rPr>
          <w:vertAlign w:val="subscript"/>
        </w:rPr>
        <w:t>,i</w:t>
      </w:r>
      <w:r>
        <w:rPr>
          <w:rFonts w:hint="eastAsia"/>
          <w:vertAlign w:val="subscript"/>
        </w:rPr>
        <w:t>为斜体，请</w:t>
      </w:r>
      <w:r>
        <w:rPr>
          <w:vertAlign w:val="subscript"/>
        </w:rPr>
        <w:t>帮忙修改。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4D5C0" w15:done="0"/>
  <w15:commentEx w15:paraId="24C8E278" w15:done="0"/>
  <w15:commentEx w15:paraId="792F45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44D5C0" w16cid:durableId="1CF4E5EA"/>
  <w16cid:commentId w16cid:paraId="24C8E278" w16cid:durableId="1CF4E5EB"/>
  <w16cid:commentId w16cid:paraId="792F4509" w16cid:durableId="1CF4E5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958E4" w14:textId="77777777" w:rsidR="00AF16C9" w:rsidRDefault="00AF16C9" w:rsidP="00614219">
      <w:r>
        <w:separator/>
      </w:r>
    </w:p>
  </w:endnote>
  <w:endnote w:type="continuationSeparator" w:id="0">
    <w:p w14:paraId="2D04AAEA" w14:textId="77777777" w:rsidR="00AF16C9" w:rsidRDefault="00AF16C9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B195E" w14:textId="77777777" w:rsidR="00AF16C9" w:rsidRDefault="00AF16C9" w:rsidP="00614219">
      <w:r>
        <w:separator/>
      </w:r>
    </w:p>
  </w:footnote>
  <w:footnote w:type="continuationSeparator" w:id="0">
    <w:p w14:paraId="0CBD71EA" w14:textId="77777777" w:rsidR="00AF16C9" w:rsidRDefault="00AF16C9" w:rsidP="0061421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tx">
    <w15:presenceInfo w15:providerId="None" w15:userId="lt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9A"/>
    <w:rsid w:val="0006420B"/>
    <w:rsid w:val="00477BD4"/>
    <w:rsid w:val="005B09FF"/>
    <w:rsid w:val="00614219"/>
    <w:rsid w:val="006D505F"/>
    <w:rsid w:val="0075679A"/>
    <w:rsid w:val="00875761"/>
    <w:rsid w:val="009058DE"/>
    <w:rsid w:val="009136CA"/>
    <w:rsid w:val="00967C55"/>
    <w:rsid w:val="00981FB3"/>
    <w:rsid w:val="00AF16C9"/>
    <w:rsid w:val="00B123EE"/>
    <w:rsid w:val="00BC3F6C"/>
    <w:rsid w:val="00D667D7"/>
    <w:rsid w:val="00DA5BBF"/>
    <w:rsid w:val="00DE57D7"/>
    <w:rsid w:val="00EB1BE3"/>
    <w:rsid w:val="00EC1072"/>
    <w:rsid w:val="00F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1AFC1EDE-B64E-4EF9-832C-F445E2DF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"/>
    <w:rsid w:val="0075679A"/>
    <w:rPr>
      <w:rFonts w:eastAsia="宋体"/>
    </w:rPr>
  </w:style>
  <w:style w:type="paragraph" w:customStyle="1" w:styleId="2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C3F6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C3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Yongchen Shen</cp:lastModifiedBy>
  <cp:revision>14</cp:revision>
  <dcterms:created xsi:type="dcterms:W3CDTF">2017-05-09T13:28:00Z</dcterms:created>
  <dcterms:modified xsi:type="dcterms:W3CDTF">2017-10-16T06:34:00Z</dcterms:modified>
</cp:coreProperties>
</file>