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37"/>
      </w:tblGrid>
      <w:tr w:rsidR="00902004" w:rsidRPr="003263BD" w:rsidTr="00F66E02">
        <w:trPr>
          <w:trHeight w:val="613"/>
          <w:jc w:val="center"/>
        </w:trPr>
        <w:tc>
          <w:tcPr>
            <w:tcW w:w="9937" w:type="dxa"/>
          </w:tcPr>
          <w:p w:rsidR="00902004" w:rsidRPr="003263BD" w:rsidRDefault="00902004" w:rsidP="00164AA4">
            <w:pPr>
              <w:spacing w:beforeLines="50"/>
              <w:jc w:val="center"/>
              <w:rPr>
                <w:b/>
                <w:szCs w:val="21"/>
              </w:rPr>
            </w:pPr>
            <w:r w:rsidRPr="003263BD">
              <w:rPr>
                <w:rFonts w:hint="eastAsia"/>
                <w:b/>
                <w:sz w:val="24"/>
              </w:rPr>
              <w:t>学位论文答辩委员会决议</w:t>
            </w:r>
          </w:p>
        </w:tc>
      </w:tr>
      <w:tr w:rsidR="00902004" w:rsidRPr="00997B69" w:rsidTr="00F66E02">
        <w:trPr>
          <w:trHeight w:val="7469"/>
          <w:jc w:val="center"/>
        </w:trPr>
        <w:tc>
          <w:tcPr>
            <w:tcW w:w="9937" w:type="dxa"/>
          </w:tcPr>
          <w:p w:rsidR="00902004" w:rsidRPr="00997B69" w:rsidRDefault="00902004" w:rsidP="00164AA4">
            <w:pPr>
              <w:spacing w:beforeLines="50"/>
              <w:rPr>
                <w:sz w:val="24"/>
                <w:szCs w:val="21"/>
              </w:rPr>
            </w:pPr>
            <w:r w:rsidRPr="00997B69">
              <w:rPr>
                <w:rFonts w:hint="eastAsia"/>
                <w:sz w:val="24"/>
                <w:szCs w:val="21"/>
              </w:rPr>
              <w:t>决议内容：</w:t>
            </w:r>
          </w:p>
          <w:p w:rsidR="00902004" w:rsidRPr="005565D1" w:rsidRDefault="00902004" w:rsidP="00164AA4">
            <w:pPr>
              <w:spacing w:beforeLines="50" w:line="300" w:lineRule="auto"/>
              <w:rPr>
                <w:szCs w:val="21"/>
              </w:rPr>
            </w:pPr>
            <w:r>
              <w:rPr>
                <w:szCs w:val="21"/>
              </w:rPr>
              <w:t xml:space="preserve">  </w:t>
            </w:r>
            <w:r w:rsidRPr="00EF23BC">
              <w:rPr>
                <w:sz w:val="24"/>
                <w:szCs w:val="21"/>
              </w:rPr>
              <w:t xml:space="preserve">  </w:t>
            </w:r>
            <w:r>
              <w:rPr>
                <w:rFonts w:hint="eastAsia"/>
                <w:sz w:val="24"/>
                <w:szCs w:val="21"/>
              </w:rPr>
              <w:t>该</w:t>
            </w:r>
            <w:r w:rsidRPr="00EF23BC">
              <w:rPr>
                <w:rFonts w:hint="eastAsia"/>
                <w:sz w:val="24"/>
                <w:szCs w:val="21"/>
              </w:rPr>
              <w:t>论文</w:t>
            </w:r>
            <w:r>
              <w:rPr>
                <w:rFonts w:hint="eastAsia"/>
                <w:sz w:val="24"/>
                <w:szCs w:val="21"/>
              </w:rPr>
              <w:t>对</w:t>
            </w:r>
            <w:r w:rsidRPr="00EF23BC">
              <w:rPr>
                <w:rFonts w:hint="eastAsia"/>
                <w:sz w:val="24"/>
                <w:szCs w:val="21"/>
              </w:rPr>
              <w:t>气固两相流中气体组分</w:t>
            </w:r>
            <w:r>
              <w:rPr>
                <w:rFonts w:hint="eastAsia"/>
                <w:sz w:val="24"/>
                <w:szCs w:val="21"/>
              </w:rPr>
              <w:t>的</w:t>
            </w:r>
            <w:r w:rsidRPr="00EF23BC">
              <w:rPr>
                <w:rFonts w:hint="eastAsia"/>
                <w:sz w:val="24"/>
                <w:szCs w:val="21"/>
              </w:rPr>
              <w:t>在线测量方法</w:t>
            </w:r>
            <w:r>
              <w:rPr>
                <w:rFonts w:hint="eastAsia"/>
                <w:sz w:val="24"/>
                <w:szCs w:val="21"/>
              </w:rPr>
              <w:t>进行了</w:t>
            </w:r>
            <w:r w:rsidRPr="00EF23BC">
              <w:rPr>
                <w:rFonts w:hint="eastAsia"/>
                <w:sz w:val="24"/>
                <w:szCs w:val="21"/>
              </w:rPr>
              <w:t>研究</w:t>
            </w:r>
            <w:r>
              <w:rPr>
                <w:rFonts w:hint="eastAsia"/>
                <w:sz w:val="24"/>
                <w:szCs w:val="21"/>
              </w:rPr>
              <w:t>，开展了基于红外光谱法的矿井下气固两相流中气体组分浓度的在线测量</w:t>
            </w:r>
            <w:r w:rsidRPr="00EF23BC">
              <w:rPr>
                <w:rFonts w:hint="eastAsia"/>
                <w:sz w:val="24"/>
                <w:szCs w:val="21"/>
              </w:rPr>
              <w:t>，研发了高精度配气装罝，搭建了采集气体红外光谱数据的实验系统，设计了配气方案和实验方案，</w:t>
            </w:r>
            <w:r>
              <w:rPr>
                <w:rFonts w:hint="eastAsia"/>
                <w:sz w:val="24"/>
                <w:szCs w:val="21"/>
              </w:rPr>
              <w:t>随后</w:t>
            </w:r>
            <w:r w:rsidRPr="00EF23BC">
              <w:rPr>
                <w:rFonts w:hint="eastAsia"/>
                <w:sz w:val="24"/>
                <w:szCs w:val="21"/>
              </w:rPr>
              <w:t>进行了实验并采集气体光谱数据，</w:t>
            </w:r>
            <w:r>
              <w:rPr>
                <w:rFonts w:hint="eastAsia"/>
                <w:sz w:val="24"/>
                <w:szCs w:val="21"/>
              </w:rPr>
              <w:t>然后</w:t>
            </w:r>
            <w:r w:rsidRPr="00EF23BC">
              <w:rPr>
                <w:rFonts w:hint="eastAsia"/>
                <w:sz w:val="24"/>
                <w:szCs w:val="21"/>
              </w:rPr>
              <w:t>采用峰值提取法和主成分分析法</w:t>
            </w:r>
            <w:r w:rsidR="00164AA4">
              <w:rPr>
                <w:rFonts w:hint="eastAsia"/>
                <w:sz w:val="24"/>
                <w:szCs w:val="21"/>
              </w:rPr>
              <w:t>对气体光谱数据进行特征提取</w:t>
            </w:r>
            <w:proofErr w:type="gramStart"/>
            <w:r w:rsidR="00164AA4">
              <w:rPr>
                <w:rFonts w:hint="eastAsia"/>
                <w:sz w:val="24"/>
                <w:szCs w:val="21"/>
              </w:rPr>
              <w:t>和降维处理</w:t>
            </w:r>
            <w:proofErr w:type="gramEnd"/>
            <w:r w:rsidR="00164AA4">
              <w:rPr>
                <w:rFonts w:hint="eastAsia"/>
                <w:sz w:val="24"/>
                <w:szCs w:val="21"/>
              </w:rPr>
              <w:t>，建立了气体组分的定量分析模型</w:t>
            </w:r>
            <w:r w:rsidRPr="00EF23BC">
              <w:rPr>
                <w:rFonts w:hint="eastAsia"/>
                <w:sz w:val="24"/>
                <w:szCs w:val="21"/>
              </w:rPr>
              <w:t>，并对所建立的模型进行测试验证，最终实现了高效、快速以及</w:t>
            </w:r>
            <w:r>
              <w:rPr>
                <w:rFonts w:hint="eastAsia"/>
                <w:sz w:val="24"/>
                <w:szCs w:val="21"/>
              </w:rPr>
              <w:t>实</w:t>
            </w:r>
            <w:r w:rsidRPr="00EF23BC">
              <w:rPr>
                <w:rFonts w:hint="eastAsia"/>
                <w:sz w:val="24"/>
                <w:szCs w:val="21"/>
              </w:rPr>
              <w:t>时的矿井气体在线测量。</w:t>
            </w:r>
          </w:p>
          <w:p w:rsidR="00902004" w:rsidRPr="00EF23BC" w:rsidRDefault="00902004" w:rsidP="00676434">
            <w:pPr>
              <w:autoSpaceDE w:val="0"/>
              <w:autoSpaceDN w:val="0"/>
              <w:adjustRightInd w:val="0"/>
              <w:spacing w:line="300" w:lineRule="auto"/>
              <w:ind w:firstLineChars="200" w:firstLine="480"/>
              <w:jc w:val="left"/>
              <w:rPr>
                <w:sz w:val="24"/>
                <w:szCs w:val="21"/>
              </w:rPr>
            </w:pPr>
            <w:r>
              <w:rPr>
                <w:rFonts w:hint="eastAsia"/>
                <w:sz w:val="24"/>
                <w:szCs w:val="21"/>
              </w:rPr>
              <w:t>该</w:t>
            </w:r>
            <w:r w:rsidRPr="00EF23BC">
              <w:rPr>
                <w:rFonts w:hint="eastAsia"/>
                <w:sz w:val="24"/>
                <w:szCs w:val="21"/>
              </w:rPr>
              <w:t>论文语言流畅，格式规范，图表清晰，研究具有一定难度，工作量饱满，体现了作者已具备综合运用基础理论、科学方法、专业知识和技术手段解决工程实际问题的能力，达到申请硕士专业学位的学术水平</w:t>
            </w:r>
            <w:r>
              <w:rPr>
                <w:rFonts w:hint="eastAsia"/>
                <w:sz w:val="24"/>
                <w:szCs w:val="21"/>
              </w:rPr>
              <w:t>。</w:t>
            </w:r>
          </w:p>
          <w:p w:rsidR="00902004" w:rsidRPr="00EF23BC" w:rsidRDefault="00902004" w:rsidP="00164AA4">
            <w:pPr>
              <w:spacing w:beforeLines="50" w:line="300" w:lineRule="auto"/>
              <w:ind w:firstLineChars="200" w:firstLine="480"/>
              <w:rPr>
                <w:sz w:val="24"/>
                <w:szCs w:val="21"/>
              </w:rPr>
            </w:pPr>
            <w:r w:rsidRPr="00EF23BC">
              <w:rPr>
                <w:rFonts w:hint="eastAsia"/>
                <w:sz w:val="24"/>
                <w:szCs w:val="21"/>
              </w:rPr>
              <w:t>沈永同学在答辩中表述清楚，回答问题正确。答辩委员会一致同意通过该同学的硕士学位论文答辩，建议授予沈永同学工程硕士学位。</w:t>
            </w:r>
          </w:p>
          <w:p w:rsidR="00902004" w:rsidRDefault="00902004" w:rsidP="00164AA4">
            <w:pPr>
              <w:spacing w:beforeLines="50"/>
              <w:rPr>
                <w:szCs w:val="21"/>
              </w:rPr>
            </w:pPr>
          </w:p>
          <w:p w:rsidR="00902004" w:rsidRDefault="00902004" w:rsidP="00164AA4">
            <w:pPr>
              <w:spacing w:beforeLines="50"/>
              <w:rPr>
                <w:szCs w:val="21"/>
              </w:rPr>
            </w:pPr>
          </w:p>
          <w:p w:rsidR="00902004" w:rsidRPr="00997B69" w:rsidRDefault="00902004" w:rsidP="00164AA4">
            <w:pPr>
              <w:spacing w:beforeLines="50"/>
              <w:rPr>
                <w:szCs w:val="21"/>
              </w:rPr>
            </w:pPr>
            <w:r>
              <w:rPr>
                <w:szCs w:val="21"/>
              </w:rPr>
              <w:t xml:space="preserve">                               </w:t>
            </w:r>
          </w:p>
          <w:p w:rsidR="00902004" w:rsidRPr="00997B69" w:rsidRDefault="00902004" w:rsidP="00164AA4">
            <w:pPr>
              <w:spacing w:beforeLines="50"/>
              <w:ind w:firstLineChars="1850" w:firstLine="4440"/>
              <w:rPr>
                <w:sz w:val="24"/>
                <w:szCs w:val="21"/>
              </w:rPr>
            </w:pPr>
            <w:r w:rsidRPr="00997B69">
              <w:rPr>
                <w:rFonts w:hint="eastAsia"/>
                <w:sz w:val="24"/>
                <w:szCs w:val="21"/>
              </w:rPr>
              <w:t>答辩委员会</w:t>
            </w:r>
            <w:r>
              <w:rPr>
                <w:rFonts w:hint="eastAsia"/>
                <w:sz w:val="24"/>
                <w:szCs w:val="21"/>
              </w:rPr>
              <w:t>主席</w:t>
            </w:r>
            <w:r w:rsidRPr="00997B69">
              <w:rPr>
                <w:rFonts w:hint="eastAsia"/>
                <w:sz w:val="24"/>
                <w:szCs w:val="21"/>
              </w:rPr>
              <w:t>（签名）：</w:t>
            </w:r>
          </w:p>
          <w:p w:rsidR="00902004" w:rsidRPr="00997B69" w:rsidRDefault="00902004" w:rsidP="00164AA4">
            <w:pPr>
              <w:spacing w:beforeLines="50"/>
              <w:jc w:val="left"/>
              <w:rPr>
                <w:szCs w:val="21"/>
              </w:rPr>
            </w:pPr>
            <w:r w:rsidRPr="00997B69">
              <w:rPr>
                <w:sz w:val="24"/>
                <w:szCs w:val="21"/>
              </w:rPr>
              <w:t xml:space="preserve">                                       </w:t>
            </w:r>
            <w:r>
              <w:rPr>
                <w:sz w:val="24"/>
                <w:szCs w:val="21"/>
              </w:rPr>
              <w:t xml:space="preserve">                  </w:t>
            </w:r>
            <w:r w:rsidRPr="00997B69">
              <w:rPr>
                <w:sz w:val="24"/>
                <w:szCs w:val="21"/>
              </w:rPr>
              <w:t xml:space="preserve">  </w:t>
            </w:r>
            <w:r w:rsidRPr="00997B69">
              <w:rPr>
                <w:rFonts w:hint="eastAsia"/>
                <w:sz w:val="24"/>
                <w:szCs w:val="21"/>
              </w:rPr>
              <w:t>年</w:t>
            </w:r>
            <w:r w:rsidRPr="00997B69">
              <w:rPr>
                <w:sz w:val="24"/>
                <w:szCs w:val="21"/>
              </w:rPr>
              <w:t xml:space="preserve">    </w:t>
            </w:r>
            <w:r w:rsidRPr="00997B69">
              <w:rPr>
                <w:rFonts w:hint="eastAsia"/>
                <w:sz w:val="24"/>
                <w:szCs w:val="21"/>
              </w:rPr>
              <w:t>月</w:t>
            </w:r>
            <w:r w:rsidRPr="00997B69">
              <w:rPr>
                <w:sz w:val="24"/>
                <w:szCs w:val="21"/>
              </w:rPr>
              <w:t xml:space="preserve">    </w:t>
            </w:r>
            <w:r w:rsidRPr="00997B69">
              <w:rPr>
                <w:rFonts w:hint="eastAsia"/>
                <w:sz w:val="24"/>
                <w:szCs w:val="21"/>
              </w:rPr>
              <w:t>日</w:t>
            </w:r>
          </w:p>
        </w:tc>
      </w:tr>
      <w:tr w:rsidR="00902004" w:rsidRPr="00997B69" w:rsidTr="00F66E02">
        <w:trPr>
          <w:trHeight w:val="5063"/>
          <w:jc w:val="center"/>
        </w:trPr>
        <w:tc>
          <w:tcPr>
            <w:tcW w:w="9937" w:type="dxa"/>
          </w:tcPr>
          <w:p w:rsidR="00902004" w:rsidRPr="00997B69" w:rsidRDefault="00902004" w:rsidP="00F66E02">
            <w:pPr>
              <w:ind w:firstLineChars="100" w:firstLine="240"/>
              <w:rPr>
                <w:sz w:val="24"/>
                <w:szCs w:val="21"/>
              </w:rPr>
            </w:pPr>
          </w:p>
          <w:p w:rsidR="00902004" w:rsidRDefault="00902004" w:rsidP="00F66E02">
            <w:pPr>
              <w:ind w:firstLineChars="100" w:firstLine="240"/>
              <w:rPr>
                <w:sz w:val="24"/>
                <w:szCs w:val="21"/>
              </w:rPr>
            </w:pPr>
            <w:r w:rsidRPr="00997B69">
              <w:rPr>
                <w:rFonts w:hint="eastAsia"/>
                <w:sz w:val="24"/>
                <w:szCs w:val="21"/>
              </w:rPr>
              <w:t>表决结果（参加表决人数</w:t>
            </w:r>
            <w:r w:rsidRPr="00997B69">
              <w:rPr>
                <w:sz w:val="24"/>
                <w:szCs w:val="21"/>
                <w:u w:val="single"/>
              </w:rPr>
              <w:t xml:space="preserve">      </w:t>
            </w:r>
            <w:r w:rsidRPr="00997B69">
              <w:rPr>
                <w:rFonts w:hint="eastAsia"/>
                <w:sz w:val="24"/>
                <w:szCs w:val="21"/>
              </w:rPr>
              <w:t>人）：</w:t>
            </w:r>
          </w:p>
          <w:p w:rsidR="00902004" w:rsidRPr="00997B69" w:rsidRDefault="00902004" w:rsidP="00F66E02">
            <w:pPr>
              <w:rPr>
                <w:sz w:val="24"/>
                <w:szCs w:val="21"/>
              </w:rPr>
            </w:pPr>
          </w:p>
          <w:tbl>
            <w:tblPr>
              <w:tblpPr w:leftFromText="180" w:rightFromText="180" w:vertAnchor="text" w:horzAnchor="margin" w:tblpXSpec="center" w:tblpY="9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0"/>
              <w:gridCol w:w="2865"/>
              <w:gridCol w:w="2160"/>
            </w:tblGrid>
            <w:tr w:rsidR="00902004" w:rsidRPr="00997B69" w:rsidTr="00F66E02">
              <w:trPr>
                <w:trHeight w:val="675"/>
              </w:trPr>
              <w:tc>
                <w:tcPr>
                  <w:tcW w:w="2710" w:type="dxa"/>
                  <w:tcBorders>
                    <w:top w:val="single" w:sz="4" w:space="0" w:color="auto"/>
                    <w:left w:val="single" w:sz="4" w:space="0" w:color="auto"/>
                    <w:bottom w:val="single" w:sz="4" w:space="0" w:color="auto"/>
                    <w:right w:val="single" w:sz="4" w:space="0" w:color="auto"/>
                  </w:tcBorders>
                  <w:vAlign w:val="center"/>
                </w:tcPr>
                <w:p w:rsidR="00902004" w:rsidRPr="00997B69" w:rsidRDefault="00902004" w:rsidP="00164AA4">
                  <w:pPr>
                    <w:spacing w:beforeLines="50"/>
                    <w:jc w:val="center"/>
                    <w:rPr>
                      <w:sz w:val="24"/>
                      <w:szCs w:val="21"/>
                    </w:rPr>
                  </w:pPr>
                  <w:r w:rsidRPr="00997B69">
                    <w:rPr>
                      <w:rFonts w:hint="eastAsia"/>
                      <w:sz w:val="24"/>
                      <w:szCs w:val="21"/>
                    </w:rPr>
                    <w:t>建议授予硕士学位票数</w:t>
                  </w:r>
                </w:p>
              </w:tc>
              <w:tc>
                <w:tcPr>
                  <w:tcW w:w="2865" w:type="dxa"/>
                  <w:tcBorders>
                    <w:top w:val="single" w:sz="4" w:space="0" w:color="auto"/>
                    <w:left w:val="single" w:sz="4" w:space="0" w:color="auto"/>
                    <w:bottom w:val="single" w:sz="4" w:space="0" w:color="auto"/>
                    <w:right w:val="single" w:sz="4" w:space="0" w:color="auto"/>
                  </w:tcBorders>
                  <w:vAlign w:val="center"/>
                </w:tcPr>
                <w:p w:rsidR="00902004" w:rsidRPr="00997B69" w:rsidRDefault="00902004" w:rsidP="00164AA4">
                  <w:pPr>
                    <w:spacing w:beforeLines="50"/>
                    <w:jc w:val="center"/>
                    <w:rPr>
                      <w:sz w:val="24"/>
                      <w:szCs w:val="21"/>
                    </w:rPr>
                  </w:pPr>
                  <w:r w:rsidRPr="00997B69">
                    <w:rPr>
                      <w:rFonts w:hint="eastAsia"/>
                      <w:sz w:val="24"/>
                      <w:szCs w:val="21"/>
                    </w:rPr>
                    <w:t>建议不授予硕士学位票数</w:t>
                  </w:r>
                </w:p>
              </w:tc>
              <w:tc>
                <w:tcPr>
                  <w:tcW w:w="2160" w:type="dxa"/>
                  <w:tcBorders>
                    <w:top w:val="single" w:sz="4" w:space="0" w:color="auto"/>
                    <w:left w:val="single" w:sz="4" w:space="0" w:color="auto"/>
                    <w:bottom w:val="single" w:sz="4" w:space="0" w:color="auto"/>
                    <w:right w:val="single" w:sz="4" w:space="0" w:color="auto"/>
                  </w:tcBorders>
                  <w:vAlign w:val="center"/>
                </w:tcPr>
                <w:p w:rsidR="00902004" w:rsidRPr="00997B69" w:rsidRDefault="00902004" w:rsidP="00164AA4">
                  <w:pPr>
                    <w:spacing w:beforeLines="50"/>
                    <w:jc w:val="center"/>
                    <w:rPr>
                      <w:sz w:val="24"/>
                      <w:szCs w:val="21"/>
                    </w:rPr>
                  </w:pPr>
                  <w:r w:rsidRPr="00997B69">
                    <w:rPr>
                      <w:rFonts w:hint="eastAsia"/>
                      <w:sz w:val="24"/>
                      <w:szCs w:val="21"/>
                    </w:rPr>
                    <w:t>弃权票数</w:t>
                  </w:r>
                </w:p>
              </w:tc>
            </w:tr>
            <w:tr w:rsidR="00902004" w:rsidRPr="00997B69" w:rsidTr="00F66E02">
              <w:trPr>
                <w:trHeight w:val="720"/>
              </w:trPr>
              <w:tc>
                <w:tcPr>
                  <w:tcW w:w="2710" w:type="dxa"/>
                  <w:tcBorders>
                    <w:top w:val="single" w:sz="4" w:space="0" w:color="auto"/>
                    <w:left w:val="single" w:sz="4" w:space="0" w:color="auto"/>
                    <w:bottom w:val="single" w:sz="4" w:space="0" w:color="auto"/>
                    <w:right w:val="single" w:sz="4" w:space="0" w:color="auto"/>
                  </w:tcBorders>
                  <w:vAlign w:val="center"/>
                </w:tcPr>
                <w:p w:rsidR="00902004" w:rsidRPr="00997B69" w:rsidRDefault="00902004" w:rsidP="00164AA4">
                  <w:pPr>
                    <w:spacing w:beforeLines="50"/>
                    <w:jc w:val="right"/>
                    <w:rPr>
                      <w:sz w:val="24"/>
                      <w:szCs w:val="21"/>
                    </w:rPr>
                  </w:pPr>
                  <w:r w:rsidRPr="00997B69">
                    <w:rPr>
                      <w:rFonts w:hint="eastAsia"/>
                      <w:sz w:val="24"/>
                      <w:szCs w:val="21"/>
                    </w:rPr>
                    <w:t>票</w:t>
                  </w:r>
                </w:p>
              </w:tc>
              <w:tc>
                <w:tcPr>
                  <w:tcW w:w="2865" w:type="dxa"/>
                  <w:tcBorders>
                    <w:top w:val="single" w:sz="4" w:space="0" w:color="auto"/>
                    <w:left w:val="single" w:sz="4" w:space="0" w:color="auto"/>
                    <w:bottom w:val="single" w:sz="4" w:space="0" w:color="auto"/>
                    <w:right w:val="single" w:sz="4" w:space="0" w:color="auto"/>
                  </w:tcBorders>
                  <w:vAlign w:val="center"/>
                </w:tcPr>
                <w:p w:rsidR="00902004" w:rsidRPr="00997B69" w:rsidRDefault="00902004" w:rsidP="00164AA4">
                  <w:pPr>
                    <w:spacing w:beforeLines="50"/>
                    <w:jc w:val="right"/>
                    <w:rPr>
                      <w:sz w:val="24"/>
                      <w:szCs w:val="21"/>
                    </w:rPr>
                  </w:pPr>
                  <w:r w:rsidRPr="00997B69">
                    <w:rPr>
                      <w:rFonts w:hint="eastAsia"/>
                      <w:sz w:val="24"/>
                      <w:szCs w:val="21"/>
                    </w:rPr>
                    <w:t>票</w:t>
                  </w:r>
                </w:p>
              </w:tc>
              <w:tc>
                <w:tcPr>
                  <w:tcW w:w="2160" w:type="dxa"/>
                  <w:tcBorders>
                    <w:top w:val="single" w:sz="4" w:space="0" w:color="auto"/>
                    <w:left w:val="single" w:sz="4" w:space="0" w:color="auto"/>
                    <w:bottom w:val="single" w:sz="4" w:space="0" w:color="auto"/>
                    <w:right w:val="single" w:sz="4" w:space="0" w:color="auto"/>
                  </w:tcBorders>
                  <w:vAlign w:val="center"/>
                </w:tcPr>
                <w:p w:rsidR="00902004" w:rsidRPr="00997B69" w:rsidRDefault="00902004" w:rsidP="00164AA4">
                  <w:pPr>
                    <w:spacing w:beforeLines="50"/>
                    <w:jc w:val="right"/>
                    <w:rPr>
                      <w:sz w:val="24"/>
                      <w:szCs w:val="21"/>
                    </w:rPr>
                  </w:pPr>
                  <w:r w:rsidRPr="00997B69">
                    <w:rPr>
                      <w:rFonts w:hint="eastAsia"/>
                      <w:sz w:val="24"/>
                      <w:szCs w:val="21"/>
                    </w:rPr>
                    <w:t>票</w:t>
                  </w:r>
                </w:p>
              </w:tc>
            </w:tr>
          </w:tbl>
          <w:p w:rsidR="00902004" w:rsidRPr="00997B69" w:rsidRDefault="00902004" w:rsidP="00164AA4">
            <w:pPr>
              <w:spacing w:beforeLines="50"/>
              <w:rPr>
                <w:sz w:val="24"/>
                <w:szCs w:val="21"/>
              </w:rPr>
            </w:pPr>
          </w:p>
          <w:p w:rsidR="00902004" w:rsidRDefault="00902004" w:rsidP="00164AA4">
            <w:pPr>
              <w:spacing w:beforeLines="50"/>
              <w:rPr>
                <w:sz w:val="24"/>
                <w:szCs w:val="21"/>
              </w:rPr>
            </w:pPr>
          </w:p>
          <w:p w:rsidR="00902004" w:rsidRPr="00997B69" w:rsidRDefault="00902004" w:rsidP="00164AA4">
            <w:pPr>
              <w:spacing w:beforeLines="50"/>
              <w:rPr>
                <w:sz w:val="24"/>
                <w:szCs w:val="21"/>
              </w:rPr>
            </w:pPr>
          </w:p>
          <w:p w:rsidR="00902004" w:rsidRPr="00997B69" w:rsidRDefault="00902004" w:rsidP="00037FAB">
            <w:pPr>
              <w:spacing w:line="360" w:lineRule="auto"/>
              <w:rPr>
                <w:sz w:val="24"/>
                <w:szCs w:val="21"/>
              </w:rPr>
            </w:pPr>
          </w:p>
          <w:p w:rsidR="00902004" w:rsidRPr="00997B69" w:rsidRDefault="00902004" w:rsidP="00F66E02">
            <w:pPr>
              <w:spacing w:line="360" w:lineRule="auto"/>
              <w:ind w:firstLineChars="100" w:firstLine="240"/>
              <w:rPr>
                <w:sz w:val="24"/>
                <w:szCs w:val="21"/>
                <w:u w:val="single"/>
              </w:rPr>
            </w:pPr>
            <w:r w:rsidRPr="00997B69">
              <w:rPr>
                <w:rFonts w:hint="eastAsia"/>
                <w:sz w:val="24"/>
                <w:szCs w:val="21"/>
              </w:rPr>
              <w:t>学位论文答辩成绩：</w:t>
            </w:r>
            <w:r w:rsidRPr="00997B69">
              <w:rPr>
                <w:sz w:val="24"/>
                <w:szCs w:val="21"/>
                <w:u w:val="single"/>
              </w:rPr>
              <w:t xml:space="preserve">                      </w:t>
            </w:r>
          </w:p>
          <w:p w:rsidR="00902004" w:rsidRDefault="00902004" w:rsidP="00037FAB">
            <w:pPr>
              <w:spacing w:line="360" w:lineRule="auto"/>
              <w:ind w:firstLineChars="100" w:firstLine="240"/>
              <w:rPr>
                <w:sz w:val="24"/>
                <w:szCs w:val="21"/>
              </w:rPr>
            </w:pPr>
            <w:r>
              <w:rPr>
                <w:rFonts w:hint="eastAsia"/>
                <w:sz w:val="24"/>
                <w:szCs w:val="21"/>
              </w:rPr>
              <w:t>是否推荐优秀硕士学位论文</w:t>
            </w:r>
            <w:r>
              <w:rPr>
                <w:sz w:val="24"/>
                <w:szCs w:val="21"/>
              </w:rPr>
              <w:t xml:space="preserve">  </w:t>
            </w:r>
            <w:r>
              <w:rPr>
                <w:rFonts w:ascii="宋体" w:hAnsi="宋体" w:hint="eastAsia"/>
                <w:sz w:val="24"/>
                <w:szCs w:val="21"/>
              </w:rPr>
              <w:t>○</w:t>
            </w:r>
            <w:r>
              <w:rPr>
                <w:rFonts w:hint="eastAsia"/>
                <w:sz w:val="24"/>
                <w:szCs w:val="21"/>
              </w:rPr>
              <w:t>是</w:t>
            </w:r>
            <w:r>
              <w:rPr>
                <w:sz w:val="24"/>
                <w:szCs w:val="21"/>
              </w:rPr>
              <w:t xml:space="preserve">     </w:t>
            </w:r>
            <w:r>
              <w:rPr>
                <w:rFonts w:ascii="宋体" w:hAnsi="宋体" w:hint="eastAsia"/>
                <w:sz w:val="24"/>
                <w:szCs w:val="21"/>
              </w:rPr>
              <w:t>○否</w:t>
            </w:r>
            <w:r>
              <w:rPr>
                <w:rFonts w:ascii="宋体" w:hAnsi="宋体"/>
                <w:sz w:val="24"/>
                <w:szCs w:val="21"/>
              </w:rPr>
              <w:t xml:space="preserve">  </w:t>
            </w:r>
          </w:p>
          <w:p w:rsidR="00902004" w:rsidRPr="00997B69" w:rsidRDefault="00902004" w:rsidP="00164AA4">
            <w:pPr>
              <w:spacing w:beforeLines="50"/>
              <w:rPr>
                <w:sz w:val="24"/>
                <w:szCs w:val="21"/>
              </w:rPr>
            </w:pPr>
            <w:r w:rsidRPr="00997B69">
              <w:rPr>
                <w:rFonts w:hint="eastAsia"/>
                <w:sz w:val="24"/>
                <w:szCs w:val="21"/>
              </w:rPr>
              <w:t>答辩委员会主席（签名）：</w:t>
            </w:r>
          </w:p>
          <w:p w:rsidR="00902004" w:rsidRPr="00997B69" w:rsidRDefault="00902004" w:rsidP="00164AA4">
            <w:pPr>
              <w:spacing w:beforeLines="50"/>
              <w:ind w:right="555"/>
              <w:jc w:val="right"/>
              <w:rPr>
                <w:szCs w:val="21"/>
              </w:rPr>
            </w:pPr>
            <w:r w:rsidRPr="00997B69">
              <w:rPr>
                <w:sz w:val="24"/>
                <w:szCs w:val="21"/>
              </w:rPr>
              <w:t xml:space="preserve"> </w:t>
            </w:r>
            <w:r w:rsidRPr="00997B69">
              <w:rPr>
                <w:rFonts w:hint="eastAsia"/>
                <w:sz w:val="24"/>
                <w:szCs w:val="21"/>
              </w:rPr>
              <w:t>年</w:t>
            </w:r>
            <w:r w:rsidRPr="00997B69">
              <w:rPr>
                <w:sz w:val="24"/>
                <w:szCs w:val="21"/>
              </w:rPr>
              <w:t xml:space="preserve">   </w:t>
            </w:r>
            <w:r w:rsidRPr="00997B69">
              <w:rPr>
                <w:rFonts w:hint="eastAsia"/>
                <w:sz w:val="24"/>
                <w:szCs w:val="21"/>
              </w:rPr>
              <w:t>月</w:t>
            </w:r>
            <w:r w:rsidRPr="00997B69">
              <w:rPr>
                <w:sz w:val="24"/>
                <w:szCs w:val="21"/>
              </w:rPr>
              <w:t xml:space="preserve">    </w:t>
            </w:r>
            <w:r w:rsidRPr="00997B69">
              <w:rPr>
                <w:rFonts w:hint="eastAsia"/>
                <w:sz w:val="24"/>
                <w:szCs w:val="21"/>
              </w:rPr>
              <w:t>日</w:t>
            </w:r>
          </w:p>
        </w:tc>
      </w:tr>
    </w:tbl>
    <w:p w:rsidR="00902004" w:rsidRDefault="00902004"/>
    <w:sectPr w:rsidR="00902004" w:rsidSect="00E069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464" w:rsidRDefault="00F70464" w:rsidP="00037FAB">
      <w:r>
        <w:separator/>
      </w:r>
    </w:p>
  </w:endnote>
  <w:endnote w:type="continuationSeparator" w:id="0">
    <w:p w:rsidR="00F70464" w:rsidRDefault="00F70464" w:rsidP="00037F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464" w:rsidRDefault="00F70464" w:rsidP="00037FAB">
      <w:r>
        <w:separator/>
      </w:r>
    </w:p>
  </w:footnote>
  <w:footnote w:type="continuationSeparator" w:id="0">
    <w:p w:rsidR="00F70464" w:rsidRDefault="00F70464" w:rsidP="00037F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37FAB"/>
    <w:rsid w:val="00037FAB"/>
    <w:rsid w:val="00164AA4"/>
    <w:rsid w:val="00236714"/>
    <w:rsid w:val="003263BD"/>
    <w:rsid w:val="003F39C2"/>
    <w:rsid w:val="00474B0A"/>
    <w:rsid w:val="005565D1"/>
    <w:rsid w:val="00676434"/>
    <w:rsid w:val="00902004"/>
    <w:rsid w:val="0098562C"/>
    <w:rsid w:val="00997B69"/>
    <w:rsid w:val="00DA311B"/>
    <w:rsid w:val="00E0698C"/>
    <w:rsid w:val="00EA7260"/>
    <w:rsid w:val="00EC42DA"/>
    <w:rsid w:val="00EF23BC"/>
    <w:rsid w:val="00EF6EED"/>
    <w:rsid w:val="00F66E02"/>
    <w:rsid w:val="00F7046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7FAB"/>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037FAB"/>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semiHidden/>
    <w:locked/>
    <w:rsid w:val="00037FAB"/>
    <w:rPr>
      <w:rFonts w:cs="Times New Roman"/>
      <w:sz w:val="18"/>
      <w:szCs w:val="18"/>
    </w:rPr>
  </w:style>
  <w:style w:type="paragraph" w:styleId="a4">
    <w:name w:val="footer"/>
    <w:basedOn w:val="a"/>
    <w:link w:val="Char0"/>
    <w:uiPriority w:val="99"/>
    <w:semiHidden/>
    <w:rsid w:val="00037FAB"/>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semiHidden/>
    <w:locked/>
    <w:rsid w:val="00037FAB"/>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沈永</dc:creator>
  <cp:keywords/>
  <dc:description/>
  <cp:lastModifiedBy>沈永</cp:lastModifiedBy>
  <cp:revision>6</cp:revision>
  <dcterms:created xsi:type="dcterms:W3CDTF">2017-05-24T08:15:00Z</dcterms:created>
  <dcterms:modified xsi:type="dcterms:W3CDTF">2017-05-24T09:49:00Z</dcterms:modified>
</cp:coreProperties>
</file>