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B5B6" w14:textId="77777777" w:rsidR="00B33747" w:rsidRDefault="00B33747">
      <w:pPr>
        <w:spacing w:before="2400"/>
      </w:pPr>
    </w:p>
    <w:p w14:paraId="2141D558" w14:textId="77777777" w:rsidR="00B33747" w:rsidRDefault="006076EC">
      <w:pPr>
        <w:spacing w:after="150"/>
        <w:jc w:val="center"/>
      </w:pPr>
      <w:r>
        <w:rPr>
          <w:rFonts w:eastAsia="微软雅黑"/>
          <w:b/>
          <w:bCs/>
          <w:color w:val="1F4E79"/>
          <w:sz w:val="48"/>
          <w:szCs w:val="48"/>
        </w:rPr>
        <w:t>Retail Decision Agent</w:t>
      </w:r>
    </w:p>
    <w:p w14:paraId="75A25CB8" w14:textId="77777777" w:rsidR="00B33747" w:rsidRDefault="006076EC">
      <w:pPr>
        <w:spacing w:after="620"/>
        <w:jc w:val="center"/>
      </w:pPr>
      <w:r>
        <w:rPr>
          <w:rFonts w:eastAsia="微软雅黑"/>
          <w:b/>
          <w:bCs/>
          <w:color w:val="0F2A4A"/>
          <w:sz w:val="30"/>
          <w:szCs w:val="30"/>
        </w:rPr>
        <w:t>零售经营决策系统</w:t>
      </w:r>
      <w:r>
        <w:rPr>
          <w:rFonts w:eastAsia="微软雅黑"/>
          <w:b/>
          <w:bCs/>
          <w:color w:val="0F2A4A"/>
          <w:sz w:val="30"/>
          <w:szCs w:val="30"/>
        </w:rPr>
        <w:t xml:space="preserve"> · </w:t>
      </w:r>
      <w:r>
        <w:rPr>
          <w:rFonts w:eastAsia="微软雅黑"/>
          <w:b/>
          <w:bCs/>
          <w:color w:val="0F2A4A"/>
          <w:sz w:val="30"/>
          <w:szCs w:val="30"/>
        </w:rPr>
        <w:t>产品白皮书</w:t>
      </w:r>
    </w:p>
    <w:p w14:paraId="70CBF12F" w14:textId="77777777" w:rsidR="00B33747" w:rsidRDefault="006076EC">
      <w:pPr>
        <w:spacing w:after="110"/>
        <w:jc w:val="center"/>
      </w:pPr>
      <w:r>
        <w:rPr>
          <w:rFonts w:eastAsia="微软雅黑"/>
          <w:color w:val="444444"/>
          <w:sz w:val="23"/>
          <w:szCs w:val="23"/>
        </w:rPr>
        <w:t>版本</w:t>
      </w:r>
      <w:r>
        <w:rPr>
          <w:rFonts w:eastAsia="微软雅黑"/>
          <w:color w:val="444444"/>
          <w:sz w:val="23"/>
          <w:szCs w:val="23"/>
        </w:rPr>
        <w:t xml:space="preserve"> V2.0</w:t>
      </w:r>
    </w:p>
    <w:p w14:paraId="5AF0791B" w14:textId="77777777" w:rsidR="00B33747" w:rsidRDefault="006076EC">
      <w:pPr>
        <w:spacing w:after="1300"/>
        <w:jc w:val="center"/>
      </w:pPr>
      <w:r>
        <w:rPr>
          <w:rFonts w:eastAsia="微软雅黑"/>
          <w:color w:val="444444"/>
        </w:rPr>
        <w:t xml:space="preserve">2026 </w:t>
      </w:r>
      <w:r>
        <w:rPr>
          <w:rFonts w:eastAsia="微软雅黑"/>
          <w:color w:val="444444"/>
        </w:rPr>
        <w:t>年</w:t>
      </w:r>
      <w:r>
        <w:rPr>
          <w:rFonts w:eastAsia="微软雅黑"/>
          <w:color w:val="444444"/>
        </w:rPr>
        <w:t xml:space="preserve"> 9 </w:t>
      </w:r>
      <w:r>
        <w:rPr>
          <w:rFonts w:eastAsia="微软雅黑"/>
          <w:color w:val="444444"/>
        </w:rPr>
        <w:t>月</w:t>
      </w:r>
      <w:r>
        <w:rPr>
          <w:rFonts w:eastAsia="微软雅黑"/>
          <w:color w:val="444444"/>
        </w:rPr>
        <w:t xml:space="preserve"> 30 </w:t>
      </w:r>
      <w:r>
        <w:rPr>
          <w:rFonts w:eastAsia="微软雅黑"/>
          <w:color w:val="444444"/>
        </w:rPr>
        <w:t>日</w:t>
      </w:r>
    </w:p>
    <w:p w14:paraId="5662E357" w14:textId="77777777" w:rsidR="00B33747" w:rsidRDefault="006076EC">
      <w:pPr>
        <w:spacing w:after="70"/>
        <w:jc w:val="center"/>
      </w:pPr>
      <w:r>
        <w:rPr>
          <w:rFonts w:eastAsia="微软雅黑"/>
          <w:color w:val="707070"/>
          <w:sz w:val="17"/>
          <w:szCs w:val="17"/>
        </w:rPr>
        <w:t>在线预览：</w:t>
      </w:r>
      <w:r>
        <w:rPr>
          <w:rFonts w:eastAsia="微软雅黑"/>
          <w:color w:val="707070"/>
          <w:sz w:val="17"/>
          <w:szCs w:val="17"/>
        </w:rPr>
        <w:t>https://shenyuanyuan77.github.io/retail-decision-agent/</w:t>
      </w:r>
    </w:p>
    <w:p w14:paraId="2AB854FA" w14:textId="77777777" w:rsidR="00B33747" w:rsidRDefault="006076EC">
      <w:pPr>
        <w:jc w:val="center"/>
      </w:pPr>
      <w:r>
        <w:rPr>
          <w:rFonts w:eastAsia="微软雅黑"/>
          <w:color w:val="707070"/>
          <w:sz w:val="17"/>
          <w:szCs w:val="17"/>
        </w:rPr>
        <w:t>代码仓库：</w:t>
      </w:r>
      <w:r>
        <w:rPr>
          <w:rFonts w:eastAsia="微软雅黑"/>
          <w:color w:val="707070"/>
          <w:sz w:val="17"/>
          <w:szCs w:val="17"/>
        </w:rPr>
        <w:t>https://github.com/shenyuanyuan77/retail-decision-agent</w:t>
      </w:r>
    </w:p>
    <w:p w14:paraId="7CA0C286" w14:textId="77777777" w:rsidR="00B33747" w:rsidRDefault="006076EC">
      <w:pPr>
        <w:pageBreakBefore/>
        <w:spacing w:before="300" w:after="220"/>
      </w:pPr>
      <w:r>
        <w:rPr>
          <w:rFonts w:eastAsia="微软雅黑"/>
          <w:b/>
          <w:bCs/>
          <w:color w:val="1F4E79"/>
        </w:rPr>
        <w:lastRenderedPageBreak/>
        <w:t>功能目录</w:t>
      </w:r>
    </w:p>
    <w:p w14:paraId="3E53885D" w14:textId="77777777" w:rsidR="00B33747" w:rsidRDefault="006076EC">
      <w:pPr>
        <w:spacing w:after="70" w:line="300" w:lineRule="auto"/>
      </w:pPr>
      <w:r>
        <w:rPr>
          <w:rFonts w:eastAsia="微软雅黑"/>
          <w:b/>
          <w:bCs/>
          <w:color w:val="0F2A4A"/>
        </w:rPr>
        <w:t xml:space="preserve">1 </w:t>
      </w:r>
      <w:r>
        <w:rPr>
          <w:rFonts w:eastAsia="微软雅黑"/>
          <w:b/>
          <w:bCs/>
          <w:color w:val="0F2A4A"/>
        </w:rPr>
        <w:t>系统概述</w:t>
      </w:r>
    </w:p>
    <w:p w14:paraId="25A33107" w14:textId="77777777" w:rsidR="00B33747" w:rsidRDefault="006076EC">
      <w:pPr>
        <w:spacing w:after="30" w:line="300" w:lineRule="auto"/>
        <w:ind w:left="420"/>
      </w:pPr>
      <w:r>
        <w:rPr>
          <w:rFonts w:eastAsia="微软雅黑"/>
          <w:color w:val="55606E"/>
          <w:sz w:val="19"/>
          <w:szCs w:val="19"/>
        </w:rPr>
        <w:t xml:space="preserve">1.1 </w:t>
      </w:r>
      <w:r>
        <w:rPr>
          <w:rFonts w:eastAsia="微软雅黑"/>
          <w:color w:val="55606E"/>
          <w:sz w:val="19"/>
          <w:szCs w:val="19"/>
        </w:rPr>
        <w:t>产品定位</w:t>
      </w:r>
    </w:p>
    <w:p w14:paraId="009C99D6" w14:textId="77777777" w:rsidR="00B33747" w:rsidRDefault="006076EC">
      <w:pPr>
        <w:spacing w:after="30" w:line="300" w:lineRule="auto"/>
        <w:ind w:left="420"/>
      </w:pPr>
      <w:r>
        <w:rPr>
          <w:rFonts w:eastAsia="微软雅黑"/>
          <w:color w:val="55606E"/>
          <w:sz w:val="19"/>
          <w:szCs w:val="19"/>
        </w:rPr>
        <w:t xml:space="preserve">1.2 </w:t>
      </w:r>
      <w:r>
        <w:rPr>
          <w:rFonts w:eastAsia="微软雅黑"/>
          <w:color w:val="55606E"/>
          <w:sz w:val="19"/>
          <w:szCs w:val="19"/>
        </w:rPr>
        <w:t>产品形态与能力分层</w:t>
      </w:r>
    </w:p>
    <w:p w14:paraId="12C65460" w14:textId="77777777" w:rsidR="00B33747" w:rsidRDefault="006076EC">
      <w:pPr>
        <w:spacing w:after="30" w:line="300" w:lineRule="auto"/>
        <w:ind w:left="420"/>
      </w:pPr>
      <w:r>
        <w:rPr>
          <w:rFonts w:eastAsia="微软雅黑"/>
          <w:color w:val="55606E"/>
          <w:sz w:val="19"/>
          <w:szCs w:val="19"/>
        </w:rPr>
        <w:t xml:space="preserve">1.3 </w:t>
      </w:r>
      <w:r>
        <w:rPr>
          <w:rFonts w:eastAsia="微软雅黑"/>
          <w:color w:val="55606E"/>
          <w:sz w:val="19"/>
          <w:szCs w:val="19"/>
        </w:rPr>
        <w:t>使用范围</w:t>
      </w:r>
    </w:p>
    <w:p w14:paraId="5D9FB21A" w14:textId="77777777" w:rsidR="00B33747" w:rsidRDefault="006076EC">
      <w:pPr>
        <w:spacing w:after="30" w:line="300" w:lineRule="auto"/>
        <w:ind w:left="420"/>
      </w:pPr>
      <w:r>
        <w:rPr>
          <w:rFonts w:eastAsia="微软雅黑"/>
          <w:color w:val="55606E"/>
          <w:sz w:val="19"/>
          <w:szCs w:val="19"/>
        </w:rPr>
        <w:t xml:space="preserve">1.4 </w:t>
      </w:r>
      <w:r>
        <w:rPr>
          <w:rFonts w:eastAsia="微软雅黑"/>
          <w:color w:val="55606E"/>
          <w:sz w:val="19"/>
          <w:szCs w:val="19"/>
        </w:rPr>
        <w:t>页面结构与使用约定</w:t>
      </w:r>
    </w:p>
    <w:p w14:paraId="528082DF" w14:textId="77777777" w:rsidR="00B33747" w:rsidRDefault="006076EC">
      <w:pPr>
        <w:spacing w:after="70" w:line="300" w:lineRule="auto"/>
      </w:pPr>
      <w:r>
        <w:rPr>
          <w:rFonts w:eastAsia="微软雅黑"/>
          <w:b/>
          <w:bCs/>
          <w:color w:val="0F2A4A"/>
        </w:rPr>
        <w:t xml:space="preserve">2 </w:t>
      </w:r>
      <w:r>
        <w:rPr>
          <w:rFonts w:eastAsia="微软雅黑"/>
          <w:b/>
          <w:bCs/>
          <w:color w:val="0F2A4A"/>
        </w:rPr>
        <w:t>系统架构</w:t>
      </w:r>
    </w:p>
    <w:p w14:paraId="27298B11" w14:textId="77777777" w:rsidR="00B33747" w:rsidRDefault="006076EC">
      <w:pPr>
        <w:spacing w:after="30" w:line="300" w:lineRule="auto"/>
        <w:ind w:left="420"/>
      </w:pPr>
      <w:r>
        <w:rPr>
          <w:rFonts w:eastAsia="微软雅黑"/>
          <w:color w:val="55606E"/>
          <w:sz w:val="19"/>
          <w:szCs w:val="19"/>
        </w:rPr>
        <w:t xml:space="preserve">2.1 </w:t>
      </w:r>
      <w:r>
        <w:rPr>
          <w:rFonts w:eastAsia="微软雅黑"/>
          <w:color w:val="55606E"/>
          <w:sz w:val="19"/>
          <w:szCs w:val="19"/>
        </w:rPr>
        <w:t>总体架构</w:t>
      </w:r>
    </w:p>
    <w:p w14:paraId="7FC8CDC9" w14:textId="77777777" w:rsidR="00B33747" w:rsidRDefault="006076EC">
      <w:pPr>
        <w:spacing w:after="30" w:line="300" w:lineRule="auto"/>
        <w:ind w:left="420"/>
      </w:pPr>
      <w:r>
        <w:rPr>
          <w:rFonts w:eastAsia="微软雅黑"/>
          <w:color w:val="55606E"/>
          <w:sz w:val="19"/>
          <w:szCs w:val="19"/>
        </w:rPr>
        <w:t xml:space="preserve">2.2 </w:t>
      </w:r>
      <w:r>
        <w:rPr>
          <w:rFonts w:eastAsia="微软雅黑"/>
          <w:color w:val="55606E"/>
          <w:sz w:val="19"/>
          <w:szCs w:val="19"/>
        </w:rPr>
        <w:t>分层职责与设计决策</w:t>
      </w:r>
    </w:p>
    <w:p w14:paraId="558B8437" w14:textId="77777777" w:rsidR="00B33747" w:rsidRDefault="006076EC">
      <w:pPr>
        <w:spacing w:after="30" w:line="300" w:lineRule="auto"/>
        <w:ind w:left="420"/>
      </w:pPr>
      <w:r>
        <w:rPr>
          <w:rFonts w:eastAsia="微软雅黑"/>
          <w:color w:val="55606E"/>
          <w:sz w:val="19"/>
          <w:szCs w:val="19"/>
        </w:rPr>
        <w:t xml:space="preserve">2.3 </w:t>
      </w:r>
      <w:r>
        <w:rPr>
          <w:rFonts w:eastAsia="微软雅黑"/>
          <w:color w:val="55606E"/>
          <w:sz w:val="19"/>
          <w:szCs w:val="19"/>
        </w:rPr>
        <w:t>一条异常的数据流</w:t>
      </w:r>
    </w:p>
    <w:p w14:paraId="645C16E8" w14:textId="77777777" w:rsidR="00B33747" w:rsidRDefault="006076EC">
      <w:pPr>
        <w:spacing w:after="70" w:line="300" w:lineRule="auto"/>
      </w:pPr>
      <w:r>
        <w:rPr>
          <w:rFonts w:eastAsia="微软雅黑"/>
          <w:b/>
          <w:bCs/>
          <w:color w:val="0F2A4A"/>
        </w:rPr>
        <w:t xml:space="preserve">3 </w:t>
      </w:r>
      <w:r>
        <w:rPr>
          <w:rFonts w:eastAsia="微软雅黑"/>
          <w:b/>
          <w:bCs/>
          <w:color w:val="0F2A4A"/>
        </w:rPr>
        <w:t>快速开始</w:t>
      </w:r>
    </w:p>
    <w:p w14:paraId="3BE7B5D2" w14:textId="77777777" w:rsidR="00B33747" w:rsidRDefault="006076EC">
      <w:pPr>
        <w:spacing w:after="30" w:line="300" w:lineRule="auto"/>
        <w:ind w:left="420"/>
      </w:pPr>
      <w:r>
        <w:rPr>
          <w:rFonts w:eastAsia="微软雅黑"/>
          <w:color w:val="55606E"/>
          <w:sz w:val="19"/>
          <w:szCs w:val="19"/>
        </w:rPr>
        <w:t xml:space="preserve">3.1 </w:t>
      </w:r>
      <w:r>
        <w:rPr>
          <w:rFonts w:eastAsia="微软雅黑"/>
          <w:color w:val="55606E"/>
          <w:sz w:val="19"/>
          <w:szCs w:val="19"/>
        </w:rPr>
        <w:t>启动与访问</w:t>
      </w:r>
    </w:p>
    <w:p w14:paraId="43371693" w14:textId="77777777" w:rsidR="00B33747" w:rsidRDefault="006076EC">
      <w:pPr>
        <w:spacing w:after="30" w:line="300" w:lineRule="auto"/>
        <w:ind w:left="420"/>
      </w:pPr>
      <w:r>
        <w:rPr>
          <w:rFonts w:eastAsia="微软雅黑"/>
          <w:color w:val="55606E"/>
          <w:sz w:val="19"/>
          <w:szCs w:val="19"/>
        </w:rPr>
        <w:t xml:space="preserve">3.2 </w:t>
      </w:r>
      <w:r>
        <w:rPr>
          <w:rFonts w:eastAsia="微软雅黑"/>
          <w:color w:val="55606E"/>
          <w:sz w:val="19"/>
          <w:szCs w:val="19"/>
        </w:rPr>
        <w:t>身份与权限切换</w:t>
      </w:r>
    </w:p>
    <w:p w14:paraId="3369E4B6" w14:textId="77777777" w:rsidR="00B33747" w:rsidRDefault="006076EC">
      <w:pPr>
        <w:spacing w:after="30" w:line="300" w:lineRule="auto"/>
        <w:ind w:left="420"/>
      </w:pPr>
      <w:r>
        <w:rPr>
          <w:rFonts w:eastAsia="微软雅黑"/>
          <w:color w:val="55606E"/>
          <w:sz w:val="19"/>
          <w:szCs w:val="19"/>
        </w:rPr>
        <w:t xml:space="preserve">3.3 </w:t>
      </w:r>
      <w:r>
        <w:rPr>
          <w:rFonts w:eastAsia="微软雅黑"/>
          <w:color w:val="55606E"/>
          <w:sz w:val="19"/>
          <w:szCs w:val="19"/>
        </w:rPr>
        <w:t>首次初始化流程</w:t>
      </w:r>
    </w:p>
    <w:p w14:paraId="0077F5C2" w14:textId="77777777" w:rsidR="00B33747" w:rsidRDefault="006076EC">
      <w:pPr>
        <w:spacing w:after="30" w:line="300" w:lineRule="auto"/>
        <w:ind w:left="420"/>
      </w:pPr>
      <w:r>
        <w:rPr>
          <w:rFonts w:eastAsia="微软雅黑"/>
          <w:color w:val="55606E"/>
          <w:sz w:val="19"/>
          <w:szCs w:val="19"/>
        </w:rPr>
        <w:t xml:space="preserve">3.4 </w:t>
      </w:r>
      <w:r>
        <w:rPr>
          <w:rFonts w:eastAsia="微软雅黑"/>
          <w:color w:val="55606E"/>
          <w:sz w:val="19"/>
          <w:szCs w:val="19"/>
        </w:rPr>
        <w:t>日常巡检流程</w:t>
      </w:r>
    </w:p>
    <w:p w14:paraId="151BCC93" w14:textId="77777777" w:rsidR="00B33747" w:rsidRDefault="006076EC">
      <w:pPr>
        <w:spacing w:after="70" w:line="300" w:lineRule="auto"/>
      </w:pPr>
      <w:r>
        <w:rPr>
          <w:rFonts w:eastAsia="微软雅黑"/>
          <w:b/>
          <w:bCs/>
          <w:color w:val="0F2A4A"/>
        </w:rPr>
        <w:t xml:space="preserve">4 </w:t>
      </w:r>
      <w:r>
        <w:rPr>
          <w:rFonts w:eastAsia="微软雅黑"/>
          <w:b/>
          <w:bCs/>
          <w:color w:val="0F2A4A"/>
        </w:rPr>
        <w:t>经营总览</w:t>
      </w:r>
    </w:p>
    <w:p w14:paraId="6683E69D" w14:textId="77777777" w:rsidR="00B33747" w:rsidRDefault="006076EC">
      <w:pPr>
        <w:spacing w:after="70" w:line="300" w:lineRule="auto"/>
      </w:pPr>
      <w:r>
        <w:rPr>
          <w:rFonts w:eastAsia="微软雅黑"/>
          <w:b/>
          <w:bCs/>
          <w:color w:val="0F2A4A"/>
        </w:rPr>
        <w:t xml:space="preserve">5 </w:t>
      </w:r>
      <w:r>
        <w:rPr>
          <w:rFonts w:eastAsia="微软雅黑"/>
          <w:b/>
          <w:bCs/>
          <w:color w:val="0F2A4A"/>
        </w:rPr>
        <w:t>异常中心：自动发现</w:t>
      </w:r>
    </w:p>
    <w:p w14:paraId="6D32F7C0" w14:textId="77777777" w:rsidR="00B33747" w:rsidRDefault="006076EC">
      <w:pPr>
        <w:spacing w:after="30" w:line="300" w:lineRule="auto"/>
        <w:ind w:left="420"/>
      </w:pPr>
      <w:r>
        <w:rPr>
          <w:rFonts w:eastAsia="微软雅黑"/>
          <w:color w:val="55606E"/>
          <w:sz w:val="19"/>
          <w:szCs w:val="19"/>
        </w:rPr>
        <w:t xml:space="preserve">5.1 </w:t>
      </w:r>
      <w:r>
        <w:rPr>
          <w:rFonts w:eastAsia="微软雅黑"/>
          <w:color w:val="55606E"/>
          <w:sz w:val="19"/>
          <w:szCs w:val="19"/>
        </w:rPr>
        <w:t>检测算法</w:t>
      </w:r>
    </w:p>
    <w:p w14:paraId="575779AF" w14:textId="77777777" w:rsidR="00B33747" w:rsidRDefault="006076EC">
      <w:pPr>
        <w:spacing w:after="30" w:line="300" w:lineRule="auto"/>
        <w:ind w:left="420"/>
      </w:pPr>
      <w:r>
        <w:rPr>
          <w:rFonts w:eastAsia="微软雅黑"/>
          <w:color w:val="55606E"/>
          <w:sz w:val="19"/>
          <w:szCs w:val="19"/>
        </w:rPr>
        <w:t xml:space="preserve">5.2 </w:t>
      </w:r>
      <w:r>
        <w:rPr>
          <w:rFonts w:eastAsia="微软雅黑"/>
          <w:color w:val="55606E"/>
          <w:sz w:val="19"/>
          <w:szCs w:val="19"/>
        </w:rPr>
        <w:t>异常列表</w:t>
      </w:r>
    </w:p>
    <w:p w14:paraId="51E40F02" w14:textId="77777777" w:rsidR="00B33747" w:rsidRDefault="006076EC">
      <w:pPr>
        <w:spacing w:after="30" w:line="300" w:lineRule="auto"/>
        <w:ind w:left="420"/>
      </w:pPr>
      <w:r>
        <w:rPr>
          <w:rFonts w:eastAsia="微软雅黑"/>
          <w:color w:val="55606E"/>
          <w:sz w:val="19"/>
          <w:szCs w:val="19"/>
        </w:rPr>
        <w:t xml:space="preserve">5.3 </w:t>
      </w:r>
      <w:r>
        <w:rPr>
          <w:rFonts w:eastAsia="微软雅黑"/>
          <w:color w:val="55606E"/>
          <w:sz w:val="19"/>
          <w:szCs w:val="19"/>
        </w:rPr>
        <w:t>异常详情：检测证据</w:t>
      </w:r>
    </w:p>
    <w:p w14:paraId="352090CD" w14:textId="77777777" w:rsidR="00B33747" w:rsidRDefault="006076EC">
      <w:pPr>
        <w:spacing w:after="70" w:line="300" w:lineRule="auto"/>
      </w:pPr>
      <w:r>
        <w:rPr>
          <w:rFonts w:eastAsia="微软雅黑"/>
          <w:b/>
          <w:bCs/>
          <w:color w:val="0F2A4A"/>
        </w:rPr>
        <w:t xml:space="preserve">6 </w:t>
      </w:r>
      <w:r>
        <w:rPr>
          <w:rFonts w:eastAsia="微软雅黑"/>
          <w:b/>
          <w:bCs/>
          <w:color w:val="0F2A4A"/>
        </w:rPr>
        <w:t>根因分析</w:t>
      </w:r>
    </w:p>
    <w:p w14:paraId="3D5FD07B" w14:textId="77777777" w:rsidR="00B33747" w:rsidRDefault="006076EC">
      <w:pPr>
        <w:spacing w:after="30" w:line="300" w:lineRule="auto"/>
        <w:ind w:left="420"/>
      </w:pPr>
      <w:r>
        <w:rPr>
          <w:rFonts w:eastAsia="微软雅黑"/>
          <w:color w:val="55606E"/>
          <w:sz w:val="19"/>
          <w:szCs w:val="19"/>
        </w:rPr>
        <w:t xml:space="preserve">6.1 </w:t>
      </w:r>
      <w:r>
        <w:rPr>
          <w:rFonts w:eastAsia="微软雅黑"/>
          <w:color w:val="55606E"/>
          <w:sz w:val="19"/>
          <w:szCs w:val="19"/>
        </w:rPr>
        <w:t>九类假设验证</w:t>
      </w:r>
    </w:p>
    <w:p w14:paraId="1FCDC784" w14:textId="77777777" w:rsidR="00B33747" w:rsidRDefault="006076EC">
      <w:pPr>
        <w:spacing w:after="30" w:line="300" w:lineRule="auto"/>
        <w:ind w:left="420"/>
      </w:pPr>
      <w:r>
        <w:rPr>
          <w:rFonts w:eastAsia="微软雅黑"/>
          <w:color w:val="55606E"/>
          <w:sz w:val="19"/>
          <w:szCs w:val="19"/>
        </w:rPr>
        <w:t xml:space="preserve">6.2 </w:t>
      </w:r>
      <w:r>
        <w:rPr>
          <w:rFonts w:eastAsia="微软雅黑"/>
          <w:color w:val="55606E"/>
          <w:sz w:val="19"/>
          <w:szCs w:val="19"/>
        </w:rPr>
        <w:t>根因</w:t>
      </w:r>
      <w:r>
        <w:rPr>
          <w:rFonts w:eastAsia="微软雅黑"/>
          <w:color w:val="55606E"/>
          <w:sz w:val="19"/>
          <w:szCs w:val="19"/>
        </w:rPr>
        <w:t xml:space="preserve"> Top3 </w:t>
      </w:r>
      <w:r>
        <w:rPr>
          <w:rFonts w:eastAsia="微软雅黑"/>
          <w:color w:val="55606E"/>
          <w:sz w:val="19"/>
          <w:szCs w:val="19"/>
        </w:rPr>
        <w:t>与证据链</w:t>
      </w:r>
    </w:p>
    <w:p w14:paraId="346BDBB6" w14:textId="77777777" w:rsidR="00B33747" w:rsidRDefault="006076EC">
      <w:pPr>
        <w:spacing w:after="70" w:line="300" w:lineRule="auto"/>
      </w:pPr>
      <w:r>
        <w:rPr>
          <w:rFonts w:eastAsia="微软雅黑"/>
          <w:b/>
          <w:bCs/>
          <w:color w:val="0F2A4A"/>
        </w:rPr>
        <w:t xml:space="preserve">7 </w:t>
      </w:r>
      <w:r>
        <w:rPr>
          <w:rFonts w:eastAsia="微软雅黑"/>
          <w:b/>
          <w:bCs/>
          <w:color w:val="0F2A4A"/>
        </w:rPr>
        <w:t>补货与促销建议</w:t>
      </w:r>
    </w:p>
    <w:p w14:paraId="28D896E8" w14:textId="77777777" w:rsidR="00B33747" w:rsidRDefault="006076EC">
      <w:pPr>
        <w:spacing w:after="30" w:line="300" w:lineRule="auto"/>
        <w:ind w:left="420"/>
      </w:pPr>
      <w:r>
        <w:rPr>
          <w:rFonts w:eastAsia="微软雅黑"/>
          <w:color w:val="55606E"/>
          <w:sz w:val="19"/>
          <w:szCs w:val="19"/>
        </w:rPr>
        <w:t xml:space="preserve">7.1 </w:t>
      </w:r>
      <w:r>
        <w:rPr>
          <w:rFonts w:eastAsia="微软雅黑"/>
          <w:color w:val="55606E"/>
          <w:sz w:val="19"/>
          <w:szCs w:val="19"/>
        </w:rPr>
        <w:t>打法库与参数生成</w:t>
      </w:r>
    </w:p>
    <w:p w14:paraId="18220831" w14:textId="77777777" w:rsidR="00B33747" w:rsidRDefault="006076EC">
      <w:pPr>
        <w:spacing w:after="30" w:line="300" w:lineRule="auto"/>
        <w:ind w:left="420"/>
      </w:pPr>
      <w:r>
        <w:rPr>
          <w:rFonts w:eastAsia="微软雅黑"/>
          <w:color w:val="55606E"/>
          <w:sz w:val="19"/>
          <w:szCs w:val="19"/>
        </w:rPr>
        <w:t xml:space="preserve">7.2 </w:t>
      </w:r>
      <w:r>
        <w:rPr>
          <w:rFonts w:eastAsia="微软雅黑"/>
          <w:color w:val="55606E"/>
          <w:sz w:val="19"/>
          <w:szCs w:val="19"/>
        </w:rPr>
        <w:t>约束检查与成本收益估算</w:t>
      </w:r>
    </w:p>
    <w:p w14:paraId="6CA10555" w14:textId="77777777" w:rsidR="00B33747" w:rsidRDefault="006076EC">
      <w:pPr>
        <w:spacing w:after="70" w:line="300" w:lineRule="auto"/>
      </w:pPr>
      <w:r>
        <w:rPr>
          <w:rFonts w:eastAsia="微软雅黑"/>
          <w:b/>
          <w:bCs/>
          <w:color w:val="0F2A4A"/>
        </w:rPr>
        <w:t xml:space="preserve">8 </w:t>
      </w:r>
      <w:r>
        <w:rPr>
          <w:rFonts w:eastAsia="微软雅黑"/>
          <w:b/>
          <w:bCs/>
          <w:color w:val="0F2A4A"/>
        </w:rPr>
        <w:t>审批中心</w:t>
      </w:r>
    </w:p>
    <w:p w14:paraId="78567D4B" w14:textId="77777777" w:rsidR="00B33747" w:rsidRDefault="006076EC">
      <w:pPr>
        <w:spacing w:after="70" w:line="300" w:lineRule="auto"/>
      </w:pPr>
      <w:r>
        <w:rPr>
          <w:rFonts w:eastAsia="微软雅黑"/>
          <w:b/>
          <w:bCs/>
          <w:color w:val="0F2A4A"/>
        </w:rPr>
        <w:t xml:space="preserve">9 </w:t>
      </w:r>
      <w:r>
        <w:rPr>
          <w:rFonts w:eastAsia="微软雅黑"/>
          <w:b/>
          <w:bCs/>
          <w:color w:val="0F2A4A"/>
        </w:rPr>
        <w:t>执行记录</w:t>
      </w:r>
    </w:p>
    <w:p w14:paraId="2911AA59" w14:textId="77777777" w:rsidR="00B33747" w:rsidRDefault="006076EC">
      <w:pPr>
        <w:spacing w:after="70" w:line="300" w:lineRule="auto"/>
      </w:pPr>
      <w:r>
        <w:rPr>
          <w:rFonts w:eastAsia="微软雅黑"/>
          <w:b/>
          <w:bCs/>
          <w:color w:val="0F2A4A"/>
        </w:rPr>
        <w:lastRenderedPageBreak/>
        <w:t xml:space="preserve">10 </w:t>
      </w:r>
      <w:r>
        <w:rPr>
          <w:rFonts w:eastAsia="微软雅黑"/>
          <w:b/>
          <w:bCs/>
          <w:color w:val="0F2A4A"/>
        </w:rPr>
        <w:t>审计日志</w:t>
      </w:r>
    </w:p>
    <w:p w14:paraId="25C0D4CD" w14:textId="77777777" w:rsidR="00B33747" w:rsidRDefault="006076EC">
      <w:pPr>
        <w:spacing w:after="70" w:line="300" w:lineRule="auto"/>
      </w:pPr>
      <w:r>
        <w:rPr>
          <w:rFonts w:eastAsia="微软雅黑"/>
          <w:b/>
          <w:bCs/>
          <w:color w:val="0F2A4A"/>
        </w:rPr>
        <w:t xml:space="preserve">11 </w:t>
      </w:r>
      <w:r>
        <w:rPr>
          <w:rFonts w:eastAsia="微软雅黑"/>
          <w:b/>
          <w:bCs/>
          <w:color w:val="0F2A4A"/>
        </w:rPr>
        <w:t>权限矩阵与策略引擎</w:t>
      </w:r>
    </w:p>
    <w:p w14:paraId="71B08659" w14:textId="77777777" w:rsidR="00B33747" w:rsidRDefault="006076EC">
      <w:pPr>
        <w:spacing w:after="30" w:line="300" w:lineRule="auto"/>
        <w:ind w:left="420"/>
      </w:pPr>
      <w:r>
        <w:rPr>
          <w:rFonts w:eastAsia="微软雅黑"/>
          <w:color w:val="55606E"/>
          <w:sz w:val="19"/>
          <w:szCs w:val="19"/>
        </w:rPr>
        <w:t xml:space="preserve">11.1 </w:t>
      </w:r>
      <w:r>
        <w:rPr>
          <w:rFonts w:eastAsia="微软雅黑"/>
          <w:color w:val="55606E"/>
          <w:sz w:val="19"/>
          <w:szCs w:val="19"/>
        </w:rPr>
        <w:t>角色与权限等级</w:t>
      </w:r>
    </w:p>
    <w:p w14:paraId="1C1F0849" w14:textId="77777777" w:rsidR="00B33747" w:rsidRDefault="006076EC">
      <w:pPr>
        <w:spacing w:after="30" w:line="300" w:lineRule="auto"/>
        <w:ind w:left="420"/>
      </w:pPr>
      <w:r>
        <w:rPr>
          <w:rFonts w:eastAsia="微软雅黑"/>
          <w:color w:val="55606E"/>
          <w:sz w:val="19"/>
          <w:szCs w:val="19"/>
        </w:rPr>
        <w:t xml:space="preserve">11.2 </w:t>
      </w:r>
      <w:r>
        <w:rPr>
          <w:rFonts w:eastAsia="微软雅黑"/>
          <w:color w:val="55606E"/>
          <w:sz w:val="19"/>
          <w:szCs w:val="19"/>
        </w:rPr>
        <w:t>风险规则与授权边界</w:t>
      </w:r>
    </w:p>
    <w:p w14:paraId="6D8D870C" w14:textId="77777777" w:rsidR="00B33747" w:rsidRDefault="006076EC">
      <w:pPr>
        <w:spacing w:after="70" w:line="300" w:lineRule="auto"/>
      </w:pPr>
      <w:r>
        <w:rPr>
          <w:rFonts w:eastAsia="微软雅黑"/>
          <w:b/>
          <w:bCs/>
          <w:color w:val="0F2A4A"/>
        </w:rPr>
        <w:t xml:space="preserve">12 </w:t>
      </w:r>
      <w:r>
        <w:rPr>
          <w:rFonts w:eastAsia="微软雅黑"/>
          <w:b/>
          <w:bCs/>
          <w:color w:val="0F2A4A"/>
        </w:rPr>
        <w:t>写操作四保险</w:t>
      </w:r>
    </w:p>
    <w:p w14:paraId="6982CFD8" w14:textId="77777777" w:rsidR="00B33747" w:rsidRDefault="006076EC">
      <w:pPr>
        <w:spacing w:after="70" w:line="300" w:lineRule="auto"/>
      </w:pPr>
      <w:r>
        <w:rPr>
          <w:rFonts w:eastAsia="微软雅黑"/>
          <w:b/>
          <w:bCs/>
          <w:color w:val="0F2A4A"/>
        </w:rPr>
        <w:t xml:space="preserve">13 </w:t>
      </w:r>
      <w:r>
        <w:rPr>
          <w:rFonts w:eastAsia="微软雅黑"/>
          <w:b/>
          <w:bCs/>
          <w:color w:val="0F2A4A"/>
        </w:rPr>
        <w:t>典型操作流程</w:t>
      </w:r>
    </w:p>
    <w:p w14:paraId="5A6C6E4E" w14:textId="77777777" w:rsidR="00B33747" w:rsidRDefault="006076EC">
      <w:pPr>
        <w:spacing w:after="30" w:line="300" w:lineRule="auto"/>
        <w:ind w:left="420"/>
      </w:pPr>
      <w:r>
        <w:rPr>
          <w:rFonts w:eastAsia="微软雅黑"/>
          <w:color w:val="55606E"/>
          <w:sz w:val="19"/>
          <w:szCs w:val="19"/>
        </w:rPr>
        <w:t xml:space="preserve">13.1 </w:t>
      </w:r>
      <w:r>
        <w:rPr>
          <w:rFonts w:eastAsia="微软雅黑"/>
          <w:color w:val="55606E"/>
          <w:sz w:val="19"/>
          <w:szCs w:val="19"/>
        </w:rPr>
        <w:t>从异常到执行的完整闭环</w:t>
      </w:r>
    </w:p>
    <w:p w14:paraId="0CD08234" w14:textId="77777777" w:rsidR="00B33747" w:rsidRDefault="006076EC">
      <w:pPr>
        <w:spacing w:after="30" w:line="300" w:lineRule="auto"/>
        <w:ind w:left="420"/>
      </w:pPr>
      <w:r>
        <w:rPr>
          <w:rFonts w:eastAsia="微软雅黑"/>
          <w:color w:val="55606E"/>
          <w:sz w:val="19"/>
          <w:szCs w:val="19"/>
        </w:rPr>
        <w:t xml:space="preserve">13.2 </w:t>
      </w:r>
      <w:r>
        <w:rPr>
          <w:rFonts w:eastAsia="微软雅黑"/>
          <w:color w:val="55606E"/>
          <w:sz w:val="19"/>
          <w:szCs w:val="19"/>
        </w:rPr>
        <w:t>高风险动作的审批流程</w:t>
      </w:r>
    </w:p>
    <w:p w14:paraId="361FAC87" w14:textId="77777777" w:rsidR="00B33747" w:rsidRDefault="006076EC">
      <w:pPr>
        <w:spacing w:after="30" w:line="300" w:lineRule="auto"/>
        <w:ind w:left="420"/>
      </w:pPr>
      <w:r>
        <w:rPr>
          <w:rFonts w:eastAsia="微软雅黑"/>
          <w:color w:val="55606E"/>
          <w:sz w:val="19"/>
          <w:szCs w:val="19"/>
        </w:rPr>
        <w:t xml:space="preserve">13.3 </w:t>
      </w:r>
      <w:r>
        <w:rPr>
          <w:rFonts w:eastAsia="微软雅黑"/>
          <w:color w:val="55606E"/>
          <w:sz w:val="19"/>
          <w:szCs w:val="19"/>
        </w:rPr>
        <w:t>审计追溯</w:t>
      </w:r>
    </w:p>
    <w:p w14:paraId="782A9440" w14:textId="77777777" w:rsidR="00B33747" w:rsidRDefault="006076EC">
      <w:pPr>
        <w:spacing w:after="70" w:line="300" w:lineRule="auto"/>
      </w:pPr>
      <w:r>
        <w:rPr>
          <w:rFonts w:eastAsia="微软雅黑"/>
          <w:b/>
          <w:bCs/>
          <w:color w:val="0F2A4A"/>
        </w:rPr>
        <w:t xml:space="preserve">14 </w:t>
      </w:r>
      <w:r>
        <w:rPr>
          <w:rFonts w:eastAsia="微软雅黑"/>
          <w:b/>
          <w:bCs/>
          <w:color w:val="0F2A4A"/>
        </w:rPr>
        <w:t>交付与验证</w:t>
      </w:r>
    </w:p>
    <w:p w14:paraId="148659F5" w14:textId="77777777" w:rsidR="00B33747" w:rsidRDefault="006076EC">
      <w:pPr>
        <w:spacing w:after="30" w:line="300" w:lineRule="auto"/>
        <w:ind w:left="420"/>
      </w:pPr>
      <w:r>
        <w:rPr>
          <w:rFonts w:eastAsia="微软雅黑"/>
          <w:color w:val="55606E"/>
          <w:sz w:val="19"/>
          <w:szCs w:val="19"/>
        </w:rPr>
        <w:t xml:space="preserve">14.1 </w:t>
      </w:r>
      <w:r>
        <w:rPr>
          <w:rFonts w:eastAsia="微软雅黑"/>
          <w:color w:val="55606E"/>
          <w:sz w:val="19"/>
          <w:szCs w:val="19"/>
        </w:rPr>
        <w:t>部署形态</w:t>
      </w:r>
    </w:p>
    <w:p w14:paraId="0135C57A" w14:textId="77777777" w:rsidR="00B33747" w:rsidRDefault="006076EC">
      <w:pPr>
        <w:spacing w:after="30" w:line="300" w:lineRule="auto"/>
        <w:ind w:left="420"/>
      </w:pPr>
      <w:r>
        <w:rPr>
          <w:rFonts w:eastAsia="微软雅黑"/>
          <w:color w:val="55606E"/>
          <w:sz w:val="19"/>
          <w:szCs w:val="19"/>
        </w:rPr>
        <w:t xml:space="preserve">14.2 </w:t>
      </w:r>
      <w:r>
        <w:rPr>
          <w:rFonts w:eastAsia="微软雅黑"/>
          <w:color w:val="55606E"/>
          <w:sz w:val="19"/>
          <w:szCs w:val="19"/>
        </w:rPr>
        <w:t>验收结果</w:t>
      </w:r>
    </w:p>
    <w:p w14:paraId="06E59903" w14:textId="77777777" w:rsidR="00B33747" w:rsidRDefault="006076EC">
      <w:pPr>
        <w:spacing w:after="70" w:line="300" w:lineRule="auto"/>
      </w:pPr>
      <w:r>
        <w:rPr>
          <w:rFonts w:eastAsia="微软雅黑"/>
          <w:b/>
          <w:bCs/>
          <w:color w:val="0F2A4A"/>
        </w:rPr>
        <w:t xml:space="preserve">15 </w:t>
      </w:r>
      <w:r>
        <w:rPr>
          <w:rFonts w:eastAsia="微软雅黑"/>
          <w:b/>
          <w:bCs/>
          <w:color w:val="0F2A4A"/>
        </w:rPr>
        <w:t>使用规范与常见问题</w:t>
      </w:r>
    </w:p>
    <w:p w14:paraId="312BCAB4" w14:textId="77777777" w:rsidR="00B33747" w:rsidRDefault="006076EC">
      <w:pPr>
        <w:spacing w:after="70" w:line="300" w:lineRule="auto"/>
      </w:pPr>
      <w:r>
        <w:rPr>
          <w:rFonts w:eastAsia="微软雅黑"/>
          <w:b/>
          <w:bCs/>
          <w:color w:val="0F2A4A"/>
        </w:rPr>
        <w:t xml:space="preserve">16 </w:t>
      </w:r>
      <w:r>
        <w:rPr>
          <w:rFonts w:eastAsia="微软雅黑"/>
          <w:b/>
          <w:bCs/>
          <w:color w:val="0F2A4A"/>
        </w:rPr>
        <w:t>附录：接口与指标字典</w:t>
      </w:r>
    </w:p>
    <w:p w14:paraId="780C2CB9" w14:textId="77777777" w:rsidR="00B33747" w:rsidRDefault="006076EC">
      <w:pPr>
        <w:pageBreakBefore/>
        <w:spacing w:before="300" w:after="220"/>
      </w:pPr>
      <w:r>
        <w:rPr>
          <w:rFonts w:eastAsia="微软雅黑"/>
          <w:b/>
          <w:bCs/>
          <w:color w:val="1F4E79"/>
        </w:rPr>
        <w:lastRenderedPageBreak/>
        <w:t>目录</w:t>
      </w:r>
    </w:p>
    <w:sdt>
      <w:sdtPr>
        <w:alias w:val="目录"/>
        <w:id w:val="885916387"/>
      </w:sdtPr>
      <w:sdtEndPr/>
      <w:sdtContent>
        <w:p w14:paraId="094E5686" w14:textId="4DDA1A08" w:rsidR="0094191F" w:rsidRDefault="006076EC">
          <w:pPr>
            <w:pStyle w:val="TOC1"/>
            <w:tabs>
              <w:tab w:val="right" w:leader="dot" w:pos="9930"/>
            </w:tabs>
            <w:rPr>
              <w:rFonts w:hint="eastAsia"/>
              <w:noProof/>
            </w:rPr>
          </w:pPr>
          <w:r>
            <w:fldChar w:fldCharType="begin"/>
          </w:r>
          <w:r>
            <w:instrText>TOC \h \o "1-3"</w:instrText>
          </w:r>
          <w:r>
            <w:fldChar w:fldCharType="separate"/>
          </w:r>
          <w:hyperlink w:anchor="_Toc241670551" w:history="1">
            <w:r w:rsidR="0094191F" w:rsidRPr="00415DDD">
              <w:rPr>
                <w:rStyle w:val="a5"/>
                <w:noProof/>
              </w:rPr>
              <w:t xml:space="preserve">1 </w:t>
            </w:r>
            <w:r w:rsidR="0094191F" w:rsidRPr="00415DDD">
              <w:rPr>
                <w:rStyle w:val="a5"/>
                <w:noProof/>
              </w:rPr>
              <w:t>系统概述</w:t>
            </w:r>
            <w:r w:rsidR="0094191F">
              <w:rPr>
                <w:rFonts w:hint="eastAsia"/>
                <w:noProof/>
              </w:rPr>
              <w:tab/>
            </w:r>
            <w:r w:rsidR="0094191F">
              <w:rPr>
                <w:rFonts w:hint="eastAsia"/>
                <w:noProof/>
              </w:rPr>
              <w:fldChar w:fldCharType="begin"/>
            </w:r>
            <w:r w:rsidR="0094191F">
              <w:rPr>
                <w:rFonts w:hint="eastAsia"/>
                <w:noProof/>
              </w:rPr>
              <w:instrText xml:space="preserve"> </w:instrText>
            </w:r>
            <w:r w:rsidR="0094191F">
              <w:rPr>
                <w:noProof/>
              </w:rPr>
              <w:instrText>PAGEREF _Toc241670551 \h</w:instrText>
            </w:r>
            <w:r w:rsidR="0094191F">
              <w:rPr>
                <w:rFonts w:hint="eastAsia"/>
                <w:noProof/>
              </w:rPr>
              <w:instrText xml:space="preserve"> </w:instrText>
            </w:r>
            <w:r w:rsidR="0094191F">
              <w:rPr>
                <w:rFonts w:hint="eastAsia"/>
                <w:noProof/>
              </w:rPr>
            </w:r>
            <w:r w:rsidR="0094191F">
              <w:rPr>
                <w:rFonts w:hint="eastAsia"/>
                <w:noProof/>
              </w:rPr>
              <w:fldChar w:fldCharType="separate"/>
            </w:r>
            <w:r w:rsidR="0094191F">
              <w:rPr>
                <w:rFonts w:hint="eastAsia"/>
                <w:noProof/>
              </w:rPr>
              <w:t>6</w:t>
            </w:r>
            <w:r w:rsidR="0094191F">
              <w:rPr>
                <w:rFonts w:hint="eastAsia"/>
                <w:noProof/>
              </w:rPr>
              <w:fldChar w:fldCharType="end"/>
            </w:r>
          </w:hyperlink>
        </w:p>
        <w:p w14:paraId="1D5A12BF" w14:textId="13B25213" w:rsidR="0094191F" w:rsidRDefault="0094191F">
          <w:pPr>
            <w:pStyle w:val="TOC2"/>
            <w:tabs>
              <w:tab w:val="right" w:leader="dot" w:pos="9930"/>
            </w:tabs>
            <w:rPr>
              <w:rFonts w:hint="eastAsia"/>
              <w:noProof/>
            </w:rPr>
          </w:pPr>
          <w:hyperlink w:anchor="_Toc241670552" w:history="1">
            <w:r w:rsidRPr="00415DDD">
              <w:rPr>
                <w:rStyle w:val="a5"/>
                <w:noProof/>
              </w:rPr>
              <w:t xml:space="preserve">1.1 </w:t>
            </w:r>
            <w:r w:rsidRPr="00415DDD">
              <w:rPr>
                <w:rStyle w:val="a5"/>
                <w:noProof/>
              </w:rPr>
              <w:t>产品定位</w:t>
            </w:r>
            <w:r>
              <w:rPr>
                <w:rFonts w:hint="eastAsia"/>
                <w:noProof/>
              </w:rPr>
              <w:tab/>
            </w:r>
            <w:r>
              <w:rPr>
                <w:rFonts w:hint="eastAsia"/>
                <w:noProof/>
              </w:rPr>
              <w:fldChar w:fldCharType="begin"/>
            </w:r>
            <w:r>
              <w:rPr>
                <w:rFonts w:hint="eastAsia"/>
                <w:noProof/>
              </w:rPr>
              <w:instrText xml:space="preserve"> </w:instrText>
            </w:r>
            <w:r>
              <w:rPr>
                <w:noProof/>
              </w:rPr>
              <w:instrText>PAGEREF _Toc241670552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38DE87A" w14:textId="0B9C8753" w:rsidR="0094191F" w:rsidRDefault="0094191F">
          <w:pPr>
            <w:pStyle w:val="TOC2"/>
            <w:tabs>
              <w:tab w:val="right" w:leader="dot" w:pos="9930"/>
            </w:tabs>
            <w:rPr>
              <w:rFonts w:hint="eastAsia"/>
              <w:noProof/>
            </w:rPr>
          </w:pPr>
          <w:hyperlink w:anchor="_Toc241670553" w:history="1">
            <w:r w:rsidRPr="00415DDD">
              <w:rPr>
                <w:rStyle w:val="a5"/>
                <w:noProof/>
              </w:rPr>
              <w:t xml:space="preserve">1.2 </w:t>
            </w:r>
            <w:r w:rsidRPr="00415DDD">
              <w:rPr>
                <w:rStyle w:val="a5"/>
                <w:noProof/>
              </w:rPr>
              <w:t>产品形态与能力分层</w:t>
            </w:r>
            <w:r>
              <w:rPr>
                <w:rFonts w:hint="eastAsia"/>
                <w:noProof/>
              </w:rPr>
              <w:tab/>
            </w:r>
            <w:r>
              <w:rPr>
                <w:rFonts w:hint="eastAsia"/>
                <w:noProof/>
              </w:rPr>
              <w:fldChar w:fldCharType="begin"/>
            </w:r>
            <w:r>
              <w:rPr>
                <w:rFonts w:hint="eastAsia"/>
                <w:noProof/>
              </w:rPr>
              <w:instrText xml:space="preserve"> </w:instrText>
            </w:r>
            <w:r>
              <w:rPr>
                <w:noProof/>
              </w:rPr>
              <w:instrText>PAGEREF _Toc241670553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161C67EA" w14:textId="17374F13" w:rsidR="0094191F" w:rsidRDefault="0094191F">
          <w:pPr>
            <w:pStyle w:val="TOC2"/>
            <w:tabs>
              <w:tab w:val="right" w:leader="dot" w:pos="9930"/>
            </w:tabs>
            <w:rPr>
              <w:rFonts w:hint="eastAsia"/>
              <w:noProof/>
            </w:rPr>
          </w:pPr>
          <w:hyperlink w:anchor="_Toc241670554" w:history="1">
            <w:r w:rsidRPr="00415DDD">
              <w:rPr>
                <w:rStyle w:val="a5"/>
                <w:noProof/>
              </w:rPr>
              <w:t xml:space="preserve">1.3 </w:t>
            </w:r>
            <w:r w:rsidRPr="00415DDD">
              <w:rPr>
                <w:rStyle w:val="a5"/>
                <w:noProof/>
              </w:rPr>
              <w:t>使用范围</w:t>
            </w:r>
            <w:r>
              <w:rPr>
                <w:rFonts w:hint="eastAsia"/>
                <w:noProof/>
              </w:rPr>
              <w:tab/>
            </w:r>
            <w:r>
              <w:rPr>
                <w:rFonts w:hint="eastAsia"/>
                <w:noProof/>
              </w:rPr>
              <w:fldChar w:fldCharType="begin"/>
            </w:r>
            <w:r>
              <w:rPr>
                <w:rFonts w:hint="eastAsia"/>
                <w:noProof/>
              </w:rPr>
              <w:instrText xml:space="preserve"> </w:instrText>
            </w:r>
            <w:r>
              <w:rPr>
                <w:noProof/>
              </w:rPr>
              <w:instrText>PAGEREF _Toc241670554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ACB3C72" w14:textId="4023B415" w:rsidR="0094191F" w:rsidRDefault="0094191F">
          <w:pPr>
            <w:pStyle w:val="TOC2"/>
            <w:tabs>
              <w:tab w:val="right" w:leader="dot" w:pos="9930"/>
            </w:tabs>
            <w:rPr>
              <w:rFonts w:hint="eastAsia"/>
              <w:noProof/>
            </w:rPr>
          </w:pPr>
          <w:hyperlink w:anchor="_Toc241670555" w:history="1">
            <w:r w:rsidRPr="00415DDD">
              <w:rPr>
                <w:rStyle w:val="a5"/>
                <w:noProof/>
              </w:rPr>
              <w:t xml:space="preserve">1.4 </w:t>
            </w:r>
            <w:r w:rsidRPr="00415DDD">
              <w:rPr>
                <w:rStyle w:val="a5"/>
                <w:noProof/>
              </w:rPr>
              <w:t>页面结构与使用约定</w:t>
            </w:r>
            <w:r>
              <w:rPr>
                <w:rFonts w:hint="eastAsia"/>
                <w:noProof/>
              </w:rPr>
              <w:tab/>
            </w:r>
            <w:r>
              <w:rPr>
                <w:rFonts w:hint="eastAsia"/>
                <w:noProof/>
              </w:rPr>
              <w:fldChar w:fldCharType="begin"/>
            </w:r>
            <w:r>
              <w:rPr>
                <w:rFonts w:hint="eastAsia"/>
                <w:noProof/>
              </w:rPr>
              <w:instrText xml:space="preserve"> </w:instrText>
            </w:r>
            <w:r>
              <w:rPr>
                <w:noProof/>
              </w:rPr>
              <w:instrText>PAGEREF _Toc241670555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41DAC358" w14:textId="52B20FE7" w:rsidR="0094191F" w:rsidRDefault="0094191F">
          <w:pPr>
            <w:pStyle w:val="TOC1"/>
            <w:tabs>
              <w:tab w:val="right" w:leader="dot" w:pos="9930"/>
            </w:tabs>
            <w:rPr>
              <w:rFonts w:hint="eastAsia"/>
              <w:noProof/>
            </w:rPr>
          </w:pPr>
          <w:hyperlink w:anchor="_Toc241670556" w:history="1">
            <w:r w:rsidRPr="00415DDD">
              <w:rPr>
                <w:rStyle w:val="a5"/>
                <w:noProof/>
              </w:rPr>
              <w:t xml:space="preserve">2 </w:t>
            </w:r>
            <w:r w:rsidRPr="00415DDD">
              <w:rPr>
                <w:rStyle w:val="a5"/>
                <w:noProof/>
              </w:rPr>
              <w:t>系统架构</w:t>
            </w:r>
            <w:r>
              <w:rPr>
                <w:rFonts w:hint="eastAsia"/>
                <w:noProof/>
              </w:rPr>
              <w:tab/>
            </w:r>
            <w:r>
              <w:rPr>
                <w:rFonts w:hint="eastAsia"/>
                <w:noProof/>
              </w:rPr>
              <w:fldChar w:fldCharType="begin"/>
            </w:r>
            <w:r>
              <w:rPr>
                <w:rFonts w:hint="eastAsia"/>
                <w:noProof/>
              </w:rPr>
              <w:instrText xml:space="preserve"> </w:instrText>
            </w:r>
            <w:r>
              <w:rPr>
                <w:noProof/>
              </w:rPr>
              <w:instrText>PAGEREF _Toc241670556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084F052" w14:textId="1EB8BAB3" w:rsidR="0094191F" w:rsidRDefault="0094191F">
          <w:pPr>
            <w:pStyle w:val="TOC2"/>
            <w:tabs>
              <w:tab w:val="right" w:leader="dot" w:pos="9930"/>
            </w:tabs>
            <w:rPr>
              <w:rFonts w:hint="eastAsia"/>
              <w:noProof/>
            </w:rPr>
          </w:pPr>
          <w:hyperlink w:anchor="_Toc241670557" w:history="1">
            <w:r w:rsidRPr="00415DDD">
              <w:rPr>
                <w:rStyle w:val="a5"/>
                <w:noProof/>
              </w:rPr>
              <w:t xml:space="preserve">2.1 </w:t>
            </w:r>
            <w:r w:rsidRPr="00415DDD">
              <w:rPr>
                <w:rStyle w:val="a5"/>
                <w:noProof/>
              </w:rPr>
              <w:t>总体架构</w:t>
            </w:r>
            <w:r>
              <w:rPr>
                <w:rFonts w:hint="eastAsia"/>
                <w:noProof/>
              </w:rPr>
              <w:tab/>
            </w:r>
            <w:r>
              <w:rPr>
                <w:rFonts w:hint="eastAsia"/>
                <w:noProof/>
              </w:rPr>
              <w:fldChar w:fldCharType="begin"/>
            </w:r>
            <w:r>
              <w:rPr>
                <w:rFonts w:hint="eastAsia"/>
                <w:noProof/>
              </w:rPr>
              <w:instrText xml:space="preserve"> </w:instrText>
            </w:r>
            <w:r>
              <w:rPr>
                <w:noProof/>
              </w:rPr>
              <w:instrText>PAGEREF _Toc241670557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7043C1B" w14:textId="1C20A585" w:rsidR="0094191F" w:rsidRDefault="0094191F">
          <w:pPr>
            <w:pStyle w:val="TOC2"/>
            <w:tabs>
              <w:tab w:val="right" w:leader="dot" w:pos="9930"/>
            </w:tabs>
            <w:rPr>
              <w:rFonts w:hint="eastAsia"/>
              <w:noProof/>
            </w:rPr>
          </w:pPr>
          <w:hyperlink w:anchor="_Toc241670558" w:history="1">
            <w:r w:rsidRPr="00415DDD">
              <w:rPr>
                <w:rStyle w:val="a5"/>
                <w:noProof/>
              </w:rPr>
              <w:t xml:space="preserve">2.2 </w:t>
            </w:r>
            <w:r w:rsidRPr="00415DDD">
              <w:rPr>
                <w:rStyle w:val="a5"/>
                <w:noProof/>
              </w:rPr>
              <w:t>分层职责与设计决策</w:t>
            </w:r>
            <w:r>
              <w:rPr>
                <w:rFonts w:hint="eastAsia"/>
                <w:noProof/>
              </w:rPr>
              <w:tab/>
            </w:r>
            <w:r>
              <w:rPr>
                <w:rFonts w:hint="eastAsia"/>
                <w:noProof/>
              </w:rPr>
              <w:fldChar w:fldCharType="begin"/>
            </w:r>
            <w:r>
              <w:rPr>
                <w:rFonts w:hint="eastAsia"/>
                <w:noProof/>
              </w:rPr>
              <w:instrText xml:space="preserve"> </w:instrText>
            </w:r>
            <w:r>
              <w:rPr>
                <w:noProof/>
              </w:rPr>
              <w:instrText>PAGEREF _Toc241670558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488281C5" w14:textId="1CE7932C" w:rsidR="0094191F" w:rsidRDefault="0094191F">
          <w:pPr>
            <w:pStyle w:val="TOC2"/>
            <w:tabs>
              <w:tab w:val="right" w:leader="dot" w:pos="9930"/>
            </w:tabs>
            <w:rPr>
              <w:rFonts w:hint="eastAsia"/>
              <w:noProof/>
            </w:rPr>
          </w:pPr>
          <w:hyperlink w:anchor="_Toc241670559" w:history="1">
            <w:r w:rsidRPr="00415DDD">
              <w:rPr>
                <w:rStyle w:val="a5"/>
                <w:noProof/>
              </w:rPr>
              <w:t xml:space="preserve">2.3 </w:t>
            </w:r>
            <w:r w:rsidRPr="00415DDD">
              <w:rPr>
                <w:rStyle w:val="a5"/>
                <w:noProof/>
              </w:rPr>
              <w:t>一条异常的数据流</w:t>
            </w:r>
            <w:r>
              <w:rPr>
                <w:rFonts w:hint="eastAsia"/>
                <w:noProof/>
              </w:rPr>
              <w:tab/>
            </w:r>
            <w:r>
              <w:rPr>
                <w:rFonts w:hint="eastAsia"/>
                <w:noProof/>
              </w:rPr>
              <w:fldChar w:fldCharType="begin"/>
            </w:r>
            <w:r>
              <w:rPr>
                <w:rFonts w:hint="eastAsia"/>
                <w:noProof/>
              </w:rPr>
              <w:instrText xml:space="preserve"> </w:instrText>
            </w:r>
            <w:r>
              <w:rPr>
                <w:noProof/>
              </w:rPr>
              <w:instrText>PAGEREF _Toc241670559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51B93D1E" w14:textId="2800437C" w:rsidR="0094191F" w:rsidRDefault="0094191F">
          <w:pPr>
            <w:pStyle w:val="TOC1"/>
            <w:tabs>
              <w:tab w:val="right" w:leader="dot" w:pos="9930"/>
            </w:tabs>
            <w:rPr>
              <w:rFonts w:hint="eastAsia"/>
              <w:noProof/>
            </w:rPr>
          </w:pPr>
          <w:hyperlink w:anchor="_Toc241670560" w:history="1">
            <w:r w:rsidRPr="00415DDD">
              <w:rPr>
                <w:rStyle w:val="a5"/>
                <w:noProof/>
              </w:rPr>
              <w:t xml:space="preserve">3 </w:t>
            </w:r>
            <w:r w:rsidRPr="00415DDD">
              <w:rPr>
                <w:rStyle w:val="a5"/>
                <w:noProof/>
              </w:rPr>
              <w:t>快速开始</w:t>
            </w:r>
            <w:r>
              <w:rPr>
                <w:rFonts w:hint="eastAsia"/>
                <w:noProof/>
              </w:rPr>
              <w:tab/>
            </w:r>
            <w:r>
              <w:rPr>
                <w:rFonts w:hint="eastAsia"/>
                <w:noProof/>
              </w:rPr>
              <w:fldChar w:fldCharType="begin"/>
            </w:r>
            <w:r>
              <w:rPr>
                <w:rFonts w:hint="eastAsia"/>
                <w:noProof/>
              </w:rPr>
              <w:instrText xml:space="preserve"> </w:instrText>
            </w:r>
            <w:r>
              <w:rPr>
                <w:noProof/>
              </w:rPr>
              <w:instrText>PAGEREF _Toc241670560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4A6A8243" w14:textId="33FE8524" w:rsidR="0094191F" w:rsidRDefault="0094191F">
          <w:pPr>
            <w:pStyle w:val="TOC2"/>
            <w:tabs>
              <w:tab w:val="right" w:leader="dot" w:pos="9930"/>
            </w:tabs>
            <w:rPr>
              <w:rFonts w:hint="eastAsia"/>
              <w:noProof/>
            </w:rPr>
          </w:pPr>
          <w:hyperlink w:anchor="_Toc241670561" w:history="1">
            <w:r w:rsidRPr="00415DDD">
              <w:rPr>
                <w:rStyle w:val="a5"/>
                <w:noProof/>
              </w:rPr>
              <w:t xml:space="preserve">3.1 </w:t>
            </w:r>
            <w:r w:rsidRPr="00415DDD">
              <w:rPr>
                <w:rStyle w:val="a5"/>
                <w:noProof/>
              </w:rPr>
              <w:t>启动与访问</w:t>
            </w:r>
            <w:r>
              <w:rPr>
                <w:rFonts w:hint="eastAsia"/>
                <w:noProof/>
              </w:rPr>
              <w:tab/>
            </w:r>
            <w:r>
              <w:rPr>
                <w:rFonts w:hint="eastAsia"/>
                <w:noProof/>
              </w:rPr>
              <w:fldChar w:fldCharType="begin"/>
            </w:r>
            <w:r>
              <w:rPr>
                <w:rFonts w:hint="eastAsia"/>
                <w:noProof/>
              </w:rPr>
              <w:instrText xml:space="preserve"> </w:instrText>
            </w:r>
            <w:r>
              <w:rPr>
                <w:noProof/>
              </w:rPr>
              <w:instrText>PAGEREF _Toc241670561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7314206D" w14:textId="1B87C1FF" w:rsidR="0094191F" w:rsidRDefault="0094191F">
          <w:pPr>
            <w:pStyle w:val="TOC2"/>
            <w:tabs>
              <w:tab w:val="right" w:leader="dot" w:pos="9930"/>
            </w:tabs>
            <w:rPr>
              <w:rFonts w:hint="eastAsia"/>
              <w:noProof/>
            </w:rPr>
          </w:pPr>
          <w:hyperlink w:anchor="_Toc241670562" w:history="1">
            <w:r w:rsidRPr="00415DDD">
              <w:rPr>
                <w:rStyle w:val="a5"/>
                <w:noProof/>
              </w:rPr>
              <w:t xml:space="preserve">3.2 </w:t>
            </w:r>
            <w:r w:rsidRPr="00415DDD">
              <w:rPr>
                <w:rStyle w:val="a5"/>
                <w:noProof/>
              </w:rPr>
              <w:t>身份与权限切换</w:t>
            </w:r>
            <w:r>
              <w:rPr>
                <w:rFonts w:hint="eastAsia"/>
                <w:noProof/>
              </w:rPr>
              <w:tab/>
            </w:r>
            <w:r>
              <w:rPr>
                <w:rFonts w:hint="eastAsia"/>
                <w:noProof/>
              </w:rPr>
              <w:fldChar w:fldCharType="begin"/>
            </w:r>
            <w:r>
              <w:rPr>
                <w:rFonts w:hint="eastAsia"/>
                <w:noProof/>
              </w:rPr>
              <w:instrText xml:space="preserve"> </w:instrText>
            </w:r>
            <w:r>
              <w:rPr>
                <w:noProof/>
              </w:rPr>
              <w:instrText>PAGEREF _Toc241670562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662CD880" w14:textId="60F839DC" w:rsidR="0094191F" w:rsidRDefault="0094191F">
          <w:pPr>
            <w:pStyle w:val="TOC2"/>
            <w:tabs>
              <w:tab w:val="right" w:leader="dot" w:pos="9930"/>
            </w:tabs>
            <w:rPr>
              <w:rFonts w:hint="eastAsia"/>
              <w:noProof/>
            </w:rPr>
          </w:pPr>
          <w:hyperlink w:anchor="_Toc241670563" w:history="1">
            <w:r w:rsidRPr="00415DDD">
              <w:rPr>
                <w:rStyle w:val="a5"/>
                <w:noProof/>
              </w:rPr>
              <w:t xml:space="preserve">3.3 </w:t>
            </w:r>
            <w:r w:rsidRPr="00415DDD">
              <w:rPr>
                <w:rStyle w:val="a5"/>
                <w:noProof/>
              </w:rPr>
              <w:t>首次初始化流程</w:t>
            </w:r>
            <w:r>
              <w:rPr>
                <w:rFonts w:hint="eastAsia"/>
                <w:noProof/>
              </w:rPr>
              <w:tab/>
            </w:r>
            <w:r>
              <w:rPr>
                <w:rFonts w:hint="eastAsia"/>
                <w:noProof/>
              </w:rPr>
              <w:fldChar w:fldCharType="begin"/>
            </w:r>
            <w:r>
              <w:rPr>
                <w:rFonts w:hint="eastAsia"/>
                <w:noProof/>
              </w:rPr>
              <w:instrText xml:space="preserve"> </w:instrText>
            </w:r>
            <w:r>
              <w:rPr>
                <w:noProof/>
              </w:rPr>
              <w:instrText>PAGEREF _Toc241670563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617A9DB6" w14:textId="38B9BFDE" w:rsidR="0094191F" w:rsidRDefault="0094191F">
          <w:pPr>
            <w:pStyle w:val="TOC2"/>
            <w:tabs>
              <w:tab w:val="right" w:leader="dot" w:pos="9930"/>
            </w:tabs>
            <w:rPr>
              <w:rFonts w:hint="eastAsia"/>
              <w:noProof/>
            </w:rPr>
          </w:pPr>
          <w:hyperlink w:anchor="_Toc241670564" w:history="1">
            <w:r w:rsidRPr="00415DDD">
              <w:rPr>
                <w:rStyle w:val="a5"/>
                <w:noProof/>
              </w:rPr>
              <w:t xml:space="preserve">3.4 </w:t>
            </w:r>
            <w:r w:rsidRPr="00415DDD">
              <w:rPr>
                <w:rStyle w:val="a5"/>
                <w:noProof/>
              </w:rPr>
              <w:t>日常巡检流程</w:t>
            </w:r>
            <w:r>
              <w:rPr>
                <w:rFonts w:hint="eastAsia"/>
                <w:noProof/>
              </w:rPr>
              <w:tab/>
            </w:r>
            <w:r>
              <w:rPr>
                <w:rFonts w:hint="eastAsia"/>
                <w:noProof/>
              </w:rPr>
              <w:fldChar w:fldCharType="begin"/>
            </w:r>
            <w:r>
              <w:rPr>
                <w:rFonts w:hint="eastAsia"/>
                <w:noProof/>
              </w:rPr>
              <w:instrText xml:space="preserve"> </w:instrText>
            </w:r>
            <w:r>
              <w:rPr>
                <w:noProof/>
              </w:rPr>
              <w:instrText>PAGEREF _Toc241670564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8012895" w14:textId="7FD26E38" w:rsidR="0094191F" w:rsidRDefault="0094191F">
          <w:pPr>
            <w:pStyle w:val="TOC1"/>
            <w:tabs>
              <w:tab w:val="right" w:leader="dot" w:pos="9930"/>
            </w:tabs>
            <w:rPr>
              <w:rFonts w:hint="eastAsia"/>
              <w:noProof/>
            </w:rPr>
          </w:pPr>
          <w:hyperlink w:anchor="_Toc241670565" w:history="1">
            <w:r w:rsidRPr="00415DDD">
              <w:rPr>
                <w:rStyle w:val="a5"/>
                <w:noProof/>
              </w:rPr>
              <w:t xml:space="preserve">4 </w:t>
            </w:r>
            <w:r w:rsidRPr="00415DDD">
              <w:rPr>
                <w:rStyle w:val="a5"/>
                <w:noProof/>
              </w:rPr>
              <w:t>功能介绍：经营控制台</w:t>
            </w:r>
            <w:r>
              <w:rPr>
                <w:rFonts w:hint="eastAsia"/>
                <w:noProof/>
              </w:rPr>
              <w:tab/>
            </w:r>
            <w:r>
              <w:rPr>
                <w:rFonts w:hint="eastAsia"/>
                <w:noProof/>
              </w:rPr>
              <w:fldChar w:fldCharType="begin"/>
            </w:r>
            <w:r>
              <w:rPr>
                <w:rFonts w:hint="eastAsia"/>
                <w:noProof/>
              </w:rPr>
              <w:instrText xml:space="preserve"> </w:instrText>
            </w:r>
            <w:r>
              <w:rPr>
                <w:noProof/>
              </w:rPr>
              <w:instrText>PAGEREF _Toc241670565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1F7EB153" w14:textId="64E064A0" w:rsidR="0094191F" w:rsidRDefault="0094191F">
          <w:pPr>
            <w:pStyle w:val="TOC2"/>
            <w:tabs>
              <w:tab w:val="right" w:leader="dot" w:pos="9930"/>
            </w:tabs>
            <w:rPr>
              <w:rFonts w:hint="eastAsia"/>
              <w:noProof/>
            </w:rPr>
          </w:pPr>
          <w:hyperlink w:anchor="_Toc241670566" w:history="1">
            <w:r w:rsidRPr="00415DDD">
              <w:rPr>
                <w:rStyle w:val="a5"/>
                <w:noProof/>
              </w:rPr>
              <w:t xml:space="preserve">4.1 </w:t>
            </w:r>
            <w:r w:rsidRPr="00415DDD">
              <w:rPr>
                <w:rStyle w:val="a5"/>
                <w:noProof/>
              </w:rPr>
              <w:t>经营总览</w:t>
            </w:r>
            <w:r>
              <w:rPr>
                <w:rFonts w:hint="eastAsia"/>
                <w:noProof/>
              </w:rPr>
              <w:tab/>
            </w:r>
            <w:r>
              <w:rPr>
                <w:rFonts w:hint="eastAsia"/>
                <w:noProof/>
              </w:rPr>
              <w:fldChar w:fldCharType="begin"/>
            </w:r>
            <w:r>
              <w:rPr>
                <w:rFonts w:hint="eastAsia"/>
                <w:noProof/>
              </w:rPr>
              <w:instrText xml:space="preserve"> </w:instrText>
            </w:r>
            <w:r>
              <w:rPr>
                <w:noProof/>
              </w:rPr>
              <w:instrText>PAGEREF _Toc241670566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5A6584C8" w14:textId="6D39AE9C" w:rsidR="0094191F" w:rsidRDefault="0094191F">
          <w:pPr>
            <w:pStyle w:val="TOC2"/>
            <w:tabs>
              <w:tab w:val="right" w:leader="dot" w:pos="9930"/>
            </w:tabs>
            <w:rPr>
              <w:rFonts w:hint="eastAsia"/>
              <w:noProof/>
            </w:rPr>
          </w:pPr>
          <w:hyperlink w:anchor="_Toc241670567" w:history="1">
            <w:r w:rsidRPr="00415DDD">
              <w:rPr>
                <w:rStyle w:val="a5"/>
                <w:noProof/>
              </w:rPr>
              <w:t xml:space="preserve">4.2 </w:t>
            </w:r>
            <w:r w:rsidRPr="00415DDD">
              <w:rPr>
                <w:rStyle w:val="a5"/>
                <w:noProof/>
              </w:rPr>
              <w:t>异常中心：自动发现</w:t>
            </w:r>
            <w:r>
              <w:rPr>
                <w:rFonts w:hint="eastAsia"/>
                <w:noProof/>
              </w:rPr>
              <w:tab/>
            </w:r>
            <w:r>
              <w:rPr>
                <w:rFonts w:hint="eastAsia"/>
                <w:noProof/>
              </w:rPr>
              <w:fldChar w:fldCharType="begin"/>
            </w:r>
            <w:r>
              <w:rPr>
                <w:rFonts w:hint="eastAsia"/>
                <w:noProof/>
              </w:rPr>
              <w:instrText xml:space="preserve"> </w:instrText>
            </w:r>
            <w:r>
              <w:rPr>
                <w:noProof/>
              </w:rPr>
              <w:instrText>PAGEREF _Toc241670567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03A3DF60" w14:textId="054599A5" w:rsidR="0094191F" w:rsidRDefault="0094191F">
          <w:pPr>
            <w:pStyle w:val="TOC3"/>
            <w:tabs>
              <w:tab w:val="right" w:leader="dot" w:pos="9930"/>
            </w:tabs>
            <w:rPr>
              <w:rFonts w:hint="eastAsia"/>
              <w:noProof/>
            </w:rPr>
          </w:pPr>
          <w:hyperlink w:anchor="_Toc241670568" w:history="1">
            <w:r w:rsidRPr="00415DDD">
              <w:rPr>
                <w:rStyle w:val="a5"/>
                <w:noProof/>
              </w:rPr>
              <w:t xml:space="preserve">4.2.1 </w:t>
            </w:r>
            <w:r w:rsidRPr="00415DDD">
              <w:rPr>
                <w:rStyle w:val="a5"/>
                <w:noProof/>
              </w:rPr>
              <w:t>检测算法</w:t>
            </w:r>
            <w:r>
              <w:rPr>
                <w:rFonts w:hint="eastAsia"/>
                <w:noProof/>
              </w:rPr>
              <w:tab/>
            </w:r>
            <w:r>
              <w:rPr>
                <w:rFonts w:hint="eastAsia"/>
                <w:noProof/>
              </w:rPr>
              <w:fldChar w:fldCharType="begin"/>
            </w:r>
            <w:r>
              <w:rPr>
                <w:rFonts w:hint="eastAsia"/>
                <w:noProof/>
              </w:rPr>
              <w:instrText xml:space="preserve"> </w:instrText>
            </w:r>
            <w:r>
              <w:rPr>
                <w:noProof/>
              </w:rPr>
              <w:instrText>PAGEREF _Toc241670568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0BD1CDF" w14:textId="3080CB6F" w:rsidR="0094191F" w:rsidRDefault="0094191F">
          <w:pPr>
            <w:pStyle w:val="TOC3"/>
            <w:tabs>
              <w:tab w:val="right" w:leader="dot" w:pos="9930"/>
            </w:tabs>
            <w:rPr>
              <w:rFonts w:hint="eastAsia"/>
              <w:noProof/>
            </w:rPr>
          </w:pPr>
          <w:hyperlink w:anchor="_Toc241670569" w:history="1">
            <w:r w:rsidRPr="00415DDD">
              <w:rPr>
                <w:rStyle w:val="a5"/>
                <w:noProof/>
              </w:rPr>
              <w:t xml:space="preserve">4.2.2 </w:t>
            </w:r>
            <w:r w:rsidRPr="00415DDD">
              <w:rPr>
                <w:rStyle w:val="a5"/>
                <w:noProof/>
              </w:rPr>
              <w:t>异常列表</w:t>
            </w:r>
            <w:r>
              <w:rPr>
                <w:rFonts w:hint="eastAsia"/>
                <w:noProof/>
              </w:rPr>
              <w:tab/>
            </w:r>
            <w:r>
              <w:rPr>
                <w:rFonts w:hint="eastAsia"/>
                <w:noProof/>
              </w:rPr>
              <w:fldChar w:fldCharType="begin"/>
            </w:r>
            <w:r>
              <w:rPr>
                <w:rFonts w:hint="eastAsia"/>
                <w:noProof/>
              </w:rPr>
              <w:instrText xml:space="preserve"> </w:instrText>
            </w:r>
            <w:r>
              <w:rPr>
                <w:noProof/>
              </w:rPr>
              <w:instrText>PAGEREF _Toc241670569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32097D4A" w14:textId="75326BCC" w:rsidR="0094191F" w:rsidRDefault="0094191F">
          <w:pPr>
            <w:pStyle w:val="TOC3"/>
            <w:tabs>
              <w:tab w:val="right" w:leader="dot" w:pos="9930"/>
            </w:tabs>
            <w:rPr>
              <w:rFonts w:hint="eastAsia"/>
              <w:noProof/>
            </w:rPr>
          </w:pPr>
          <w:hyperlink w:anchor="_Toc241670570" w:history="1">
            <w:r w:rsidRPr="00415DDD">
              <w:rPr>
                <w:rStyle w:val="a5"/>
                <w:noProof/>
              </w:rPr>
              <w:t xml:space="preserve">4.2.3 </w:t>
            </w:r>
            <w:r w:rsidRPr="00415DDD">
              <w:rPr>
                <w:rStyle w:val="a5"/>
                <w:noProof/>
              </w:rPr>
              <w:t>异常详情：检测证据</w:t>
            </w:r>
            <w:r>
              <w:rPr>
                <w:rFonts w:hint="eastAsia"/>
                <w:noProof/>
              </w:rPr>
              <w:tab/>
            </w:r>
            <w:r>
              <w:rPr>
                <w:rFonts w:hint="eastAsia"/>
                <w:noProof/>
              </w:rPr>
              <w:fldChar w:fldCharType="begin"/>
            </w:r>
            <w:r>
              <w:rPr>
                <w:rFonts w:hint="eastAsia"/>
                <w:noProof/>
              </w:rPr>
              <w:instrText xml:space="preserve"> </w:instrText>
            </w:r>
            <w:r>
              <w:rPr>
                <w:noProof/>
              </w:rPr>
              <w:instrText>PAGEREF _Toc241670570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31185766" w14:textId="037E83C7" w:rsidR="0094191F" w:rsidRDefault="0094191F">
          <w:pPr>
            <w:pStyle w:val="TOC2"/>
            <w:tabs>
              <w:tab w:val="right" w:leader="dot" w:pos="9930"/>
            </w:tabs>
            <w:rPr>
              <w:rFonts w:hint="eastAsia"/>
              <w:noProof/>
            </w:rPr>
          </w:pPr>
          <w:hyperlink w:anchor="_Toc241670571" w:history="1">
            <w:r w:rsidRPr="00415DDD">
              <w:rPr>
                <w:rStyle w:val="a5"/>
                <w:noProof/>
              </w:rPr>
              <w:t xml:space="preserve">4.3 </w:t>
            </w:r>
            <w:r w:rsidRPr="00415DDD">
              <w:rPr>
                <w:rStyle w:val="a5"/>
                <w:noProof/>
              </w:rPr>
              <w:t>根因分析</w:t>
            </w:r>
            <w:r>
              <w:rPr>
                <w:rFonts w:hint="eastAsia"/>
                <w:noProof/>
              </w:rPr>
              <w:tab/>
            </w:r>
            <w:r>
              <w:rPr>
                <w:rFonts w:hint="eastAsia"/>
                <w:noProof/>
              </w:rPr>
              <w:fldChar w:fldCharType="begin"/>
            </w:r>
            <w:r>
              <w:rPr>
                <w:rFonts w:hint="eastAsia"/>
                <w:noProof/>
              </w:rPr>
              <w:instrText xml:space="preserve"> </w:instrText>
            </w:r>
            <w:r>
              <w:rPr>
                <w:noProof/>
              </w:rPr>
              <w:instrText>PAGEREF _Toc241670571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0DDDC3E4" w14:textId="2AD9A994" w:rsidR="0094191F" w:rsidRDefault="0094191F">
          <w:pPr>
            <w:pStyle w:val="TOC3"/>
            <w:tabs>
              <w:tab w:val="right" w:leader="dot" w:pos="9930"/>
            </w:tabs>
            <w:rPr>
              <w:rFonts w:hint="eastAsia"/>
              <w:noProof/>
            </w:rPr>
          </w:pPr>
          <w:hyperlink w:anchor="_Toc241670572" w:history="1">
            <w:r w:rsidRPr="00415DDD">
              <w:rPr>
                <w:rStyle w:val="a5"/>
                <w:noProof/>
              </w:rPr>
              <w:t xml:space="preserve">4.3.1 </w:t>
            </w:r>
            <w:r w:rsidRPr="00415DDD">
              <w:rPr>
                <w:rStyle w:val="a5"/>
                <w:noProof/>
              </w:rPr>
              <w:t>假设验证机制</w:t>
            </w:r>
            <w:r>
              <w:rPr>
                <w:rFonts w:hint="eastAsia"/>
                <w:noProof/>
              </w:rPr>
              <w:tab/>
            </w:r>
            <w:r>
              <w:rPr>
                <w:rFonts w:hint="eastAsia"/>
                <w:noProof/>
              </w:rPr>
              <w:fldChar w:fldCharType="begin"/>
            </w:r>
            <w:r>
              <w:rPr>
                <w:rFonts w:hint="eastAsia"/>
                <w:noProof/>
              </w:rPr>
              <w:instrText xml:space="preserve"> </w:instrText>
            </w:r>
            <w:r>
              <w:rPr>
                <w:noProof/>
              </w:rPr>
              <w:instrText>PAGEREF _Toc241670572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0FB0C185" w14:textId="13455984" w:rsidR="0094191F" w:rsidRDefault="0094191F">
          <w:pPr>
            <w:pStyle w:val="TOC3"/>
            <w:tabs>
              <w:tab w:val="right" w:leader="dot" w:pos="9930"/>
            </w:tabs>
            <w:rPr>
              <w:rFonts w:hint="eastAsia"/>
              <w:noProof/>
            </w:rPr>
          </w:pPr>
          <w:hyperlink w:anchor="_Toc241670573" w:history="1">
            <w:r w:rsidRPr="00415DDD">
              <w:rPr>
                <w:rStyle w:val="a5"/>
                <w:noProof/>
              </w:rPr>
              <w:t xml:space="preserve">4.3.2 </w:t>
            </w:r>
            <w:r w:rsidRPr="00415DDD">
              <w:rPr>
                <w:rStyle w:val="a5"/>
                <w:noProof/>
              </w:rPr>
              <w:t>根因</w:t>
            </w:r>
            <w:r w:rsidRPr="00415DDD">
              <w:rPr>
                <w:rStyle w:val="a5"/>
                <w:noProof/>
              </w:rPr>
              <w:t xml:space="preserve"> Top3 </w:t>
            </w:r>
            <w:r w:rsidRPr="00415DDD">
              <w:rPr>
                <w:rStyle w:val="a5"/>
                <w:noProof/>
              </w:rPr>
              <w:t>与证据链</w:t>
            </w:r>
            <w:r>
              <w:rPr>
                <w:rFonts w:hint="eastAsia"/>
                <w:noProof/>
              </w:rPr>
              <w:tab/>
            </w:r>
            <w:r>
              <w:rPr>
                <w:rFonts w:hint="eastAsia"/>
                <w:noProof/>
              </w:rPr>
              <w:fldChar w:fldCharType="begin"/>
            </w:r>
            <w:r>
              <w:rPr>
                <w:rFonts w:hint="eastAsia"/>
                <w:noProof/>
              </w:rPr>
              <w:instrText xml:space="preserve"> </w:instrText>
            </w:r>
            <w:r>
              <w:rPr>
                <w:noProof/>
              </w:rPr>
              <w:instrText>PAGEREF _Toc241670573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0AFCCDEE" w14:textId="041754D8" w:rsidR="0094191F" w:rsidRDefault="0094191F">
          <w:pPr>
            <w:pStyle w:val="TOC2"/>
            <w:tabs>
              <w:tab w:val="right" w:leader="dot" w:pos="9930"/>
            </w:tabs>
            <w:rPr>
              <w:rFonts w:hint="eastAsia"/>
              <w:noProof/>
            </w:rPr>
          </w:pPr>
          <w:hyperlink w:anchor="_Toc241670574" w:history="1">
            <w:r w:rsidRPr="00415DDD">
              <w:rPr>
                <w:rStyle w:val="a5"/>
                <w:noProof/>
              </w:rPr>
              <w:t xml:space="preserve">4.4 </w:t>
            </w:r>
            <w:r w:rsidRPr="00415DDD">
              <w:rPr>
                <w:rStyle w:val="a5"/>
                <w:noProof/>
              </w:rPr>
              <w:t>补货与促销建议</w:t>
            </w:r>
            <w:r>
              <w:rPr>
                <w:rFonts w:hint="eastAsia"/>
                <w:noProof/>
              </w:rPr>
              <w:tab/>
            </w:r>
            <w:r>
              <w:rPr>
                <w:rFonts w:hint="eastAsia"/>
                <w:noProof/>
              </w:rPr>
              <w:fldChar w:fldCharType="begin"/>
            </w:r>
            <w:r>
              <w:rPr>
                <w:rFonts w:hint="eastAsia"/>
                <w:noProof/>
              </w:rPr>
              <w:instrText xml:space="preserve"> </w:instrText>
            </w:r>
            <w:r>
              <w:rPr>
                <w:noProof/>
              </w:rPr>
              <w:instrText>PAGEREF _Toc241670574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1F74E94C" w14:textId="44998B89" w:rsidR="0094191F" w:rsidRDefault="0094191F">
          <w:pPr>
            <w:pStyle w:val="TOC3"/>
            <w:tabs>
              <w:tab w:val="right" w:leader="dot" w:pos="9930"/>
            </w:tabs>
            <w:rPr>
              <w:rFonts w:hint="eastAsia"/>
              <w:noProof/>
            </w:rPr>
          </w:pPr>
          <w:hyperlink w:anchor="_Toc241670575" w:history="1">
            <w:r w:rsidRPr="00415DDD">
              <w:rPr>
                <w:rStyle w:val="a5"/>
                <w:noProof/>
              </w:rPr>
              <w:t xml:space="preserve">4.4.1 </w:t>
            </w:r>
            <w:r w:rsidRPr="00415DDD">
              <w:rPr>
                <w:rStyle w:val="a5"/>
                <w:noProof/>
              </w:rPr>
              <w:t>打法库与参数生成</w:t>
            </w:r>
            <w:r>
              <w:rPr>
                <w:rFonts w:hint="eastAsia"/>
                <w:noProof/>
              </w:rPr>
              <w:tab/>
            </w:r>
            <w:r>
              <w:rPr>
                <w:rFonts w:hint="eastAsia"/>
                <w:noProof/>
              </w:rPr>
              <w:fldChar w:fldCharType="begin"/>
            </w:r>
            <w:r>
              <w:rPr>
                <w:rFonts w:hint="eastAsia"/>
                <w:noProof/>
              </w:rPr>
              <w:instrText xml:space="preserve"> </w:instrText>
            </w:r>
            <w:r>
              <w:rPr>
                <w:noProof/>
              </w:rPr>
              <w:instrText>PAGEREF _Toc241670575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6326C72C" w14:textId="5A16787A" w:rsidR="0094191F" w:rsidRDefault="0094191F">
          <w:pPr>
            <w:pStyle w:val="TOC3"/>
            <w:tabs>
              <w:tab w:val="right" w:leader="dot" w:pos="9930"/>
            </w:tabs>
            <w:rPr>
              <w:rFonts w:hint="eastAsia"/>
              <w:noProof/>
            </w:rPr>
          </w:pPr>
          <w:hyperlink w:anchor="_Toc241670576" w:history="1">
            <w:r w:rsidRPr="00415DDD">
              <w:rPr>
                <w:rStyle w:val="a5"/>
                <w:noProof/>
              </w:rPr>
              <w:t xml:space="preserve">4.4.2 </w:t>
            </w:r>
            <w:r w:rsidRPr="00415DDD">
              <w:rPr>
                <w:rStyle w:val="a5"/>
                <w:noProof/>
              </w:rPr>
              <w:t>约束检查与成本收益估算</w:t>
            </w:r>
            <w:r>
              <w:rPr>
                <w:rFonts w:hint="eastAsia"/>
                <w:noProof/>
              </w:rPr>
              <w:tab/>
            </w:r>
            <w:r>
              <w:rPr>
                <w:rFonts w:hint="eastAsia"/>
                <w:noProof/>
              </w:rPr>
              <w:fldChar w:fldCharType="begin"/>
            </w:r>
            <w:r>
              <w:rPr>
                <w:rFonts w:hint="eastAsia"/>
                <w:noProof/>
              </w:rPr>
              <w:instrText xml:space="preserve"> </w:instrText>
            </w:r>
            <w:r>
              <w:rPr>
                <w:noProof/>
              </w:rPr>
              <w:instrText>PAGEREF _Toc241670576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61B3D686" w14:textId="71902733" w:rsidR="0094191F" w:rsidRDefault="0094191F">
          <w:pPr>
            <w:pStyle w:val="TOC2"/>
            <w:tabs>
              <w:tab w:val="right" w:leader="dot" w:pos="9930"/>
            </w:tabs>
            <w:rPr>
              <w:rFonts w:hint="eastAsia"/>
              <w:noProof/>
            </w:rPr>
          </w:pPr>
          <w:hyperlink w:anchor="_Toc241670577" w:history="1">
            <w:r w:rsidRPr="00415DDD">
              <w:rPr>
                <w:rStyle w:val="a5"/>
                <w:noProof/>
              </w:rPr>
              <w:t xml:space="preserve">4.5 </w:t>
            </w:r>
            <w:r w:rsidRPr="00415DDD">
              <w:rPr>
                <w:rStyle w:val="a5"/>
                <w:noProof/>
              </w:rPr>
              <w:t>审批中心</w:t>
            </w:r>
            <w:r>
              <w:rPr>
                <w:rFonts w:hint="eastAsia"/>
                <w:noProof/>
              </w:rPr>
              <w:tab/>
            </w:r>
            <w:r>
              <w:rPr>
                <w:rFonts w:hint="eastAsia"/>
                <w:noProof/>
              </w:rPr>
              <w:fldChar w:fldCharType="begin"/>
            </w:r>
            <w:r>
              <w:rPr>
                <w:rFonts w:hint="eastAsia"/>
                <w:noProof/>
              </w:rPr>
              <w:instrText xml:space="preserve"> </w:instrText>
            </w:r>
            <w:r>
              <w:rPr>
                <w:noProof/>
              </w:rPr>
              <w:instrText>PAGEREF _Toc241670577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4B39AFF7" w14:textId="2DCCBACB" w:rsidR="0094191F" w:rsidRDefault="0094191F">
          <w:pPr>
            <w:pStyle w:val="TOC2"/>
            <w:tabs>
              <w:tab w:val="right" w:leader="dot" w:pos="9930"/>
            </w:tabs>
            <w:rPr>
              <w:rFonts w:hint="eastAsia"/>
              <w:noProof/>
            </w:rPr>
          </w:pPr>
          <w:hyperlink w:anchor="_Toc241670578" w:history="1">
            <w:r w:rsidRPr="00415DDD">
              <w:rPr>
                <w:rStyle w:val="a5"/>
                <w:noProof/>
              </w:rPr>
              <w:t xml:space="preserve">4.6 </w:t>
            </w:r>
            <w:r w:rsidRPr="00415DDD">
              <w:rPr>
                <w:rStyle w:val="a5"/>
                <w:noProof/>
              </w:rPr>
              <w:t>执行记录</w:t>
            </w:r>
            <w:r>
              <w:rPr>
                <w:rFonts w:hint="eastAsia"/>
                <w:noProof/>
              </w:rPr>
              <w:tab/>
            </w:r>
            <w:r>
              <w:rPr>
                <w:rFonts w:hint="eastAsia"/>
                <w:noProof/>
              </w:rPr>
              <w:fldChar w:fldCharType="begin"/>
            </w:r>
            <w:r>
              <w:rPr>
                <w:rFonts w:hint="eastAsia"/>
                <w:noProof/>
              </w:rPr>
              <w:instrText xml:space="preserve"> </w:instrText>
            </w:r>
            <w:r>
              <w:rPr>
                <w:noProof/>
              </w:rPr>
              <w:instrText>PAGEREF _Toc241670578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hyperlink>
        </w:p>
        <w:p w14:paraId="7F207609" w14:textId="422A40B7" w:rsidR="0094191F" w:rsidRDefault="0094191F">
          <w:pPr>
            <w:pStyle w:val="TOC2"/>
            <w:tabs>
              <w:tab w:val="right" w:leader="dot" w:pos="9930"/>
            </w:tabs>
            <w:rPr>
              <w:rFonts w:hint="eastAsia"/>
              <w:noProof/>
            </w:rPr>
          </w:pPr>
          <w:hyperlink w:anchor="_Toc241670579" w:history="1">
            <w:r w:rsidRPr="00415DDD">
              <w:rPr>
                <w:rStyle w:val="a5"/>
                <w:noProof/>
              </w:rPr>
              <w:t xml:space="preserve">4.7 </w:t>
            </w:r>
            <w:r w:rsidRPr="00415DDD">
              <w:rPr>
                <w:rStyle w:val="a5"/>
                <w:noProof/>
              </w:rPr>
              <w:t>审计日志</w:t>
            </w:r>
            <w:r>
              <w:rPr>
                <w:rFonts w:hint="eastAsia"/>
                <w:noProof/>
              </w:rPr>
              <w:tab/>
            </w:r>
            <w:r>
              <w:rPr>
                <w:rFonts w:hint="eastAsia"/>
                <w:noProof/>
              </w:rPr>
              <w:fldChar w:fldCharType="begin"/>
            </w:r>
            <w:r>
              <w:rPr>
                <w:rFonts w:hint="eastAsia"/>
                <w:noProof/>
              </w:rPr>
              <w:instrText xml:space="preserve"> </w:instrText>
            </w:r>
            <w:r>
              <w:rPr>
                <w:noProof/>
              </w:rPr>
              <w:instrText>PAGEREF _Toc241670579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1B5D3946" w14:textId="5657374C" w:rsidR="0094191F" w:rsidRDefault="0094191F">
          <w:pPr>
            <w:pStyle w:val="TOC1"/>
            <w:tabs>
              <w:tab w:val="right" w:leader="dot" w:pos="9930"/>
            </w:tabs>
            <w:rPr>
              <w:rFonts w:hint="eastAsia"/>
              <w:noProof/>
            </w:rPr>
          </w:pPr>
          <w:hyperlink w:anchor="_Toc241670580" w:history="1">
            <w:r w:rsidRPr="00415DDD">
              <w:rPr>
                <w:rStyle w:val="a5"/>
                <w:noProof/>
              </w:rPr>
              <w:t xml:space="preserve">5 </w:t>
            </w:r>
            <w:r w:rsidRPr="00415DDD">
              <w:rPr>
                <w:rStyle w:val="a5"/>
                <w:noProof/>
              </w:rPr>
              <w:t>功能介绍：治理与安全</w:t>
            </w:r>
            <w:r>
              <w:rPr>
                <w:rFonts w:hint="eastAsia"/>
                <w:noProof/>
              </w:rPr>
              <w:tab/>
            </w:r>
            <w:r>
              <w:rPr>
                <w:rFonts w:hint="eastAsia"/>
                <w:noProof/>
              </w:rPr>
              <w:fldChar w:fldCharType="begin"/>
            </w:r>
            <w:r>
              <w:rPr>
                <w:rFonts w:hint="eastAsia"/>
                <w:noProof/>
              </w:rPr>
              <w:instrText xml:space="preserve"> </w:instrText>
            </w:r>
            <w:r>
              <w:rPr>
                <w:noProof/>
              </w:rPr>
              <w:instrText>PAGEREF _Toc241670580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626AEB99" w14:textId="45D56581" w:rsidR="0094191F" w:rsidRDefault="0094191F">
          <w:pPr>
            <w:pStyle w:val="TOC2"/>
            <w:tabs>
              <w:tab w:val="right" w:leader="dot" w:pos="9930"/>
            </w:tabs>
            <w:rPr>
              <w:rFonts w:hint="eastAsia"/>
              <w:noProof/>
            </w:rPr>
          </w:pPr>
          <w:hyperlink w:anchor="_Toc241670581" w:history="1">
            <w:r w:rsidRPr="00415DDD">
              <w:rPr>
                <w:rStyle w:val="a5"/>
                <w:noProof/>
              </w:rPr>
              <w:t xml:space="preserve">5.1 </w:t>
            </w:r>
            <w:r w:rsidRPr="00415DDD">
              <w:rPr>
                <w:rStyle w:val="a5"/>
                <w:noProof/>
              </w:rPr>
              <w:t>权限矩阵与身份</w:t>
            </w:r>
            <w:r>
              <w:rPr>
                <w:rFonts w:hint="eastAsia"/>
                <w:noProof/>
              </w:rPr>
              <w:tab/>
            </w:r>
            <w:r>
              <w:rPr>
                <w:rFonts w:hint="eastAsia"/>
                <w:noProof/>
              </w:rPr>
              <w:fldChar w:fldCharType="begin"/>
            </w:r>
            <w:r>
              <w:rPr>
                <w:rFonts w:hint="eastAsia"/>
                <w:noProof/>
              </w:rPr>
              <w:instrText xml:space="preserve"> </w:instrText>
            </w:r>
            <w:r>
              <w:rPr>
                <w:noProof/>
              </w:rPr>
              <w:instrText>PAGEREF _Toc241670581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3ADD3D20" w14:textId="7A6A6FCC" w:rsidR="0094191F" w:rsidRDefault="0094191F">
          <w:pPr>
            <w:pStyle w:val="TOC2"/>
            <w:tabs>
              <w:tab w:val="right" w:leader="dot" w:pos="9930"/>
            </w:tabs>
            <w:rPr>
              <w:rFonts w:hint="eastAsia"/>
              <w:noProof/>
            </w:rPr>
          </w:pPr>
          <w:hyperlink w:anchor="_Toc241670582" w:history="1">
            <w:r w:rsidRPr="00415DDD">
              <w:rPr>
                <w:rStyle w:val="a5"/>
                <w:noProof/>
              </w:rPr>
              <w:t xml:space="preserve">5.2 </w:t>
            </w:r>
            <w:r w:rsidRPr="00415DDD">
              <w:rPr>
                <w:rStyle w:val="a5"/>
                <w:noProof/>
              </w:rPr>
              <w:t>策略引擎与风险规则</w:t>
            </w:r>
            <w:r>
              <w:rPr>
                <w:rFonts w:hint="eastAsia"/>
                <w:noProof/>
              </w:rPr>
              <w:tab/>
            </w:r>
            <w:r>
              <w:rPr>
                <w:rFonts w:hint="eastAsia"/>
                <w:noProof/>
              </w:rPr>
              <w:fldChar w:fldCharType="begin"/>
            </w:r>
            <w:r>
              <w:rPr>
                <w:rFonts w:hint="eastAsia"/>
                <w:noProof/>
              </w:rPr>
              <w:instrText xml:space="preserve"> </w:instrText>
            </w:r>
            <w:r>
              <w:rPr>
                <w:noProof/>
              </w:rPr>
              <w:instrText>PAGEREF _Toc241670582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547EC7B8" w14:textId="734289A3" w:rsidR="0094191F" w:rsidRDefault="0094191F">
          <w:pPr>
            <w:pStyle w:val="TOC2"/>
            <w:tabs>
              <w:tab w:val="right" w:leader="dot" w:pos="9930"/>
            </w:tabs>
            <w:rPr>
              <w:rFonts w:hint="eastAsia"/>
              <w:noProof/>
            </w:rPr>
          </w:pPr>
          <w:hyperlink w:anchor="_Toc241670583" w:history="1">
            <w:r w:rsidRPr="00415DDD">
              <w:rPr>
                <w:rStyle w:val="a5"/>
                <w:noProof/>
              </w:rPr>
              <w:t xml:space="preserve">5.3 </w:t>
            </w:r>
            <w:r w:rsidRPr="00415DDD">
              <w:rPr>
                <w:rStyle w:val="a5"/>
                <w:noProof/>
              </w:rPr>
              <w:t>写操作四保险</w:t>
            </w:r>
            <w:r>
              <w:rPr>
                <w:rFonts w:hint="eastAsia"/>
                <w:noProof/>
              </w:rPr>
              <w:tab/>
            </w:r>
            <w:r>
              <w:rPr>
                <w:rFonts w:hint="eastAsia"/>
                <w:noProof/>
              </w:rPr>
              <w:fldChar w:fldCharType="begin"/>
            </w:r>
            <w:r>
              <w:rPr>
                <w:rFonts w:hint="eastAsia"/>
                <w:noProof/>
              </w:rPr>
              <w:instrText xml:space="preserve"> </w:instrText>
            </w:r>
            <w:r>
              <w:rPr>
                <w:noProof/>
              </w:rPr>
              <w:instrText>PAGEREF _Toc241670583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1EC0C88B" w14:textId="5771D0CB" w:rsidR="0094191F" w:rsidRDefault="0094191F">
          <w:pPr>
            <w:pStyle w:val="TOC1"/>
            <w:tabs>
              <w:tab w:val="right" w:leader="dot" w:pos="9930"/>
            </w:tabs>
            <w:rPr>
              <w:rFonts w:hint="eastAsia"/>
              <w:noProof/>
            </w:rPr>
          </w:pPr>
          <w:hyperlink w:anchor="_Toc241670584" w:history="1">
            <w:r w:rsidRPr="00415DDD">
              <w:rPr>
                <w:rStyle w:val="a5"/>
                <w:noProof/>
              </w:rPr>
              <w:t xml:space="preserve">6 </w:t>
            </w:r>
            <w:r w:rsidRPr="00415DDD">
              <w:rPr>
                <w:rStyle w:val="a5"/>
                <w:noProof/>
              </w:rPr>
              <w:t>典型操作流程</w:t>
            </w:r>
            <w:r>
              <w:rPr>
                <w:rFonts w:hint="eastAsia"/>
                <w:noProof/>
              </w:rPr>
              <w:tab/>
            </w:r>
            <w:r>
              <w:rPr>
                <w:rFonts w:hint="eastAsia"/>
                <w:noProof/>
              </w:rPr>
              <w:fldChar w:fldCharType="begin"/>
            </w:r>
            <w:r>
              <w:rPr>
                <w:rFonts w:hint="eastAsia"/>
                <w:noProof/>
              </w:rPr>
              <w:instrText xml:space="preserve"> </w:instrText>
            </w:r>
            <w:r>
              <w:rPr>
                <w:noProof/>
              </w:rPr>
              <w:instrText>PAGEREF _Toc241670584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64DA4925" w14:textId="44EBCE54" w:rsidR="0094191F" w:rsidRDefault="0094191F">
          <w:pPr>
            <w:pStyle w:val="TOC2"/>
            <w:tabs>
              <w:tab w:val="right" w:leader="dot" w:pos="9930"/>
            </w:tabs>
            <w:rPr>
              <w:rFonts w:hint="eastAsia"/>
              <w:noProof/>
            </w:rPr>
          </w:pPr>
          <w:hyperlink w:anchor="_Toc241670585" w:history="1">
            <w:r w:rsidRPr="00415DDD">
              <w:rPr>
                <w:rStyle w:val="a5"/>
                <w:noProof/>
              </w:rPr>
              <w:t xml:space="preserve">6.1 </w:t>
            </w:r>
            <w:r w:rsidRPr="00415DDD">
              <w:rPr>
                <w:rStyle w:val="a5"/>
                <w:noProof/>
              </w:rPr>
              <w:t>从异常到执行的完整闭环</w:t>
            </w:r>
            <w:r>
              <w:rPr>
                <w:rFonts w:hint="eastAsia"/>
                <w:noProof/>
              </w:rPr>
              <w:tab/>
            </w:r>
            <w:r>
              <w:rPr>
                <w:rFonts w:hint="eastAsia"/>
                <w:noProof/>
              </w:rPr>
              <w:fldChar w:fldCharType="begin"/>
            </w:r>
            <w:r>
              <w:rPr>
                <w:rFonts w:hint="eastAsia"/>
                <w:noProof/>
              </w:rPr>
              <w:instrText xml:space="preserve"> </w:instrText>
            </w:r>
            <w:r>
              <w:rPr>
                <w:noProof/>
              </w:rPr>
              <w:instrText>PAGEREF _Toc241670585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253509AD" w14:textId="1FF0C5B5" w:rsidR="0094191F" w:rsidRDefault="0094191F">
          <w:pPr>
            <w:pStyle w:val="TOC2"/>
            <w:tabs>
              <w:tab w:val="right" w:leader="dot" w:pos="9930"/>
            </w:tabs>
            <w:rPr>
              <w:rFonts w:hint="eastAsia"/>
              <w:noProof/>
            </w:rPr>
          </w:pPr>
          <w:hyperlink w:anchor="_Toc241670586" w:history="1">
            <w:r w:rsidRPr="00415DDD">
              <w:rPr>
                <w:rStyle w:val="a5"/>
                <w:noProof/>
              </w:rPr>
              <w:t xml:space="preserve">6.2 </w:t>
            </w:r>
            <w:r w:rsidRPr="00415DDD">
              <w:rPr>
                <w:rStyle w:val="a5"/>
                <w:noProof/>
              </w:rPr>
              <w:t>高风险动作的审批流程</w:t>
            </w:r>
            <w:r>
              <w:rPr>
                <w:rFonts w:hint="eastAsia"/>
                <w:noProof/>
              </w:rPr>
              <w:tab/>
            </w:r>
            <w:r>
              <w:rPr>
                <w:rFonts w:hint="eastAsia"/>
                <w:noProof/>
              </w:rPr>
              <w:fldChar w:fldCharType="begin"/>
            </w:r>
            <w:r>
              <w:rPr>
                <w:rFonts w:hint="eastAsia"/>
                <w:noProof/>
              </w:rPr>
              <w:instrText xml:space="preserve"> </w:instrText>
            </w:r>
            <w:r>
              <w:rPr>
                <w:noProof/>
              </w:rPr>
              <w:instrText>PAGEREF _Toc241670586 \h</w:instrText>
            </w:r>
            <w:r>
              <w:rPr>
                <w:rFonts w:hint="eastAsia"/>
                <w:noProof/>
              </w:rPr>
              <w:instrText xml:space="preserve"> </w:instrText>
            </w:r>
            <w:r>
              <w:rPr>
                <w:rFonts w:hint="eastAsia"/>
                <w:noProof/>
              </w:rPr>
            </w:r>
            <w:r>
              <w:rPr>
                <w:rFonts w:hint="eastAsia"/>
                <w:noProof/>
              </w:rPr>
              <w:fldChar w:fldCharType="separate"/>
            </w:r>
            <w:r>
              <w:rPr>
                <w:rFonts w:hint="eastAsia"/>
                <w:noProof/>
              </w:rPr>
              <w:t>32</w:t>
            </w:r>
            <w:r>
              <w:rPr>
                <w:rFonts w:hint="eastAsia"/>
                <w:noProof/>
              </w:rPr>
              <w:fldChar w:fldCharType="end"/>
            </w:r>
          </w:hyperlink>
        </w:p>
        <w:p w14:paraId="7EC107A3" w14:textId="34FE7EB7" w:rsidR="0094191F" w:rsidRDefault="0094191F">
          <w:pPr>
            <w:pStyle w:val="TOC2"/>
            <w:tabs>
              <w:tab w:val="right" w:leader="dot" w:pos="9930"/>
            </w:tabs>
            <w:rPr>
              <w:rFonts w:hint="eastAsia"/>
              <w:noProof/>
            </w:rPr>
          </w:pPr>
          <w:hyperlink w:anchor="_Toc241670587" w:history="1">
            <w:r w:rsidRPr="00415DDD">
              <w:rPr>
                <w:rStyle w:val="a5"/>
                <w:noProof/>
              </w:rPr>
              <w:t xml:space="preserve">6.3 </w:t>
            </w:r>
            <w:r w:rsidRPr="00415DDD">
              <w:rPr>
                <w:rStyle w:val="a5"/>
                <w:noProof/>
              </w:rPr>
              <w:t>审计追溯</w:t>
            </w:r>
            <w:r>
              <w:rPr>
                <w:rFonts w:hint="eastAsia"/>
                <w:noProof/>
              </w:rPr>
              <w:tab/>
            </w:r>
            <w:r>
              <w:rPr>
                <w:rFonts w:hint="eastAsia"/>
                <w:noProof/>
              </w:rPr>
              <w:fldChar w:fldCharType="begin"/>
            </w:r>
            <w:r>
              <w:rPr>
                <w:rFonts w:hint="eastAsia"/>
                <w:noProof/>
              </w:rPr>
              <w:instrText xml:space="preserve"> </w:instrText>
            </w:r>
            <w:r>
              <w:rPr>
                <w:noProof/>
              </w:rPr>
              <w:instrText>PAGEREF _Toc241670587 \h</w:instrText>
            </w:r>
            <w:r>
              <w:rPr>
                <w:rFonts w:hint="eastAsia"/>
                <w:noProof/>
              </w:rPr>
              <w:instrText xml:space="preserve"> </w:instrText>
            </w:r>
            <w:r>
              <w:rPr>
                <w:rFonts w:hint="eastAsia"/>
                <w:noProof/>
              </w:rPr>
            </w:r>
            <w:r>
              <w:rPr>
                <w:rFonts w:hint="eastAsia"/>
                <w:noProof/>
              </w:rPr>
              <w:fldChar w:fldCharType="separate"/>
            </w:r>
            <w:r>
              <w:rPr>
                <w:rFonts w:hint="eastAsia"/>
                <w:noProof/>
              </w:rPr>
              <w:t>33</w:t>
            </w:r>
            <w:r>
              <w:rPr>
                <w:rFonts w:hint="eastAsia"/>
                <w:noProof/>
              </w:rPr>
              <w:fldChar w:fldCharType="end"/>
            </w:r>
          </w:hyperlink>
        </w:p>
        <w:p w14:paraId="4E4EF798" w14:textId="727FC845" w:rsidR="0094191F" w:rsidRDefault="0094191F">
          <w:pPr>
            <w:pStyle w:val="TOC1"/>
            <w:tabs>
              <w:tab w:val="right" w:leader="dot" w:pos="9930"/>
            </w:tabs>
            <w:rPr>
              <w:rFonts w:hint="eastAsia"/>
              <w:noProof/>
            </w:rPr>
          </w:pPr>
          <w:hyperlink w:anchor="_Toc241670588" w:history="1">
            <w:r w:rsidRPr="00415DDD">
              <w:rPr>
                <w:rStyle w:val="a5"/>
                <w:noProof/>
              </w:rPr>
              <w:t xml:space="preserve">7 </w:t>
            </w:r>
            <w:r w:rsidRPr="00415DDD">
              <w:rPr>
                <w:rStyle w:val="a5"/>
                <w:noProof/>
              </w:rPr>
              <w:t>部署与验证</w:t>
            </w:r>
            <w:r>
              <w:rPr>
                <w:rFonts w:hint="eastAsia"/>
                <w:noProof/>
              </w:rPr>
              <w:tab/>
            </w:r>
            <w:r>
              <w:rPr>
                <w:rFonts w:hint="eastAsia"/>
                <w:noProof/>
              </w:rPr>
              <w:fldChar w:fldCharType="begin"/>
            </w:r>
            <w:r>
              <w:rPr>
                <w:rFonts w:hint="eastAsia"/>
                <w:noProof/>
              </w:rPr>
              <w:instrText xml:space="preserve"> </w:instrText>
            </w:r>
            <w:r>
              <w:rPr>
                <w:noProof/>
              </w:rPr>
              <w:instrText>PAGEREF _Toc241670588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467D53F7" w14:textId="5E32CEEA" w:rsidR="0094191F" w:rsidRDefault="0094191F">
          <w:pPr>
            <w:pStyle w:val="TOC2"/>
            <w:tabs>
              <w:tab w:val="right" w:leader="dot" w:pos="9930"/>
            </w:tabs>
            <w:rPr>
              <w:rFonts w:hint="eastAsia"/>
              <w:noProof/>
            </w:rPr>
          </w:pPr>
          <w:hyperlink w:anchor="_Toc241670589" w:history="1">
            <w:r w:rsidRPr="00415DDD">
              <w:rPr>
                <w:rStyle w:val="a5"/>
                <w:noProof/>
              </w:rPr>
              <w:t xml:space="preserve">7.1 </w:t>
            </w:r>
            <w:r w:rsidRPr="00415DDD">
              <w:rPr>
                <w:rStyle w:val="a5"/>
                <w:noProof/>
              </w:rPr>
              <w:t>部署形态</w:t>
            </w:r>
            <w:r>
              <w:rPr>
                <w:rFonts w:hint="eastAsia"/>
                <w:noProof/>
              </w:rPr>
              <w:tab/>
            </w:r>
            <w:r>
              <w:rPr>
                <w:rFonts w:hint="eastAsia"/>
                <w:noProof/>
              </w:rPr>
              <w:fldChar w:fldCharType="begin"/>
            </w:r>
            <w:r>
              <w:rPr>
                <w:rFonts w:hint="eastAsia"/>
                <w:noProof/>
              </w:rPr>
              <w:instrText xml:space="preserve"> </w:instrText>
            </w:r>
            <w:r>
              <w:rPr>
                <w:noProof/>
              </w:rPr>
              <w:instrText>PAGEREF _Toc241670589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hyperlink>
        </w:p>
        <w:p w14:paraId="510B0B16" w14:textId="469804F9" w:rsidR="0094191F" w:rsidRDefault="0094191F">
          <w:pPr>
            <w:pStyle w:val="TOC2"/>
            <w:tabs>
              <w:tab w:val="right" w:leader="dot" w:pos="9930"/>
            </w:tabs>
            <w:rPr>
              <w:rFonts w:hint="eastAsia"/>
              <w:noProof/>
            </w:rPr>
          </w:pPr>
          <w:hyperlink w:anchor="_Toc241670590" w:history="1">
            <w:r w:rsidRPr="00415DDD">
              <w:rPr>
                <w:rStyle w:val="a5"/>
                <w:noProof/>
              </w:rPr>
              <w:t xml:space="preserve">7.2 </w:t>
            </w:r>
            <w:r w:rsidRPr="00415DDD">
              <w:rPr>
                <w:rStyle w:val="a5"/>
                <w:noProof/>
              </w:rPr>
              <w:t>验收结果</w:t>
            </w:r>
            <w:r>
              <w:rPr>
                <w:rFonts w:hint="eastAsia"/>
                <w:noProof/>
              </w:rPr>
              <w:tab/>
            </w:r>
            <w:r>
              <w:rPr>
                <w:rFonts w:hint="eastAsia"/>
                <w:noProof/>
              </w:rPr>
              <w:fldChar w:fldCharType="begin"/>
            </w:r>
            <w:r>
              <w:rPr>
                <w:rFonts w:hint="eastAsia"/>
                <w:noProof/>
              </w:rPr>
              <w:instrText xml:space="preserve"> </w:instrText>
            </w:r>
            <w:r>
              <w:rPr>
                <w:noProof/>
              </w:rPr>
              <w:instrText>PAGEREF _Toc241670590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hyperlink>
        </w:p>
        <w:p w14:paraId="2FB53B76" w14:textId="11F98580" w:rsidR="0094191F" w:rsidRDefault="0094191F">
          <w:pPr>
            <w:pStyle w:val="TOC1"/>
            <w:tabs>
              <w:tab w:val="right" w:leader="dot" w:pos="9930"/>
            </w:tabs>
            <w:rPr>
              <w:rFonts w:hint="eastAsia"/>
              <w:noProof/>
            </w:rPr>
          </w:pPr>
          <w:hyperlink w:anchor="_Toc241670591" w:history="1">
            <w:r w:rsidRPr="00415DDD">
              <w:rPr>
                <w:rStyle w:val="a5"/>
                <w:noProof/>
              </w:rPr>
              <w:t xml:space="preserve">8 </w:t>
            </w:r>
            <w:r w:rsidRPr="00415DDD">
              <w:rPr>
                <w:rStyle w:val="a5"/>
                <w:noProof/>
              </w:rPr>
              <w:t>使用规范与常见问题</w:t>
            </w:r>
            <w:r>
              <w:rPr>
                <w:rFonts w:hint="eastAsia"/>
                <w:noProof/>
              </w:rPr>
              <w:tab/>
            </w:r>
            <w:r>
              <w:rPr>
                <w:rFonts w:hint="eastAsia"/>
                <w:noProof/>
              </w:rPr>
              <w:fldChar w:fldCharType="begin"/>
            </w:r>
            <w:r>
              <w:rPr>
                <w:rFonts w:hint="eastAsia"/>
                <w:noProof/>
              </w:rPr>
              <w:instrText xml:space="preserve"> </w:instrText>
            </w:r>
            <w:r>
              <w:rPr>
                <w:noProof/>
              </w:rPr>
              <w:instrText>PAGEREF _Toc241670591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56B6E9FE" w14:textId="4301F311" w:rsidR="0094191F" w:rsidRDefault="0094191F">
          <w:pPr>
            <w:pStyle w:val="TOC2"/>
            <w:tabs>
              <w:tab w:val="right" w:leader="dot" w:pos="9930"/>
            </w:tabs>
            <w:rPr>
              <w:rFonts w:hint="eastAsia"/>
              <w:noProof/>
            </w:rPr>
          </w:pPr>
          <w:hyperlink w:anchor="_Toc241670592" w:history="1">
            <w:r w:rsidRPr="00415DDD">
              <w:rPr>
                <w:rStyle w:val="a5"/>
                <w:noProof/>
              </w:rPr>
              <w:t xml:space="preserve">8.1 </w:t>
            </w:r>
            <w:r w:rsidRPr="00415DDD">
              <w:rPr>
                <w:rStyle w:val="a5"/>
                <w:noProof/>
              </w:rPr>
              <w:t>使用规范</w:t>
            </w:r>
            <w:r>
              <w:rPr>
                <w:rFonts w:hint="eastAsia"/>
                <w:noProof/>
              </w:rPr>
              <w:tab/>
            </w:r>
            <w:r>
              <w:rPr>
                <w:rFonts w:hint="eastAsia"/>
                <w:noProof/>
              </w:rPr>
              <w:fldChar w:fldCharType="begin"/>
            </w:r>
            <w:r>
              <w:rPr>
                <w:rFonts w:hint="eastAsia"/>
                <w:noProof/>
              </w:rPr>
              <w:instrText xml:space="preserve"> </w:instrText>
            </w:r>
            <w:r>
              <w:rPr>
                <w:noProof/>
              </w:rPr>
              <w:instrText>PAGEREF _Toc241670592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423BA418" w14:textId="120EABC2" w:rsidR="0094191F" w:rsidRDefault="0094191F">
          <w:pPr>
            <w:pStyle w:val="TOC2"/>
            <w:tabs>
              <w:tab w:val="right" w:leader="dot" w:pos="9930"/>
            </w:tabs>
            <w:rPr>
              <w:rFonts w:hint="eastAsia"/>
              <w:noProof/>
            </w:rPr>
          </w:pPr>
          <w:hyperlink w:anchor="_Toc241670593" w:history="1">
            <w:r w:rsidRPr="00415DDD">
              <w:rPr>
                <w:rStyle w:val="a5"/>
                <w:noProof/>
              </w:rPr>
              <w:t xml:space="preserve">8.2 </w:t>
            </w:r>
            <w:r w:rsidRPr="00415DDD">
              <w:rPr>
                <w:rStyle w:val="a5"/>
                <w:noProof/>
              </w:rPr>
              <w:t>常见问题</w:t>
            </w:r>
            <w:r>
              <w:rPr>
                <w:rFonts w:hint="eastAsia"/>
                <w:noProof/>
              </w:rPr>
              <w:tab/>
            </w:r>
            <w:r>
              <w:rPr>
                <w:rFonts w:hint="eastAsia"/>
                <w:noProof/>
              </w:rPr>
              <w:fldChar w:fldCharType="begin"/>
            </w:r>
            <w:r>
              <w:rPr>
                <w:rFonts w:hint="eastAsia"/>
                <w:noProof/>
              </w:rPr>
              <w:instrText xml:space="preserve"> </w:instrText>
            </w:r>
            <w:r>
              <w:rPr>
                <w:noProof/>
              </w:rPr>
              <w:instrText>PAGEREF _Toc241670593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0512F900" w14:textId="453F40B7" w:rsidR="0094191F" w:rsidRDefault="0094191F">
          <w:pPr>
            <w:pStyle w:val="TOC1"/>
            <w:tabs>
              <w:tab w:val="right" w:leader="dot" w:pos="9930"/>
            </w:tabs>
            <w:rPr>
              <w:rFonts w:hint="eastAsia"/>
              <w:noProof/>
            </w:rPr>
          </w:pPr>
          <w:hyperlink w:anchor="_Toc241670594" w:history="1">
            <w:r w:rsidRPr="00415DDD">
              <w:rPr>
                <w:rStyle w:val="a5"/>
                <w:noProof/>
              </w:rPr>
              <w:t xml:space="preserve">9 </w:t>
            </w:r>
            <w:r w:rsidRPr="00415DDD">
              <w:rPr>
                <w:rStyle w:val="a5"/>
                <w:noProof/>
              </w:rPr>
              <w:t>附录：接口与指标字典</w:t>
            </w:r>
            <w:r>
              <w:rPr>
                <w:rFonts w:hint="eastAsia"/>
                <w:noProof/>
              </w:rPr>
              <w:tab/>
            </w:r>
            <w:r>
              <w:rPr>
                <w:rFonts w:hint="eastAsia"/>
                <w:noProof/>
              </w:rPr>
              <w:fldChar w:fldCharType="begin"/>
            </w:r>
            <w:r>
              <w:rPr>
                <w:rFonts w:hint="eastAsia"/>
                <w:noProof/>
              </w:rPr>
              <w:instrText xml:space="preserve"> </w:instrText>
            </w:r>
            <w:r>
              <w:rPr>
                <w:noProof/>
              </w:rPr>
              <w:instrText>PAGEREF _Toc241670594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43E72507" w14:textId="444FA63A" w:rsidR="0094191F" w:rsidRDefault="0094191F">
          <w:pPr>
            <w:pStyle w:val="TOC2"/>
            <w:tabs>
              <w:tab w:val="right" w:leader="dot" w:pos="9930"/>
            </w:tabs>
            <w:rPr>
              <w:rFonts w:hint="eastAsia"/>
              <w:noProof/>
            </w:rPr>
          </w:pPr>
          <w:hyperlink w:anchor="_Toc241670595" w:history="1">
            <w:r w:rsidRPr="00415DDD">
              <w:rPr>
                <w:rStyle w:val="a5"/>
                <w:noProof/>
              </w:rPr>
              <w:t xml:space="preserve">9.1 </w:t>
            </w:r>
            <w:r w:rsidRPr="00415DDD">
              <w:rPr>
                <w:rStyle w:val="a5"/>
                <w:noProof/>
              </w:rPr>
              <w:t>核心接口一览</w:t>
            </w:r>
            <w:r>
              <w:rPr>
                <w:rFonts w:hint="eastAsia"/>
                <w:noProof/>
              </w:rPr>
              <w:tab/>
            </w:r>
            <w:r>
              <w:rPr>
                <w:rFonts w:hint="eastAsia"/>
                <w:noProof/>
              </w:rPr>
              <w:fldChar w:fldCharType="begin"/>
            </w:r>
            <w:r>
              <w:rPr>
                <w:rFonts w:hint="eastAsia"/>
                <w:noProof/>
              </w:rPr>
              <w:instrText xml:space="preserve"> </w:instrText>
            </w:r>
            <w:r>
              <w:rPr>
                <w:noProof/>
              </w:rPr>
              <w:instrText>PAGEREF _Toc241670595 \h</w:instrText>
            </w:r>
            <w:r>
              <w:rPr>
                <w:rFonts w:hint="eastAsia"/>
                <w:noProof/>
              </w:rPr>
              <w:instrText xml:space="preserve"> </w:instrText>
            </w:r>
            <w:r>
              <w:rPr>
                <w:rFonts w:hint="eastAsia"/>
                <w:noProof/>
              </w:rPr>
            </w:r>
            <w:r>
              <w:rPr>
                <w:rFonts w:hint="eastAsia"/>
                <w:noProof/>
              </w:rPr>
              <w:fldChar w:fldCharType="separate"/>
            </w:r>
            <w:r>
              <w:rPr>
                <w:rFonts w:hint="eastAsia"/>
                <w:noProof/>
              </w:rPr>
              <w:t>37</w:t>
            </w:r>
            <w:r>
              <w:rPr>
                <w:rFonts w:hint="eastAsia"/>
                <w:noProof/>
              </w:rPr>
              <w:fldChar w:fldCharType="end"/>
            </w:r>
          </w:hyperlink>
        </w:p>
        <w:p w14:paraId="158467F2" w14:textId="7053C045" w:rsidR="0094191F" w:rsidRDefault="0094191F">
          <w:pPr>
            <w:pStyle w:val="TOC2"/>
            <w:tabs>
              <w:tab w:val="right" w:leader="dot" w:pos="9930"/>
            </w:tabs>
            <w:rPr>
              <w:rFonts w:hint="eastAsia"/>
              <w:noProof/>
            </w:rPr>
          </w:pPr>
          <w:hyperlink w:anchor="_Toc241670596" w:history="1">
            <w:r w:rsidRPr="00415DDD">
              <w:rPr>
                <w:rStyle w:val="a5"/>
                <w:noProof/>
              </w:rPr>
              <w:t xml:space="preserve">9.2 </w:t>
            </w:r>
            <w:r w:rsidRPr="00415DDD">
              <w:rPr>
                <w:rStyle w:val="a5"/>
                <w:noProof/>
              </w:rPr>
              <w:t>指标字典摘要</w:t>
            </w:r>
            <w:r>
              <w:rPr>
                <w:rFonts w:hint="eastAsia"/>
                <w:noProof/>
              </w:rPr>
              <w:tab/>
            </w:r>
            <w:r>
              <w:rPr>
                <w:rFonts w:hint="eastAsia"/>
                <w:noProof/>
              </w:rPr>
              <w:fldChar w:fldCharType="begin"/>
            </w:r>
            <w:r>
              <w:rPr>
                <w:rFonts w:hint="eastAsia"/>
                <w:noProof/>
              </w:rPr>
              <w:instrText xml:space="preserve"> </w:instrText>
            </w:r>
            <w:r>
              <w:rPr>
                <w:noProof/>
              </w:rPr>
              <w:instrText>PAGEREF _Toc241670596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hyperlink>
        </w:p>
        <w:p w14:paraId="1483F4B9" w14:textId="13945FB2" w:rsidR="00B33747" w:rsidRDefault="006076EC">
          <w:r>
            <w:fldChar w:fldCharType="end"/>
          </w:r>
        </w:p>
      </w:sdtContent>
    </w:sdt>
    <w:p w14:paraId="25501E8C" w14:textId="77777777" w:rsidR="00B33747" w:rsidRDefault="006076EC">
      <w:pPr>
        <w:spacing w:before="220"/>
      </w:pPr>
      <w:r>
        <w:rPr>
          <w:rFonts w:eastAsia="微软雅黑"/>
          <w:color w:val="8A8A8A"/>
          <w:sz w:val="17"/>
          <w:szCs w:val="17"/>
        </w:rPr>
        <w:t>注：本目录由域代码生成。编辑文档后请右键目录选择</w:t>
      </w:r>
      <w:r>
        <w:rPr>
          <w:rFonts w:eastAsia="微软雅黑"/>
          <w:color w:val="8A8A8A"/>
          <w:sz w:val="17"/>
          <w:szCs w:val="17"/>
        </w:rPr>
        <w:t>“</w:t>
      </w:r>
      <w:r>
        <w:rPr>
          <w:rFonts w:eastAsia="微软雅黑"/>
          <w:color w:val="8A8A8A"/>
          <w:sz w:val="17"/>
          <w:szCs w:val="17"/>
        </w:rPr>
        <w:t>更新域</w:t>
      </w:r>
      <w:r>
        <w:rPr>
          <w:rFonts w:eastAsia="微软雅黑"/>
          <w:color w:val="8A8A8A"/>
          <w:sz w:val="17"/>
          <w:szCs w:val="17"/>
        </w:rPr>
        <w:t>”</w:t>
      </w:r>
      <w:r>
        <w:rPr>
          <w:rFonts w:eastAsia="微软雅黑"/>
          <w:color w:val="8A8A8A"/>
          <w:sz w:val="17"/>
          <w:szCs w:val="17"/>
        </w:rPr>
        <w:t>以刷新页码。</w:t>
      </w:r>
    </w:p>
    <w:p w14:paraId="0DB0A353" w14:textId="77777777" w:rsidR="00B33747" w:rsidRDefault="006076EC">
      <w:pPr>
        <w:pStyle w:val="1"/>
        <w:keepNext/>
        <w:spacing w:before="320" w:after="200"/>
      </w:pPr>
      <w:bookmarkStart w:id="0" w:name="_Toc241670551"/>
      <w:r>
        <w:lastRenderedPageBreak/>
        <w:t xml:space="preserve">1 </w:t>
      </w:r>
      <w:r>
        <w:t>系统概述</w:t>
      </w:r>
      <w:bookmarkEnd w:id="0"/>
    </w:p>
    <w:p w14:paraId="4C765F0C" w14:textId="77777777" w:rsidR="00B33747" w:rsidRDefault="006076EC">
      <w:pPr>
        <w:pStyle w:val="2"/>
        <w:keepNext/>
        <w:spacing w:before="260" w:after="130"/>
      </w:pPr>
      <w:bookmarkStart w:id="1" w:name="_Toc241670552"/>
      <w:r>
        <w:t xml:space="preserve">1.1 </w:t>
      </w:r>
      <w:r>
        <w:t>产品定位</w:t>
      </w:r>
      <w:bookmarkEnd w:id="1"/>
    </w:p>
    <w:p w14:paraId="74293C87" w14:textId="77777777" w:rsidR="00B33747" w:rsidRDefault="006076EC">
      <w:pPr>
        <w:spacing w:after="90"/>
        <w:ind w:firstLine="420"/>
        <w:jc w:val="both"/>
      </w:pPr>
      <w:r>
        <w:rPr>
          <w:rFonts w:eastAsia="微软雅黑"/>
        </w:rPr>
        <w:t>零售经营决策</w:t>
      </w:r>
      <w:r>
        <w:rPr>
          <w:rFonts w:eastAsia="微软雅黑"/>
        </w:rPr>
        <w:t xml:space="preserve"> Agent</w:t>
      </w:r>
      <w:r>
        <w:rPr>
          <w:rFonts w:eastAsia="微软雅黑"/>
        </w:rPr>
        <w:t>（</w:t>
      </w:r>
      <w:r>
        <w:rPr>
          <w:rFonts w:eastAsia="微软雅黑"/>
        </w:rPr>
        <w:t>Retail Decision Agent</w:t>
      </w:r>
      <w:r>
        <w:rPr>
          <w:rFonts w:eastAsia="微软雅黑"/>
        </w:rPr>
        <w:t>）是面向全国连锁零售企业的经营决策系统。它接入门店、销售、库存供应链、会员、客服与外部数据六大业务系统，以一条完整的自动化闭环工作流，替代传统的人工巡检与经验决策：</w:t>
      </w:r>
    </w:p>
    <w:p w14:paraId="6D03F9D5"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b/>
          <w:bCs/>
        </w:rPr>
        <w:t>自动发现：</w:t>
      </w:r>
      <w:r>
        <w:rPr>
          <w:rFonts w:eastAsia="微软雅黑"/>
        </w:rPr>
        <w:t>系统持续扫描销售数据，自动发现销量异常，无需人工发起；</w:t>
      </w:r>
    </w:p>
    <w:p w14:paraId="4C9444B5"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b/>
          <w:bCs/>
        </w:rPr>
        <w:t>根因分析：</w:t>
      </w:r>
      <w:r>
        <w:rPr>
          <w:rFonts w:eastAsia="微软雅黑"/>
        </w:rPr>
        <w:t>对每个异常自动开展多维度假设验证，输出带证据链与置信度的根因</w:t>
      </w:r>
      <w:r>
        <w:rPr>
          <w:rFonts w:eastAsia="微软雅黑"/>
        </w:rPr>
        <w:t xml:space="preserve"> Top3</w:t>
      </w:r>
      <w:r>
        <w:rPr>
          <w:rFonts w:eastAsia="微软雅黑"/>
        </w:rPr>
        <w:t>；</w:t>
      </w:r>
    </w:p>
    <w:p w14:paraId="6F1CB5FB"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b/>
          <w:bCs/>
        </w:rPr>
        <w:t>建议生成：</w:t>
      </w:r>
      <w:r>
        <w:rPr>
          <w:rFonts w:eastAsia="微软雅黑"/>
        </w:rPr>
        <w:t>按根因匹配打法库，生成补货或促销建议，并附约束检查与成本收益估算；</w:t>
      </w:r>
    </w:p>
    <w:p w14:paraId="3B7E6368"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b/>
          <w:bCs/>
        </w:rPr>
        <w:t>授权执行：</w:t>
      </w:r>
      <w:r>
        <w:rPr>
          <w:rFonts w:eastAsia="微软雅黑"/>
        </w:rPr>
        <w:t>低风险动作自动执行，高风险动作强制转人工审批，全程留痕可审计。</w:t>
      </w:r>
    </w:p>
    <w:p w14:paraId="7AB8651E" w14:textId="77777777" w:rsidR="00B33747" w:rsidRDefault="006076EC">
      <w:pPr>
        <w:spacing w:after="90"/>
        <w:ind w:firstLine="420"/>
        <w:jc w:val="both"/>
      </w:pPr>
      <w:r>
        <w:rPr>
          <w:rFonts w:eastAsia="微软雅黑"/>
        </w:rPr>
        <w:t>与传统数据看板的本质区别在于：看板回答</w:t>
      </w:r>
      <w:r>
        <w:rPr>
          <w:rFonts w:eastAsia="微软雅黑"/>
        </w:rPr>
        <w:t>“</w:t>
      </w:r>
      <w:r>
        <w:rPr>
          <w:rFonts w:eastAsia="微软雅黑"/>
        </w:rPr>
        <w:t>发生了什么</w:t>
      </w:r>
      <w:r>
        <w:rPr>
          <w:rFonts w:eastAsia="微软雅黑"/>
        </w:rPr>
        <w:t>”</w:t>
      </w:r>
      <w:r>
        <w:rPr>
          <w:rFonts w:eastAsia="微软雅黑"/>
        </w:rPr>
        <w:t>，本产品回答</w:t>
      </w:r>
      <w:r>
        <w:rPr>
          <w:rFonts w:eastAsia="微软雅黑"/>
        </w:rPr>
        <w:t>“</w:t>
      </w:r>
      <w:r>
        <w:rPr>
          <w:rFonts w:eastAsia="微软雅黑"/>
        </w:rPr>
        <w:t>为什么发生、该怎么办、办了之后效果如何</w:t>
      </w:r>
      <w:r>
        <w:rPr>
          <w:rFonts w:eastAsia="微软雅黑"/>
        </w:rPr>
        <w:t>”</w:t>
      </w:r>
      <w:r>
        <w:rPr>
          <w:rFonts w:eastAsia="微软雅黑"/>
        </w:rPr>
        <w:t>，并把每一步交给可控可审计的</w:t>
      </w:r>
      <w:r>
        <w:rPr>
          <w:rFonts w:eastAsia="微软雅黑"/>
        </w:rPr>
        <w:t xml:space="preserve"> Agent </w:t>
      </w:r>
      <w:r>
        <w:rPr>
          <w:rFonts w:eastAsia="微软雅黑"/>
        </w:rPr>
        <w:t>执行。同时，系统并不以</w:t>
      </w:r>
      <w:r>
        <w:rPr>
          <w:rFonts w:eastAsia="微软雅黑"/>
        </w:rPr>
        <w:t>“</w:t>
      </w:r>
      <w:r>
        <w:rPr>
          <w:rFonts w:eastAsia="微软雅黑"/>
        </w:rPr>
        <w:t>自动化</w:t>
      </w:r>
      <w:r>
        <w:rPr>
          <w:rFonts w:eastAsia="微软雅黑"/>
        </w:rPr>
        <w:t>”</w:t>
      </w:r>
      <w:r>
        <w:rPr>
          <w:rFonts w:eastAsia="微软雅黑"/>
        </w:rPr>
        <w:t>为唯一目标：所有高风险动作的判断权始终留在人手中。</w:t>
      </w:r>
    </w:p>
    <w:p w14:paraId="0F0C3606" w14:textId="77777777" w:rsidR="00B33747" w:rsidRDefault="006076EC">
      <w:pPr>
        <w:pStyle w:val="2"/>
        <w:keepNext/>
        <w:spacing w:before="260" w:after="130"/>
      </w:pPr>
      <w:bookmarkStart w:id="2" w:name="_Toc241670553"/>
      <w:r>
        <w:t xml:space="preserve">1.2 </w:t>
      </w:r>
      <w:r>
        <w:t>产品形态与能力分层</w:t>
      </w:r>
      <w:bookmarkEnd w:id="2"/>
    </w:p>
    <w:p w14:paraId="62813D0C" w14:textId="77777777" w:rsidR="00B33747" w:rsidRDefault="006076EC">
      <w:pPr>
        <w:spacing w:after="90"/>
        <w:ind w:firstLine="420"/>
        <w:jc w:val="both"/>
      </w:pPr>
      <w:r>
        <w:rPr>
          <w:rFonts w:eastAsia="微软雅黑"/>
        </w:rPr>
        <w:t>系统的能力可分为三层：第一层是业务系统接入能力，以六大业务系统为事实数据源，提供只读与受控写入接口；第二层是智能体推理能力，包括感知、诊断、决策、执行四个</w:t>
      </w:r>
      <w:r>
        <w:rPr>
          <w:rFonts w:eastAsia="微软雅黑"/>
        </w:rPr>
        <w:t xml:space="preserve"> Agent </w:t>
      </w:r>
      <w:r>
        <w:rPr>
          <w:rFonts w:eastAsia="微软雅黑"/>
        </w:rPr>
        <w:t>层，以及穿插其间的编排器与只读工具层；第三层是治理与可视化能力，包括权限矩阵、策略引擎、审批流、审计日志与经营控制台。</w:t>
      </w:r>
    </w:p>
    <w:p w14:paraId="130FF065" w14:textId="77777777" w:rsidR="00B33747" w:rsidRDefault="006076EC">
      <w:pPr>
        <w:spacing w:after="90"/>
        <w:ind w:firstLine="420"/>
        <w:jc w:val="both"/>
      </w:pPr>
      <w:r>
        <w:rPr>
          <w:rFonts w:eastAsia="微软雅黑"/>
        </w:rPr>
        <w:t>三层能力之间的边界是硬性的：业务系统不做决策，算法不做叙述，大模型不做计算，</w:t>
      </w:r>
      <w:r>
        <w:rPr>
          <w:rFonts w:eastAsia="微软雅黑"/>
        </w:rPr>
        <w:t xml:space="preserve">Agent </w:t>
      </w:r>
      <w:r>
        <w:rPr>
          <w:rFonts w:eastAsia="微软雅黑"/>
        </w:rPr>
        <w:t>不绕过治理。这一分工既是工程约束，也是安全设计：敏感判断交给确定性的代码与人，而不交给概率模型。</w:t>
      </w:r>
    </w:p>
    <w:p w14:paraId="65860FE8" w14:textId="77777777" w:rsidR="00B33747" w:rsidRDefault="006076EC">
      <w:pPr>
        <w:pStyle w:val="2"/>
        <w:keepNext/>
        <w:spacing w:before="260" w:after="130"/>
      </w:pPr>
      <w:bookmarkStart w:id="3" w:name="_Toc241670554"/>
      <w:r>
        <w:t xml:space="preserve">1.3 </w:t>
      </w:r>
      <w:r>
        <w:t>使用范围</w:t>
      </w:r>
      <w:bookmarkEnd w:id="3"/>
    </w:p>
    <w:p w14:paraId="631D207B"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1-1 </w:t>
      </w:r>
      <w:r>
        <w:rPr>
          <w:rFonts w:eastAsia="微软雅黑"/>
          <w:b/>
          <w:bCs/>
          <w:color w:val="333333"/>
          <w:sz w:val="18"/>
          <w:szCs w:val="18"/>
        </w:rPr>
        <w:t>使用对象与能力边界</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2583"/>
        <w:gridCol w:w="7351"/>
      </w:tblGrid>
      <w:tr w:rsidR="00B33747" w14:paraId="2FC802ED" w14:textId="77777777">
        <w:tblPrEx>
          <w:tblCellMar>
            <w:top w:w="0" w:type="dxa"/>
            <w:bottom w:w="0" w:type="dxa"/>
          </w:tblCellMar>
        </w:tblPrEx>
        <w:trPr>
          <w:cantSplit/>
          <w:tblHeader/>
        </w:trPr>
        <w:tc>
          <w:tcPr>
            <w:tcW w:w="1300" w:type="pct"/>
            <w:shd w:val="clear" w:color="auto" w:fill="1F4E79"/>
            <w:tcMar>
              <w:top w:w="70" w:type="dxa"/>
              <w:left w:w="110" w:type="dxa"/>
              <w:bottom w:w="70" w:type="dxa"/>
              <w:right w:w="110" w:type="dxa"/>
            </w:tcMar>
            <w:vAlign w:val="center"/>
          </w:tcPr>
          <w:p w14:paraId="6F73E96B" w14:textId="77777777" w:rsidR="00B33747" w:rsidRDefault="006076EC">
            <w:pPr>
              <w:spacing w:before="20" w:after="20" w:line="300" w:lineRule="auto"/>
            </w:pPr>
            <w:r>
              <w:rPr>
                <w:rFonts w:eastAsia="微软雅黑"/>
                <w:b/>
                <w:bCs/>
                <w:color w:val="FFFFFF"/>
                <w:sz w:val="19"/>
                <w:szCs w:val="19"/>
              </w:rPr>
              <w:t>使用对象</w:t>
            </w:r>
          </w:p>
        </w:tc>
        <w:tc>
          <w:tcPr>
            <w:tcW w:w="3700" w:type="pct"/>
            <w:shd w:val="clear" w:color="auto" w:fill="1F4E79"/>
            <w:tcMar>
              <w:top w:w="70" w:type="dxa"/>
              <w:left w:w="110" w:type="dxa"/>
              <w:bottom w:w="70" w:type="dxa"/>
              <w:right w:w="110" w:type="dxa"/>
            </w:tcMar>
            <w:vAlign w:val="center"/>
          </w:tcPr>
          <w:p w14:paraId="4CCEACCD" w14:textId="77777777" w:rsidR="00B33747" w:rsidRDefault="006076EC">
            <w:pPr>
              <w:spacing w:before="20" w:after="20" w:line="300" w:lineRule="auto"/>
            </w:pPr>
            <w:r>
              <w:rPr>
                <w:rFonts w:eastAsia="微软雅黑"/>
                <w:b/>
                <w:bCs/>
                <w:color w:val="FFFFFF"/>
                <w:sz w:val="19"/>
                <w:szCs w:val="19"/>
              </w:rPr>
              <w:t>说明</w:t>
            </w:r>
          </w:p>
        </w:tc>
      </w:tr>
      <w:tr w:rsidR="00B33747" w14:paraId="26E46458"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2724F865" w14:textId="77777777" w:rsidR="00B33747" w:rsidRDefault="006076EC">
            <w:pPr>
              <w:spacing w:before="20" w:after="20" w:line="300" w:lineRule="auto"/>
            </w:pPr>
            <w:r>
              <w:rPr>
                <w:rFonts w:eastAsia="微软雅黑"/>
                <w:color w:val="333333"/>
                <w:sz w:val="18"/>
                <w:szCs w:val="18"/>
              </w:rPr>
              <w:t>区域经理</w:t>
            </w:r>
            <w:r>
              <w:rPr>
                <w:rFonts w:eastAsia="微软雅黑"/>
                <w:color w:val="333333"/>
                <w:sz w:val="18"/>
                <w:szCs w:val="18"/>
              </w:rPr>
              <w:t xml:space="preserve"> / </w:t>
            </w:r>
            <w:r>
              <w:rPr>
                <w:rFonts w:eastAsia="微软雅黑"/>
                <w:color w:val="333333"/>
                <w:sz w:val="18"/>
                <w:szCs w:val="18"/>
              </w:rPr>
              <w:t>门店店长</w:t>
            </w:r>
          </w:p>
        </w:tc>
        <w:tc>
          <w:tcPr>
            <w:tcW w:w="3700" w:type="pct"/>
            <w:tcMar>
              <w:top w:w="70" w:type="dxa"/>
              <w:left w:w="110" w:type="dxa"/>
              <w:bottom w:w="70" w:type="dxa"/>
              <w:right w:w="110" w:type="dxa"/>
            </w:tcMar>
            <w:vAlign w:val="center"/>
          </w:tcPr>
          <w:p w14:paraId="5059FA4E" w14:textId="77777777" w:rsidR="00B33747" w:rsidRDefault="006076EC">
            <w:pPr>
              <w:spacing w:before="20" w:after="20" w:line="300" w:lineRule="auto"/>
            </w:pPr>
            <w:r>
              <w:rPr>
                <w:rFonts w:eastAsia="微软雅黑"/>
                <w:color w:val="333333"/>
                <w:sz w:val="18"/>
                <w:szCs w:val="18"/>
              </w:rPr>
              <w:t>查看区域或本店的异常、建议与执行结果；发起本店补货申请。店长的数据范围仅限本店。</w:t>
            </w:r>
          </w:p>
        </w:tc>
      </w:tr>
      <w:tr w:rsidR="00B33747" w14:paraId="7D3B5694"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22EA4DED" w14:textId="77777777" w:rsidR="00B33747" w:rsidRDefault="006076EC">
            <w:pPr>
              <w:spacing w:before="20" w:after="20" w:line="300" w:lineRule="auto"/>
            </w:pPr>
            <w:r>
              <w:rPr>
                <w:rFonts w:eastAsia="微软雅黑"/>
                <w:color w:val="333333"/>
                <w:sz w:val="18"/>
                <w:szCs w:val="18"/>
              </w:rPr>
              <w:lastRenderedPageBreak/>
              <w:t>供应链计划员</w:t>
            </w:r>
          </w:p>
        </w:tc>
        <w:tc>
          <w:tcPr>
            <w:tcW w:w="3700" w:type="pct"/>
            <w:tcMar>
              <w:top w:w="70" w:type="dxa"/>
              <w:left w:w="110" w:type="dxa"/>
              <w:bottom w:w="70" w:type="dxa"/>
              <w:right w:w="110" w:type="dxa"/>
            </w:tcMar>
            <w:vAlign w:val="center"/>
          </w:tcPr>
          <w:p w14:paraId="11BC3B4B" w14:textId="77777777" w:rsidR="00B33747" w:rsidRDefault="006076EC">
            <w:pPr>
              <w:spacing w:before="20" w:after="20" w:line="300" w:lineRule="auto"/>
            </w:pPr>
            <w:r>
              <w:rPr>
                <w:rFonts w:eastAsia="微软雅黑"/>
                <w:color w:val="333333"/>
                <w:sz w:val="18"/>
                <w:szCs w:val="18"/>
              </w:rPr>
              <w:t>查看库存与补货建议，执行补货与调拨，维护安全库存参数。</w:t>
            </w:r>
          </w:p>
        </w:tc>
      </w:tr>
      <w:tr w:rsidR="00B33747" w14:paraId="2A3B697A"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68755DA8" w14:textId="77777777" w:rsidR="00B33747" w:rsidRDefault="006076EC">
            <w:pPr>
              <w:spacing w:before="20" w:after="20" w:line="300" w:lineRule="auto"/>
            </w:pPr>
            <w:r>
              <w:rPr>
                <w:rFonts w:eastAsia="微软雅黑"/>
                <w:color w:val="333333"/>
                <w:sz w:val="18"/>
                <w:szCs w:val="18"/>
              </w:rPr>
              <w:t>会员运营</w:t>
            </w:r>
            <w:r>
              <w:rPr>
                <w:rFonts w:eastAsia="微软雅黑"/>
                <w:color w:val="333333"/>
                <w:sz w:val="18"/>
                <w:szCs w:val="18"/>
              </w:rPr>
              <w:t xml:space="preserve"> / </w:t>
            </w:r>
            <w:r>
              <w:rPr>
                <w:rFonts w:eastAsia="微软雅黑"/>
                <w:color w:val="333333"/>
                <w:sz w:val="18"/>
                <w:szCs w:val="18"/>
              </w:rPr>
              <w:t>客服主管</w:t>
            </w:r>
          </w:p>
        </w:tc>
        <w:tc>
          <w:tcPr>
            <w:tcW w:w="3700" w:type="pct"/>
            <w:tcMar>
              <w:top w:w="70" w:type="dxa"/>
              <w:left w:w="110" w:type="dxa"/>
              <w:bottom w:w="70" w:type="dxa"/>
              <w:right w:w="110" w:type="dxa"/>
            </w:tcMar>
            <w:vAlign w:val="center"/>
          </w:tcPr>
          <w:p w14:paraId="7996D377" w14:textId="77777777" w:rsidR="00B33747" w:rsidRDefault="006076EC">
            <w:pPr>
              <w:spacing w:before="20" w:after="20" w:line="300" w:lineRule="auto"/>
            </w:pPr>
            <w:r>
              <w:rPr>
                <w:rFonts w:eastAsia="微软雅黑"/>
                <w:color w:val="333333"/>
                <w:sz w:val="18"/>
                <w:szCs w:val="18"/>
              </w:rPr>
              <w:t>跟进促销与会员触达建议；处理客诉工单与回访任务。</w:t>
            </w:r>
          </w:p>
        </w:tc>
      </w:tr>
      <w:tr w:rsidR="00B33747" w14:paraId="002BF241"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444A40DE" w14:textId="77777777" w:rsidR="00B33747" w:rsidRDefault="006076EC">
            <w:pPr>
              <w:spacing w:before="20" w:after="20" w:line="300" w:lineRule="auto"/>
            </w:pPr>
            <w:r>
              <w:rPr>
                <w:rFonts w:eastAsia="微软雅黑"/>
                <w:color w:val="333333"/>
                <w:sz w:val="18"/>
                <w:szCs w:val="18"/>
              </w:rPr>
              <w:t>总部运营</w:t>
            </w:r>
          </w:p>
        </w:tc>
        <w:tc>
          <w:tcPr>
            <w:tcW w:w="3700" w:type="pct"/>
            <w:tcMar>
              <w:top w:w="70" w:type="dxa"/>
              <w:left w:w="110" w:type="dxa"/>
              <w:bottom w:w="70" w:type="dxa"/>
              <w:right w:w="110" w:type="dxa"/>
            </w:tcMar>
            <w:vAlign w:val="center"/>
          </w:tcPr>
          <w:p w14:paraId="6FA74C6D" w14:textId="77777777" w:rsidR="00B33747" w:rsidRDefault="006076EC">
            <w:pPr>
              <w:spacing w:before="20" w:after="20" w:line="300" w:lineRule="auto"/>
            </w:pPr>
            <w:r>
              <w:rPr>
                <w:rFonts w:eastAsia="微软雅黑"/>
                <w:color w:val="333333"/>
                <w:sz w:val="18"/>
                <w:szCs w:val="18"/>
              </w:rPr>
              <w:t>查看全局指标与复盘结论，维护知识库与指标字典。</w:t>
            </w:r>
          </w:p>
        </w:tc>
      </w:tr>
      <w:tr w:rsidR="00B33747" w14:paraId="15F8761A"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30F95672" w14:textId="77777777" w:rsidR="00B33747" w:rsidRDefault="006076EC">
            <w:pPr>
              <w:spacing w:before="20" w:after="20" w:line="300" w:lineRule="auto"/>
            </w:pPr>
            <w:r>
              <w:rPr>
                <w:rFonts w:eastAsia="微软雅黑"/>
                <w:color w:val="333333"/>
                <w:sz w:val="18"/>
                <w:szCs w:val="18"/>
              </w:rPr>
              <w:t>风控审批人（</w:t>
            </w:r>
            <w:r>
              <w:rPr>
                <w:rFonts w:eastAsia="微软雅黑"/>
                <w:color w:val="333333"/>
                <w:sz w:val="18"/>
                <w:szCs w:val="18"/>
              </w:rPr>
              <w:t>L3</w:t>
            </w:r>
            <w:r>
              <w:rPr>
                <w:rFonts w:eastAsia="微软雅黑"/>
                <w:color w:val="333333"/>
                <w:sz w:val="18"/>
                <w:szCs w:val="18"/>
              </w:rPr>
              <w:t>）</w:t>
            </w:r>
          </w:p>
        </w:tc>
        <w:tc>
          <w:tcPr>
            <w:tcW w:w="3700" w:type="pct"/>
            <w:tcMar>
              <w:top w:w="70" w:type="dxa"/>
              <w:left w:w="110" w:type="dxa"/>
              <w:bottom w:w="70" w:type="dxa"/>
              <w:right w:w="110" w:type="dxa"/>
            </w:tcMar>
            <w:vAlign w:val="center"/>
          </w:tcPr>
          <w:p w14:paraId="68761B0B" w14:textId="77777777" w:rsidR="00B33747" w:rsidRDefault="006076EC">
            <w:pPr>
              <w:spacing w:before="20" w:after="20" w:line="300" w:lineRule="auto"/>
            </w:pPr>
            <w:r>
              <w:rPr>
                <w:rFonts w:eastAsia="微软雅黑"/>
                <w:color w:val="333333"/>
                <w:sz w:val="18"/>
                <w:szCs w:val="18"/>
              </w:rPr>
              <w:t>唯一可处理高风险动作审批的角色，可查看全量审计日志。</w:t>
            </w:r>
          </w:p>
        </w:tc>
      </w:tr>
      <w:tr w:rsidR="00B33747" w14:paraId="0434201C"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77D775A5" w14:textId="77777777" w:rsidR="00B33747" w:rsidRDefault="006076EC">
            <w:pPr>
              <w:spacing w:before="20" w:after="20" w:line="300" w:lineRule="auto"/>
            </w:pPr>
            <w:r>
              <w:rPr>
                <w:rFonts w:eastAsia="微软雅黑"/>
                <w:color w:val="333333"/>
                <w:sz w:val="18"/>
                <w:szCs w:val="18"/>
              </w:rPr>
              <w:t>决策</w:t>
            </w:r>
            <w:r>
              <w:rPr>
                <w:rFonts w:eastAsia="微软雅黑"/>
                <w:color w:val="333333"/>
                <w:sz w:val="18"/>
                <w:szCs w:val="18"/>
              </w:rPr>
              <w:t xml:space="preserve"> Agent </w:t>
            </w:r>
            <w:r>
              <w:rPr>
                <w:rFonts w:eastAsia="微软雅黑"/>
                <w:color w:val="333333"/>
                <w:sz w:val="18"/>
                <w:szCs w:val="18"/>
              </w:rPr>
              <w:t>服务身份</w:t>
            </w:r>
          </w:p>
        </w:tc>
        <w:tc>
          <w:tcPr>
            <w:tcW w:w="3700" w:type="pct"/>
            <w:tcMar>
              <w:top w:w="70" w:type="dxa"/>
              <w:left w:w="110" w:type="dxa"/>
              <w:bottom w:w="70" w:type="dxa"/>
              <w:right w:w="110" w:type="dxa"/>
            </w:tcMar>
            <w:vAlign w:val="center"/>
          </w:tcPr>
          <w:p w14:paraId="1FC92F9B" w14:textId="77777777" w:rsidR="00B33747" w:rsidRDefault="006076EC">
            <w:pPr>
              <w:spacing w:before="20" w:after="20" w:line="300" w:lineRule="auto"/>
            </w:pPr>
            <w:r>
              <w:rPr>
                <w:rFonts w:eastAsia="微软雅黑"/>
                <w:color w:val="333333"/>
                <w:sz w:val="18"/>
                <w:szCs w:val="18"/>
              </w:rPr>
              <w:t>自动执行上限为</w:t>
            </w:r>
            <w:r>
              <w:rPr>
                <w:rFonts w:eastAsia="微软雅黑"/>
                <w:color w:val="333333"/>
                <w:sz w:val="18"/>
                <w:szCs w:val="18"/>
              </w:rPr>
              <w:t xml:space="preserve"> L2</w:t>
            </w:r>
            <w:r>
              <w:rPr>
                <w:rFonts w:eastAsia="微软雅黑"/>
                <w:color w:val="333333"/>
                <w:sz w:val="18"/>
                <w:szCs w:val="18"/>
              </w:rPr>
              <w:t>；任何</w:t>
            </w:r>
            <w:r>
              <w:rPr>
                <w:rFonts w:eastAsia="微软雅黑"/>
                <w:color w:val="333333"/>
                <w:sz w:val="18"/>
                <w:szCs w:val="18"/>
              </w:rPr>
              <w:t xml:space="preserve"> L3 </w:t>
            </w:r>
            <w:r>
              <w:rPr>
                <w:rFonts w:eastAsia="微软雅黑"/>
                <w:color w:val="333333"/>
                <w:sz w:val="18"/>
                <w:szCs w:val="18"/>
              </w:rPr>
              <w:t>动作必须转人工审批，</w:t>
            </w:r>
            <w:r>
              <w:rPr>
                <w:rFonts w:eastAsia="微软雅黑"/>
                <w:color w:val="333333"/>
                <w:sz w:val="18"/>
                <w:szCs w:val="18"/>
              </w:rPr>
              <w:t xml:space="preserve">L4 </w:t>
            </w:r>
            <w:r>
              <w:rPr>
                <w:rFonts w:eastAsia="微软雅黑"/>
                <w:color w:val="333333"/>
                <w:sz w:val="18"/>
                <w:szCs w:val="18"/>
              </w:rPr>
              <w:t>一律拒绝。</w:t>
            </w:r>
          </w:p>
        </w:tc>
      </w:tr>
      <w:tr w:rsidR="00B33747" w14:paraId="00143C49"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5EC07AA2" w14:textId="77777777" w:rsidR="00B33747" w:rsidRDefault="006076EC">
            <w:pPr>
              <w:spacing w:before="20" w:after="20" w:line="300" w:lineRule="auto"/>
            </w:pPr>
            <w:r>
              <w:rPr>
                <w:rFonts w:eastAsia="微软雅黑"/>
                <w:color w:val="333333"/>
                <w:sz w:val="18"/>
                <w:szCs w:val="18"/>
              </w:rPr>
              <w:t>匿名</w:t>
            </w:r>
            <w:r>
              <w:rPr>
                <w:rFonts w:eastAsia="微软雅黑"/>
                <w:color w:val="333333"/>
                <w:sz w:val="18"/>
                <w:szCs w:val="18"/>
              </w:rPr>
              <w:t xml:space="preserve"> / </w:t>
            </w:r>
            <w:r>
              <w:rPr>
                <w:rFonts w:eastAsia="微软雅黑"/>
                <w:color w:val="333333"/>
                <w:sz w:val="18"/>
                <w:szCs w:val="18"/>
              </w:rPr>
              <w:t>未授权访问</w:t>
            </w:r>
          </w:p>
        </w:tc>
        <w:tc>
          <w:tcPr>
            <w:tcW w:w="3700" w:type="pct"/>
            <w:tcMar>
              <w:top w:w="70" w:type="dxa"/>
              <w:left w:w="110" w:type="dxa"/>
              <w:bottom w:w="70" w:type="dxa"/>
              <w:right w:w="110" w:type="dxa"/>
            </w:tcMar>
            <w:vAlign w:val="center"/>
          </w:tcPr>
          <w:p w14:paraId="192D75FD" w14:textId="77777777" w:rsidR="00B33747" w:rsidRDefault="006076EC">
            <w:pPr>
              <w:spacing w:before="20" w:after="20" w:line="300" w:lineRule="auto"/>
            </w:pPr>
            <w:r>
              <w:rPr>
                <w:rFonts w:eastAsia="微软雅黑"/>
                <w:color w:val="333333"/>
                <w:sz w:val="18"/>
                <w:szCs w:val="18"/>
              </w:rPr>
              <w:t>仅</w:t>
            </w:r>
            <w:r>
              <w:rPr>
                <w:rFonts w:eastAsia="微软雅黑"/>
                <w:color w:val="333333"/>
                <w:sz w:val="18"/>
                <w:szCs w:val="18"/>
              </w:rPr>
              <w:t xml:space="preserve"> L0 </w:t>
            </w:r>
            <w:r>
              <w:rPr>
                <w:rFonts w:eastAsia="微软雅黑"/>
                <w:color w:val="333333"/>
                <w:sz w:val="18"/>
                <w:szCs w:val="18"/>
              </w:rPr>
              <w:t>只读；写入请求一律拒绝并记录审计日志。</w:t>
            </w:r>
          </w:p>
        </w:tc>
      </w:tr>
    </w:tbl>
    <w:p w14:paraId="23597A0A" w14:textId="77777777" w:rsidR="00B33747" w:rsidRDefault="00B33747">
      <w:pPr>
        <w:spacing w:after="130"/>
      </w:pPr>
    </w:p>
    <w:p w14:paraId="3AAB89FB" w14:textId="77777777" w:rsidR="00B33747" w:rsidRDefault="006076EC">
      <w:pPr>
        <w:spacing w:after="90"/>
        <w:ind w:firstLine="420"/>
        <w:jc w:val="both"/>
      </w:pPr>
      <w:r>
        <w:rPr>
          <w:rFonts w:eastAsia="微软雅黑"/>
        </w:rPr>
        <w:t>本系统面向演示与验证场景：全部数据由</w:t>
      </w:r>
      <w:r>
        <w:rPr>
          <w:rFonts w:eastAsia="微软雅黑"/>
        </w:rPr>
        <w:t xml:space="preserve"> Mock </w:t>
      </w:r>
      <w:r>
        <w:rPr>
          <w:rFonts w:eastAsia="微软雅黑"/>
        </w:rPr>
        <w:t>系统按固定随机种子生成，不依赖任何真实企业系统，可完整重复。本白皮书中所有界面图均为本机演示系统的真实截图（业务日期</w:t>
      </w:r>
      <w:r>
        <w:rPr>
          <w:rFonts w:eastAsia="微软雅黑"/>
        </w:rPr>
        <w:t xml:space="preserve"> 2026-10-07</w:t>
      </w:r>
      <w:r>
        <w:rPr>
          <w:rFonts w:eastAsia="微软雅黑"/>
        </w:rPr>
        <w:t>，随机种子</w:t>
      </w:r>
      <w:r>
        <w:rPr>
          <w:rFonts w:eastAsia="微软雅黑"/>
        </w:rPr>
        <w:t xml:space="preserve"> 42</w:t>
      </w:r>
      <w:r>
        <w:rPr>
          <w:rFonts w:eastAsia="微软雅黑"/>
        </w:rPr>
        <w:t>）。</w:t>
      </w:r>
    </w:p>
    <w:p w14:paraId="61D93A13" w14:textId="77777777" w:rsidR="00B33747" w:rsidRDefault="006076EC">
      <w:pPr>
        <w:pStyle w:val="2"/>
        <w:keepNext/>
        <w:spacing w:before="260" w:after="130"/>
      </w:pPr>
      <w:bookmarkStart w:id="4" w:name="_Toc241670555"/>
      <w:r>
        <w:t xml:space="preserve">1.4 </w:t>
      </w:r>
      <w:r>
        <w:t>页面结构与使用约定</w:t>
      </w:r>
      <w:bookmarkEnd w:id="4"/>
    </w:p>
    <w:p w14:paraId="6595C736" w14:textId="77777777" w:rsidR="00B33747" w:rsidRDefault="006076EC">
      <w:pPr>
        <w:spacing w:after="90"/>
        <w:ind w:firstLine="420"/>
        <w:jc w:val="both"/>
      </w:pPr>
      <w:r>
        <w:rPr>
          <w:rFonts w:eastAsia="微软雅黑"/>
        </w:rPr>
        <w:t>经营控制台采用</w:t>
      </w:r>
      <w:r>
        <w:rPr>
          <w:rFonts w:eastAsia="微软雅黑"/>
        </w:rPr>
        <w:t>“</w:t>
      </w:r>
      <w:r>
        <w:rPr>
          <w:rFonts w:eastAsia="微软雅黑"/>
        </w:rPr>
        <w:t>左侧主导航</w:t>
      </w:r>
      <w:r>
        <w:rPr>
          <w:rFonts w:eastAsia="微软雅黑"/>
        </w:rPr>
        <w:t xml:space="preserve"> + </w:t>
      </w:r>
      <w:r>
        <w:rPr>
          <w:rFonts w:eastAsia="微软雅黑"/>
        </w:rPr>
        <w:t>右侧业务工作区</w:t>
      </w:r>
      <w:r>
        <w:rPr>
          <w:rFonts w:eastAsia="微软雅黑"/>
        </w:rPr>
        <w:t>”</w:t>
      </w:r>
      <w:r>
        <w:rPr>
          <w:rFonts w:eastAsia="微软雅黑"/>
        </w:rPr>
        <w:t>的结构。左侧主导航分两组：【经营】组包含经营总览、异常中心、补货</w:t>
      </w:r>
      <w:r>
        <w:rPr>
          <w:rFonts w:eastAsia="微软雅黑"/>
        </w:rPr>
        <w:t xml:space="preserve"> / </w:t>
      </w:r>
      <w:r>
        <w:rPr>
          <w:rFonts w:eastAsia="微软雅黑"/>
        </w:rPr>
        <w:t>促销建议三个页面；【执行与治理】组包含审批中心、执行记录、审计日志三个页面。左下角为【当前身份】切换入口。</w:t>
      </w:r>
    </w:p>
    <w:p w14:paraId="3E085A6E" w14:textId="77777777" w:rsidR="00B33747" w:rsidRDefault="006076EC">
      <w:pPr>
        <w:spacing w:after="90"/>
        <w:ind w:firstLine="420"/>
        <w:jc w:val="both"/>
      </w:pPr>
      <w:r>
        <w:rPr>
          <w:rFonts w:eastAsia="微软雅黑"/>
        </w:rPr>
        <w:t>页面上方的流程标签标明当前系统的四步作业路径：自动发现</w:t>
      </w:r>
      <w:r>
        <w:rPr>
          <w:rFonts w:eastAsia="微软雅黑"/>
        </w:rPr>
        <w:t xml:space="preserve"> → </w:t>
      </w:r>
      <w:r>
        <w:rPr>
          <w:rFonts w:eastAsia="微软雅黑"/>
        </w:rPr>
        <w:t>根因分析</w:t>
      </w:r>
      <w:r>
        <w:rPr>
          <w:rFonts w:eastAsia="微软雅黑"/>
        </w:rPr>
        <w:t xml:space="preserve"> → </w:t>
      </w:r>
      <w:r>
        <w:rPr>
          <w:rFonts w:eastAsia="微软雅黑"/>
        </w:rPr>
        <w:t>补货</w:t>
      </w:r>
      <w:r>
        <w:rPr>
          <w:rFonts w:eastAsia="微软雅黑"/>
        </w:rPr>
        <w:t xml:space="preserve"> / </w:t>
      </w:r>
      <w:r>
        <w:rPr>
          <w:rFonts w:eastAsia="微软雅黑"/>
        </w:rPr>
        <w:t>促销建议</w:t>
      </w:r>
      <w:r>
        <w:rPr>
          <w:rFonts w:eastAsia="微软雅黑"/>
        </w:rPr>
        <w:t xml:space="preserve"> → </w:t>
      </w:r>
      <w:r>
        <w:rPr>
          <w:rFonts w:eastAsia="微软雅黑"/>
        </w:rPr>
        <w:t>授权执行。右上角提供【扫描异常】与【运行</w:t>
      </w:r>
      <w:r>
        <w:rPr>
          <w:rFonts w:eastAsia="微软雅黑"/>
        </w:rPr>
        <w:t xml:space="preserve"> Agent</w:t>
      </w:r>
      <w:r>
        <w:rPr>
          <w:rFonts w:eastAsia="微软雅黑"/>
        </w:rPr>
        <w:t>】两个入口：前者只执行感知扫描，后者一次完成感知</w:t>
      </w:r>
      <w:r>
        <w:rPr>
          <w:rFonts w:eastAsia="微软雅黑"/>
        </w:rPr>
        <w:t xml:space="preserve"> → </w:t>
      </w:r>
      <w:r>
        <w:rPr>
          <w:rFonts w:eastAsia="微软雅黑"/>
        </w:rPr>
        <w:t>诊断</w:t>
      </w:r>
      <w:r>
        <w:rPr>
          <w:rFonts w:eastAsia="微软雅黑"/>
        </w:rPr>
        <w:t xml:space="preserve"> → </w:t>
      </w:r>
      <w:r>
        <w:rPr>
          <w:rFonts w:eastAsia="微软雅黑"/>
        </w:rPr>
        <w:t>决策</w:t>
      </w:r>
      <w:r>
        <w:rPr>
          <w:rFonts w:eastAsia="微软雅黑"/>
        </w:rPr>
        <w:t xml:space="preserve"> → </w:t>
      </w:r>
      <w:r>
        <w:rPr>
          <w:rFonts w:eastAsia="微软雅黑"/>
        </w:rPr>
        <w:t>执行四步。异常中心与补货</w:t>
      </w:r>
      <w:r>
        <w:rPr>
          <w:rFonts w:eastAsia="微软雅黑"/>
        </w:rPr>
        <w:t xml:space="preserve"> / </w:t>
      </w:r>
      <w:r>
        <w:rPr>
          <w:rFonts w:eastAsia="微软雅黑"/>
        </w:rPr>
        <w:t>促销建议对应的侧栏徽标会实时显示待处理数量。</w:t>
      </w:r>
    </w:p>
    <w:p w14:paraId="6181F272" w14:textId="77777777" w:rsidR="00B33747" w:rsidRDefault="006076EC">
      <w:pPr>
        <w:spacing w:after="90"/>
        <w:ind w:firstLine="420"/>
        <w:jc w:val="both"/>
      </w:pPr>
      <w:r>
        <w:rPr>
          <w:rFonts w:eastAsia="微软雅黑"/>
        </w:rPr>
        <w:t>本文档中，【</w:t>
      </w:r>
      <w:r>
        <w:rPr>
          <w:rFonts w:eastAsia="微软雅黑"/>
        </w:rPr>
        <w:t xml:space="preserve"> </w:t>
      </w:r>
      <w:r>
        <w:rPr>
          <w:rFonts w:eastAsia="微软雅黑"/>
        </w:rPr>
        <w:t>】标示界面上的按钮、菜单或页签名称；</w:t>
      </w:r>
      <w:r>
        <w:rPr>
          <w:rFonts w:eastAsia="微软雅黑"/>
        </w:rPr>
        <w:t>“</w:t>
      </w:r>
      <w:r>
        <w:rPr>
          <w:rFonts w:eastAsia="微软雅黑"/>
        </w:rPr>
        <w:t>图</w:t>
      </w:r>
      <w:r>
        <w:rPr>
          <w:rFonts w:eastAsia="微软雅黑"/>
        </w:rPr>
        <w:t xml:space="preserve"> N-M”</w:t>
      </w:r>
      <w:r>
        <w:rPr>
          <w:rFonts w:eastAsia="微软雅黑"/>
        </w:rPr>
        <w:t>为真实界面截图，</w:t>
      </w:r>
      <w:r>
        <w:rPr>
          <w:rFonts w:eastAsia="微软雅黑"/>
        </w:rPr>
        <w:t>“</w:t>
      </w:r>
      <w:r>
        <w:rPr>
          <w:rFonts w:eastAsia="微软雅黑"/>
        </w:rPr>
        <w:t>表</w:t>
      </w:r>
      <w:r>
        <w:rPr>
          <w:rFonts w:eastAsia="微软雅黑"/>
        </w:rPr>
        <w:t xml:space="preserve"> N-M”</w:t>
      </w:r>
      <w:r>
        <w:rPr>
          <w:rFonts w:eastAsia="微软雅黑"/>
        </w:rPr>
        <w:t>为说明性表格。</w:t>
      </w:r>
    </w:p>
    <w:p w14:paraId="513EDA00" w14:textId="77777777" w:rsidR="00B33747" w:rsidRDefault="006076EC">
      <w:pPr>
        <w:pStyle w:val="1"/>
        <w:keepNext/>
        <w:spacing w:before="320" w:after="200"/>
      </w:pPr>
      <w:bookmarkStart w:id="5" w:name="_Toc241670556"/>
      <w:r>
        <w:lastRenderedPageBreak/>
        <w:t xml:space="preserve">2 </w:t>
      </w:r>
      <w:r>
        <w:t>系统架构</w:t>
      </w:r>
      <w:bookmarkEnd w:id="5"/>
    </w:p>
    <w:p w14:paraId="733E22FD" w14:textId="77777777" w:rsidR="00B33747" w:rsidRDefault="006076EC">
      <w:pPr>
        <w:pStyle w:val="2"/>
        <w:keepNext/>
        <w:spacing w:before="260" w:after="130"/>
      </w:pPr>
      <w:bookmarkStart w:id="6" w:name="_Toc241670557"/>
      <w:r>
        <w:t xml:space="preserve">2.1 </w:t>
      </w:r>
      <w:r>
        <w:t>总体架构</w:t>
      </w:r>
      <w:bookmarkEnd w:id="6"/>
    </w:p>
    <w:p w14:paraId="31D140D1" w14:textId="77777777" w:rsidR="00B33747" w:rsidRDefault="006076EC">
      <w:pPr>
        <w:spacing w:after="90"/>
        <w:ind w:firstLine="420"/>
        <w:jc w:val="both"/>
      </w:pPr>
      <w:r>
        <w:rPr>
          <w:rFonts w:eastAsia="微软雅黑"/>
        </w:rPr>
        <w:t>系统采用</w:t>
      </w:r>
      <w:r>
        <w:rPr>
          <w:rFonts w:eastAsia="微软雅黑"/>
        </w:rPr>
        <w:t>“</w:t>
      </w:r>
      <w:r>
        <w:rPr>
          <w:rFonts w:eastAsia="微软雅黑"/>
        </w:rPr>
        <w:t>单体服务、分域设计</w:t>
      </w:r>
      <w:r>
        <w:rPr>
          <w:rFonts w:eastAsia="微软雅黑"/>
        </w:rPr>
        <w:t>”</w:t>
      </w:r>
      <w:r>
        <w:rPr>
          <w:rFonts w:eastAsia="微软雅黑"/>
        </w:rPr>
        <w:t>架构：前端为原生</w:t>
      </w:r>
      <w:r>
        <w:rPr>
          <w:rFonts w:eastAsia="微软雅黑"/>
        </w:rPr>
        <w:t xml:space="preserve"> JavaScript </w:t>
      </w:r>
      <w:r>
        <w:rPr>
          <w:rFonts w:eastAsia="微软雅黑"/>
        </w:rPr>
        <w:t>单页应用，无构建步骤；后端为</w:t>
      </w:r>
      <w:r>
        <w:rPr>
          <w:rFonts w:eastAsia="微软雅黑"/>
        </w:rPr>
        <w:t xml:space="preserve"> FastAPI </w:t>
      </w:r>
      <w:r>
        <w:rPr>
          <w:rFonts w:eastAsia="微软雅黑"/>
        </w:rPr>
        <w:t>单体服务，按业务域划分独立表域与路由前缀；智能体层、治理层与业务系统层在同一进程内通过模块边界隔离。表与路由的边界即微服务拆分线，如需拆分，按域包一层即可。</w:t>
      </w:r>
    </w:p>
    <w:p w14:paraId="43B063F9" w14:textId="77777777" w:rsidR="00B33747" w:rsidRDefault="006076EC">
      <w:pPr>
        <w:keepNext/>
        <w:spacing w:before="120" w:after="45"/>
        <w:jc w:val="center"/>
      </w:pPr>
      <w:r>
        <w:rPr>
          <w:noProof/>
        </w:rPr>
        <w:drawing>
          <wp:inline distT="0" distB="0" distL="0" distR="0" wp14:anchorId="558504FC" wp14:editId="6B1D0E29">
            <wp:extent cx="6000750" cy="3876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3876675"/>
                    </a:xfrm>
                    <a:prstGeom prst="rect">
                      <a:avLst/>
                    </a:prstGeom>
                  </pic:spPr>
                </pic:pic>
              </a:graphicData>
            </a:graphic>
          </wp:inline>
        </w:drawing>
      </w:r>
    </w:p>
    <w:p w14:paraId="60F81D53"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2-1 </w:t>
      </w:r>
      <w:r>
        <w:rPr>
          <w:rFonts w:eastAsia="微软雅黑"/>
          <w:color w:val="646464"/>
          <w:sz w:val="18"/>
          <w:szCs w:val="18"/>
        </w:rPr>
        <w:t>系统分层架构：接入层</w:t>
      </w:r>
      <w:r>
        <w:rPr>
          <w:rFonts w:eastAsia="微软雅黑"/>
          <w:color w:val="646464"/>
          <w:sz w:val="18"/>
          <w:szCs w:val="18"/>
        </w:rPr>
        <w:t xml:space="preserve"> · Agent </w:t>
      </w:r>
      <w:r>
        <w:rPr>
          <w:rFonts w:eastAsia="微软雅黑"/>
          <w:color w:val="646464"/>
          <w:sz w:val="18"/>
          <w:szCs w:val="18"/>
        </w:rPr>
        <w:t>四层推理</w:t>
      </w:r>
      <w:r>
        <w:rPr>
          <w:rFonts w:eastAsia="微软雅黑"/>
          <w:color w:val="646464"/>
          <w:sz w:val="18"/>
          <w:szCs w:val="18"/>
        </w:rPr>
        <w:t xml:space="preserve"> · </w:t>
      </w:r>
      <w:r>
        <w:rPr>
          <w:rFonts w:eastAsia="微软雅黑"/>
          <w:color w:val="646464"/>
          <w:sz w:val="18"/>
          <w:szCs w:val="18"/>
        </w:rPr>
        <w:t>治理层</w:t>
      </w:r>
      <w:r>
        <w:rPr>
          <w:rFonts w:eastAsia="微软雅黑"/>
          <w:color w:val="646464"/>
          <w:sz w:val="18"/>
          <w:szCs w:val="18"/>
        </w:rPr>
        <w:t xml:space="preserve"> · </w:t>
      </w:r>
      <w:r>
        <w:rPr>
          <w:rFonts w:eastAsia="微软雅黑"/>
          <w:color w:val="646464"/>
          <w:sz w:val="18"/>
          <w:szCs w:val="18"/>
        </w:rPr>
        <w:t>六大业务系统</w:t>
      </w:r>
    </w:p>
    <w:p w14:paraId="2989D923" w14:textId="77777777" w:rsidR="00B33747" w:rsidRDefault="006076EC">
      <w:pPr>
        <w:pStyle w:val="2"/>
        <w:keepNext/>
        <w:spacing w:before="260" w:after="130"/>
      </w:pPr>
      <w:bookmarkStart w:id="7" w:name="_Toc241670558"/>
      <w:r>
        <w:t xml:space="preserve">2.2 </w:t>
      </w:r>
      <w:r>
        <w:t>分层职责与设计决策</w:t>
      </w:r>
      <w:bookmarkEnd w:id="7"/>
    </w:p>
    <w:p w14:paraId="285BE158" w14:textId="77777777" w:rsidR="00B33747" w:rsidRDefault="006076EC">
      <w:pPr>
        <w:spacing w:after="90"/>
        <w:ind w:firstLine="420"/>
        <w:jc w:val="both"/>
      </w:pPr>
      <w:r>
        <w:rPr>
          <w:rFonts w:eastAsia="微软雅黑"/>
        </w:rPr>
        <w:t>各层的职责与</w:t>
      </w:r>
      <w:r>
        <w:rPr>
          <w:rFonts w:eastAsia="微软雅黑"/>
        </w:rPr>
        <w:t>“</w:t>
      </w:r>
      <w:r>
        <w:rPr>
          <w:rFonts w:eastAsia="微软雅黑"/>
        </w:rPr>
        <w:t>明确不做</w:t>
      </w:r>
      <w:r>
        <w:rPr>
          <w:rFonts w:eastAsia="微软雅黑"/>
        </w:rPr>
        <w:t>”</w:t>
      </w:r>
      <w:r>
        <w:rPr>
          <w:rFonts w:eastAsia="微软雅黑"/>
        </w:rPr>
        <w:t>的事项如下表。分工的核心原则是：让善于做某件事的组件只做那件事。</w:t>
      </w:r>
    </w:p>
    <w:p w14:paraId="67E0A756"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2-1 </w:t>
      </w:r>
      <w:r>
        <w:rPr>
          <w:rFonts w:eastAsia="微软雅黑"/>
          <w:b/>
          <w:bCs/>
          <w:color w:val="333333"/>
          <w:sz w:val="18"/>
          <w:szCs w:val="18"/>
        </w:rPr>
        <w:t>分层职责与边界</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278"/>
        <w:gridCol w:w="2024"/>
        <w:gridCol w:w="4061"/>
        <w:gridCol w:w="2571"/>
      </w:tblGrid>
      <w:tr w:rsidR="00B33747" w14:paraId="026041F1" w14:textId="77777777">
        <w:tblPrEx>
          <w:tblCellMar>
            <w:top w:w="0" w:type="dxa"/>
            <w:bottom w:w="0" w:type="dxa"/>
          </w:tblCellMar>
        </w:tblPrEx>
        <w:trPr>
          <w:cantSplit/>
          <w:tblHeader/>
        </w:trPr>
        <w:tc>
          <w:tcPr>
            <w:tcW w:w="650" w:type="pct"/>
            <w:shd w:val="clear" w:color="auto" w:fill="1F4E79"/>
            <w:tcMar>
              <w:top w:w="70" w:type="dxa"/>
              <w:left w:w="110" w:type="dxa"/>
              <w:bottom w:w="70" w:type="dxa"/>
              <w:right w:w="110" w:type="dxa"/>
            </w:tcMar>
            <w:vAlign w:val="center"/>
          </w:tcPr>
          <w:p w14:paraId="30807B30" w14:textId="77777777" w:rsidR="00B33747" w:rsidRDefault="006076EC">
            <w:pPr>
              <w:spacing w:before="20" w:after="20" w:line="300" w:lineRule="auto"/>
            </w:pPr>
            <w:r>
              <w:rPr>
                <w:rFonts w:eastAsia="微软雅黑"/>
                <w:b/>
                <w:bCs/>
                <w:color w:val="FFFFFF"/>
                <w:sz w:val="19"/>
                <w:szCs w:val="19"/>
              </w:rPr>
              <w:t>层</w:t>
            </w:r>
          </w:p>
        </w:tc>
        <w:tc>
          <w:tcPr>
            <w:tcW w:w="1000" w:type="pct"/>
            <w:shd w:val="clear" w:color="auto" w:fill="1F4E79"/>
            <w:tcMar>
              <w:top w:w="70" w:type="dxa"/>
              <w:left w:w="110" w:type="dxa"/>
              <w:bottom w:w="70" w:type="dxa"/>
              <w:right w:w="110" w:type="dxa"/>
            </w:tcMar>
            <w:vAlign w:val="center"/>
          </w:tcPr>
          <w:p w14:paraId="4C02BE52" w14:textId="77777777" w:rsidR="00B33747" w:rsidRDefault="006076EC">
            <w:pPr>
              <w:spacing w:before="20" w:after="20" w:line="300" w:lineRule="auto"/>
            </w:pPr>
            <w:r>
              <w:rPr>
                <w:rFonts w:eastAsia="微软雅黑"/>
                <w:b/>
                <w:bCs/>
                <w:color w:val="FFFFFF"/>
                <w:sz w:val="19"/>
                <w:szCs w:val="19"/>
              </w:rPr>
              <w:t>模块</w:t>
            </w:r>
          </w:p>
        </w:tc>
        <w:tc>
          <w:tcPr>
            <w:tcW w:w="2050" w:type="pct"/>
            <w:shd w:val="clear" w:color="auto" w:fill="1F4E79"/>
            <w:tcMar>
              <w:top w:w="70" w:type="dxa"/>
              <w:left w:w="110" w:type="dxa"/>
              <w:bottom w:w="70" w:type="dxa"/>
              <w:right w:w="110" w:type="dxa"/>
            </w:tcMar>
            <w:vAlign w:val="center"/>
          </w:tcPr>
          <w:p w14:paraId="204C407C" w14:textId="77777777" w:rsidR="00B33747" w:rsidRDefault="006076EC">
            <w:pPr>
              <w:spacing w:before="20" w:after="20" w:line="300" w:lineRule="auto"/>
            </w:pPr>
            <w:r>
              <w:rPr>
                <w:rFonts w:eastAsia="微软雅黑"/>
                <w:b/>
                <w:bCs/>
                <w:color w:val="FFFFFF"/>
                <w:sz w:val="19"/>
                <w:szCs w:val="19"/>
              </w:rPr>
              <w:t>职责</w:t>
            </w:r>
          </w:p>
        </w:tc>
        <w:tc>
          <w:tcPr>
            <w:tcW w:w="1300" w:type="pct"/>
            <w:shd w:val="clear" w:color="auto" w:fill="1F4E79"/>
            <w:tcMar>
              <w:top w:w="70" w:type="dxa"/>
              <w:left w:w="110" w:type="dxa"/>
              <w:bottom w:w="70" w:type="dxa"/>
              <w:right w:w="110" w:type="dxa"/>
            </w:tcMar>
            <w:vAlign w:val="center"/>
          </w:tcPr>
          <w:p w14:paraId="28528FB8" w14:textId="77777777" w:rsidR="00B33747" w:rsidRDefault="006076EC">
            <w:pPr>
              <w:spacing w:before="20" w:after="20" w:line="300" w:lineRule="auto"/>
            </w:pPr>
            <w:r>
              <w:rPr>
                <w:rFonts w:eastAsia="微软雅黑"/>
                <w:b/>
                <w:bCs/>
                <w:color w:val="FFFFFF"/>
                <w:sz w:val="19"/>
                <w:szCs w:val="19"/>
              </w:rPr>
              <w:t>明确不做</w:t>
            </w:r>
          </w:p>
        </w:tc>
      </w:tr>
      <w:tr w:rsidR="00B33747" w14:paraId="46A64898"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41CE6197" w14:textId="77777777" w:rsidR="00B33747" w:rsidRDefault="006076EC">
            <w:pPr>
              <w:spacing w:before="20" w:after="20" w:line="300" w:lineRule="auto"/>
            </w:pPr>
            <w:r>
              <w:rPr>
                <w:rFonts w:eastAsia="微软雅黑"/>
                <w:color w:val="333333"/>
                <w:sz w:val="18"/>
                <w:szCs w:val="18"/>
              </w:rPr>
              <w:t>业务系统层</w:t>
            </w:r>
          </w:p>
        </w:tc>
        <w:tc>
          <w:tcPr>
            <w:tcW w:w="1000" w:type="pct"/>
            <w:tcMar>
              <w:top w:w="70" w:type="dxa"/>
              <w:left w:w="110" w:type="dxa"/>
              <w:bottom w:w="70" w:type="dxa"/>
              <w:right w:w="110" w:type="dxa"/>
            </w:tcMar>
            <w:vAlign w:val="center"/>
          </w:tcPr>
          <w:p w14:paraId="2582A9B0" w14:textId="77777777" w:rsidR="00B33747" w:rsidRDefault="006076EC">
            <w:pPr>
              <w:spacing w:before="20" w:after="20" w:line="300" w:lineRule="auto"/>
            </w:pPr>
            <w:r>
              <w:rPr>
                <w:rFonts w:eastAsia="微软雅黑"/>
                <w:color w:val="333333"/>
                <w:sz w:val="18"/>
                <w:szCs w:val="18"/>
              </w:rPr>
              <w:t>services/</w:t>
            </w:r>
            <w:r>
              <w:rPr>
                <w:rFonts w:eastAsia="微软雅黑"/>
                <w:color w:val="333333"/>
                <w:sz w:val="18"/>
                <w:szCs w:val="18"/>
              </w:rPr>
              <w:t>（</w:t>
            </w:r>
            <w:r>
              <w:rPr>
                <w:rFonts w:eastAsia="微软雅黑"/>
                <w:color w:val="333333"/>
                <w:sz w:val="18"/>
                <w:szCs w:val="18"/>
              </w:rPr>
              <w:t xml:space="preserve">6 </w:t>
            </w:r>
            <w:r>
              <w:rPr>
                <w:rFonts w:eastAsia="微软雅黑"/>
                <w:color w:val="333333"/>
                <w:sz w:val="18"/>
                <w:szCs w:val="18"/>
              </w:rPr>
              <w:t>个）</w:t>
            </w:r>
          </w:p>
        </w:tc>
        <w:tc>
          <w:tcPr>
            <w:tcW w:w="2050" w:type="pct"/>
            <w:tcMar>
              <w:top w:w="70" w:type="dxa"/>
              <w:left w:w="110" w:type="dxa"/>
              <w:bottom w:w="70" w:type="dxa"/>
              <w:right w:w="110" w:type="dxa"/>
            </w:tcMar>
            <w:vAlign w:val="center"/>
          </w:tcPr>
          <w:p w14:paraId="20B48886" w14:textId="77777777" w:rsidR="00B33747" w:rsidRDefault="006076EC">
            <w:pPr>
              <w:spacing w:before="20" w:after="20" w:line="300" w:lineRule="auto"/>
            </w:pPr>
            <w:r>
              <w:rPr>
                <w:rFonts w:eastAsia="微软雅黑"/>
                <w:color w:val="333333"/>
                <w:sz w:val="18"/>
                <w:szCs w:val="18"/>
              </w:rPr>
              <w:t>主数据</w:t>
            </w:r>
            <w:r>
              <w:rPr>
                <w:rFonts w:eastAsia="微软雅黑"/>
                <w:color w:val="333333"/>
                <w:sz w:val="18"/>
                <w:szCs w:val="18"/>
              </w:rPr>
              <w:t xml:space="preserve"> / </w:t>
            </w:r>
            <w:r>
              <w:rPr>
                <w:rFonts w:eastAsia="微软雅黑"/>
                <w:color w:val="333333"/>
                <w:sz w:val="18"/>
                <w:szCs w:val="18"/>
              </w:rPr>
              <w:t>销售</w:t>
            </w:r>
            <w:r>
              <w:rPr>
                <w:rFonts w:eastAsia="微软雅黑"/>
                <w:color w:val="333333"/>
                <w:sz w:val="18"/>
                <w:szCs w:val="18"/>
              </w:rPr>
              <w:t xml:space="preserve"> / </w:t>
            </w:r>
            <w:r>
              <w:rPr>
                <w:rFonts w:eastAsia="微软雅黑"/>
                <w:color w:val="333333"/>
                <w:sz w:val="18"/>
                <w:szCs w:val="18"/>
              </w:rPr>
              <w:t>库存供应链</w:t>
            </w:r>
            <w:r>
              <w:rPr>
                <w:rFonts w:eastAsia="微软雅黑"/>
                <w:color w:val="333333"/>
                <w:sz w:val="18"/>
                <w:szCs w:val="18"/>
              </w:rPr>
              <w:t xml:space="preserve"> / </w:t>
            </w:r>
            <w:r>
              <w:rPr>
                <w:rFonts w:eastAsia="微软雅黑"/>
                <w:color w:val="333333"/>
                <w:sz w:val="18"/>
                <w:szCs w:val="18"/>
              </w:rPr>
              <w:t>会员</w:t>
            </w:r>
            <w:r>
              <w:rPr>
                <w:rFonts w:eastAsia="微软雅黑"/>
                <w:color w:val="333333"/>
                <w:sz w:val="18"/>
                <w:szCs w:val="18"/>
              </w:rPr>
              <w:t xml:space="preserve"> / </w:t>
            </w:r>
            <w:r>
              <w:rPr>
                <w:rFonts w:eastAsia="微软雅黑"/>
                <w:color w:val="333333"/>
                <w:sz w:val="18"/>
                <w:szCs w:val="18"/>
              </w:rPr>
              <w:t>客服</w:t>
            </w:r>
            <w:r>
              <w:rPr>
                <w:rFonts w:eastAsia="微软雅黑"/>
                <w:color w:val="333333"/>
                <w:sz w:val="18"/>
                <w:szCs w:val="18"/>
              </w:rPr>
              <w:t xml:space="preserve"> / </w:t>
            </w:r>
            <w:r>
              <w:rPr>
                <w:rFonts w:eastAsia="微软雅黑"/>
                <w:color w:val="333333"/>
                <w:sz w:val="18"/>
                <w:szCs w:val="18"/>
              </w:rPr>
              <w:t>外部数据，提供事实与受控写入通道</w:t>
            </w:r>
          </w:p>
        </w:tc>
        <w:tc>
          <w:tcPr>
            <w:tcW w:w="1300" w:type="pct"/>
            <w:tcMar>
              <w:top w:w="70" w:type="dxa"/>
              <w:left w:w="110" w:type="dxa"/>
              <w:bottom w:w="70" w:type="dxa"/>
              <w:right w:w="110" w:type="dxa"/>
            </w:tcMar>
            <w:vAlign w:val="center"/>
          </w:tcPr>
          <w:p w14:paraId="48E65060" w14:textId="77777777" w:rsidR="00B33747" w:rsidRDefault="006076EC">
            <w:pPr>
              <w:spacing w:before="20" w:after="20" w:line="300" w:lineRule="auto"/>
            </w:pPr>
            <w:r>
              <w:rPr>
                <w:rFonts w:eastAsia="微软雅黑"/>
                <w:color w:val="333333"/>
                <w:sz w:val="18"/>
                <w:szCs w:val="18"/>
              </w:rPr>
              <w:t>不做决策</w:t>
            </w:r>
          </w:p>
        </w:tc>
      </w:tr>
      <w:tr w:rsidR="00B33747" w14:paraId="4F9DD259"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743BC143" w14:textId="77777777" w:rsidR="00B33747" w:rsidRDefault="006076EC">
            <w:pPr>
              <w:spacing w:before="20" w:after="20" w:line="300" w:lineRule="auto"/>
            </w:pPr>
            <w:r>
              <w:rPr>
                <w:rFonts w:eastAsia="微软雅黑"/>
                <w:color w:val="333333"/>
                <w:sz w:val="18"/>
                <w:szCs w:val="18"/>
              </w:rPr>
              <w:lastRenderedPageBreak/>
              <w:t>传统算法层</w:t>
            </w:r>
          </w:p>
        </w:tc>
        <w:tc>
          <w:tcPr>
            <w:tcW w:w="1000" w:type="pct"/>
            <w:tcMar>
              <w:top w:w="70" w:type="dxa"/>
              <w:left w:w="110" w:type="dxa"/>
              <w:bottom w:w="70" w:type="dxa"/>
              <w:right w:w="110" w:type="dxa"/>
            </w:tcMar>
            <w:vAlign w:val="center"/>
          </w:tcPr>
          <w:p w14:paraId="33722392" w14:textId="77777777" w:rsidR="00B33747" w:rsidRDefault="006076EC">
            <w:pPr>
              <w:spacing w:before="20" w:after="20" w:line="300" w:lineRule="auto"/>
            </w:pPr>
            <w:r>
              <w:rPr>
                <w:rFonts w:eastAsia="微软雅黑"/>
                <w:color w:val="333333"/>
                <w:sz w:val="18"/>
                <w:szCs w:val="18"/>
              </w:rPr>
              <w:t>agents/stats.py</w:t>
            </w:r>
          </w:p>
        </w:tc>
        <w:tc>
          <w:tcPr>
            <w:tcW w:w="2050" w:type="pct"/>
            <w:tcMar>
              <w:top w:w="70" w:type="dxa"/>
              <w:left w:w="110" w:type="dxa"/>
              <w:bottom w:w="70" w:type="dxa"/>
              <w:right w:w="110" w:type="dxa"/>
            </w:tcMar>
            <w:vAlign w:val="center"/>
          </w:tcPr>
          <w:p w14:paraId="3CCB782C" w14:textId="77777777" w:rsidR="00B33747" w:rsidRDefault="006076EC">
            <w:pPr>
              <w:spacing w:before="20" w:after="20" w:line="300" w:lineRule="auto"/>
            </w:pPr>
            <w:r>
              <w:rPr>
                <w:rFonts w:eastAsia="微软雅黑"/>
                <w:color w:val="333333"/>
                <w:sz w:val="18"/>
                <w:szCs w:val="18"/>
              </w:rPr>
              <w:t>发现与计算（滚动中位数</w:t>
            </w:r>
            <w:r>
              <w:rPr>
                <w:rFonts w:eastAsia="微软雅黑"/>
                <w:color w:val="333333"/>
                <w:sz w:val="18"/>
                <w:szCs w:val="18"/>
              </w:rPr>
              <w:t xml:space="preserve"> / MAD / z-score</w:t>
            </w:r>
            <w:r>
              <w:rPr>
                <w:rFonts w:eastAsia="微软雅黑"/>
                <w:color w:val="333333"/>
                <w:sz w:val="18"/>
                <w:szCs w:val="18"/>
              </w:rPr>
              <w:t>）</w:t>
            </w:r>
          </w:p>
        </w:tc>
        <w:tc>
          <w:tcPr>
            <w:tcW w:w="1300" w:type="pct"/>
            <w:tcMar>
              <w:top w:w="70" w:type="dxa"/>
              <w:left w:w="110" w:type="dxa"/>
              <w:bottom w:w="70" w:type="dxa"/>
              <w:right w:w="110" w:type="dxa"/>
            </w:tcMar>
            <w:vAlign w:val="center"/>
          </w:tcPr>
          <w:p w14:paraId="64CE0B8B" w14:textId="77777777" w:rsidR="00B33747" w:rsidRDefault="006076EC">
            <w:pPr>
              <w:spacing w:before="20" w:after="20" w:line="300" w:lineRule="auto"/>
            </w:pPr>
            <w:r>
              <w:rPr>
                <w:rFonts w:eastAsia="微软雅黑"/>
                <w:color w:val="333333"/>
                <w:sz w:val="18"/>
                <w:szCs w:val="18"/>
              </w:rPr>
              <w:t>不做解释叙述</w:t>
            </w:r>
          </w:p>
        </w:tc>
      </w:tr>
      <w:tr w:rsidR="00B33747" w14:paraId="27B01B4C"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749B8E06" w14:textId="77777777" w:rsidR="00B33747" w:rsidRDefault="006076EC">
            <w:pPr>
              <w:spacing w:before="20" w:after="20" w:line="300" w:lineRule="auto"/>
            </w:pPr>
            <w:r>
              <w:rPr>
                <w:rFonts w:eastAsia="微软雅黑"/>
                <w:color w:val="333333"/>
                <w:sz w:val="18"/>
                <w:szCs w:val="18"/>
              </w:rPr>
              <w:t>知识库</w:t>
            </w:r>
          </w:p>
        </w:tc>
        <w:tc>
          <w:tcPr>
            <w:tcW w:w="1000" w:type="pct"/>
            <w:tcMar>
              <w:top w:w="70" w:type="dxa"/>
              <w:left w:w="110" w:type="dxa"/>
              <w:bottom w:w="70" w:type="dxa"/>
              <w:right w:w="110" w:type="dxa"/>
            </w:tcMar>
            <w:vAlign w:val="center"/>
          </w:tcPr>
          <w:p w14:paraId="0EA47963" w14:textId="77777777" w:rsidR="00B33747" w:rsidRDefault="006076EC">
            <w:pPr>
              <w:spacing w:before="20" w:after="20" w:line="300" w:lineRule="auto"/>
            </w:pPr>
            <w:r>
              <w:rPr>
                <w:rFonts w:eastAsia="微软雅黑"/>
                <w:color w:val="333333"/>
                <w:sz w:val="18"/>
                <w:szCs w:val="18"/>
              </w:rPr>
              <w:t>data/kb/*.yaml</w:t>
            </w:r>
          </w:p>
        </w:tc>
        <w:tc>
          <w:tcPr>
            <w:tcW w:w="2050" w:type="pct"/>
            <w:tcMar>
              <w:top w:w="70" w:type="dxa"/>
              <w:left w:w="110" w:type="dxa"/>
              <w:bottom w:w="70" w:type="dxa"/>
              <w:right w:w="110" w:type="dxa"/>
            </w:tcMar>
            <w:vAlign w:val="center"/>
          </w:tcPr>
          <w:p w14:paraId="56D19285" w14:textId="77777777" w:rsidR="00B33747" w:rsidRDefault="006076EC">
            <w:pPr>
              <w:spacing w:before="20" w:after="20" w:line="300" w:lineRule="auto"/>
            </w:pPr>
            <w:r>
              <w:rPr>
                <w:rFonts w:eastAsia="微软雅黑"/>
                <w:color w:val="333333"/>
                <w:sz w:val="18"/>
                <w:szCs w:val="18"/>
              </w:rPr>
              <w:t>规则（指标</w:t>
            </w:r>
            <w:r>
              <w:rPr>
                <w:rFonts w:eastAsia="微软雅黑"/>
                <w:color w:val="333333"/>
                <w:sz w:val="18"/>
                <w:szCs w:val="18"/>
              </w:rPr>
              <w:t xml:space="preserve"> / </w:t>
            </w:r>
            <w:r>
              <w:rPr>
                <w:rFonts w:eastAsia="微软雅黑"/>
                <w:color w:val="333333"/>
                <w:sz w:val="18"/>
                <w:szCs w:val="18"/>
              </w:rPr>
              <w:t>治理</w:t>
            </w:r>
            <w:r>
              <w:rPr>
                <w:rFonts w:eastAsia="微软雅黑"/>
                <w:color w:val="333333"/>
                <w:sz w:val="18"/>
                <w:szCs w:val="18"/>
              </w:rPr>
              <w:t xml:space="preserve"> / </w:t>
            </w:r>
            <w:r>
              <w:rPr>
                <w:rFonts w:eastAsia="微软雅黑"/>
                <w:color w:val="333333"/>
                <w:sz w:val="18"/>
                <w:szCs w:val="18"/>
              </w:rPr>
              <w:t>根因</w:t>
            </w:r>
            <w:r>
              <w:rPr>
                <w:rFonts w:eastAsia="微软雅黑"/>
                <w:color w:val="333333"/>
                <w:sz w:val="18"/>
                <w:szCs w:val="18"/>
              </w:rPr>
              <w:t xml:space="preserve"> / </w:t>
            </w:r>
            <w:r>
              <w:rPr>
                <w:rFonts w:eastAsia="微软雅黑"/>
                <w:color w:val="333333"/>
                <w:sz w:val="18"/>
                <w:szCs w:val="18"/>
              </w:rPr>
              <w:t>打法）</w:t>
            </w:r>
          </w:p>
        </w:tc>
        <w:tc>
          <w:tcPr>
            <w:tcW w:w="1300" w:type="pct"/>
            <w:tcMar>
              <w:top w:w="70" w:type="dxa"/>
              <w:left w:w="110" w:type="dxa"/>
              <w:bottom w:w="70" w:type="dxa"/>
              <w:right w:w="110" w:type="dxa"/>
            </w:tcMar>
            <w:vAlign w:val="center"/>
          </w:tcPr>
          <w:p w14:paraId="40EEE410" w14:textId="77777777" w:rsidR="00B33747" w:rsidRDefault="006076EC">
            <w:pPr>
              <w:spacing w:before="20" w:after="20" w:line="300" w:lineRule="auto"/>
            </w:pPr>
            <w:r>
              <w:rPr>
                <w:rFonts w:eastAsia="微软雅黑"/>
                <w:color w:val="333333"/>
                <w:sz w:val="18"/>
                <w:szCs w:val="18"/>
              </w:rPr>
              <w:t>不写死在代码里</w:t>
            </w:r>
          </w:p>
        </w:tc>
      </w:tr>
      <w:tr w:rsidR="00B33747" w14:paraId="050D7313"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2A13F226" w14:textId="77777777" w:rsidR="00B33747" w:rsidRDefault="006076EC">
            <w:pPr>
              <w:spacing w:before="20" w:after="20" w:line="300" w:lineRule="auto"/>
            </w:pPr>
            <w:r>
              <w:rPr>
                <w:rFonts w:eastAsia="微软雅黑"/>
                <w:color w:val="333333"/>
                <w:sz w:val="18"/>
                <w:szCs w:val="18"/>
              </w:rPr>
              <w:t>大模型</w:t>
            </w:r>
          </w:p>
        </w:tc>
        <w:tc>
          <w:tcPr>
            <w:tcW w:w="1000" w:type="pct"/>
            <w:tcMar>
              <w:top w:w="70" w:type="dxa"/>
              <w:left w:w="110" w:type="dxa"/>
              <w:bottom w:w="70" w:type="dxa"/>
              <w:right w:w="110" w:type="dxa"/>
            </w:tcMar>
            <w:vAlign w:val="center"/>
          </w:tcPr>
          <w:p w14:paraId="5A3D76D7" w14:textId="77777777" w:rsidR="00B33747" w:rsidRDefault="006076EC">
            <w:pPr>
              <w:spacing w:before="20" w:after="20" w:line="300" w:lineRule="auto"/>
            </w:pPr>
            <w:r>
              <w:rPr>
                <w:rFonts w:eastAsia="微软雅黑"/>
                <w:color w:val="333333"/>
                <w:sz w:val="18"/>
                <w:szCs w:val="18"/>
              </w:rPr>
              <w:t>agents/llm.py</w:t>
            </w:r>
          </w:p>
        </w:tc>
        <w:tc>
          <w:tcPr>
            <w:tcW w:w="2050" w:type="pct"/>
            <w:tcMar>
              <w:top w:w="70" w:type="dxa"/>
              <w:left w:w="110" w:type="dxa"/>
              <w:bottom w:w="70" w:type="dxa"/>
              <w:right w:w="110" w:type="dxa"/>
            </w:tcMar>
            <w:vAlign w:val="center"/>
          </w:tcPr>
          <w:p w14:paraId="03050A8C" w14:textId="77777777" w:rsidR="00B33747" w:rsidRDefault="006076EC">
            <w:pPr>
              <w:spacing w:before="20" w:after="20" w:line="300" w:lineRule="auto"/>
            </w:pPr>
            <w:r>
              <w:rPr>
                <w:rFonts w:eastAsia="微软雅黑"/>
                <w:color w:val="333333"/>
                <w:sz w:val="18"/>
                <w:szCs w:val="18"/>
              </w:rPr>
              <w:t>理解与叙述（仅引用事实数字）</w:t>
            </w:r>
          </w:p>
        </w:tc>
        <w:tc>
          <w:tcPr>
            <w:tcW w:w="1300" w:type="pct"/>
            <w:tcMar>
              <w:top w:w="70" w:type="dxa"/>
              <w:left w:w="110" w:type="dxa"/>
              <w:bottom w:w="70" w:type="dxa"/>
              <w:right w:w="110" w:type="dxa"/>
            </w:tcMar>
            <w:vAlign w:val="center"/>
          </w:tcPr>
          <w:p w14:paraId="73725AAC" w14:textId="77777777" w:rsidR="00B33747" w:rsidRDefault="006076EC">
            <w:pPr>
              <w:spacing w:before="20" w:after="20" w:line="300" w:lineRule="auto"/>
            </w:pPr>
            <w:r>
              <w:rPr>
                <w:rFonts w:eastAsia="微软雅黑"/>
                <w:color w:val="333333"/>
                <w:sz w:val="18"/>
                <w:szCs w:val="18"/>
              </w:rPr>
              <w:t>不计算、不决定高风险</w:t>
            </w:r>
          </w:p>
        </w:tc>
      </w:tr>
      <w:tr w:rsidR="00B33747" w14:paraId="47332743"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70044A62" w14:textId="77777777" w:rsidR="00B33747" w:rsidRDefault="006076EC">
            <w:pPr>
              <w:spacing w:before="20" w:after="20" w:line="300" w:lineRule="auto"/>
            </w:pPr>
            <w:r>
              <w:rPr>
                <w:rFonts w:eastAsia="微软雅黑"/>
                <w:color w:val="333333"/>
                <w:sz w:val="18"/>
                <w:szCs w:val="18"/>
              </w:rPr>
              <w:t>Agent</w:t>
            </w:r>
          </w:p>
        </w:tc>
        <w:tc>
          <w:tcPr>
            <w:tcW w:w="1000" w:type="pct"/>
            <w:tcMar>
              <w:top w:w="70" w:type="dxa"/>
              <w:left w:w="110" w:type="dxa"/>
              <w:bottom w:w="70" w:type="dxa"/>
              <w:right w:w="110" w:type="dxa"/>
            </w:tcMar>
            <w:vAlign w:val="center"/>
          </w:tcPr>
          <w:p w14:paraId="6FA6916D" w14:textId="77777777" w:rsidR="00B33747" w:rsidRDefault="006076EC">
            <w:pPr>
              <w:spacing w:before="20" w:after="20" w:line="300" w:lineRule="auto"/>
            </w:pPr>
            <w:r>
              <w:rPr>
                <w:rFonts w:eastAsia="微软雅黑"/>
                <w:color w:val="333333"/>
                <w:sz w:val="18"/>
                <w:szCs w:val="18"/>
              </w:rPr>
              <w:t>agents/*</w:t>
            </w:r>
          </w:p>
        </w:tc>
        <w:tc>
          <w:tcPr>
            <w:tcW w:w="2050" w:type="pct"/>
            <w:tcMar>
              <w:top w:w="70" w:type="dxa"/>
              <w:left w:w="110" w:type="dxa"/>
              <w:bottom w:w="70" w:type="dxa"/>
              <w:right w:w="110" w:type="dxa"/>
            </w:tcMar>
            <w:vAlign w:val="center"/>
          </w:tcPr>
          <w:p w14:paraId="6425FE4D" w14:textId="77777777" w:rsidR="00B33747" w:rsidRDefault="006076EC">
            <w:pPr>
              <w:spacing w:before="20" w:after="20" w:line="300" w:lineRule="auto"/>
            </w:pPr>
            <w:r>
              <w:rPr>
                <w:rFonts w:eastAsia="微软雅黑"/>
                <w:color w:val="333333"/>
                <w:sz w:val="18"/>
                <w:szCs w:val="18"/>
              </w:rPr>
              <w:t>跨工具编排</w:t>
            </w:r>
            <w:r>
              <w:rPr>
                <w:rFonts w:eastAsia="微软雅黑"/>
                <w:color w:val="333333"/>
                <w:sz w:val="18"/>
                <w:szCs w:val="18"/>
              </w:rPr>
              <w:t xml:space="preserve"> + trace </w:t>
            </w:r>
            <w:r>
              <w:rPr>
                <w:rFonts w:eastAsia="微软雅黑"/>
                <w:color w:val="333333"/>
                <w:sz w:val="18"/>
                <w:szCs w:val="18"/>
              </w:rPr>
              <w:t>贯穿</w:t>
            </w:r>
          </w:p>
        </w:tc>
        <w:tc>
          <w:tcPr>
            <w:tcW w:w="1300" w:type="pct"/>
            <w:tcMar>
              <w:top w:w="70" w:type="dxa"/>
              <w:left w:w="110" w:type="dxa"/>
              <w:bottom w:w="70" w:type="dxa"/>
              <w:right w:w="110" w:type="dxa"/>
            </w:tcMar>
            <w:vAlign w:val="center"/>
          </w:tcPr>
          <w:p w14:paraId="2099CBFB" w14:textId="77777777" w:rsidR="00B33747" w:rsidRDefault="006076EC">
            <w:pPr>
              <w:spacing w:before="20" w:after="20" w:line="300" w:lineRule="auto"/>
            </w:pPr>
            <w:r>
              <w:rPr>
                <w:rFonts w:eastAsia="微软雅黑"/>
                <w:color w:val="333333"/>
                <w:sz w:val="18"/>
                <w:szCs w:val="18"/>
              </w:rPr>
              <w:t>不绕过治理</w:t>
            </w:r>
          </w:p>
        </w:tc>
      </w:tr>
      <w:tr w:rsidR="00B33747" w14:paraId="6AD3E3FD"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10760F55" w14:textId="77777777" w:rsidR="00B33747" w:rsidRDefault="006076EC">
            <w:pPr>
              <w:spacing w:before="20" w:after="20" w:line="300" w:lineRule="auto"/>
            </w:pPr>
            <w:r>
              <w:rPr>
                <w:rFonts w:eastAsia="微软雅黑"/>
                <w:color w:val="333333"/>
                <w:sz w:val="18"/>
                <w:szCs w:val="18"/>
              </w:rPr>
              <w:t>治理</w:t>
            </w:r>
          </w:p>
        </w:tc>
        <w:tc>
          <w:tcPr>
            <w:tcW w:w="1000" w:type="pct"/>
            <w:tcMar>
              <w:top w:w="70" w:type="dxa"/>
              <w:left w:w="110" w:type="dxa"/>
              <w:bottom w:w="70" w:type="dxa"/>
              <w:right w:w="110" w:type="dxa"/>
            </w:tcMar>
            <w:vAlign w:val="center"/>
          </w:tcPr>
          <w:p w14:paraId="1C36E920" w14:textId="77777777" w:rsidR="00B33747" w:rsidRDefault="006076EC">
            <w:pPr>
              <w:spacing w:before="20" w:after="20" w:line="300" w:lineRule="auto"/>
            </w:pPr>
            <w:r>
              <w:rPr>
                <w:rFonts w:eastAsia="微软雅黑"/>
                <w:color w:val="333333"/>
                <w:sz w:val="18"/>
                <w:szCs w:val="18"/>
              </w:rPr>
              <w:t>governance/</w:t>
            </w:r>
          </w:p>
        </w:tc>
        <w:tc>
          <w:tcPr>
            <w:tcW w:w="2050" w:type="pct"/>
            <w:tcMar>
              <w:top w:w="70" w:type="dxa"/>
              <w:left w:w="110" w:type="dxa"/>
              <w:bottom w:w="70" w:type="dxa"/>
              <w:right w:w="110" w:type="dxa"/>
            </w:tcMar>
            <w:vAlign w:val="center"/>
          </w:tcPr>
          <w:p w14:paraId="019A41C7" w14:textId="77777777" w:rsidR="00B33747" w:rsidRDefault="006076EC">
            <w:pPr>
              <w:spacing w:before="20" w:after="20" w:line="300" w:lineRule="auto"/>
            </w:pPr>
            <w:r>
              <w:rPr>
                <w:rFonts w:eastAsia="微软雅黑"/>
                <w:color w:val="333333"/>
                <w:sz w:val="18"/>
                <w:szCs w:val="18"/>
              </w:rPr>
              <w:t>控制风险（</w:t>
            </w:r>
            <w:r>
              <w:rPr>
                <w:rFonts w:eastAsia="微软雅黑"/>
                <w:color w:val="333333"/>
                <w:sz w:val="18"/>
                <w:szCs w:val="18"/>
              </w:rPr>
              <w:t xml:space="preserve">L0-L4 / </w:t>
            </w:r>
            <w:r>
              <w:rPr>
                <w:rFonts w:eastAsia="微软雅黑"/>
                <w:color w:val="333333"/>
                <w:sz w:val="18"/>
                <w:szCs w:val="18"/>
              </w:rPr>
              <w:t>审批</w:t>
            </w:r>
            <w:r>
              <w:rPr>
                <w:rFonts w:eastAsia="微软雅黑"/>
                <w:color w:val="333333"/>
                <w:sz w:val="18"/>
                <w:szCs w:val="18"/>
              </w:rPr>
              <w:t xml:space="preserve"> / </w:t>
            </w:r>
            <w:r>
              <w:rPr>
                <w:rFonts w:eastAsia="微软雅黑"/>
                <w:color w:val="333333"/>
                <w:sz w:val="18"/>
                <w:szCs w:val="18"/>
              </w:rPr>
              <w:t>审计</w:t>
            </w:r>
            <w:r>
              <w:rPr>
                <w:rFonts w:eastAsia="微软雅黑"/>
                <w:color w:val="333333"/>
                <w:sz w:val="18"/>
                <w:szCs w:val="18"/>
              </w:rPr>
              <w:t xml:space="preserve"> / </w:t>
            </w:r>
            <w:r>
              <w:rPr>
                <w:rFonts w:eastAsia="微软雅黑"/>
                <w:color w:val="333333"/>
                <w:sz w:val="18"/>
                <w:szCs w:val="18"/>
              </w:rPr>
              <w:t>幂等）</w:t>
            </w:r>
          </w:p>
        </w:tc>
        <w:tc>
          <w:tcPr>
            <w:tcW w:w="1300" w:type="pct"/>
            <w:tcMar>
              <w:top w:w="70" w:type="dxa"/>
              <w:left w:w="110" w:type="dxa"/>
              <w:bottom w:w="70" w:type="dxa"/>
              <w:right w:w="110" w:type="dxa"/>
            </w:tcMar>
            <w:vAlign w:val="center"/>
          </w:tcPr>
          <w:p w14:paraId="15DA17E8" w14:textId="77777777" w:rsidR="00B33747" w:rsidRDefault="006076EC">
            <w:pPr>
              <w:spacing w:before="20" w:after="20" w:line="300" w:lineRule="auto"/>
            </w:pPr>
            <w:r>
              <w:rPr>
                <w:rFonts w:eastAsia="微软雅黑"/>
                <w:color w:val="333333"/>
                <w:sz w:val="18"/>
                <w:szCs w:val="18"/>
              </w:rPr>
              <w:t>不参与业务判断</w:t>
            </w:r>
          </w:p>
        </w:tc>
      </w:tr>
      <w:tr w:rsidR="00B33747" w14:paraId="1B0FF255" w14:textId="77777777">
        <w:tblPrEx>
          <w:tblCellMar>
            <w:top w:w="0" w:type="dxa"/>
            <w:bottom w:w="0" w:type="dxa"/>
          </w:tblCellMar>
        </w:tblPrEx>
        <w:trPr>
          <w:cantSplit/>
        </w:trPr>
        <w:tc>
          <w:tcPr>
            <w:tcW w:w="650" w:type="pct"/>
            <w:tcMar>
              <w:top w:w="70" w:type="dxa"/>
              <w:left w:w="110" w:type="dxa"/>
              <w:bottom w:w="70" w:type="dxa"/>
              <w:right w:w="110" w:type="dxa"/>
            </w:tcMar>
            <w:vAlign w:val="center"/>
          </w:tcPr>
          <w:p w14:paraId="5DDE5BE7" w14:textId="77777777" w:rsidR="00B33747" w:rsidRDefault="006076EC">
            <w:pPr>
              <w:spacing w:before="20" w:after="20" w:line="300" w:lineRule="auto"/>
            </w:pPr>
            <w:r>
              <w:rPr>
                <w:rFonts w:eastAsia="微软雅黑"/>
                <w:color w:val="333333"/>
                <w:sz w:val="18"/>
                <w:szCs w:val="18"/>
              </w:rPr>
              <w:t>评估</w:t>
            </w:r>
          </w:p>
        </w:tc>
        <w:tc>
          <w:tcPr>
            <w:tcW w:w="1000" w:type="pct"/>
            <w:tcMar>
              <w:top w:w="70" w:type="dxa"/>
              <w:left w:w="110" w:type="dxa"/>
              <w:bottom w:w="70" w:type="dxa"/>
              <w:right w:w="110" w:type="dxa"/>
            </w:tcMar>
            <w:vAlign w:val="center"/>
          </w:tcPr>
          <w:p w14:paraId="3678A03C" w14:textId="77777777" w:rsidR="00B33747" w:rsidRDefault="006076EC">
            <w:pPr>
              <w:spacing w:before="20" w:after="20" w:line="300" w:lineRule="auto"/>
            </w:pPr>
            <w:r>
              <w:rPr>
                <w:rFonts w:eastAsia="微软雅黑"/>
                <w:color w:val="333333"/>
                <w:sz w:val="18"/>
                <w:szCs w:val="18"/>
              </w:rPr>
              <w:t>agents/evaluation.py</w:t>
            </w:r>
          </w:p>
        </w:tc>
        <w:tc>
          <w:tcPr>
            <w:tcW w:w="2050" w:type="pct"/>
            <w:tcMar>
              <w:top w:w="70" w:type="dxa"/>
              <w:left w:w="110" w:type="dxa"/>
              <w:bottom w:w="70" w:type="dxa"/>
              <w:right w:w="110" w:type="dxa"/>
            </w:tcMar>
            <w:vAlign w:val="center"/>
          </w:tcPr>
          <w:p w14:paraId="4CA7E62D" w14:textId="77777777" w:rsidR="00B33747" w:rsidRDefault="006076EC">
            <w:pPr>
              <w:spacing w:before="20" w:after="20" w:line="300" w:lineRule="auto"/>
            </w:pPr>
            <w:r>
              <w:rPr>
                <w:rFonts w:eastAsia="微软雅黑"/>
                <w:color w:val="333333"/>
                <w:sz w:val="18"/>
                <w:szCs w:val="18"/>
              </w:rPr>
              <w:t>验证价值（真实指标复盘）</w:t>
            </w:r>
          </w:p>
        </w:tc>
        <w:tc>
          <w:tcPr>
            <w:tcW w:w="1300" w:type="pct"/>
            <w:tcMar>
              <w:top w:w="70" w:type="dxa"/>
              <w:left w:w="110" w:type="dxa"/>
              <w:bottom w:w="70" w:type="dxa"/>
              <w:right w:w="110" w:type="dxa"/>
            </w:tcMar>
            <w:vAlign w:val="center"/>
          </w:tcPr>
          <w:p w14:paraId="60363805" w14:textId="77777777" w:rsidR="00B33747" w:rsidRDefault="006076EC">
            <w:pPr>
              <w:spacing w:before="20" w:after="20" w:line="300" w:lineRule="auto"/>
            </w:pPr>
            <w:r>
              <w:rPr>
                <w:rFonts w:eastAsia="微软雅黑"/>
                <w:color w:val="333333"/>
                <w:sz w:val="18"/>
                <w:szCs w:val="18"/>
              </w:rPr>
              <w:t>不评文本相似度</w:t>
            </w:r>
          </w:p>
        </w:tc>
      </w:tr>
    </w:tbl>
    <w:p w14:paraId="4DD06A8A" w14:textId="77777777" w:rsidR="00B33747" w:rsidRDefault="00B33747">
      <w:pPr>
        <w:spacing w:after="130"/>
      </w:pPr>
    </w:p>
    <w:p w14:paraId="4F940ACC" w14:textId="77777777" w:rsidR="00B33747" w:rsidRDefault="006076EC">
      <w:pPr>
        <w:keepNext/>
        <w:spacing w:before="110" w:after="60"/>
      </w:pPr>
      <w:r>
        <w:rPr>
          <w:rFonts w:eastAsia="微软雅黑"/>
          <w:b/>
          <w:bCs/>
          <w:color w:val="385D8A"/>
        </w:rPr>
        <w:t>关键设计决策：</w:t>
      </w:r>
    </w:p>
    <w:p w14:paraId="7D6F05B4"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单库分域而非微服务</w:t>
      </w:r>
      <w:r>
        <w:rPr>
          <w:rFonts w:eastAsia="微软雅黑"/>
        </w:rPr>
        <w:t>——</w:t>
      </w:r>
      <w:r>
        <w:rPr>
          <w:rFonts w:eastAsia="微软雅黑"/>
        </w:rPr>
        <w:t>本地零配置可跑，表与路由边界即拆分线；</w:t>
      </w:r>
    </w:p>
    <w:p w14:paraId="273AC32D"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稀疏存储</w:t>
      </w:r>
      <w:r>
        <w:rPr>
          <w:rFonts w:eastAsia="微软雅黑"/>
        </w:rPr>
        <w:t xml:space="preserve"> + </w:t>
      </w:r>
      <w:r>
        <w:rPr>
          <w:rFonts w:eastAsia="微软雅黑"/>
        </w:rPr>
        <w:t>补零</w:t>
      </w:r>
      <w:r>
        <w:rPr>
          <w:rFonts w:eastAsia="微软雅黑"/>
        </w:rPr>
        <w:t>——</w:t>
      </w:r>
      <w:r>
        <w:rPr>
          <w:rFonts w:eastAsia="微软雅黑"/>
        </w:rPr>
        <w:t>销售粒度为门店</w:t>
      </w:r>
      <w:r>
        <w:rPr>
          <w:rFonts w:eastAsia="微软雅黑"/>
        </w:rPr>
        <w:t xml:space="preserve"> × SKU × </w:t>
      </w:r>
      <w:r>
        <w:rPr>
          <w:rFonts w:eastAsia="微软雅黑"/>
        </w:rPr>
        <w:t>天，零销量不落行，读取时按日期补零；</w:t>
      </w:r>
    </w:p>
    <w:p w14:paraId="145E67B2"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根因与打法全部</w:t>
      </w:r>
      <w:r>
        <w:rPr>
          <w:rFonts w:eastAsia="微软雅黑"/>
        </w:rPr>
        <w:t xml:space="preserve"> YAML </w:t>
      </w:r>
      <w:r>
        <w:rPr>
          <w:rFonts w:eastAsia="微软雅黑"/>
        </w:rPr>
        <w:t>化</w:t>
      </w:r>
      <w:r>
        <w:rPr>
          <w:rFonts w:eastAsia="微软雅黑"/>
        </w:rPr>
        <w:t>——</w:t>
      </w:r>
      <w:r>
        <w:rPr>
          <w:rFonts w:eastAsia="微软雅黑"/>
        </w:rPr>
        <w:t>调整规则无需改代码，业务可自维护；</w:t>
      </w:r>
    </w:p>
    <w:p w14:paraId="04BCE30C"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 xml:space="preserve">LLM </w:t>
      </w:r>
      <w:r>
        <w:rPr>
          <w:rFonts w:eastAsia="微软雅黑"/>
        </w:rPr>
        <w:t>防编造校验</w:t>
      </w:r>
      <w:r>
        <w:rPr>
          <w:rFonts w:eastAsia="微软雅黑"/>
        </w:rPr>
        <w:t>——</w:t>
      </w:r>
      <w:r>
        <w:rPr>
          <w:rFonts w:eastAsia="微软雅黑"/>
        </w:rPr>
        <w:t>叙述中出现事实表之外的数字即自动回退模板叙述；</w:t>
      </w:r>
    </w:p>
    <w:p w14:paraId="5D5EEC7E"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 xml:space="preserve">trace_id </w:t>
      </w:r>
      <w:r>
        <w:rPr>
          <w:rFonts w:eastAsia="微软雅黑"/>
        </w:rPr>
        <w:t>贯穿</w:t>
      </w:r>
      <w:r>
        <w:rPr>
          <w:rFonts w:eastAsia="微软雅黑"/>
        </w:rPr>
        <w:t>——</w:t>
      </w:r>
      <w:r>
        <w:rPr>
          <w:rFonts w:eastAsia="微软雅黑"/>
        </w:rPr>
        <w:t>感知到评估全部带</w:t>
      </w:r>
      <w:r>
        <w:rPr>
          <w:rFonts w:eastAsia="微软雅黑"/>
        </w:rPr>
        <w:t xml:space="preserve"> trace</w:t>
      </w:r>
      <w:r>
        <w:rPr>
          <w:rFonts w:eastAsia="微软雅黑"/>
        </w:rPr>
        <w:t>，审计日志可一键还原案例链路。</w:t>
      </w:r>
    </w:p>
    <w:p w14:paraId="1DA39343" w14:textId="77777777" w:rsidR="00B33747" w:rsidRDefault="006076EC">
      <w:pPr>
        <w:pStyle w:val="2"/>
        <w:keepNext/>
        <w:spacing w:before="260" w:after="130"/>
      </w:pPr>
      <w:bookmarkStart w:id="8" w:name="_Toc241670559"/>
      <w:r>
        <w:t xml:space="preserve">2.3 </w:t>
      </w:r>
      <w:r>
        <w:t>一条异常的数据流</w:t>
      </w:r>
      <w:bookmarkEnd w:id="8"/>
    </w:p>
    <w:p w14:paraId="275543FD" w14:textId="77777777" w:rsidR="00B33747" w:rsidRDefault="006076EC">
      <w:pPr>
        <w:spacing w:after="90"/>
        <w:ind w:firstLine="420"/>
        <w:jc w:val="both"/>
      </w:pPr>
      <w:r>
        <w:rPr>
          <w:rFonts w:eastAsia="微软雅黑"/>
        </w:rPr>
        <w:t>以一条异常从被发现到被验证改善的完整生命周期为例，七个环节的输入、计算与输出如下。</w:t>
      </w:r>
    </w:p>
    <w:p w14:paraId="0D1E01CD" w14:textId="77777777" w:rsidR="00B33747" w:rsidRDefault="006076EC">
      <w:pPr>
        <w:keepNext/>
        <w:spacing w:before="120" w:after="45"/>
        <w:jc w:val="center"/>
      </w:pPr>
      <w:r>
        <w:rPr>
          <w:noProof/>
        </w:rPr>
        <w:lastRenderedPageBreak/>
        <w:drawing>
          <wp:inline distT="0" distB="0" distL="0" distR="0" wp14:anchorId="54B53A32" wp14:editId="47868161">
            <wp:extent cx="6000750" cy="40100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4010025"/>
                    </a:xfrm>
                    <a:prstGeom prst="rect">
                      <a:avLst/>
                    </a:prstGeom>
                  </pic:spPr>
                </pic:pic>
              </a:graphicData>
            </a:graphic>
          </wp:inline>
        </w:drawing>
      </w:r>
    </w:p>
    <w:p w14:paraId="5337D47D"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2-2 </w:t>
      </w:r>
      <w:r>
        <w:rPr>
          <w:rFonts w:eastAsia="微软雅黑"/>
          <w:color w:val="646464"/>
          <w:sz w:val="18"/>
          <w:szCs w:val="18"/>
        </w:rPr>
        <w:t>目标</w:t>
      </w:r>
      <w:r>
        <w:rPr>
          <w:rFonts w:eastAsia="微软雅黑"/>
          <w:color w:val="646464"/>
          <w:sz w:val="18"/>
          <w:szCs w:val="18"/>
        </w:rPr>
        <w:t>—</w:t>
      </w:r>
      <w:r>
        <w:rPr>
          <w:rFonts w:eastAsia="微软雅黑"/>
          <w:color w:val="646464"/>
          <w:sz w:val="18"/>
          <w:szCs w:val="18"/>
        </w:rPr>
        <w:t>感知</w:t>
      </w:r>
      <w:r>
        <w:rPr>
          <w:rFonts w:eastAsia="微软雅黑"/>
          <w:color w:val="646464"/>
          <w:sz w:val="18"/>
          <w:szCs w:val="18"/>
        </w:rPr>
        <w:t>—</w:t>
      </w:r>
      <w:r>
        <w:rPr>
          <w:rFonts w:eastAsia="微软雅黑"/>
          <w:color w:val="646464"/>
          <w:sz w:val="18"/>
          <w:szCs w:val="18"/>
        </w:rPr>
        <w:t>诊断</w:t>
      </w:r>
      <w:r>
        <w:rPr>
          <w:rFonts w:eastAsia="微软雅黑"/>
          <w:color w:val="646464"/>
          <w:sz w:val="18"/>
          <w:szCs w:val="18"/>
        </w:rPr>
        <w:t>—</w:t>
      </w:r>
      <w:r>
        <w:rPr>
          <w:rFonts w:eastAsia="微软雅黑"/>
          <w:color w:val="646464"/>
          <w:sz w:val="18"/>
          <w:szCs w:val="18"/>
        </w:rPr>
        <w:t>决策</w:t>
      </w:r>
      <w:r>
        <w:rPr>
          <w:rFonts w:eastAsia="微软雅黑"/>
          <w:color w:val="646464"/>
          <w:sz w:val="18"/>
          <w:szCs w:val="18"/>
        </w:rPr>
        <w:t>—</w:t>
      </w:r>
      <w:r>
        <w:rPr>
          <w:rFonts w:eastAsia="微软雅黑"/>
          <w:color w:val="646464"/>
          <w:sz w:val="18"/>
          <w:szCs w:val="18"/>
        </w:rPr>
        <w:t>执行</w:t>
      </w:r>
      <w:r>
        <w:rPr>
          <w:rFonts w:eastAsia="微软雅黑"/>
          <w:color w:val="646464"/>
          <w:sz w:val="18"/>
          <w:szCs w:val="18"/>
        </w:rPr>
        <w:t>—</w:t>
      </w:r>
      <w:r>
        <w:rPr>
          <w:rFonts w:eastAsia="微软雅黑"/>
          <w:color w:val="646464"/>
          <w:sz w:val="18"/>
          <w:szCs w:val="18"/>
        </w:rPr>
        <w:t>治理</w:t>
      </w:r>
      <w:r>
        <w:rPr>
          <w:rFonts w:eastAsia="微软雅黑"/>
          <w:color w:val="646464"/>
          <w:sz w:val="18"/>
          <w:szCs w:val="18"/>
        </w:rPr>
        <w:t>—</w:t>
      </w:r>
      <w:r>
        <w:rPr>
          <w:rFonts w:eastAsia="微软雅黑"/>
          <w:color w:val="646464"/>
          <w:sz w:val="18"/>
          <w:szCs w:val="18"/>
        </w:rPr>
        <w:t>评估：七步闭环</w:t>
      </w:r>
    </w:p>
    <w:p w14:paraId="1FDF9009"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2-2 </w:t>
      </w:r>
      <w:r>
        <w:rPr>
          <w:rFonts w:eastAsia="微软雅黑"/>
          <w:b/>
          <w:bCs/>
          <w:color w:val="333333"/>
          <w:sz w:val="18"/>
          <w:szCs w:val="18"/>
        </w:rPr>
        <w:t>七步闭环的输入与产出</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994"/>
        <w:gridCol w:w="5960"/>
        <w:gridCol w:w="2980"/>
      </w:tblGrid>
      <w:tr w:rsidR="00B33747" w14:paraId="3541B190" w14:textId="77777777">
        <w:tblPrEx>
          <w:tblCellMar>
            <w:top w:w="0" w:type="dxa"/>
            <w:bottom w:w="0" w:type="dxa"/>
          </w:tblCellMar>
        </w:tblPrEx>
        <w:trPr>
          <w:cantSplit/>
          <w:tblHeader/>
        </w:trPr>
        <w:tc>
          <w:tcPr>
            <w:tcW w:w="500" w:type="pct"/>
            <w:shd w:val="clear" w:color="auto" w:fill="1F4E79"/>
            <w:tcMar>
              <w:top w:w="70" w:type="dxa"/>
              <w:left w:w="110" w:type="dxa"/>
              <w:bottom w:w="70" w:type="dxa"/>
              <w:right w:w="110" w:type="dxa"/>
            </w:tcMar>
            <w:vAlign w:val="center"/>
          </w:tcPr>
          <w:p w14:paraId="5EA56DD4" w14:textId="77777777" w:rsidR="00B33747" w:rsidRDefault="006076EC">
            <w:pPr>
              <w:spacing w:before="20" w:after="20" w:line="300" w:lineRule="auto"/>
            </w:pPr>
            <w:r>
              <w:rPr>
                <w:rFonts w:eastAsia="微软雅黑"/>
                <w:b/>
                <w:bCs/>
                <w:color w:val="FFFFFF"/>
                <w:sz w:val="19"/>
                <w:szCs w:val="19"/>
              </w:rPr>
              <w:t>步骤</w:t>
            </w:r>
          </w:p>
        </w:tc>
        <w:tc>
          <w:tcPr>
            <w:tcW w:w="3000" w:type="pct"/>
            <w:shd w:val="clear" w:color="auto" w:fill="1F4E79"/>
            <w:tcMar>
              <w:top w:w="70" w:type="dxa"/>
              <w:left w:w="110" w:type="dxa"/>
              <w:bottom w:w="70" w:type="dxa"/>
              <w:right w:w="110" w:type="dxa"/>
            </w:tcMar>
            <w:vAlign w:val="center"/>
          </w:tcPr>
          <w:p w14:paraId="0B733F93" w14:textId="77777777" w:rsidR="00B33747" w:rsidRDefault="006076EC">
            <w:pPr>
              <w:spacing w:before="20" w:after="20" w:line="300" w:lineRule="auto"/>
            </w:pPr>
            <w:r>
              <w:rPr>
                <w:rFonts w:eastAsia="微软雅黑"/>
                <w:b/>
                <w:bCs/>
                <w:color w:val="FFFFFF"/>
                <w:sz w:val="19"/>
                <w:szCs w:val="19"/>
              </w:rPr>
              <w:t>具体行为</w:t>
            </w:r>
          </w:p>
        </w:tc>
        <w:tc>
          <w:tcPr>
            <w:tcW w:w="1500" w:type="pct"/>
            <w:shd w:val="clear" w:color="auto" w:fill="1F4E79"/>
            <w:tcMar>
              <w:top w:w="70" w:type="dxa"/>
              <w:left w:w="110" w:type="dxa"/>
              <w:bottom w:w="70" w:type="dxa"/>
              <w:right w:w="110" w:type="dxa"/>
            </w:tcMar>
            <w:vAlign w:val="center"/>
          </w:tcPr>
          <w:p w14:paraId="5F5AB0E9" w14:textId="77777777" w:rsidR="00B33747" w:rsidRDefault="006076EC">
            <w:pPr>
              <w:spacing w:before="20" w:after="20" w:line="300" w:lineRule="auto"/>
            </w:pPr>
            <w:r>
              <w:rPr>
                <w:rFonts w:eastAsia="微软雅黑"/>
                <w:b/>
                <w:bCs/>
                <w:color w:val="FFFFFF"/>
                <w:sz w:val="19"/>
                <w:szCs w:val="19"/>
              </w:rPr>
              <w:t>产出</w:t>
            </w:r>
          </w:p>
        </w:tc>
      </w:tr>
      <w:tr w:rsidR="00B33747" w14:paraId="7595BC9D" w14:textId="77777777">
        <w:tblPrEx>
          <w:tblCellMar>
            <w:top w:w="0" w:type="dxa"/>
            <w:bottom w:w="0" w:type="dxa"/>
          </w:tblCellMar>
        </w:tblPrEx>
        <w:trPr>
          <w:cantSplit/>
        </w:trPr>
        <w:tc>
          <w:tcPr>
            <w:tcW w:w="500" w:type="pct"/>
            <w:tcMar>
              <w:top w:w="70" w:type="dxa"/>
              <w:left w:w="110" w:type="dxa"/>
              <w:bottom w:w="70" w:type="dxa"/>
              <w:right w:w="110" w:type="dxa"/>
            </w:tcMar>
            <w:vAlign w:val="center"/>
          </w:tcPr>
          <w:p w14:paraId="3445AFC3" w14:textId="77777777" w:rsidR="00B33747" w:rsidRDefault="006076EC">
            <w:pPr>
              <w:spacing w:before="20" w:after="20" w:line="300" w:lineRule="auto"/>
            </w:pPr>
            <w:r>
              <w:rPr>
                <w:rFonts w:eastAsia="微软雅黑"/>
                <w:color w:val="333333"/>
                <w:sz w:val="18"/>
                <w:szCs w:val="18"/>
              </w:rPr>
              <w:t>感知</w:t>
            </w:r>
          </w:p>
        </w:tc>
        <w:tc>
          <w:tcPr>
            <w:tcW w:w="3000" w:type="pct"/>
            <w:tcMar>
              <w:top w:w="70" w:type="dxa"/>
              <w:left w:w="110" w:type="dxa"/>
              <w:bottom w:w="70" w:type="dxa"/>
              <w:right w:w="110" w:type="dxa"/>
            </w:tcMar>
            <w:vAlign w:val="center"/>
          </w:tcPr>
          <w:p w14:paraId="7074AC7F" w14:textId="77777777" w:rsidR="00B33747" w:rsidRDefault="006076EC">
            <w:pPr>
              <w:spacing w:before="20" w:after="20" w:line="300" w:lineRule="auto"/>
            </w:pPr>
            <w:r>
              <w:rPr>
                <w:rFonts w:eastAsia="微软雅黑"/>
                <w:color w:val="333333"/>
                <w:sz w:val="18"/>
                <w:szCs w:val="18"/>
              </w:rPr>
              <w:t>批量取</w:t>
            </w:r>
            <w:r>
              <w:rPr>
                <w:rFonts w:eastAsia="微软雅黑"/>
                <w:color w:val="333333"/>
                <w:sz w:val="18"/>
                <w:szCs w:val="18"/>
              </w:rPr>
              <w:t xml:space="preserve"> 42 </w:t>
            </w:r>
            <w:r>
              <w:rPr>
                <w:rFonts w:eastAsia="微软雅黑"/>
                <w:color w:val="333333"/>
                <w:sz w:val="18"/>
                <w:szCs w:val="18"/>
              </w:rPr>
              <w:t>天销售矩阵</w:t>
            </w:r>
            <w:r>
              <w:rPr>
                <w:rFonts w:eastAsia="微软雅黑"/>
                <w:color w:val="333333"/>
                <w:sz w:val="18"/>
                <w:szCs w:val="18"/>
              </w:rPr>
              <w:t xml:space="preserve"> → </w:t>
            </w:r>
            <w:r>
              <w:rPr>
                <w:rFonts w:eastAsia="微软雅黑"/>
                <w:color w:val="333333"/>
                <w:sz w:val="18"/>
                <w:szCs w:val="18"/>
              </w:rPr>
              <w:t>前</w:t>
            </w:r>
            <w:r>
              <w:rPr>
                <w:rFonts w:eastAsia="微软雅黑"/>
                <w:color w:val="333333"/>
                <w:sz w:val="18"/>
                <w:szCs w:val="18"/>
              </w:rPr>
              <w:t xml:space="preserve"> 28 </w:t>
            </w:r>
            <w:r>
              <w:rPr>
                <w:rFonts w:eastAsia="微软雅黑"/>
                <w:color w:val="333333"/>
                <w:sz w:val="18"/>
                <w:szCs w:val="18"/>
              </w:rPr>
              <w:t>天滚动中位数</w:t>
            </w:r>
            <w:r>
              <w:rPr>
                <w:rFonts w:eastAsia="微软雅黑"/>
                <w:color w:val="333333"/>
                <w:sz w:val="18"/>
                <w:szCs w:val="18"/>
              </w:rPr>
              <w:t xml:space="preserve"> + MAD </w:t>
            </w:r>
            <w:r>
              <w:rPr>
                <w:rFonts w:eastAsia="微软雅黑"/>
                <w:color w:val="333333"/>
                <w:sz w:val="18"/>
                <w:szCs w:val="18"/>
              </w:rPr>
              <w:t>建立基线</w:t>
            </w:r>
            <w:r>
              <w:rPr>
                <w:rFonts w:eastAsia="微软雅黑"/>
                <w:color w:val="333333"/>
                <w:sz w:val="18"/>
                <w:szCs w:val="18"/>
              </w:rPr>
              <w:t xml:space="preserve"> → </w:t>
            </w:r>
            <w:r>
              <w:rPr>
                <w:rFonts w:eastAsia="微软雅黑"/>
                <w:color w:val="333333"/>
                <w:sz w:val="18"/>
                <w:szCs w:val="18"/>
              </w:rPr>
              <w:t>近</w:t>
            </w:r>
            <w:r>
              <w:rPr>
                <w:rFonts w:eastAsia="微软雅黑"/>
                <w:color w:val="333333"/>
                <w:sz w:val="18"/>
                <w:szCs w:val="18"/>
              </w:rPr>
              <w:t xml:space="preserve"> 14 </w:t>
            </w:r>
            <w:r>
              <w:rPr>
                <w:rFonts w:eastAsia="微软雅黑"/>
                <w:color w:val="333333"/>
                <w:sz w:val="18"/>
                <w:szCs w:val="18"/>
              </w:rPr>
              <w:t>天逐日</w:t>
            </w:r>
            <w:r>
              <w:rPr>
                <w:rFonts w:eastAsia="微软雅黑"/>
                <w:color w:val="333333"/>
                <w:sz w:val="18"/>
                <w:szCs w:val="18"/>
              </w:rPr>
              <w:t xml:space="preserve"> z-score </w:t>
            </w:r>
            <w:r>
              <w:rPr>
                <w:rFonts w:eastAsia="微软雅黑"/>
                <w:color w:val="333333"/>
                <w:sz w:val="18"/>
                <w:szCs w:val="18"/>
              </w:rPr>
              <w:t>与比例规则</w:t>
            </w:r>
            <w:r>
              <w:rPr>
                <w:rFonts w:eastAsia="微软雅黑"/>
                <w:color w:val="333333"/>
                <w:sz w:val="18"/>
                <w:szCs w:val="18"/>
              </w:rPr>
              <w:t xml:space="preserve"> → </w:t>
            </w:r>
            <w:r>
              <w:rPr>
                <w:rFonts w:eastAsia="微软雅黑"/>
                <w:color w:val="333333"/>
                <w:sz w:val="18"/>
                <w:szCs w:val="18"/>
              </w:rPr>
              <w:t>连续</w:t>
            </w:r>
            <w:r>
              <w:rPr>
                <w:rFonts w:eastAsia="微软雅黑"/>
                <w:color w:val="333333"/>
                <w:sz w:val="18"/>
                <w:szCs w:val="18"/>
              </w:rPr>
              <w:t xml:space="preserve"> ≥ 2 </w:t>
            </w:r>
            <w:r>
              <w:rPr>
                <w:rFonts w:eastAsia="微软雅黑"/>
                <w:color w:val="333333"/>
                <w:sz w:val="18"/>
                <w:szCs w:val="18"/>
              </w:rPr>
              <w:t>天偏离识别为异常段</w:t>
            </w:r>
          </w:p>
        </w:tc>
        <w:tc>
          <w:tcPr>
            <w:tcW w:w="1500" w:type="pct"/>
            <w:tcMar>
              <w:top w:w="70" w:type="dxa"/>
              <w:left w:w="110" w:type="dxa"/>
              <w:bottom w:w="70" w:type="dxa"/>
              <w:right w:w="110" w:type="dxa"/>
            </w:tcMar>
            <w:vAlign w:val="center"/>
          </w:tcPr>
          <w:p w14:paraId="470A6A1D" w14:textId="77777777" w:rsidR="00B33747" w:rsidRDefault="006076EC">
            <w:pPr>
              <w:spacing w:before="20" w:after="20" w:line="300" w:lineRule="auto"/>
            </w:pPr>
            <w:r>
              <w:rPr>
                <w:rFonts w:eastAsia="微软雅黑"/>
                <w:color w:val="333333"/>
                <w:sz w:val="18"/>
                <w:szCs w:val="18"/>
              </w:rPr>
              <w:t xml:space="preserve">anomalies </w:t>
            </w:r>
            <w:r>
              <w:rPr>
                <w:rFonts w:eastAsia="微软雅黑"/>
                <w:color w:val="333333"/>
                <w:sz w:val="18"/>
                <w:szCs w:val="18"/>
              </w:rPr>
              <w:t>表：证据</w:t>
            </w:r>
            <w:r>
              <w:rPr>
                <w:rFonts w:eastAsia="微软雅黑"/>
                <w:color w:val="333333"/>
                <w:sz w:val="18"/>
                <w:szCs w:val="18"/>
              </w:rPr>
              <w:t xml:space="preserve"> = </w:t>
            </w:r>
            <w:r>
              <w:rPr>
                <w:rFonts w:eastAsia="微软雅黑"/>
                <w:color w:val="333333"/>
                <w:sz w:val="18"/>
                <w:szCs w:val="18"/>
              </w:rPr>
              <w:t>工具返回快照，含检测时效</w:t>
            </w:r>
          </w:p>
        </w:tc>
      </w:tr>
      <w:tr w:rsidR="00B33747" w14:paraId="703BBBA9" w14:textId="77777777">
        <w:tblPrEx>
          <w:tblCellMar>
            <w:top w:w="0" w:type="dxa"/>
            <w:bottom w:w="0" w:type="dxa"/>
          </w:tblCellMar>
        </w:tblPrEx>
        <w:trPr>
          <w:cantSplit/>
        </w:trPr>
        <w:tc>
          <w:tcPr>
            <w:tcW w:w="500" w:type="pct"/>
            <w:tcMar>
              <w:top w:w="70" w:type="dxa"/>
              <w:left w:w="110" w:type="dxa"/>
              <w:bottom w:w="70" w:type="dxa"/>
              <w:right w:w="110" w:type="dxa"/>
            </w:tcMar>
            <w:vAlign w:val="center"/>
          </w:tcPr>
          <w:p w14:paraId="0C71CA53" w14:textId="77777777" w:rsidR="00B33747" w:rsidRDefault="006076EC">
            <w:pPr>
              <w:spacing w:before="20" w:after="20" w:line="300" w:lineRule="auto"/>
            </w:pPr>
            <w:r>
              <w:rPr>
                <w:rFonts w:eastAsia="微软雅黑"/>
                <w:color w:val="333333"/>
                <w:sz w:val="18"/>
                <w:szCs w:val="18"/>
              </w:rPr>
              <w:t>诊断</w:t>
            </w:r>
          </w:p>
        </w:tc>
        <w:tc>
          <w:tcPr>
            <w:tcW w:w="3000" w:type="pct"/>
            <w:tcMar>
              <w:top w:w="70" w:type="dxa"/>
              <w:left w:w="110" w:type="dxa"/>
              <w:bottom w:w="70" w:type="dxa"/>
              <w:right w:w="110" w:type="dxa"/>
            </w:tcMar>
            <w:vAlign w:val="center"/>
          </w:tcPr>
          <w:p w14:paraId="046B8C3A" w14:textId="77777777" w:rsidR="00B33747" w:rsidRDefault="006076EC">
            <w:pPr>
              <w:spacing w:before="20" w:after="20" w:line="300" w:lineRule="auto"/>
            </w:pPr>
            <w:r>
              <w:rPr>
                <w:rFonts w:eastAsia="微软雅黑"/>
                <w:color w:val="333333"/>
                <w:sz w:val="18"/>
                <w:szCs w:val="18"/>
              </w:rPr>
              <w:t xml:space="preserve">9 </w:t>
            </w:r>
            <w:r>
              <w:rPr>
                <w:rFonts w:eastAsia="微软雅黑"/>
                <w:color w:val="333333"/>
                <w:sz w:val="18"/>
                <w:szCs w:val="18"/>
              </w:rPr>
              <w:t>类假设并行验证，每类调用只读工具取数</w:t>
            </w:r>
            <w:r>
              <w:rPr>
                <w:rFonts w:eastAsia="微软雅黑"/>
                <w:color w:val="333333"/>
                <w:sz w:val="18"/>
                <w:szCs w:val="18"/>
              </w:rPr>
              <w:t xml:space="preserve"> → </w:t>
            </w:r>
            <w:r>
              <w:rPr>
                <w:rFonts w:eastAsia="微软雅黑"/>
                <w:color w:val="333333"/>
                <w:sz w:val="18"/>
                <w:szCs w:val="18"/>
              </w:rPr>
              <w:t>证据</w:t>
            </w:r>
            <w:r>
              <w:rPr>
                <w:rFonts w:eastAsia="微软雅黑"/>
                <w:color w:val="333333"/>
                <w:sz w:val="18"/>
                <w:szCs w:val="18"/>
              </w:rPr>
              <w:t xml:space="preserve"> ≥ 2 </w:t>
            </w:r>
            <w:r>
              <w:rPr>
                <w:rFonts w:eastAsia="微软雅黑"/>
                <w:color w:val="333333"/>
                <w:sz w:val="18"/>
                <w:szCs w:val="18"/>
              </w:rPr>
              <w:t>且方向相容者入选</w:t>
            </w:r>
            <w:r>
              <w:rPr>
                <w:rFonts w:eastAsia="微软雅黑"/>
                <w:color w:val="333333"/>
                <w:sz w:val="18"/>
                <w:szCs w:val="18"/>
              </w:rPr>
              <w:t xml:space="preserve"> → </w:t>
            </w:r>
            <w:r>
              <w:rPr>
                <w:rFonts w:eastAsia="微软雅黑"/>
                <w:color w:val="333333"/>
                <w:sz w:val="18"/>
                <w:szCs w:val="18"/>
              </w:rPr>
              <w:t>按置信度排序取</w:t>
            </w:r>
            <w:r>
              <w:rPr>
                <w:rFonts w:eastAsia="微软雅黑"/>
                <w:color w:val="333333"/>
                <w:sz w:val="18"/>
                <w:szCs w:val="18"/>
              </w:rPr>
              <w:t xml:space="preserve"> Top3</w:t>
            </w:r>
          </w:p>
        </w:tc>
        <w:tc>
          <w:tcPr>
            <w:tcW w:w="1500" w:type="pct"/>
            <w:tcMar>
              <w:top w:w="70" w:type="dxa"/>
              <w:left w:w="110" w:type="dxa"/>
              <w:bottom w:w="70" w:type="dxa"/>
              <w:right w:w="110" w:type="dxa"/>
            </w:tcMar>
            <w:vAlign w:val="center"/>
          </w:tcPr>
          <w:p w14:paraId="2CEF37C8" w14:textId="77777777" w:rsidR="00B33747" w:rsidRDefault="006076EC">
            <w:pPr>
              <w:spacing w:before="20" w:after="20" w:line="300" w:lineRule="auto"/>
            </w:pPr>
            <w:r>
              <w:rPr>
                <w:rFonts w:eastAsia="微软雅黑"/>
                <w:color w:val="333333"/>
                <w:sz w:val="18"/>
                <w:szCs w:val="18"/>
              </w:rPr>
              <w:t xml:space="preserve">diagnoses </w:t>
            </w:r>
            <w:r>
              <w:rPr>
                <w:rFonts w:eastAsia="微软雅黑"/>
                <w:color w:val="333333"/>
                <w:sz w:val="18"/>
                <w:szCs w:val="18"/>
              </w:rPr>
              <w:t>表：含假设验证的工具调用记录</w:t>
            </w:r>
          </w:p>
        </w:tc>
      </w:tr>
      <w:tr w:rsidR="00B33747" w14:paraId="7EACF28F" w14:textId="77777777">
        <w:tblPrEx>
          <w:tblCellMar>
            <w:top w:w="0" w:type="dxa"/>
            <w:bottom w:w="0" w:type="dxa"/>
          </w:tblCellMar>
        </w:tblPrEx>
        <w:trPr>
          <w:cantSplit/>
        </w:trPr>
        <w:tc>
          <w:tcPr>
            <w:tcW w:w="500" w:type="pct"/>
            <w:tcMar>
              <w:top w:w="70" w:type="dxa"/>
              <w:left w:w="110" w:type="dxa"/>
              <w:bottom w:w="70" w:type="dxa"/>
              <w:right w:w="110" w:type="dxa"/>
            </w:tcMar>
            <w:vAlign w:val="center"/>
          </w:tcPr>
          <w:p w14:paraId="3E9B3197" w14:textId="77777777" w:rsidR="00B33747" w:rsidRDefault="006076EC">
            <w:pPr>
              <w:spacing w:before="20" w:after="20" w:line="300" w:lineRule="auto"/>
            </w:pPr>
            <w:r>
              <w:rPr>
                <w:rFonts w:eastAsia="微软雅黑"/>
                <w:color w:val="333333"/>
                <w:sz w:val="18"/>
                <w:szCs w:val="18"/>
              </w:rPr>
              <w:t>决策</w:t>
            </w:r>
          </w:p>
        </w:tc>
        <w:tc>
          <w:tcPr>
            <w:tcW w:w="3000" w:type="pct"/>
            <w:tcMar>
              <w:top w:w="70" w:type="dxa"/>
              <w:left w:w="110" w:type="dxa"/>
              <w:bottom w:w="70" w:type="dxa"/>
              <w:right w:w="110" w:type="dxa"/>
            </w:tcMar>
            <w:vAlign w:val="center"/>
          </w:tcPr>
          <w:p w14:paraId="62CA369C" w14:textId="77777777" w:rsidR="00B33747" w:rsidRDefault="006076EC">
            <w:pPr>
              <w:spacing w:before="20" w:after="20" w:line="300" w:lineRule="auto"/>
            </w:pPr>
            <w:r>
              <w:rPr>
                <w:rFonts w:eastAsia="微软雅黑"/>
                <w:color w:val="333333"/>
                <w:sz w:val="18"/>
                <w:szCs w:val="18"/>
              </w:rPr>
              <w:t xml:space="preserve">playbooks.yaml </w:t>
            </w:r>
            <w:r>
              <w:rPr>
                <w:rFonts w:eastAsia="微软雅黑"/>
                <w:color w:val="333333"/>
                <w:sz w:val="18"/>
                <w:szCs w:val="18"/>
              </w:rPr>
              <w:t>按（异常类型</w:t>
            </w:r>
            <w:r>
              <w:rPr>
                <w:rFonts w:eastAsia="微软雅黑"/>
                <w:color w:val="333333"/>
                <w:sz w:val="18"/>
                <w:szCs w:val="18"/>
              </w:rPr>
              <w:t xml:space="preserve"> × </w:t>
            </w:r>
            <w:r>
              <w:rPr>
                <w:rFonts w:eastAsia="微软雅黑"/>
                <w:color w:val="333333"/>
                <w:sz w:val="18"/>
                <w:szCs w:val="18"/>
              </w:rPr>
              <w:t>根因）查打法</w:t>
            </w:r>
            <w:r>
              <w:rPr>
                <w:rFonts w:eastAsia="微软雅黑"/>
                <w:color w:val="333333"/>
                <w:sz w:val="18"/>
                <w:szCs w:val="18"/>
              </w:rPr>
              <w:t xml:space="preserve"> → </w:t>
            </w:r>
            <w:r>
              <w:rPr>
                <w:rFonts w:eastAsia="微软雅黑"/>
                <w:color w:val="333333"/>
                <w:sz w:val="18"/>
                <w:szCs w:val="18"/>
              </w:rPr>
              <w:t>构建动作参数</w:t>
            </w:r>
            <w:r>
              <w:rPr>
                <w:rFonts w:eastAsia="微软雅黑"/>
                <w:color w:val="333333"/>
                <w:sz w:val="18"/>
                <w:szCs w:val="18"/>
              </w:rPr>
              <w:t xml:space="preserve"> → </w:t>
            </w:r>
            <w:r>
              <w:rPr>
                <w:rFonts w:eastAsia="微软雅黑"/>
                <w:color w:val="333333"/>
                <w:sz w:val="18"/>
                <w:szCs w:val="18"/>
              </w:rPr>
              <w:t>约束检查</w:t>
            </w:r>
            <w:r>
              <w:rPr>
                <w:rFonts w:eastAsia="微软雅黑"/>
                <w:color w:val="333333"/>
                <w:sz w:val="18"/>
                <w:szCs w:val="18"/>
              </w:rPr>
              <w:t xml:space="preserve"> → ROI </w:t>
            </w:r>
            <w:r>
              <w:rPr>
                <w:rFonts w:eastAsia="微软雅黑"/>
                <w:color w:val="333333"/>
                <w:sz w:val="18"/>
                <w:szCs w:val="18"/>
              </w:rPr>
              <w:t>估算</w:t>
            </w:r>
            <w:r>
              <w:rPr>
                <w:rFonts w:eastAsia="微软雅黑"/>
                <w:color w:val="333333"/>
                <w:sz w:val="18"/>
                <w:szCs w:val="18"/>
              </w:rPr>
              <w:t xml:space="preserve"> → Policy Engine </w:t>
            </w:r>
            <w:r>
              <w:rPr>
                <w:rFonts w:eastAsia="微软雅黑"/>
                <w:color w:val="333333"/>
                <w:sz w:val="18"/>
                <w:szCs w:val="18"/>
              </w:rPr>
              <w:t>定风险与审批要求</w:t>
            </w:r>
          </w:p>
        </w:tc>
        <w:tc>
          <w:tcPr>
            <w:tcW w:w="1500" w:type="pct"/>
            <w:tcMar>
              <w:top w:w="70" w:type="dxa"/>
              <w:left w:w="110" w:type="dxa"/>
              <w:bottom w:w="70" w:type="dxa"/>
              <w:right w:w="110" w:type="dxa"/>
            </w:tcMar>
            <w:vAlign w:val="center"/>
          </w:tcPr>
          <w:p w14:paraId="029DE6D4" w14:textId="77777777" w:rsidR="00B33747" w:rsidRDefault="006076EC">
            <w:pPr>
              <w:spacing w:before="20" w:after="20" w:line="300" w:lineRule="auto"/>
            </w:pPr>
            <w:r>
              <w:rPr>
                <w:rFonts w:eastAsia="微软雅黑"/>
                <w:color w:val="333333"/>
                <w:sz w:val="18"/>
                <w:szCs w:val="18"/>
              </w:rPr>
              <w:t xml:space="preserve">decision_cards </w:t>
            </w:r>
            <w:r>
              <w:rPr>
                <w:rFonts w:eastAsia="微软雅黑"/>
                <w:color w:val="333333"/>
                <w:sz w:val="18"/>
                <w:szCs w:val="18"/>
              </w:rPr>
              <w:t>表：含约束检查明细与成本收益</w:t>
            </w:r>
          </w:p>
        </w:tc>
      </w:tr>
      <w:tr w:rsidR="00B33747" w14:paraId="518AEBBC" w14:textId="77777777">
        <w:tblPrEx>
          <w:tblCellMar>
            <w:top w:w="0" w:type="dxa"/>
            <w:bottom w:w="0" w:type="dxa"/>
          </w:tblCellMar>
        </w:tblPrEx>
        <w:trPr>
          <w:cantSplit/>
        </w:trPr>
        <w:tc>
          <w:tcPr>
            <w:tcW w:w="500" w:type="pct"/>
            <w:tcMar>
              <w:top w:w="70" w:type="dxa"/>
              <w:left w:w="110" w:type="dxa"/>
              <w:bottom w:w="70" w:type="dxa"/>
              <w:right w:w="110" w:type="dxa"/>
            </w:tcMar>
            <w:vAlign w:val="center"/>
          </w:tcPr>
          <w:p w14:paraId="4BE243D9" w14:textId="77777777" w:rsidR="00B33747" w:rsidRDefault="006076EC">
            <w:pPr>
              <w:spacing w:before="20" w:after="20" w:line="300" w:lineRule="auto"/>
            </w:pPr>
            <w:r>
              <w:rPr>
                <w:rFonts w:eastAsia="微软雅黑"/>
                <w:color w:val="333333"/>
                <w:sz w:val="18"/>
                <w:szCs w:val="18"/>
              </w:rPr>
              <w:t>执行</w:t>
            </w:r>
          </w:p>
        </w:tc>
        <w:tc>
          <w:tcPr>
            <w:tcW w:w="3000" w:type="pct"/>
            <w:tcMar>
              <w:top w:w="70" w:type="dxa"/>
              <w:left w:w="110" w:type="dxa"/>
              <w:bottom w:w="70" w:type="dxa"/>
              <w:right w:w="110" w:type="dxa"/>
            </w:tcMar>
            <w:vAlign w:val="center"/>
          </w:tcPr>
          <w:p w14:paraId="4251BBF7" w14:textId="77777777" w:rsidR="00B33747" w:rsidRDefault="006076EC">
            <w:pPr>
              <w:spacing w:before="20" w:after="20" w:line="300" w:lineRule="auto"/>
            </w:pPr>
            <w:r>
              <w:rPr>
                <w:rFonts w:eastAsia="微软雅黑"/>
                <w:color w:val="333333"/>
                <w:sz w:val="18"/>
                <w:szCs w:val="18"/>
              </w:rPr>
              <w:t>低风险（无需审批）自动执行；高风险仅创建审批单；执行时</w:t>
            </w:r>
            <w:r>
              <w:rPr>
                <w:rFonts w:eastAsia="微软雅黑"/>
                <w:color w:val="333333"/>
                <w:sz w:val="18"/>
                <w:szCs w:val="18"/>
              </w:rPr>
              <w:t xml:space="preserve"> Policy </w:t>
            </w:r>
            <w:r>
              <w:rPr>
                <w:rFonts w:eastAsia="微软雅黑"/>
                <w:color w:val="333333"/>
                <w:sz w:val="18"/>
                <w:szCs w:val="18"/>
              </w:rPr>
              <w:t>二次校验</w:t>
            </w:r>
            <w:r>
              <w:rPr>
                <w:rFonts w:eastAsia="微软雅黑"/>
                <w:color w:val="333333"/>
                <w:sz w:val="18"/>
                <w:szCs w:val="18"/>
              </w:rPr>
              <w:t xml:space="preserve"> + </w:t>
            </w:r>
            <w:r>
              <w:rPr>
                <w:rFonts w:eastAsia="微软雅黑"/>
                <w:color w:val="333333"/>
                <w:sz w:val="18"/>
                <w:szCs w:val="18"/>
              </w:rPr>
              <w:t>幂等键</w:t>
            </w:r>
            <w:r>
              <w:rPr>
                <w:rFonts w:eastAsia="微软雅黑"/>
                <w:color w:val="333333"/>
                <w:sz w:val="18"/>
                <w:szCs w:val="18"/>
              </w:rPr>
              <w:t xml:space="preserve"> → </w:t>
            </w:r>
            <w:r>
              <w:rPr>
                <w:rFonts w:eastAsia="微软雅黑"/>
                <w:color w:val="333333"/>
                <w:sz w:val="18"/>
                <w:szCs w:val="18"/>
              </w:rPr>
              <w:t>业务系统写接口</w:t>
            </w:r>
          </w:p>
        </w:tc>
        <w:tc>
          <w:tcPr>
            <w:tcW w:w="1500" w:type="pct"/>
            <w:tcMar>
              <w:top w:w="70" w:type="dxa"/>
              <w:left w:w="110" w:type="dxa"/>
              <w:bottom w:w="70" w:type="dxa"/>
              <w:right w:w="110" w:type="dxa"/>
            </w:tcMar>
            <w:vAlign w:val="center"/>
          </w:tcPr>
          <w:p w14:paraId="54A4CE4B" w14:textId="77777777" w:rsidR="00B33747" w:rsidRDefault="006076EC">
            <w:pPr>
              <w:spacing w:before="20" w:after="20" w:line="300" w:lineRule="auto"/>
            </w:pPr>
            <w:r>
              <w:rPr>
                <w:rFonts w:eastAsia="微软雅黑"/>
                <w:color w:val="333333"/>
                <w:sz w:val="18"/>
                <w:szCs w:val="18"/>
              </w:rPr>
              <w:t xml:space="preserve">executions </w:t>
            </w:r>
            <w:r>
              <w:rPr>
                <w:rFonts w:eastAsia="微软雅黑"/>
                <w:color w:val="333333"/>
                <w:sz w:val="18"/>
                <w:szCs w:val="18"/>
              </w:rPr>
              <w:t>表：状态机管理，关联业务单据号</w:t>
            </w:r>
          </w:p>
        </w:tc>
      </w:tr>
      <w:tr w:rsidR="00B33747" w14:paraId="5E94932A" w14:textId="77777777">
        <w:tblPrEx>
          <w:tblCellMar>
            <w:top w:w="0" w:type="dxa"/>
            <w:bottom w:w="0" w:type="dxa"/>
          </w:tblCellMar>
        </w:tblPrEx>
        <w:trPr>
          <w:cantSplit/>
        </w:trPr>
        <w:tc>
          <w:tcPr>
            <w:tcW w:w="500" w:type="pct"/>
            <w:tcMar>
              <w:top w:w="70" w:type="dxa"/>
              <w:left w:w="110" w:type="dxa"/>
              <w:bottom w:w="70" w:type="dxa"/>
              <w:right w:w="110" w:type="dxa"/>
            </w:tcMar>
            <w:vAlign w:val="center"/>
          </w:tcPr>
          <w:p w14:paraId="598278FE" w14:textId="77777777" w:rsidR="00B33747" w:rsidRDefault="006076EC">
            <w:pPr>
              <w:spacing w:before="20" w:after="20" w:line="300" w:lineRule="auto"/>
            </w:pPr>
            <w:r>
              <w:rPr>
                <w:rFonts w:eastAsia="微软雅黑"/>
                <w:color w:val="333333"/>
                <w:sz w:val="18"/>
                <w:szCs w:val="18"/>
              </w:rPr>
              <w:t>治理</w:t>
            </w:r>
          </w:p>
        </w:tc>
        <w:tc>
          <w:tcPr>
            <w:tcW w:w="3000" w:type="pct"/>
            <w:tcMar>
              <w:top w:w="70" w:type="dxa"/>
              <w:left w:w="110" w:type="dxa"/>
              <w:bottom w:w="70" w:type="dxa"/>
              <w:right w:w="110" w:type="dxa"/>
            </w:tcMar>
            <w:vAlign w:val="center"/>
          </w:tcPr>
          <w:p w14:paraId="7D687F1D" w14:textId="77777777" w:rsidR="00B33747" w:rsidRDefault="006076EC">
            <w:pPr>
              <w:spacing w:before="20" w:after="20" w:line="300" w:lineRule="auto"/>
            </w:pPr>
            <w:r>
              <w:rPr>
                <w:rFonts w:eastAsia="微软雅黑"/>
                <w:color w:val="333333"/>
                <w:sz w:val="18"/>
                <w:szCs w:val="18"/>
              </w:rPr>
              <w:t>审批中心（</w:t>
            </w:r>
            <w:r>
              <w:rPr>
                <w:rFonts w:eastAsia="微软雅黑"/>
                <w:color w:val="333333"/>
                <w:sz w:val="18"/>
                <w:szCs w:val="18"/>
              </w:rPr>
              <w:t xml:space="preserve">L3 </w:t>
            </w:r>
            <w:r>
              <w:rPr>
                <w:rFonts w:eastAsia="微软雅黑"/>
                <w:color w:val="333333"/>
                <w:sz w:val="18"/>
                <w:szCs w:val="18"/>
              </w:rPr>
              <w:t>风控）决定</w:t>
            </w:r>
            <w:r>
              <w:rPr>
                <w:rFonts w:eastAsia="微软雅黑"/>
                <w:color w:val="333333"/>
                <w:sz w:val="18"/>
                <w:szCs w:val="18"/>
              </w:rPr>
              <w:t xml:space="preserve"> → </w:t>
            </w:r>
            <w:r>
              <w:rPr>
                <w:rFonts w:eastAsia="微软雅黑"/>
                <w:color w:val="333333"/>
                <w:sz w:val="18"/>
                <w:szCs w:val="18"/>
              </w:rPr>
              <w:t>通过后执行携带审批单号；全程写审计日志，同</w:t>
            </w:r>
            <w:r>
              <w:rPr>
                <w:rFonts w:eastAsia="微软雅黑"/>
                <w:color w:val="333333"/>
                <w:sz w:val="18"/>
                <w:szCs w:val="18"/>
              </w:rPr>
              <w:t xml:space="preserve"> trace_id </w:t>
            </w:r>
            <w:r>
              <w:rPr>
                <w:rFonts w:eastAsia="微软雅黑"/>
                <w:color w:val="333333"/>
                <w:sz w:val="18"/>
                <w:szCs w:val="18"/>
              </w:rPr>
              <w:t>串起七层</w:t>
            </w:r>
          </w:p>
        </w:tc>
        <w:tc>
          <w:tcPr>
            <w:tcW w:w="1500" w:type="pct"/>
            <w:tcMar>
              <w:top w:w="70" w:type="dxa"/>
              <w:left w:w="110" w:type="dxa"/>
              <w:bottom w:w="70" w:type="dxa"/>
              <w:right w:w="110" w:type="dxa"/>
            </w:tcMar>
            <w:vAlign w:val="center"/>
          </w:tcPr>
          <w:p w14:paraId="2CE16962" w14:textId="77777777" w:rsidR="00B33747" w:rsidRDefault="006076EC">
            <w:pPr>
              <w:spacing w:before="20" w:after="20" w:line="300" w:lineRule="auto"/>
            </w:pPr>
            <w:r>
              <w:rPr>
                <w:rFonts w:eastAsia="微软雅黑"/>
                <w:color w:val="333333"/>
                <w:sz w:val="18"/>
                <w:szCs w:val="18"/>
              </w:rPr>
              <w:t>审批单</w:t>
            </w:r>
            <w:r>
              <w:rPr>
                <w:rFonts w:eastAsia="微软雅黑"/>
                <w:color w:val="333333"/>
                <w:sz w:val="18"/>
                <w:szCs w:val="18"/>
              </w:rPr>
              <w:t xml:space="preserve"> + </w:t>
            </w:r>
            <w:r>
              <w:rPr>
                <w:rFonts w:eastAsia="微软雅黑"/>
                <w:color w:val="333333"/>
                <w:sz w:val="18"/>
                <w:szCs w:val="18"/>
              </w:rPr>
              <w:t>审计记录（通过与拒绝同样留痕）</w:t>
            </w:r>
          </w:p>
        </w:tc>
      </w:tr>
      <w:tr w:rsidR="00B33747" w14:paraId="5BD3F5A3" w14:textId="77777777">
        <w:tblPrEx>
          <w:tblCellMar>
            <w:top w:w="0" w:type="dxa"/>
            <w:bottom w:w="0" w:type="dxa"/>
          </w:tblCellMar>
        </w:tblPrEx>
        <w:trPr>
          <w:cantSplit/>
        </w:trPr>
        <w:tc>
          <w:tcPr>
            <w:tcW w:w="500" w:type="pct"/>
            <w:tcMar>
              <w:top w:w="70" w:type="dxa"/>
              <w:left w:w="110" w:type="dxa"/>
              <w:bottom w:w="70" w:type="dxa"/>
              <w:right w:w="110" w:type="dxa"/>
            </w:tcMar>
            <w:vAlign w:val="center"/>
          </w:tcPr>
          <w:p w14:paraId="04DEA5CD" w14:textId="77777777" w:rsidR="00B33747" w:rsidRDefault="006076EC">
            <w:pPr>
              <w:spacing w:before="20" w:after="20" w:line="300" w:lineRule="auto"/>
            </w:pPr>
            <w:r>
              <w:rPr>
                <w:rFonts w:eastAsia="微软雅黑"/>
                <w:color w:val="333333"/>
                <w:sz w:val="18"/>
                <w:szCs w:val="18"/>
              </w:rPr>
              <w:lastRenderedPageBreak/>
              <w:t>评估</w:t>
            </w:r>
          </w:p>
        </w:tc>
        <w:tc>
          <w:tcPr>
            <w:tcW w:w="3000" w:type="pct"/>
            <w:tcMar>
              <w:top w:w="70" w:type="dxa"/>
              <w:left w:w="110" w:type="dxa"/>
              <w:bottom w:w="70" w:type="dxa"/>
              <w:right w:w="110" w:type="dxa"/>
            </w:tcMar>
            <w:vAlign w:val="center"/>
          </w:tcPr>
          <w:p w14:paraId="6C8B6065" w14:textId="77777777" w:rsidR="00B33747" w:rsidRDefault="006076EC">
            <w:pPr>
              <w:spacing w:before="20" w:after="20" w:line="300" w:lineRule="auto"/>
            </w:pPr>
            <w:r>
              <w:rPr>
                <w:rFonts w:eastAsia="微软雅黑"/>
                <w:color w:val="333333"/>
                <w:sz w:val="18"/>
                <w:szCs w:val="18"/>
              </w:rPr>
              <w:t>世界因果模型推演</w:t>
            </w:r>
            <w:r>
              <w:rPr>
                <w:rFonts w:eastAsia="微软雅黑"/>
                <w:color w:val="333333"/>
                <w:sz w:val="18"/>
                <w:szCs w:val="18"/>
              </w:rPr>
              <w:t xml:space="preserve"> T+N → </w:t>
            </w:r>
            <w:r>
              <w:rPr>
                <w:rFonts w:eastAsia="微软雅黑"/>
                <w:color w:val="333333"/>
                <w:sz w:val="18"/>
                <w:szCs w:val="18"/>
              </w:rPr>
              <w:t>对比执行前后</w:t>
            </w:r>
            <w:r>
              <w:rPr>
                <w:rFonts w:eastAsia="微软雅黑"/>
                <w:color w:val="333333"/>
                <w:sz w:val="18"/>
                <w:szCs w:val="18"/>
              </w:rPr>
              <w:t xml:space="preserve"> 7 </w:t>
            </w:r>
            <w:r>
              <w:rPr>
                <w:rFonts w:eastAsia="微软雅黑"/>
                <w:color w:val="333333"/>
                <w:sz w:val="18"/>
                <w:szCs w:val="18"/>
              </w:rPr>
              <w:t>天真实指标</w:t>
            </w:r>
            <w:r>
              <w:rPr>
                <w:rFonts w:eastAsia="微软雅黑"/>
                <w:color w:val="333333"/>
                <w:sz w:val="18"/>
                <w:szCs w:val="18"/>
              </w:rPr>
              <w:t xml:space="preserve"> → </w:t>
            </w:r>
            <w:r>
              <w:rPr>
                <w:rFonts w:eastAsia="微软雅黑"/>
                <w:color w:val="333333"/>
                <w:sz w:val="18"/>
                <w:szCs w:val="18"/>
              </w:rPr>
              <w:t>给出复盘结论</w:t>
            </w:r>
          </w:p>
        </w:tc>
        <w:tc>
          <w:tcPr>
            <w:tcW w:w="1500" w:type="pct"/>
            <w:tcMar>
              <w:top w:w="70" w:type="dxa"/>
              <w:left w:w="110" w:type="dxa"/>
              <w:bottom w:w="70" w:type="dxa"/>
              <w:right w:w="110" w:type="dxa"/>
            </w:tcMar>
            <w:vAlign w:val="center"/>
          </w:tcPr>
          <w:p w14:paraId="39FDE200" w14:textId="77777777" w:rsidR="00B33747" w:rsidRDefault="006076EC">
            <w:pPr>
              <w:spacing w:before="20" w:after="20" w:line="300" w:lineRule="auto"/>
            </w:pPr>
            <w:r>
              <w:rPr>
                <w:rFonts w:eastAsia="微软雅黑"/>
                <w:color w:val="333333"/>
                <w:sz w:val="18"/>
                <w:szCs w:val="18"/>
              </w:rPr>
              <w:t xml:space="preserve">review_reports </w:t>
            </w:r>
            <w:r>
              <w:rPr>
                <w:rFonts w:eastAsia="微软雅黑"/>
                <w:color w:val="333333"/>
                <w:sz w:val="18"/>
                <w:szCs w:val="18"/>
              </w:rPr>
              <w:t>表</w:t>
            </w:r>
            <w:r>
              <w:rPr>
                <w:rFonts w:eastAsia="微软雅黑"/>
                <w:color w:val="333333"/>
                <w:sz w:val="18"/>
                <w:szCs w:val="18"/>
              </w:rPr>
              <w:t xml:space="preserve"> + </w:t>
            </w:r>
            <w:r>
              <w:rPr>
                <w:rFonts w:eastAsia="微软雅黑"/>
                <w:color w:val="333333"/>
                <w:sz w:val="18"/>
                <w:szCs w:val="18"/>
              </w:rPr>
              <w:t>策略权重更新</w:t>
            </w:r>
          </w:p>
        </w:tc>
      </w:tr>
    </w:tbl>
    <w:p w14:paraId="6D834DAC" w14:textId="77777777" w:rsidR="00B33747" w:rsidRDefault="00B33747">
      <w:pPr>
        <w:spacing w:after="130"/>
      </w:pPr>
    </w:p>
    <w:p w14:paraId="6147A90E" w14:textId="77777777" w:rsidR="00B33747" w:rsidRDefault="006076EC">
      <w:pPr>
        <w:pStyle w:val="1"/>
        <w:keepNext/>
        <w:spacing w:before="320" w:after="200"/>
      </w:pPr>
      <w:bookmarkStart w:id="9" w:name="_Toc241670560"/>
      <w:r>
        <w:t xml:space="preserve">3 </w:t>
      </w:r>
      <w:r>
        <w:t>快速开始</w:t>
      </w:r>
      <w:bookmarkEnd w:id="9"/>
    </w:p>
    <w:p w14:paraId="152D7BBE" w14:textId="77777777" w:rsidR="00B33747" w:rsidRDefault="006076EC">
      <w:pPr>
        <w:spacing w:after="90"/>
        <w:ind w:firstLine="420"/>
        <w:jc w:val="both"/>
      </w:pPr>
      <w:r>
        <w:rPr>
          <w:rFonts w:eastAsia="微软雅黑"/>
        </w:rPr>
        <w:t>本章说明如何在本地启动系统、如何切换身份以及两条标准使用路径：首次初始化与日常巡检。</w:t>
      </w:r>
    </w:p>
    <w:p w14:paraId="0CF0F2F5" w14:textId="77777777" w:rsidR="00B33747" w:rsidRDefault="006076EC">
      <w:pPr>
        <w:pStyle w:val="2"/>
        <w:keepNext/>
        <w:spacing w:before="260" w:after="130"/>
      </w:pPr>
      <w:bookmarkStart w:id="10" w:name="_Toc241670561"/>
      <w:r>
        <w:t xml:space="preserve">3.1 </w:t>
      </w:r>
      <w:r>
        <w:t>启动与访问</w:t>
      </w:r>
      <w:bookmarkEnd w:id="10"/>
    </w:p>
    <w:p w14:paraId="12A546B2" w14:textId="77777777" w:rsidR="00B33747" w:rsidRDefault="006076EC">
      <w:pPr>
        <w:keepNext/>
        <w:spacing w:before="130" w:after="70"/>
      </w:pPr>
      <w:r>
        <w:rPr>
          <w:rFonts w:eastAsia="微软雅黑"/>
          <w:b/>
          <w:bCs/>
          <w:color w:val="1F4E79"/>
        </w:rPr>
        <w:t>功能概述：</w:t>
      </w:r>
    </w:p>
    <w:p w14:paraId="6995DC26" w14:textId="77777777" w:rsidR="00B33747" w:rsidRDefault="006076EC">
      <w:pPr>
        <w:spacing w:after="90"/>
        <w:ind w:firstLine="420"/>
        <w:jc w:val="both"/>
      </w:pPr>
      <w:r>
        <w:rPr>
          <w:rFonts w:eastAsia="微软雅黑"/>
        </w:rPr>
        <w:t>系统提供三种启动方式，首次启动自动安装依赖并生成演示数据，约</w:t>
      </w:r>
      <w:r>
        <w:rPr>
          <w:rFonts w:eastAsia="微软雅黑"/>
        </w:rPr>
        <w:t xml:space="preserve"> 1 </w:t>
      </w:r>
      <w:r>
        <w:rPr>
          <w:rFonts w:eastAsia="微软雅黑"/>
        </w:rPr>
        <w:t>分钟。启动后浏览器打开</w:t>
      </w:r>
      <w:r>
        <w:rPr>
          <w:rFonts w:eastAsia="微软雅黑"/>
        </w:rPr>
        <w:t xml:space="preserve"> http://127.0.0.1:8300 </w:t>
      </w:r>
      <w:r>
        <w:rPr>
          <w:rFonts w:eastAsia="微软雅黑"/>
        </w:rPr>
        <w:t>即可进入经营控制台。</w:t>
      </w:r>
    </w:p>
    <w:p w14:paraId="352B9491"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3-1 </w:t>
      </w:r>
      <w:r>
        <w:rPr>
          <w:rFonts w:eastAsia="微软雅黑"/>
          <w:b/>
          <w:bCs/>
          <w:color w:val="333333"/>
          <w:sz w:val="18"/>
          <w:szCs w:val="18"/>
        </w:rPr>
        <w:t>启动方式与访问入口</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987"/>
        <w:gridCol w:w="7947"/>
      </w:tblGrid>
      <w:tr w:rsidR="00B33747" w14:paraId="278F6818" w14:textId="77777777">
        <w:tblPrEx>
          <w:tblCellMar>
            <w:top w:w="0" w:type="dxa"/>
            <w:bottom w:w="0" w:type="dxa"/>
          </w:tblCellMar>
        </w:tblPrEx>
        <w:trPr>
          <w:cantSplit/>
          <w:tblHeader/>
        </w:trPr>
        <w:tc>
          <w:tcPr>
            <w:tcW w:w="1000" w:type="pct"/>
            <w:shd w:val="clear" w:color="auto" w:fill="1F4E79"/>
            <w:tcMar>
              <w:top w:w="70" w:type="dxa"/>
              <w:left w:w="110" w:type="dxa"/>
              <w:bottom w:w="70" w:type="dxa"/>
              <w:right w:w="110" w:type="dxa"/>
            </w:tcMar>
            <w:vAlign w:val="center"/>
          </w:tcPr>
          <w:p w14:paraId="63EF54B1" w14:textId="77777777" w:rsidR="00B33747" w:rsidRDefault="006076EC">
            <w:pPr>
              <w:spacing w:before="20" w:after="20" w:line="300" w:lineRule="auto"/>
            </w:pPr>
            <w:r>
              <w:rPr>
                <w:rFonts w:eastAsia="微软雅黑"/>
                <w:b/>
                <w:bCs/>
                <w:color w:val="FFFFFF"/>
                <w:sz w:val="19"/>
                <w:szCs w:val="19"/>
              </w:rPr>
              <w:t>操作项</w:t>
            </w:r>
          </w:p>
        </w:tc>
        <w:tc>
          <w:tcPr>
            <w:tcW w:w="4000" w:type="pct"/>
            <w:shd w:val="clear" w:color="auto" w:fill="1F4E79"/>
            <w:tcMar>
              <w:top w:w="70" w:type="dxa"/>
              <w:left w:w="110" w:type="dxa"/>
              <w:bottom w:w="70" w:type="dxa"/>
              <w:right w:w="110" w:type="dxa"/>
            </w:tcMar>
            <w:vAlign w:val="center"/>
          </w:tcPr>
          <w:p w14:paraId="6F90F838" w14:textId="77777777" w:rsidR="00B33747" w:rsidRDefault="006076EC">
            <w:pPr>
              <w:spacing w:before="20" w:after="20" w:line="300" w:lineRule="auto"/>
            </w:pPr>
            <w:r>
              <w:rPr>
                <w:rFonts w:eastAsia="微软雅黑"/>
                <w:b/>
                <w:bCs/>
                <w:color w:val="FFFFFF"/>
                <w:sz w:val="19"/>
                <w:szCs w:val="19"/>
              </w:rPr>
              <w:t>说明</w:t>
            </w:r>
          </w:p>
        </w:tc>
      </w:tr>
      <w:tr w:rsidR="00B33747" w14:paraId="44D756C3"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43991BFD" w14:textId="77777777" w:rsidR="00B33747" w:rsidRDefault="006076EC">
            <w:pPr>
              <w:spacing w:before="20" w:after="20" w:line="300" w:lineRule="auto"/>
            </w:pPr>
            <w:r>
              <w:rPr>
                <w:rFonts w:eastAsia="微软雅黑"/>
                <w:color w:val="333333"/>
                <w:sz w:val="18"/>
                <w:szCs w:val="18"/>
              </w:rPr>
              <w:t>一键脚本</w:t>
            </w:r>
          </w:p>
        </w:tc>
        <w:tc>
          <w:tcPr>
            <w:tcW w:w="4000" w:type="pct"/>
            <w:tcMar>
              <w:top w:w="70" w:type="dxa"/>
              <w:left w:w="110" w:type="dxa"/>
              <w:bottom w:w="70" w:type="dxa"/>
              <w:right w:w="110" w:type="dxa"/>
            </w:tcMar>
            <w:vAlign w:val="center"/>
          </w:tcPr>
          <w:p w14:paraId="63D38662" w14:textId="77777777" w:rsidR="00B33747" w:rsidRDefault="006076EC">
            <w:pPr>
              <w:spacing w:before="20" w:after="20" w:line="300" w:lineRule="auto"/>
            </w:pPr>
            <w:r>
              <w:rPr>
                <w:rFonts w:eastAsia="微软雅黑"/>
                <w:color w:val="333333"/>
                <w:sz w:val="18"/>
                <w:szCs w:val="18"/>
              </w:rPr>
              <w:t xml:space="preserve">Windows </w:t>
            </w:r>
            <w:r>
              <w:rPr>
                <w:rFonts w:eastAsia="微软雅黑"/>
                <w:color w:val="333333"/>
                <w:sz w:val="18"/>
                <w:szCs w:val="18"/>
              </w:rPr>
              <w:t>执行</w:t>
            </w:r>
            <w:r>
              <w:rPr>
                <w:rFonts w:eastAsia="微软雅黑"/>
                <w:color w:val="333333"/>
                <w:sz w:val="18"/>
                <w:szCs w:val="18"/>
              </w:rPr>
              <w:t xml:space="preserve"> scripts\start.bat</w:t>
            </w:r>
            <w:r>
              <w:rPr>
                <w:rFonts w:eastAsia="微软雅黑"/>
                <w:color w:val="333333"/>
                <w:sz w:val="18"/>
                <w:szCs w:val="18"/>
              </w:rPr>
              <w:t>；</w:t>
            </w:r>
            <w:r>
              <w:rPr>
                <w:rFonts w:eastAsia="微软雅黑"/>
                <w:color w:val="333333"/>
                <w:sz w:val="18"/>
                <w:szCs w:val="18"/>
              </w:rPr>
              <w:t xml:space="preserve">macOS / Linux </w:t>
            </w:r>
            <w:r>
              <w:rPr>
                <w:rFonts w:eastAsia="微软雅黑"/>
                <w:color w:val="333333"/>
                <w:sz w:val="18"/>
                <w:szCs w:val="18"/>
              </w:rPr>
              <w:t>执行</w:t>
            </w:r>
            <w:r>
              <w:rPr>
                <w:rFonts w:eastAsia="微软雅黑"/>
                <w:color w:val="333333"/>
                <w:sz w:val="18"/>
                <w:szCs w:val="18"/>
              </w:rPr>
              <w:t xml:space="preserve"> bash scripts/start.sh</w:t>
            </w:r>
            <w:r>
              <w:rPr>
                <w:rFonts w:eastAsia="微软雅黑"/>
                <w:color w:val="333333"/>
                <w:sz w:val="18"/>
                <w:szCs w:val="18"/>
              </w:rPr>
              <w:t>。适合演示与快速体验。</w:t>
            </w:r>
          </w:p>
        </w:tc>
      </w:tr>
      <w:tr w:rsidR="00B33747" w14:paraId="326F8D91"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142845AB" w14:textId="77777777" w:rsidR="00B33747" w:rsidRDefault="006076EC">
            <w:pPr>
              <w:spacing w:before="20" w:after="20" w:line="300" w:lineRule="auto"/>
            </w:pPr>
            <w:r>
              <w:rPr>
                <w:rFonts w:eastAsia="微软雅黑"/>
                <w:color w:val="333333"/>
                <w:sz w:val="18"/>
                <w:szCs w:val="18"/>
              </w:rPr>
              <w:t>容器</w:t>
            </w:r>
          </w:p>
        </w:tc>
        <w:tc>
          <w:tcPr>
            <w:tcW w:w="4000" w:type="pct"/>
            <w:tcMar>
              <w:top w:w="70" w:type="dxa"/>
              <w:left w:w="110" w:type="dxa"/>
              <w:bottom w:w="70" w:type="dxa"/>
              <w:right w:w="110" w:type="dxa"/>
            </w:tcMar>
            <w:vAlign w:val="center"/>
          </w:tcPr>
          <w:p w14:paraId="680567E4" w14:textId="77777777" w:rsidR="00B33747" w:rsidRDefault="006076EC">
            <w:pPr>
              <w:spacing w:before="20" w:after="20" w:line="300" w:lineRule="auto"/>
            </w:pPr>
            <w:r>
              <w:rPr>
                <w:rFonts w:eastAsia="微软雅黑"/>
                <w:color w:val="333333"/>
                <w:sz w:val="18"/>
                <w:szCs w:val="18"/>
              </w:rPr>
              <w:t>docker compose up --build</w:t>
            </w:r>
            <w:r>
              <w:rPr>
                <w:rFonts w:eastAsia="微软雅黑"/>
                <w:color w:val="333333"/>
                <w:sz w:val="18"/>
                <w:szCs w:val="18"/>
              </w:rPr>
              <w:t>。适用于容器化环境，无需本机</w:t>
            </w:r>
            <w:r>
              <w:rPr>
                <w:rFonts w:eastAsia="微软雅黑"/>
                <w:color w:val="333333"/>
                <w:sz w:val="18"/>
                <w:szCs w:val="18"/>
              </w:rPr>
              <w:t xml:space="preserve"> Python </w:t>
            </w:r>
            <w:r>
              <w:rPr>
                <w:rFonts w:eastAsia="微软雅黑"/>
                <w:color w:val="333333"/>
                <w:sz w:val="18"/>
                <w:szCs w:val="18"/>
              </w:rPr>
              <w:t>环境。</w:t>
            </w:r>
          </w:p>
        </w:tc>
      </w:tr>
      <w:tr w:rsidR="00B33747" w14:paraId="137A02D9"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C96B130" w14:textId="77777777" w:rsidR="00B33747" w:rsidRDefault="006076EC">
            <w:pPr>
              <w:spacing w:before="20" w:after="20" w:line="300" w:lineRule="auto"/>
            </w:pPr>
            <w:r>
              <w:rPr>
                <w:rFonts w:eastAsia="微软雅黑"/>
                <w:color w:val="333333"/>
                <w:sz w:val="18"/>
                <w:szCs w:val="18"/>
              </w:rPr>
              <w:t>手动启动</w:t>
            </w:r>
          </w:p>
        </w:tc>
        <w:tc>
          <w:tcPr>
            <w:tcW w:w="4000" w:type="pct"/>
            <w:tcMar>
              <w:top w:w="70" w:type="dxa"/>
              <w:left w:w="110" w:type="dxa"/>
              <w:bottom w:w="70" w:type="dxa"/>
              <w:right w:w="110" w:type="dxa"/>
            </w:tcMar>
            <w:vAlign w:val="center"/>
          </w:tcPr>
          <w:p w14:paraId="3C188383" w14:textId="77777777" w:rsidR="00B33747" w:rsidRDefault="006076EC">
            <w:pPr>
              <w:spacing w:before="20" w:after="20" w:line="300" w:lineRule="auto"/>
            </w:pPr>
            <w:r>
              <w:rPr>
                <w:rFonts w:eastAsia="微软雅黑"/>
                <w:color w:val="333333"/>
                <w:sz w:val="18"/>
                <w:szCs w:val="18"/>
              </w:rPr>
              <w:t>pip install -r backend/requirements.txt → python scripts/generate.py → python -m uvicorn app.main:app --port 8300</w:t>
            </w:r>
            <w:r>
              <w:rPr>
                <w:rFonts w:eastAsia="微软雅黑"/>
                <w:color w:val="333333"/>
                <w:sz w:val="18"/>
                <w:szCs w:val="18"/>
              </w:rPr>
              <w:t>。适合二次开发与调试。</w:t>
            </w:r>
          </w:p>
        </w:tc>
      </w:tr>
      <w:tr w:rsidR="00B33747" w14:paraId="409E5D93"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4ACBF288" w14:textId="77777777" w:rsidR="00B33747" w:rsidRDefault="006076EC">
            <w:pPr>
              <w:spacing w:before="20" w:after="20" w:line="300" w:lineRule="auto"/>
            </w:pPr>
            <w:r>
              <w:rPr>
                <w:rFonts w:eastAsia="微软雅黑"/>
                <w:color w:val="333333"/>
                <w:sz w:val="18"/>
                <w:szCs w:val="18"/>
              </w:rPr>
              <w:t>控制台地址</w:t>
            </w:r>
          </w:p>
        </w:tc>
        <w:tc>
          <w:tcPr>
            <w:tcW w:w="4000" w:type="pct"/>
            <w:tcMar>
              <w:top w:w="70" w:type="dxa"/>
              <w:left w:w="110" w:type="dxa"/>
              <w:bottom w:w="70" w:type="dxa"/>
              <w:right w:w="110" w:type="dxa"/>
            </w:tcMar>
            <w:vAlign w:val="center"/>
          </w:tcPr>
          <w:p w14:paraId="0D2431FD" w14:textId="77777777" w:rsidR="00B33747" w:rsidRDefault="006076EC">
            <w:pPr>
              <w:spacing w:before="20" w:after="20" w:line="300" w:lineRule="auto"/>
            </w:pPr>
            <w:r>
              <w:rPr>
                <w:rFonts w:eastAsia="微软雅黑"/>
                <w:color w:val="333333"/>
                <w:sz w:val="18"/>
                <w:szCs w:val="18"/>
              </w:rPr>
              <w:t>http://127.0.0.1:8300</w:t>
            </w:r>
            <w:r>
              <w:rPr>
                <w:rFonts w:eastAsia="微软雅黑"/>
                <w:color w:val="333333"/>
                <w:sz w:val="18"/>
                <w:szCs w:val="18"/>
              </w:rPr>
              <w:t>。首页即为经营总览。</w:t>
            </w:r>
          </w:p>
        </w:tc>
      </w:tr>
      <w:tr w:rsidR="00B33747" w14:paraId="7C0214DB"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16789FC1" w14:textId="77777777" w:rsidR="00B33747" w:rsidRDefault="006076EC">
            <w:pPr>
              <w:spacing w:before="20" w:after="20" w:line="300" w:lineRule="auto"/>
            </w:pPr>
            <w:r>
              <w:rPr>
                <w:rFonts w:eastAsia="微软雅黑"/>
                <w:color w:val="333333"/>
                <w:sz w:val="18"/>
                <w:szCs w:val="18"/>
              </w:rPr>
              <w:t>接口文档</w:t>
            </w:r>
          </w:p>
        </w:tc>
        <w:tc>
          <w:tcPr>
            <w:tcW w:w="4000" w:type="pct"/>
            <w:tcMar>
              <w:top w:w="70" w:type="dxa"/>
              <w:left w:w="110" w:type="dxa"/>
              <w:bottom w:w="70" w:type="dxa"/>
              <w:right w:w="110" w:type="dxa"/>
            </w:tcMar>
            <w:vAlign w:val="center"/>
          </w:tcPr>
          <w:p w14:paraId="2C95704D" w14:textId="77777777" w:rsidR="00B33747" w:rsidRDefault="006076EC">
            <w:pPr>
              <w:spacing w:before="20" w:after="20" w:line="300" w:lineRule="auto"/>
            </w:pPr>
            <w:r>
              <w:rPr>
                <w:rFonts w:eastAsia="微软雅黑"/>
                <w:color w:val="333333"/>
                <w:sz w:val="18"/>
                <w:szCs w:val="18"/>
              </w:rPr>
              <w:t>http://127.0.0.1:8300/docs</w:t>
            </w:r>
            <w:r>
              <w:rPr>
                <w:rFonts w:eastAsia="微软雅黑"/>
                <w:color w:val="333333"/>
                <w:sz w:val="18"/>
                <w:szCs w:val="18"/>
              </w:rPr>
              <w:t>（</w:t>
            </w:r>
            <w:r>
              <w:rPr>
                <w:rFonts w:eastAsia="微软雅黑"/>
                <w:color w:val="333333"/>
                <w:sz w:val="18"/>
                <w:szCs w:val="18"/>
              </w:rPr>
              <w:t>Swagger UI</w:t>
            </w:r>
            <w:r>
              <w:rPr>
                <w:rFonts w:eastAsia="微软雅黑"/>
                <w:color w:val="333333"/>
                <w:sz w:val="18"/>
                <w:szCs w:val="18"/>
              </w:rPr>
              <w:t>）或</w:t>
            </w:r>
            <w:r>
              <w:rPr>
                <w:rFonts w:eastAsia="微软雅黑"/>
                <w:color w:val="333333"/>
                <w:sz w:val="18"/>
                <w:szCs w:val="18"/>
              </w:rPr>
              <w:t xml:space="preserve"> /openapi.json</w:t>
            </w:r>
            <w:r>
              <w:rPr>
                <w:rFonts w:eastAsia="微软雅黑"/>
                <w:color w:val="333333"/>
                <w:sz w:val="18"/>
                <w:szCs w:val="18"/>
              </w:rPr>
              <w:t>。所有写接口支持幂等键与</w:t>
            </w:r>
            <w:r>
              <w:rPr>
                <w:rFonts w:eastAsia="微软雅黑"/>
                <w:color w:val="333333"/>
                <w:sz w:val="18"/>
                <w:szCs w:val="18"/>
              </w:rPr>
              <w:t xml:space="preserve"> dry-run</w:t>
            </w:r>
            <w:r>
              <w:rPr>
                <w:rFonts w:eastAsia="微软雅黑"/>
                <w:color w:val="333333"/>
                <w:sz w:val="18"/>
                <w:szCs w:val="18"/>
              </w:rPr>
              <w:t>。</w:t>
            </w:r>
          </w:p>
        </w:tc>
      </w:tr>
      <w:tr w:rsidR="00B33747" w14:paraId="244E8194"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6E7226C" w14:textId="77777777" w:rsidR="00B33747" w:rsidRDefault="006076EC">
            <w:pPr>
              <w:spacing w:before="20" w:after="20" w:line="300" w:lineRule="auto"/>
            </w:pPr>
            <w:r>
              <w:rPr>
                <w:rFonts w:eastAsia="微软雅黑"/>
                <w:color w:val="333333"/>
                <w:sz w:val="18"/>
                <w:szCs w:val="18"/>
              </w:rPr>
              <w:t>在线只读预览</w:t>
            </w:r>
          </w:p>
        </w:tc>
        <w:tc>
          <w:tcPr>
            <w:tcW w:w="4000" w:type="pct"/>
            <w:tcMar>
              <w:top w:w="70" w:type="dxa"/>
              <w:left w:w="110" w:type="dxa"/>
              <w:bottom w:w="70" w:type="dxa"/>
              <w:right w:w="110" w:type="dxa"/>
            </w:tcMar>
            <w:vAlign w:val="center"/>
          </w:tcPr>
          <w:p w14:paraId="1C2075A8" w14:textId="77777777" w:rsidR="00B33747" w:rsidRDefault="006076EC">
            <w:pPr>
              <w:spacing w:before="20" w:after="20" w:line="300" w:lineRule="auto"/>
            </w:pPr>
            <w:r>
              <w:rPr>
                <w:rFonts w:eastAsia="微软雅黑"/>
                <w:color w:val="333333"/>
                <w:sz w:val="18"/>
                <w:szCs w:val="18"/>
              </w:rPr>
              <w:t xml:space="preserve">GitHub Pages </w:t>
            </w:r>
            <w:r>
              <w:rPr>
                <w:rFonts w:eastAsia="微软雅黑"/>
                <w:color w:val="333333"/>
                <w:sz w:val="18"/>
                <w:szCs w:val="18"/>
              </w:rPr>
              <w:t>快照版：无后端时前端自动降级为数据快照，仅供查看；运行</w:t>
            </w:r>
            <w:r>
              <w:rPr>
                <w:rFonts w:eastAsia="微软雅黑"/>
                <w:color w:val="333333"/>
                <w:sz w:val="18"/>
                <w:szCs w:val="18"/>
              </w:rPr>
              <w:t xml:space="preserve"> Agent</w:t>
            </w:r>
            <w:r>
              <w:rPr>
                <w:rFonts w:eastAsia="微软雅黑"/>
                <w:color w:val="333333"/>
                <w:sz w:val="18"/>
                <w:szCs w:val="18"/>
              </w:rPr>
              <w:t>、审批、执行等写操作需本地启动后端。</w:t>
            </w:r>
          </w:p>
        </w:tc>
      </w:tr>
    </w:tbl>
    <w:p w14:paraId="72CDD28B" w14:textId="77777777" w:rsidR="00B33747" w:rsidRDefault="00B33747">
      <w:pPr>
        <w:spacing w:after="130"/>
      </w:pPr>
    </w:p>
    <w:p w14:paraId="5D131F26" w14:textId="77777777" w:rsidR="00B33747" w:rsidRDefault="006076EC">
      <w:pPr>
        <w:keepNext/>
        <w:spacing w:before="110" w:after="60"/>
      </w:pPr>
      <w:r>
        <w:rPr>
          <w:rFonts w:eastAsia="微软雅黑"/>
          <w:b/>
          <w:bCs/>
          <w:color w:val="385D8A"/>
        </w:rPr>
        <w:lastRenderedPageBreak/>
        <w:t>操作流程：</w:t>
      </w:r>
    </w:p>
    <w:p w14:paraId="419ECA00" w14:textId="77777777" w:rsidR="00B33747" w:rsidRDefault="006076EC">
      <w:pPr>
        <w:spacing w:after="60" w:line="330" w:lineRule="auto"/>
        <w:ind w:left="420"/>
      </w:pPr>
      <w:r>
        <w:rPr>
          <w:rFonts w:eastAsia="微软雅黑"/>
          <w:b/>
          <w:bCs/>
          <w:color w:val="1F4E79"/>
        </w:rPr>
        <w:t xml:space="preserve">1. </w:t>
      </w:r>
      <w:r>
        <w:rPr>
          <w:rFonts w:eastAsia="微软雅黑"/>
        </w:rPr>
        <w:t>在项目根目录执行一键脚本（或选择容器、手动方式）。</w:t>
      </w:r>
    </w:p>
    <w:p w14:paraId="03B829A3" w14:textId="77777777" w:rsidR="00B33747" w:rsidRDefault="006076EC">
      <w:pPr>
        <w:spacing w:after="60" w:line="330" w:lineRule="auto"/>
        <w:ind w:left="420"/>
      </w:pPr>
      <w:r>
        <w:rPr>
          <w:rFonts w:eastAsia="微软雅黑"/>
          <w:b/>
          <w:bCs/>
          <w:color w:val="1F4E79"/>
        </w:rPr>
        <w:t xml:space="preserve">2. </w:t>
      </w:r>
      <w:r>
        <w:rPr>
          <w:rFonts w:eastAsia="微软雅黑"/>
        </w:rPr>
        <w:t>等待依赖安装与演示数据生成完成（首次约</w:t>
      </w:r>
      <w:r>
        <w:rPr>
          <w:rFonts w:eastAsia="微软雅黑"/>
        </w:rPr>
        <w:t xml:space="preserve"> 1 </w:t>
      </w:r>
      <w:r>
        <w:rPr>
          <w:rFonts w:eastAsia="微软雅黑"/>
        </w:rPr>
        <w:t>分钟）。</w:t>
      </w:r>
    </w:p>
    <w:p w14:paraId="4B21F834" w14:textId="77777777" w:rsidR="00B33747" w:rsidRDefault="006076EC">
      <w:pPr>
        <w:spacing w:after="60" w:line="330" w:lineRule="auto"/>
        <w:ind w:left="420"/>
      </w:pPr>
      <w:r>
        <w:rPr>
          <w:rFonts w:eastAsia="微软雅黑"/>
          <w:b/>
          <w:bCs/>
          <w:color w:val="1F4E79"/>
        </w:rPr>
        <w:t xml:space="preserve">3. </w:t>
      </w:r>
      <w:r>
        <w:rPr>
          <w:rFonts w:eastAsia="微软雅黑"/>
        </w:rPr>
        <w:t>打开</w:t>
      </w:r>
      <w:r>
        <w:rPr>
          <w:rFonts w:eastAsia="微软雅黑"/>
        </w:rPr>
        <w:t xml:space="preserve"> http://127.0.0.1:8300</w:t>
      </w:r>
      <w:r>
        <w:rPr>
          <w:rFonts w:eastAsia="微软雅黑"/>
        </w:rPr>
        <w:t>。若</w:t>
      </w:r>
      <w:r>
        <w:rPr>
          <w:rFonts w:eastAsia="微软雅黑"/>
        </w:rPr>
        <w:t xml:space="preserve"> /health </w:t>
      </w:r>
      <w:r>
        <w:rPr>
          <w:rFonts w:eastAsia="微软雅黑"/>
        </w:rPr>
        <w:t>返回</w:t>
      </w:r>
      <w:r>
        <w:rPr>
          <w:rFonts w:eastAsia="微软雅黑"/>
        </w:rPr>
        <w:t xml:space="preserve"> status: ok </w:t>
      </w:r>
      <w:r>
        <w:rPr>
          <w:rFonts w:eastAsia="微软雅黑"/>
        </w:rPr>
        <w:t>则服务就绪。</w:t>
      </w:r>
    </w:p>
    <w:p w14:paraId="713BC040" w14:textId="77777777" w:rsidR="00B33747" w:rsidRDefault="006076EC">
      <w:pPr>
        <w:spacing w:after="60" w:line="330" w:lineRule="auto"/>
        <w:ind w:left="420"/>
      </w:pPr>
      <w:r>
        <w:rPr>
          <w:rFonts w:eastAsia="微软雅黑"/>
          <w:b/>
          <w:bCs/>
          <w:color w:val="1F4E79"/>
        </w:rPr>
        <w:t xml:space="preserve">4. </w:t>
      </w:r>
      <w:r>
        <w:rPr>
          <w:rFonts w:eastAsia="微软雅黑"/>
        </w:rPr>
        <w:t>进入经营总览，确认顶部业务日期与</w:t>
      </w:r>
      <w:r>
        <w:rPr>
          <w:rFonts w:eastAsia="微软雅黑"/>
        </w:rPr>
        <w:t xml:space="preserve"> KPI </w:t>
      </w:r>
      <w:r>
        <w:rPr>
          <w:rFonts w:eastAsia="微软雅黑"/>
        </w:rPr>
        <w:t>卡已正常加载。</w:t>
      </w:r>
    </w:p>
    <w:p w14:paraId="1C4B3D88" w14:textId="77777777" w:rsidR="00B33747" w:rsidRDefault="006076EC">
      <w:pPr>
        <w:pStyle w:val="2"/>
        <w:keepNext/>
        <w:spacing w:before="260" w:after="130"/>
      </w:pPr>
      <w:bookmarkStart w:id="11" w:name="_Toc241670562"/>
      <w:r>
        <w:t xml:space="preserve">3.2 </w:t>
      </w:r>
      <w:r>
        <w:t>身份与权限切换</w:t>
      </w:r>
      <w:bookmarkEnd w:id="11"/>
    </w:p>
    <w:p w14:paraId="0D843BA3" w14:textId="77777777" w:rsidR="00B33747" w:rsidRDefault="006076EC">
      <w:pPr>
        <w:keepNext/>
        <w:spacing w:before="130" w:after="70"/>
      </w:pPr>
      <w:r>
        <w:rPr>
          <w:rFonts w:eastAsia="微软雅黑"/>
          <w:b/>
          <w:bCs/>
          <w:color w:val="1F4E79"/>
        </w:rPr>
        <w:t>功能概述：</w:t>
      </w:r>
    </w:p>
    <w:p w14:paraId="24F09CA8" w14:textId="77777777" w:rsidR="00B33747" w:rsidRDefault="006076EC">
      <w:pPr>
        <w:spacing w:after="90"/>
        <w:ind w:firstLine="420"/>
        <w:jc w:val="both"/>
      </w:pPr>
      <w:r>
        <w:rPr>
          <w:rFonts w:eastAsia="微软雅黑"/>
        </w:rPr>
        <w:t>控制台左下角【当前身份】提供六种预置身份切换，切换后所有接口请求携带对应的认证令牌，权限与数据范围随之变化。这一机制用于在同一个环境中验证不同角色看到的业务范围与可执行操作的差异。</w:t>
      </w:r>
    </w:p>
    <w:p w14:paraId="3DB6949A"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3-2 </w:t>
      </w:r>
      <w:r>
        <w:rPr>
          <w:rFonts w:eastAsia="微软雅黑"/>
          <w:b/>
          <w:bCs/>
          <w:color w:val="333333"/>
          <w:sz w:val="18"/>
          <w:szCs w:val="18"/>
        </w:rPr>
        <w:t>身份切换与权限差异</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987"/>
        <w:gridCol w:w="1093"/>
        <w:gridCol w:w="6854"/>
      </w:tblGrid>
      <w:tr w:rsidR="00B33747" w14:paraId="42002EAF" w14:textId="77777777">
        <w:tblPrEx>
          <w:tblCellMar>
            <w:top w:w="0" w:type="dxa"/>
            <w:bottom w:w="0" w:type="dxa"/>
          </w:tblCellMar>
        </w:tblPrEx>
        <w:trPr>
          <w:cantSplit/>
          <w:tblHeader/>
        </w:trPr>
        <w:tc>
          <w:tcPr>
            <w:tcW w:w="1000" w:type="pct"/>
            <w:shd w:val="clear" w:color="auto" w:fill="1F4E79"/>
            <w:tcMar>
              <w:top w:w="70" w:type="dxa"/>
              <w:left w:w="110" w:type="dxa"/>
              <w:bottom w:w="70" w:type="dxa"/>
              <w:right w:w="110" w:type="dxa"/>
            </w:tcMar>
            <w:vAlign w:val="center"/>
          </w:tcPr>
          <w:p w14:paraId="206F9AEF" w14:textId="77777777" w:rsidR="00B33747" w:rsidRDefault="006076EC">
            <w:pPr>
              <w:spacing w:before="20" w:after="20" w:line="300" w:lineRule="auto"/>
            </w:pPr>
            <w:r>
              <w:rPr>
                <w:rFonts w:eastAsia="微软雅黑"/>
                <w:b/>
                <w:bCs/>
                <w:color w:val="FFFFFF"/>
                <w:sz w:val="19"/>
                <w:szCs w:val="19"/>
              </w:rPr>
              <w:t>身份选项</w:t>
            </w:r>
          </w:p>
        </w:tc>
        <w:tc>
          <w:tcPr>
            <w:tcW w:w="550" w:type="pct"/>
            <w:shd w:val="clear" w:color="auto" w:fill="1F4E79"/>
            <w:tcMar>
              <w:top w:w="70" w:type="dxa"/>
              <w:left w:w="110" w:type="dxa"/>
              <w:bottom w:w="70" w:type="dxa"/>
              <w:right w:w="110" w:type="dxa"/>
            </w:tcMar>
            <w:vAlign w:val="center"/>
          </w:tcPr>
          <w:p w14:paraId="74978522" w14:textId="77777777" w:rsidR="00B33747" w:rsidRDefault="006076EC">
            <w:pPr>
              <w:spacing w:before="20" w:after="20" w:line="300" w:lineRule="auto"/>
            </w:pPr>
            <w:r>
              <w:rPr>
                <w:rFonts w:eastAsia="微软雅黑"/>
                <w:b/>
                <w:bCs/>
                <w:color w:val="FFFFFF"/>
                <w:sz w:val="19"/>
                <w:szCs w:val="19"/>
              </w:rPr>
              <w:t>权限级</w:t>
            </w:r>
          </w:p>
        </w:tc>
        <w:tc>
          <w:tcPr>
            <w:tcW w:w="3450" w:type="pct"/>
            <w:shd w:val="clear" w:color="auto" w:fill="1F4E79"/>
            <w:tcMar>
              <w:top w:w="70" w:type="dxa"/>
              <w:left w:w="110" w:type="dxa"/>
              <w:bottom w:w="70" w:type="dxa"/>
              <w:right w:w="110" w:type="dxa"/>
            </w:tcMar>
            <w:vAlign w:val="center"/>
          </w:tcPr>
          <w:p w14:paraId="73DB6009" w14:textId="77777777" w:rsidR="00B33747" w:rsidRDefault="006076EC">
            <w:pPr>
              <w:spacing w:before="20" w:after="20" w:line="300" w:lineRule="auto"/>
            </w:pPr>
            <w:r>
              <w:rPr>
                <w:rFonts w:eastAsia="微软雅黑"/>
                <w:b/>
                <w:bCs/>
                <w:color w:val="FFFFFF"/>
                <w:sz w:val="19"/>
                <w:szCs w:val="19"/>
              </w:rPr>
              <w:t>能做什么</w:t>
            </w:r>
          </w:p>
        </w:tc>
      </w:tr>
      <w:tr w:rsidR="00B33747" w14:paraId="2616148D"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1C0BBB54" w14:textId="77777777" w:rsidR="00B33747" w:rsidRDefault="006076EC">
            <w:pPr>
              <w:spacing w:before="20" w:after="20" w:line="300" w:lineRule="auto"/>
            </w:pPr>
            <w:r>
              <w:rPr>
                <w:rFonts w:eastAsia="微软雅黑"/>
                <w:color w:val="333333"/>
                <w:sz w:val="18"/>
                <w:szCs w:val="18"/>
              </w:rPr>
              <w:t>风控审批人</w:t>
            </w:r>
          </w:p>
        </w:tc>
        <w:tc>
          <w:tcPr>
            <w:tcW w:w="550" w:type="pct"/>
            <w:tcMar>
              <w:top w:w="70" w:type="dxa"/>
              <w:left w:w="110" w:type="dxa"/>
              <w:bottom w:w="70" w:type="dxa"/>
              <w:right w:w="110" w:type="dxa"/>
            </w:tcMar>
            <w:vAlign w:val="center"/>
          </w:tcPr>
          <w:p w14:paraId="091E517F" w14:textId="77777777" w:rsidR="00B33747" w:rsidRDefault="006076EC">
            <w:pPr>
              <w:spacing w:before="20" w:after="20" w:line="300" w:lineRule="auto"/>
            </w:pPr>
            <w:r>
              <w:rPr>
                <w:rFonts w:eastAsia="微软雅黑"/>
                <w:color w:val="333333"/>
                <w:sz w:val="18"/>
                <w:szCs w:val="18"/>
              </w:rPr>
              <w:t>L3</w:t>
            </w:r>
          </w:p>
        </w:tc>
        <w:tc>
          <w:tcPr>
            <w:tcW w:w="3450" w:type="pct"/>
            <w:tcMar>
              <w:top w:w="70" w:type="dxa"/>
              <w:left w:w="110" w:type="dxa"/>
              <w:bottom w:w="70" w:type="dxa"/>
              <w:right w:w="110" w:type="dxa"/>
            </w:tcMar>
            <w:vAlign w:val="center"/>
          </w:tcPr>
          <w:p w14:paraId="6B292FA7" w14:textId="77777777" w:rsidR="00B33747" w:rsidRDefault="006076EC">
            <w:pPr>
              <w:spacing w:before="20" w:after="20" w:line="300" w:lineRule="auto"/>
            </w:pPr>
            <w:r>
              <w:rPr>
                <w:rFonts w:eastAsia="微软雅黑"/>
                <w:color w:val="333333"/>
                <w:sz w:val="18"/>
                <w:szCs w:val="18"/>
              </w:rPr>
              <w:t>唯一可处理高风险动作审批的身份；可查看全量审计日志。验证高风险审批流程时必须切换到该身份。</w:t>
            </w:r>
          </w:p>
        </w:tc>
      </w:tr>
      <w:tr w:rsidR="00B33747" w14:paraId="598C6B8E"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381F3ADE" w14:textId="77777777" w:rsidR="00B33747" w:rsidRDefault="006076EC">
            <w:pPr>
              <w:spacing w:before="20" w:after="20" w:line="300" w:lineRule="auto"/>
            </w:pPr>
            <w:r>
              <w:rPr>
                <w:rFonts w:eastAsia="微软雅黑"/>
                <w:color w:val="333333"/>
                <w:sz w:val="18"/>
                <w:szCs w:val="18"/>
              </w:rPr>
              <w:t>供应链计划员</w:t>
            </w:r>
          </w:p>
        </w:tc>
        <w:tc>
          <w:tcPr>
            <w:tcW w:w="550" w:type="pct"/>
            <w:tcMar>
              <w:top w:w="70" w:type="dxa"/>
              <w:left w:w="110" w:type="dxa"/>
              <w:bottom w:w="70" w:type="dxa"/>
              <w:right w:w="110" w:type="dxa"/>
            </w:tcMar>
            <w:vAlign w:val="center"/>
          </w:tcPr>
          <w:p w14:paraId="212221BB" w14:textId="77777777" w:rsidR="00B33747" w:rsidRDefault="006076EC">
            <w:pPr>
              <w:spacing w:before="20" w:after="20" w:line="300" w:lineRule="auto"/>
            </w:pPr>
            <w:r>
              <w:rPr>
                <w:rFonts w:eastAsia="微软雅黑"/>
                <w:color w:val="333333"/>
                <w:sz w:val="18"/>
                <w:szCs w:val="18"/>
              </w:rPr>
              <w:t>L2</w:t>
            </w:r>
          </w:p>
        </w:tc>
        <w:tc>
          <w:tcPr>
            <w:tcW w:w="3450" w:type="pct"/>
            <w:tcMar>
              <w:top w:w="70" w:type="dxa"/>
              <w:left w:w="110" w:type="dxa"/>
              <w:bottom w:w="70" w:type="dxa"/>
              <w:right w:w="110" w:type="dxa"/>
            </w:tcMar>
            <w:vAlign w:val="center"/>
          </w:tcPr>
          <w:p w14:paraId="3574B68F" w14:textId="77777777" w:rsidR="00B33747" w:rsidRDefault="006076EC">
            <w:pPr>
              <w:spacing w:before="20" w:after="20" w:line="300" w:lineRule="auto"/>
            </w:pPr>
            <w:r>
              <w:rPr>
                <w:rFonts w:eastAsia="微软雅黑"/>
                <w:color w:val="333333"/>
                <w:sz w:val="18"/>
                <w:szCs w:val="18"/>
              </w:rPr>
              <w:t>查看库存与补货建议，执行补货与调拨。</w:t>
            </w:r>
          </w:p>
        </w:tc>
      </w:tr>
      <w:tr w:rsidR="00B33747" w14:paraId="458E35C4"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B071E18" w14:textId="77777777" w:rsidR="00B33747" w:rsidRDefault="006076EC">
            <w:pPr>
              <w:spacing w:before="20" w:after="20" w:line="300" w:lineRule="auto"/>
            </w:pPr>
            <w:r>
              <w:rPr>
                <w:rFonts w:eastAsia="微软雅黑"/>
                <w:color w:val="333333"/>
                <w:sz w:val="18"/>
                <w:szCs w:val="18"/>
              </w:rPr>
              <w:t>会员运营</w:t>
            </w:r>
          </w:p>
        </w:tc>
        <w:tc>
          <w:tcPr>
            <w:tcW w:w="550" w:type="pct"/>
            <w:tcMar>
              <w:top w:w="70" w:type="dxa"/>
              <w:left w:w="110" w:type="dxa"/>
              <w:bottom w:w="70" w:type="dxa"/>
              <w:right w:w="110" w:type="dxa"/>
            </w:tcMar>
            <w:vAlign w:val="center"/>
          </w:tcPr>
          <w:p w14:paraId="5B1A740E" w14:textId="77777777" w:rsidR="00B33747" w:rsidRDefault="006076EC">
            <w:pPr>
              <w:spacing w:before="20" w:after="20" w:line="300" w:lineRule="auto"/>
            </w:pPr>
            <w:r>
              <w:rPr>
                <w:rFonts w:eastAsia="微软雅黑"/>
                <w:color w:val="333333"/>
                <w:sz w:val="18"/>
                <w:szCs w:val="18"/>
              </w:rPr>
              <w:t>L2</w:t>
            </w:r>
          </w:p>
        </w:tc>
        <w:tc>
          <w:tcPr>
            <w:tcW w:w="3450" w:type="pct"/>
            <w:tcMar>
              <w:top w:w="70" w:type="dxa"/>
              <w:left w:w="110" w:type="dxa"/>
              <w:bottom w:w="70" w:type="dxa"/>
              <w:right w:w="110" w:type="dxa"/>
            </w:tcMar>
            <w:vAlign w:val="center"/>
          </w:tcPr>
          <w:p w14:paraId="20E3284F" w14:textId="77777777" w:rsidR="00B33747" w:rsidRDefault="006076EC">
            <w:pPr>
              <w:spacing w:before="20" w:after="20" w:line="300" w:lineRule="auto"/>
            </w:pPr>
            <w:r>
              <w:rPr>
                <w:rFonts w:eastAsia="微软雅黑"/>
                <w:color w:val="333333"/>
                <w:sz w:val="18"/>
                <w:szCs w:val="18"/>
              </w:rPr>
              <w:t>查看会员与促销建议，创建促销活动（超过阈值需审批）。</w:t>
            </w:r>
          </w:p>
        </w:tc>
      </w:tr>
      <w:tr w:rsidR="00B33747" w14:paraId="7330DCB5"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BB17C96" w14:textId="77777777" w:rsidR="00B33747" w:rsidRDefault="006076EC">
            <w:pPr>
              <w:spacing w:before="20" w:after="20" w:line="300" w:lineRule="auto"/>
            </w:pPr>
            <w:r>
              <w:rPr>
                <w:rFonts w:eastAsia="微软雅黑"/>
                <w:color w:val="333333"/>
                <w:sz w:val="18"/>
                <w:szCs w:val="18"/>
              </w:rPr>
              <w:t>区域经理</w:t>
            </w:r>
          </w:p>
        </w:tc>
        <w:tc>
          <w:tcPr>
            <w:tcW w:w="550" w:type="pct"/>
            <w:tcMar>
              <w:top w:w="70" w:type="dxa"/>
              <w:left w:w="110" w:type="dxa"/>
              <w:bottom w:w="70" w:type="dxa"/>
              <w:right w:w="110" w:type="dxa"/>
            </w:tcMar>
            <w:vAlign w:val="center"/>
          </w:tcPr>
          <w:p w14:paraId="63058545" w14:textId="77777777" w:rsidR="00B33747" w:rsidRDefault="006076EC">
            <w:pPr>
              <w:spacing w:before="20" w:after="20" w:line="300" w:lineRule="auto"/>
            </w:pPr>
            <w:r>
              <w:rPr>
                <w:rFonts w:eastAsia="微软雅黑"/>
                <w:color w:val="333333"/>
                <w:sz w:val="18"/>
                <w:szCs w:val="18"/>
              </w:rPr>
              <w:t>L2</w:t>
            </w:r>
          </w:p>
        </w:tc>
        <w:tc>
          <w:tcPr>
            <w:tcW w:w="3450" w:type="pct"/>
            <w:tcMar>
              <w:top w:w="70" w:type="dxa"/>
              <w:left w:w="110" w:type="dxa"/>
              <w:bottom w:w="70" w:type="dxa"/>
              <w:right w:w="110" w:type="dxa"/>
            </w:tcMar>
            <w:vAlign w:val="center"/>
          </w:tcPr>
          <w:p w14:paraId="65D68ECB" w14:textId="77777777" w:rsidR="00B33747" w:rsidRDefault="006076EC">
            <w:pPr>
              <w:spacing w:before="20" w:after="20" w:line="300" w:lineRule="auto"/>
            </w:pPr>
            <w:r>
              <w:rPr>
                <w:rFonts w:eastAsia="微软雅黑"/>
                <w:color w:val="333333"/>
                <w:sz w:val="18"/>
                <w:szCs w:val="18"/>
              </w:rPr>
              <w:t>查看本区域经营总览与跨店补货建议。</w:t>
            </w:r>
          </w:p>
        </w:tc>
      </w:tr>
      <w:tr w:rsidR="00B33747" w14:paraId="7303F695"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348FF93A" w14:textId="77777777" w:rsidR="00B33747" w:rsidRDefault="006076EC">
            <w:pPr>
              <w:spacing w:before="20" w:after="20" w:line="300" w:lineRule="auto"/>
            </w:pPr>
            <w:r>
              <w:rPr>
                <w:rFonts w:eastAsia="微软雅黑"/>
                <w:color w:val="333333"/>
                <w:sz w:val="18"/>
                <w:szCs w:val="18"/>
              </w:rPr>
              <w:t>门店店长</w:t>
            </w:r>
          </w:p>
        </w:tc>
        <w:tc>
          <w:tcPr>
            <w:tcW w:w="550" w:type="pct"/>
            <w:tcMar>
              <w:top w:w="70" w:type="dxa"/>
              <w:left w:w="110" w:type="dxa"/>
              <w:bottom w:w="70" w:type="dxa"/>
              <w:right w:w="110" w:type="dxa"/>
            </w:tcMar>
            <w:vAlign w:val="center"/>
          </w:tcPr>
          <w:p w14:paraId="1258E816" w14:textId="77777777" w:rsidR="00B33747" w:rsidRDefault="006076EC">
            <w:pPr>
              <w:spacing w:before="20" w:after="20" w:line="300" w:lineRule="auto"/>
            </w:pPr>
            <w:r>
              <w:rPr>
                <w:rFonts w:eastAsia="微软雅黑"/>
                <w:color w:val="333333"/>
                <w:sz w:val="18"/>
                <w:szCs w:val="18"/>
              </w:rPr>
              <w:t>L2</w:t>
            </w:r>
          </w:p>
        </w:tc>
        <w:tc>
          <w:tcPr>
            <w:tcW w:w="3450" w:type="pct"/>
            <w:tcMar>
              <w:top w:w="70" w:type="dxa"/>
              <w:left w:w="110" w:type="dxa"/>
              <w:bottom w:w="70" w:type="dxa"/>
              <w:right w:w="110" w:type="dxa"/>
            </w:tcMar>
            <w:vAlign w:val="center"/>
          </w:tcPr>
          <w:p w14:paraId="77CC4870" w14:textId="77777777" w:rsidR="00B33747" w:rsidRDefault="006076EC">
            <w:pPr>
              <w:spacing w:before="20" w:after="20" w:line="300" w:lineRule="auto"/>
            </w:pPr>
            <w:r>
              <w:rPr>
                <w:rFonts w:eastAsia="微软雅黑"/>
                <w:color w:val="333333"/>
                <w:sz w:val="18"/>
                <w:szCs w:val="18"/>
              </w:rPr>
              <w:t>仅可查看本店数据；对非本店的写入请求会被数据范围校验拦截。</w:t>
            </w:r>
          </w:p>
        </w:tc>
      </w:tr>
      <w:tr w:rsidR="00B33747" w14:paraId="744D3EEB"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A17A2BE" w14:textId="77777777" w:rsidR="00B33747" w:rsidRDefault="006076EC">
            <w:pPr>
              <w:spacing w:before="20" w:after="20" w:line="300" w:lineRule="auto"/>
            </w:pPr>
            <w:r>
              <w:rPr>
                <w:rFonts w:eastAsia="微软雅黑"/>
                <w:color w:val="333333"/>
                <w:sz w:val="18"/>
                <w:szCs w:val="18"/>
              </w:rPr>
              <w:t>总部运营</w:t>
            </w:r>
          </w:p>
        </w:tc>
        <w:tc>
          <w:tcPr>
            <w:tcW w:w="550" w:type="pct"/>
            <w:tcMar>
              <w:top w:w="70" w:type="dxa"/>
              <w:left w:w="110" w:type="dxa"/>
              <w:bottom w:w="70" w:type="dxa"/>
              <w:right w:w="110" w:type="dxa"/>
            </w:tcMar>
            <w:vAlign w:val="center"/>
          </w:tcPr>
          <w:p w14:paraId="77CB5386" w14:textId="77777777" w:rsidR="00B33747" w:rsidRDefault="006076EC">
            <w:pPr>
              <w:spacing w:before="20" w:after="20" w:line="300" w:lineRule="auto"/>
            </w:pPr>
            <w:r>
              <w:rPr>
                <w:rFonts w:eastAsia="微软雅黑"/>
                <w:color w:val="333333"/>
                <w:sz w:val="18"/>
                <w:szCs w:val="18"/>
              </w:rPr>
              <w:t>L2</w:t>
            </w:r>
          </w:p>
        </w:tc>
        <w:tc>
          <w:tcPr>
            <w:tcW w:w="3450" w:type="pct"/>
            <w:tcMar>
              <w:top w:w="70" w:type="dxa"/>
              <w:left w:w="110" w:type="dxa"/>
              <w:bottom w:w="70" w:type="dxa"/>
              <w:right w:w="110" w:type="dxa"/>
            </w:tcMar>
            <w:vAlign w:val="center"/>
          </w:tcPr>
          <w:p w14:paraId="4E50294D" w14:textId="77777777" w:rsidR="00B33747" w:rsidRDefault="006076EC">
            <w:pPr>
              <w:spacing w:before="20" w:after="20" w:line="300" w:lineRule="auto"/>
            </w:pPr>
            <w:r>
              <w:rPr>
                <w:rFonts w:eastAsia="微软雅黑"/>
                <w:color w:val="333333"/>
                <w:sz w:val="18"/>
                <w:szCs w:val="18"/>
              </w:rPr>
              <w:t>查看全局指标与复盘结论，维护知识库。</w:t>
            </w:r>
          </w:p>
        </w:tc>
      </w:tr>
    </w:tbl>
    <w:p w14:paraId="5273B64E" w14:textId="77777777" w:rsidR="00B33747" w:rsidRDefault="00B33747">
      <w:pPr>
        <w:spacing w:after="130"/>
      </w:pPr>
    </w:p>
    <w:p w14:paraId="3C25AEC5" w14:textId="77777777" w:rsidR="00B33747" w:rsidRDefault="006076EC">
      <w:pPr>
        <w:keepNext/>
        <w:spacing w:before="110" w:after="60"/>
      </w:pPr>
      <w:r>
        <w:rPr>
          <w:rFonts w:eastAsia="微软雅黑"/>
          <w:b/>
          <w:bCs/>
          <w:color w:val="385D8A"/>
        </w:rPr>
        <w:t>操作流程：</w:t>
      </w:r>
    </w:p>
    <w:p w14:paraId="0CAE8CA4" w14:textId="77777777" w:rsidR="00B33747" w:rsidRDefault="006076EC">
      <w:pPr>
        <w:spacing w:after="60" w:line="330" w:lineRule="auto"/>
        <w:ind w:left="420"/>
      </w:pPr>
      <w:r>
        <w:rPr>
          <w:rFonts w:eastAsia="微软雅黑"/>
          <w:b/>
          <w:bCs/>
          <w:color w:val="1F4E79"/>
        </w:rPr>
        <w:t xml:space="preserve">1. </w:t>
      </w:r>
      <w:r>
        <w:rPr>
          <w:rFonts w:eastAsia="微软雅黑"/>
        </w:rPr>
        <w:t>在控制台左下角找到【当前身份】下拉框。</w:t>
      </w:r>
    </w:p>
    <w:p w14:paraId="1F563796" w14:textId="77777777" w:rsidR="00B33747" w:rsidRDefault="006076EC">
      <w:pPr>
        <w:spacing w:after="60" w:line="330" w:lineRule="auto"/>
        <w:ind w:left="420"/>
      </w:pPr>
      <w:r>
        <w:rPr>
          <w:rFonts w:eastAsia="微软雅黑"/>
          <w:b/>
          <w:bCs/>
          <w:color w:val="1F4E79"/>
        </w:rPr>
        <w:t xml:space="preserve">2. </w:t>
      </w:r>
      <w:r>
        <w:rPr>
          <w:rFonts w:eastAsia="微软雅黑"/>
        </w:rPr>
        <w:t>选择目标身份（本白皮书的截图均以【风控审批人（</w:t>
      </w:r>
      <w:r>
        <w:rPr>
          <w:rFonts w:eastAsia="微软雅黑"/>
        </w:rPr>
        <w:t>L3</w:t>
      </w:r>
      <w:r>
        <w:rPr>
          <w:rFonts w:eastAsia="微软雅黑"/>
        </w:rPr>
        <w:t>）】身份采集）。</w:t>
      </w:r>
    </w:p>
    <w:p w14:paraId="499F3E52" w14:textId="77777777" w:rsidR="00B33747" w:rsidRDefault="006076EC">
      <w:pPr>
        <w:spacing w:after="60" w:line="330" w:lineRule="auto"/>
        <w:ind w:left="420"/>
      </w:pPr>
      <w:r>
        <w:rPr>
          <w:rFonts w:eastAsia="微软雅黑"/>
          <w:b/>
          <w:bCs/>
          <w:color w:val="1F4E79"/>
        </w:rPr>
        <w:t xml:space="preserve">3. </w:t>
      </w:r>
      <w:r>
        <w:rPr>
          <w:rFonts w:eastAsia="微软雅黑"/>
        </w:rPr>
        <w:t>切换后当前页会重新加载，侧栏徽标与按钮可用性随权限变化。</w:t>
      </w:r>
    </w:p>
    <w:p w14:paraId="7D26BEE8" w14:textId="77777777" w:rsidR="00B33747" w:rsidRDefault="006076EC">
      <w:pPr>
        <w:spacing w:after="60" w:line="330" w:lineRule="auto"/>
        <w:ind w:left="420"/>
      </w:pPr>
      <w:r>
        <w:rPr>
          <w:rFonts w:eastAsia="微软雅黑"/>
          <w:b/>
          <w:bCs/>
          <w:color w:val="1F4E79"/>
        </w:rPr>
        <w:t xml:space="preserve">4. </w:t>
      </w:r>
      <w:r>
        <w:rPr>
          <w:rFonts w:eastAsia="微软雅黑"/>
        </w:rPr>
        <w:t>在审批中心验证：切换到非</w:t>
      </w:r>
      <w:r>
        <w:rPr>
          <w:rFonts w:eastAsia="微软雅黑"/>
        </w:rPr>
        <w:t xml:space="preserve"> L3 </w:t>
      </w:r>
      <w:r>
        <w:rPr>
          <w:rFonts w:eastAsia="微软雅黑"/>
        </w:rPr>
        <w:t>身份时，审批操作会被拒绝并记录审计日志。</w:t>
      </w:r>
    </w:p>
    <w:p w14:paraId="5276B26E" w14:textId="77777777" w:rsidR="00B33747" w:rsidRDefault="006076EC">
      <w:pPr>
        <w:pStyle w:val="2"/>
        <w:keepNext/>
        <w:spacing w:before="260" w:after="130"/>
      </w:pPr>
      <w:bookmarkStart w:id="12" w:name="_Toc241670563"/>
      <w:r>
        <w:lastRenderedPageBreak/>
        <w:t xml:space="preserve">3.3 </w:t>
      </w:r>
      <w:r>
        <w:t>首次初始化流程</w:t>
      </w:r>
      <w:bookmarkEnd w:id="12"/>
    </w:p>
    <w:p w14:paraId="2EA81262" w14:textId="77777777" w:rsidR="00B33747" w:rsidRDefault="006076EC">
      <w:pPr>
        <w:spacing w:after="90"/>
        <w:ind w:firstLine="420"/>
        <w:jc w:val="both"/>
      </w:pPr>
      <w:r>
        <w:rPr>
          <w:rFonts w:eastAsia="微软雅黑"/>
        </w:rPr>
        <w:t>首次使用建议按以下顺序完成初始化，确保后续演示路径不中断：</w:t>
      </w:r>
    </w:p>
    <w:p w14:paraId="00D60D13" w14:textId="77777777" w:rsidR="00B33747" w:rsidRDefault="006076EC">
      <w:pPr>
        <w:keepNext/>
        <w:spacing w:before="110" w:after="60"/>
      </w:pPr>
      <w:r>
        <w:rPr>
          <w:rFonts w:eastAsia="微软雅黑"/>
          <w:b/>
          <w:bCs/>
          <w:color w:val="385D8A"/>
        </w:rPr>
        <w:t>初始化步骤：</w:t>
      </w:r>
    </w:p>
    <w:p w14:paraId="2EC052B7" w14:textId="77777777" w:rsidR="00B33747" w:rsidRDefault="006076EC">
      <w:pPr>
        <w:spacing w:after="60" w:line="330" w:lineRule="auto"/>
        <w:ind w:left="420"/>
      </w:pPr>
      <w:r>
        <w:rPr>
          <w:rFonts w:eastAsia="微软雅黑"/>
          <w:b/>
          <w:bCs/>
          <w:color w:val="1F4E79"/>
        </w:rPr>
        <w:t xml:space="preserve">1. </w:t>
      </w:r>
      <w:r>
        <w:rPr>
          <w:rFonts w:eastAsia="微软雅黑"/>
        </w:rPr>
        <w:t>启动服务，打开控制台首页，确认业务日期与</w:t>
      </w:r>
      <w:r>
        <w:rPr>
          <w:rFonts w:eastAsia="微软雅黑"/>
        </w:rPr>
        <w:t xml:space="preserve"> KPI </w:t>
      </w:r>
      <w:r>
        <w:rPr>
          <w:rFonts w:eastAsia="微软雅黑"/>
        </w:rPr>
        <w:t>卡正常显示。</w:t>
      </w:r>
    </w:p>
    <w:p w14:paraId="233214E5" w14:textId="77777777" w:rsidR="00B33747" w:rsidRDefault="006076EC">
      <w:pPr>
        <w:spacing w:after="60" w:line="330" w:lineRule="auto"/>
        <w:ind w:left="420"/>
      </w:pPr>
      <w:r>
        <w:rPr>
          <w:rFonts w:eastAsia="微软雅黑"/>
          <w:b/>
          <w:bCs/>
          <w:color w:val="1F4E79"/>
        </w:rPr>
        <w:t xml:space="preserve">2. </w:t>
      </w:r>
      <w:r>
        <w:rPr>
          <w:rFonts w:eastAsia="微软雅黑"/>
        </w:rPr>
        <w:t>进入【异常中心】，点击右上角【扫描异常】，确认感知层能识别出异常记录。</w:t>
      </w:r>
    </w:p>
    <w:p w14:paraId="53584F13" w14:textId="77777777" w:rsidR="00B33747" w:rsidRDefault="006076EC">
      <w:pPr>
        <w:spacing w:after="60" w:line="330" w:lineRule="auto"/>
        <w:ind w:left="420"/>
      </w:pPr>
      <w:r>
        <w:rPr>
          <w:rFonts w:eastAsia="微软雅黑"/>
          <w:b/>
          <w:bCs/>
          <w:color w:val="1F4E79"/>
        </w:rPr>
        <w:t xml:space="preserve">3. </w:t>
      </w:r>
      <w:r>
        <w:rPr>
          <w:rFonts w:eastAsia="微软雅黑"/>
        </w:rPr>
        <w:t>点击【运行</w:t>
      </w:r>
      <w:r>
        <w:rPr>
          <w:rFonts w:eastAsia="微软雅黑"/>
        </w:rPr>
        <w:t xml:space="preserve"> Agent</w:t>
      </w:r>
      <w:r>
        <w:rPr>
          <w:rFonts w:eastAsia="微软雅黑"/>
        </w:rPr>
        <w:t>】，一次完成感知</w:t>
      </w:r>
      <w:r>
        <w:rPr>
          <w:rFonts w:eastAsia="微软雅黑"/>
        </w:rPr>
        <w:t xml:space="preserve"> → </w:t>
      </w:r>
      <w:r>
        <w:rPr>
          <w:rFonts w:eastAsia="微软雅黑"/>
        </w:rPr>
        <w:t>诊断</w:t>
      </w:r>
      <w:r>
        <w:rPr>
          <w:rFonts w:eastAsia="微软雅黑"/>
        </w:rPr>
        <w:t xml:space="preserve"> → </w:t>
      </w:r>
      <w:r>
        <w:rPr>
          <w:rFonts w:eastAsia="微软雅黑"/>
        </w:rPr>
        <w:t>决策</w:t>
      </w:r>
      <w:r>
        <w:rPr>
          <w:rFonts w:eastAsia="微软雅黑"/>
        </w:rPr>
        <w:t xml:space="preserve"> → </w:t>
      </w:r>
      <w:r>
        <w:rPr>
          <w:rFonts w:eastAsia="微软雅黑"/>
        </w:rPr>
        <w:t>执行，观察页面右上角提示中各步骤的计数。</w:t>
      </w:r>
    </w:p>
    <w:p w14:paraId="7DDE5EBB" w14:textId="77777777" w:rsidR="00B33747" w:rsidRDefault="006076EC">
      <w:pPr>
        <w:spacing w:after="60" w:line="330" w:lineRule="auto"/>
        <w:ind w:left="420"/>
      </w:pPr>
      <w:r>
        <w:rPr>
          <w:rFonts w:eastAsia="微软雅黑"/>
          <w:b/>
          <w:bCs/>
          <w:color w:val="1F4E79"/>
        </w:rPr>
        <w:t xml:space="preserve">4. </w:t>
      </w:r>
      <w:r>
        <w:rPr>
          <w:rFonts w:eastAsia="微软雅黑"/>
        </w:rPr>
        <w:t>进入【补货</w:t>
      </w:r>
      <w:r>
        <w:rPr>
          <w:rFonts w:eastAsia="微软雅黑"/>
        </w:rPr>
        <w:t xml:space="preserve"> / </w:t>
      </w:r>
      <w:r>
        <w:rPr>
          <w:rFonts w:eastAsia="微软雅黑"/>
        </w:rPr>
        <w:t>促销建议】，确认生成的建议卡包含预估成本、预估收益、</w:t>
      </w:r>
      <w:r>
        <w:rPr>
          <w:rFonts w:eastAsia="微软雅黑"/>
        </w:rPr>
        <w:t xml:space="preserve">ROI </w:t>
      </w:r>
      <w:r>
        <w:rPr>
          <w:rFonts w:eastAsia="微软雅黑"/>
        </w:rPr>
        <w:t>与约束检查明细。</w:t>
      </w:r>
    </w:p>
    <w:p w14:paraId="56E537C0" w14:textId="77777777" w:rsidR="00B33747" w:rsidRDefault="006076EC">
      <w:pPr>
        <w:spacing w:after="60" w:line="330" w:lineRule="auto"/>
        <w:ind w:left="420"/>
      </w:pPr>
      <w:r>
        <w:rPr>
          <w:rFonts w:eastAsia="微软雅黑"/>
          <w:b/>
          <w:bCs/>
          <w:color w:val="1F4E79"/>
        </w:rPr>
        <w:t xml:space="preserve">5. </w:t>
      </w:r>
      <w:r>
        <w:rPr>
          <w:rFonts w:eastAsia="微软雅黑"/>
        </w:rPr>
        <w:t>进入【审批中心】，确认高风险动作已转为待审批，并切换到【风控审批人（</w:t>
      </w:r>
      <w:r>
        <w:rPr>
          <w:rFonts w:eastAsia="微软雅黑"/>
        </w:rPr>
        <w:t>L3</w:t>
      </w:r>
      <w:r>
        <w:rPr>
          <w:rFonts w:eastAsia="微软雅黑"/>
        </w:rPr>
        <w:t>）】处理。</w:t>
      </w:r>
    </w:p>
    <w:p w14:paraId="3298987E" w14:textId="77777777" w:rsidR="00B33747" w:rsidRDefault="006076EC">
      <w:pPr>
        <w:spacing w:after="60" w:line="330" w:lineRule="auto"/>
        <w:ind w:left="420"/>
      </w:pPr>
      <w:r>
        <w:rPr>
          <w:rFonts w:eastAsia="微软雅黑"/>
          <w:b/>
          <w:bCs/>
          <w:color w:val="1F4E79"/>
        </w:rPr>
        <w:t xml:space="preserve">6. </w:t>
      </w:r>
      <w:r>
        <w:rPr>
          <w:rFonts w:eastAsia="微软雅黑"/>
        </w:rPr>
        <w:t>进入【执行记录】与【审计日志】，确认每一步均有留痕，且可按</w:t>
      </w:r>
      <w:r>
        <w:rPr>
          <w:rFonts w:eastAsia="微软雅黑"/>
        </w:rPr>
        <w:t xml:space="preserve"> trace_id </w:t>
      </w:r>
      <w:r>
        <w:rPr>
          <w:rFonts w:eastAsia="微软雅黑"/>
        </w:rPr>
        <w:t>还原完整链路。</w:t>
      </w:r>
    </w:p>
    <w:p w14:paraId="231EE827" w14:textId="77777777" w:rsidR="00B33747" w:rsidRDefault="006076EC">
      <w:pPr>
        <w:pStyle w:val="2"/>
        <w:keepNext/>
        <w:spacing w:before="260" w:after="130"/>
      </w:pPr>
      <w:bookmarkStart w:id="13" w:name="_Toc241670564"/>
      <w:r>
        <w:t xml:space="preserve">3.4 </w:t>
      </w:r>
      <w:r>
        <w:t>日常巡检流程</w:t>
      </w:r>
      <w:bookmarkEnd w:id="13"/>
    </w:p>
    <w:p w14:paraId="73BCD37E" w14:textId="77777777" w:rsidR="00B33747" w:rsidRDefault="006076EC">
      <w:pPr>
        <w:spacing w:after="90"/>
        <w:ind w:firstLine="420"/>
        <w:jc w:val="both"/>
      </w:pPr>
      <w:r>
        <w:rPr>
          <w:rFonts w:eastAsia="微软雅黑"/>
        </w:rPr>
        <w:t>日常使用以</w:t>
      </w:r>
      <w:r>
        <w:rPr>
          <w:rFonts w:eastAsia="微软雅黑"/>
        </w:rPr>
        <w:t>“</w:t>
      </w:r>
      <w:r>
        <w:rPr>
          <w:rFonts w:eastAsia="微软雅黑"/>
        </w:rPr>
        <w:t>先看总览、再看异常、后看执行与审计</w:t>
      </w:r>
      <w:r>
        <w:rPr>
          <w:rFonts w:eastAsia="微软雅黑"/>
        </w:rPr>
        <w:t>”</w:t>
      </w:r>
      <w:r>
        <w:rPr>
          <w:rFonts w:eastAsia="微软雅黑"/>
        </w:rPr>
        <w:t>为主线，建议按以下步骤逐页巡检：</w:t>
      </w:r>
    </w:p>
    <w:p w14:paraId="2E0A72E0" w14:textId="77777777" w:rsidR="00B33747" w:rsidRDefault="006076EC">
      <w:pPr>
        <w:spacing w:after="60" w:line="330" w:lineRule="auto"/>
        <w:ind w:left="420"/>
      </w:pPr>
      <w:r>
        <w:rPr>
          <w:rFonts w:eastAsia="微软雅黑"/>
          <w:b/>
          <w:bCs/>
          <w:color w:val="1F4E79"/>
        </w:rPr>
        <w:t xml:space="preserve">1. </w:t>
      </w:r>
      <w:r>
        <w:rPr>
          <w:rFonts w:eastAsia="微软雅黑"/>
        </w:rPr>
        <w:t>【经营总览】确认近</w:t>
      </w:r>
      <w:r>
        <w:rPr>
          <w:rFonts w:eastAsia="微软雅黑"/>
        </w:rPr>
        <w:t xml:space="preserve"> 7 </w:t>
      </w:r>
      <w:r>
        <w:rPr>
          <w:rFonts w:eastAsia="微软雅黑"/>
        </w:rPr>
        <w:t>天销售额与环比、毛利率、待处理异常与待审批计数。</w:t>
      </w:r>
    </w:p>
    <w:p w14:paraId="61E5B6A4" w14:textId="77777777" w:rsidR="00B33747" w:rsidRDefault="006076EC">
      <w:pPr>
        <w:spacing w:after="60" w:line="330" w:lineRule="auto"/>
        <w:ind w:left="420"/>
      </w:pPr>
      <w:r>
        <w:rPr>
          <w:rFonts w:eastAsia="微软雅黑"/>
          <w:b/>
          <w:bCs/>
          <w:color w:val="1F4E79"/>
        </w:rPr>
        <w:t xml:space="preserve">2. </w:t>
      </w:r>
      <w:r>
        <w:rPr>
          <w:rFonts w:eastAsia="微软雅黑"/>
        </w:rPr>
        <w:t>【异常中心】按严重度查看当前待处理异常，关注</w:t>
      </w:r>
      <w:r>
        <w:rPr>
          <w:rFonts w:eastAsia="微软雅黑"/>
        </w:rPr>
        <w:t xml:space="preserve"> critical </w:t>
      </w:r>
      <w:r>
        <w:rPr>
          <w:rFonts w:eastAsia="微软雅黑"/>
        </w:rPr>
        <w:t>与</w:t>
      </w:r>
      <w:r>
        <w:rPr>
          <w:rFonts w:eastAsia="微软雅黑"/>
        </w:rPr>
        <w:t xml:space="preserve"> high </w:t>
      </w:r>
      <w:r>
        <w:rPr>
          <w:rFonts w:eastAsia="微软雅黑"/>
        </w:rPr>
        <w:t>档位。</w:t>
      </w:r>
    </w:p>
    <w:p w14:paraId="449CA56B" w14:textId="77777777" w:rsidR="00B33747" w:rsidRDefault="006076EC">
      <w:pPr>
        <w:spacing w:after="60" w:line="330" w:lineRule="auto"/>
        <w:ind w:left="420"/>
      </w:pPr>
      <w:r>
        <w:rPr>
          <w:rFonts w:eastAsia="微软雅黑"/>
          <w:b/>
          <w:bCs/>
          <w:color w:val="1F4E79"/>
        </w:rPr>
        <w:t xml:space="preserve">3. </w:t>
      </w:r>
      <w:r>
        <w:rPr>
          <w:rFonts w:eastAsia="微软雅黑"/>
        </w:rPr>
        <w:t>对重点异常点开详情，核对检测证据与根因</w:t>
      </w:r>
      <w:r>
        <w:rPr>
          <w:rFonts w:eastAsia="微软雅黑"/>
        </w:rPr>
        <w:t xml:space="preserve"> Top3 </w:t>
      </w:r>
      <w:r>
        <w:rPr>
          <w:rFonts w:eastAsia="微软雅黑"/>
        </w:rPr>
        <w:t>是否合理，重点看支持结论的具体数据。</w:t>
      </w:r>
    </w:p>
    <w:p w14:paraId="4882CCAB" w14:textId="77777777" w:rsidR="00B33747" w:rsidRDefault="006076EC">
      <w:pPr>
        <w:spacing w:after="60" w:line="330" w:lineRule="auto"/>
        <w:ind w:left="420"/>
      </w:pPr>
      <w:r>
        <w:rPr>
          <w:rFonts w:eastAsia="微软雅黑"/>
          <w:b/>
          <w:bCs/>
          <w:color w:val="1F4E79"/>
        </w:rPr>
        <w:t xml:space="preserve">4. </w:t>
      </w:r>
      <w:r>
        <w:rPr>
          <w:rFonts w:eastAsia="微软雅黑"/>
        </w:rPr>
        <w:t>【补货</w:t>
      </w:r>
      <w:r>
        <w:rPr>
          <w:rFonts w:eastAsia="微软雅黑"/>
        </w:rPr>
        <w:t xml:space="preserve"> / </w:t>
      </w:r>
      <w:r>
        <w:rPr>
          <w:rFonts w:eastAsia="微软雅黑"/>
        </w:rPr>
        <w:t>促销建议】复核代执行动作的预估收益与</w:t>
      </w:r>
      <w:r>
        <w:rPr>
          <w:rFonts w:eastAsia="微软雅黑"/>
        </w:rPr>
        <w:t xml:space="preserve"> ROI</w:t>
      </w:r>
      <w:r>
        <w:rPr>
          <w:rFonts w:eastAsia="微软雅黑"/>
        </w:rPr>
        <w:t>，判断是否值得采纳。</w:t>
      </w:r>
    </w:p>
    <w:p w14:paraId="5CF28AF2" w14:textId="77777777" w:rsidR="00B33747" w:rsidRDefault="006076EC">
      <w:pPr>
        <w:spacing w:after="60" w:line="330" w:lineRule="auto"/>
        <w:ind w:left="420"/>
      </w:pPr>
      <w:r>
        <w:rPr>
          <w:rFonts w:eastAsia="微软雅黑"/>
          <w:b/>
          <w:bCs/>
          <w:color w:val="1F4E79"/>
        </w:rPr>
        <w:t xml:space="preserve">5. </w:t>
      </w:r>
      <w:r>
        <w:rPr>
          <w:rFonts w:eastAsia="微软雅黑"/>
        </w:rPr>
        <w:t>【审批中心】处理待审批项；【执行记录】确认已执行动作的结果与业务单据。</w:t>
      </w:r>
    </w:p>
    <w:p w14:paraId="5FC9430C" w14:textId="77777777" w:rsidR="00B33747" w:rsidRDefault="006076EC">
      <w:pPr>
        <w:spacing w:after="60" w:line="330" w:lineRule="auto"/>
        <w:ind w:left="420"/>
      </w:pPr>
      <w:r>
        <w:rPr>
          <w:rFonts w:eastAsia="微软雅黑"/>
          <w:b/>
          <w:bCs/>
          <w:color w:val="1F4E79"/>
        </w:rPr>
        <w:t xml:space="preserve">6. </w:t>
      </w:r>
      <w:r>
        <w:rPr>
          <w:rFonts w:eastAsia="微软雅黑"/>
        </w:rPr>
        <w:t>【审计日志】按需按</w:t>
      </w:r>
      <w:r>
        <w:rPr>
          <w:rFonts w:eastAsia="微软雅黑"/>
        </w:rPr>
        <w:t xml:space="preserve"> trace_id </w:t>
      </w:r>
      <w:r>
        <w:rPr>
          <w:rFonts w:eastAsia="微软雅黑"/>
        </w:rPr>
        <w:t>过滤，回溯某条链路的完整过程。</w:t>
      </w:r>
    </w:p>
    <w:p w14:paraId="471E1B18" w14:textId="77777777" w:rsidR="00B33747" w:rsidRDefault="006076EC">
      <w:pPr>
        <w:pStyle w:val="1"/>
        <w:keepNext/>
        <w:spacing w:before="320" w:after="200"/>
      </w:pPr>
      <w:bookmarkStart w:id="14" w:name="_Toc241670565"/>
      <w:r>
        <w:t xml:space="preserve">4 </w:t>
      </w:r>
      <w:r>
        <w:t>功能介绍：经营控制台</w:t>
      </w:r>
      <w:bookmarkEnd w:id="14"/>
    </w:p>
    <w:p w14:paraId="69024B99" w14:textId="77777777" w:rsidR="00B33747" w:rsidRDefault="006076EC">
      <w:pPr>
        <w:spacing w:after="90"/>
        <w:ind w:firstLine="420"/>
        <w:jc w:val="both"/>
      </w:pPr>
      <w:r>
        <w:rPr>
          <w:rFonts w:eastAsia="微软雅黑"/>
        </w:rPr>
        <w:t>经营控制台是业务人员的主要工作面，共六个页面：经营总览、异常中心（含异常详情）、补货</w:t>
      </w:r>
      <w:r>
        <w:rPr>
          <w:rFonts w:eastAsia="微软雅黑"/>
        </w:rPr>
        <w:t xml:space="preserve"> / </w:t>
      </w:r>
      <w:r>
        <w:rPr>
          <w:rFonts w:eastAsia="微软雅黑"/>
        </w:rPr>
        <w:t>促销建议、审批中心、执行记录、审计日志。本章按业务流程逐个说明。</w:t>
      </w:r>
    </w:p>
    <w:p w14:paraId="181B0B4B" w14:textId="77777777" w:rsidR="00B33747" w:rsidRDefault="006076EC">
      <w:pPr>
        <w:pStyle w:val="2"/>
        <w:keepNext/>
        <w:spacing w:before="260" w:after="130"/>
      </w:pPr>
      <w:bookmarkStart w:id="15" w:name="_Toc241670566"/>
      <w:r>
        <w:lastRenderedPageBreak/>
        <w:t xml:space="preserve">4.1 </w:t>
      </w:r>
      <w:r>
        <w:t>经营总览</w:t>
      </w:r>
      <w:bookmarkEnd w:id="15"/>
    </w:p>
    <w:p w14:paraId="608D0680" w14:textId="77777777" w:rsidR="00B33747" w:rsidRDefault="006076EC">
      <w:pPr>
        <w:keepNext/>
        <w:spacing w:before="130" w:after="70"/>
      </w:pPr>
      <w:r>
        <w:rPr>
          <w:rFonts w:eastAsia="微软雅黑"/>
          <w:b/>
          <w:bCs/>
          <w:color w:val="1F4E79"/>
        </w:rPr>
        <w:t>功能概述：</w:t>
      </w:r>
    </w:p>
    <w:p w14:paraId="1D3F3691" w14:textId="77777777" w:rsidR="00B33747" w:rsidRDefault="006076EC">
      <w:pPr>
        <w:spacing w:after="90"/>
        <w:ind w:firstLine="420"/>
        <w:jc w:val="both"/>
      </w:pPr>
      <w:r>
        <w:rPr>
          <w:rFonts w:eastAsia="微软雅黑"/>
        </w:rPr>
        <w:t>经营总览是控制台首页，用于快速判断当前经营状态与待办量：展示近</w:t>
      </w:r>
      <w:r>
        <w:rPr>
          <w:rFonts w:eastAsia="微软雅黑"/>
        </w:rPr>
        <w:t xml:space="preserve"> 7 </w:t>
      </w:r>
      <w:r>
        <w:rPr>
          <w:rFonts w:eastAsia="微软雅黑"/>
        </w:rPr>
        <w:t>天销售额与环比、销量、毛利率、待处理异常数、待审批数与已执行动作数，并聚合近</w:t>
      </w:r>
      <w:r>
        <w:rPr>
          <w:rFonts w:eastAsia="微软雅黑"/>
        </w:rPr>
        <w:t xml:space="preserve"> 30 </w:t>
      </w:r>
      <w:r>
        <w:rPr>
          <w:rFonts w:eastAsia="微软雅黑"/>
        </w:rPr>
        <w:t>天销售额趋势、门店排行与最新发现异常。</w:t>
      </w:r>
    </w:p>
    <w:p w14:paraId="1D1D18E4" w14:textId="77777777" w:rsidR="00B33747" w:rsidRDefault="006076EC">
      <w:pPr>
        <w:keepNext/>
        <w:spacing w:before="120" w:after="45"/>
        <w:jc w:val="center"/>
      </w:pPr>
      <w:r>
        <w:rPr>
          <w:noProof/>
        </w:rPr>
        <w:drawing>
          <wp:inline distT="0" distB="0" distL="0" distR="0" wp14:anchorId="0E1E51B0" wp14:editId="3C30928C">
            <wp:extent cx="6000750" cy="46005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4600575"/>
                    </a:xfrm>
                    <a:prstGeom prst="rect">
                      <a:avLst/>
                    </a:prstGeom>
                  </pic:spPr>
                </pic:pic>
              </a:graphicData>
            </a:graphic>
          </wp:inline>
        </w:drawing>
      </w:r>
    </w:p>
    <w:p w14:paraId="0050AFDC"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4-1 </w:t>
      </w:r>
      <w:r>
        <w:rPr>
          <w:rFonts w:eastAsia="微软雅黑"/>
          <w:color w:val="646464"/>
          <w:sz w:val="18"/>
          <w:szCs w:val="18"/>
        </w:rPr>
        <w:t>经营总览：</w:t>
      </w:r>
      <w:r>
        <w:rPr>
          <w:rFonts w:eastAsia="微软雅黑"/>
          <w:color w:val="646464"/>
          <w:sz w:val="18"/>
          <w:szCs w:val="18"/>
        </w:rPr>
        <w:t xml:space="preserve">KPI </w:t>
      </w:r>
      <w:r>
        <w:rPr>
          <w:rFonts w:eastAsia="微软雅黑"/>
          <w:color w:val="646464"/>
          <w:sz w:val="18"/>
          <w:szCs w:val="18"/>
        </w:rPr>
        <w:t>卡、销售额趋势、门店排行与最新发现异常</w:t>
      </w:r>
    </w:p>
    <w:p w14:paraId="327733E9" w14:textId="77777777" w:rsidR="00B33747" w:rsidRDefault="006076EC">
      <w:pPr>
        <w:keepNext/>
        <w:spacing w:before="110" w:after="60"/>
      </w:pPr>
      <w:r>
        <w:rPr>
          <w:rFonts w:eastAsia="微软雅黑"/>
          <w:b/>
          <w:bCs/>
          <w:color w:val="385D8A"/>
        </w:rPr>
        <w:t>页面说明：</w:t>
      </w:r>
    </w:p>
    <w:p w14:paraId="220F32D6"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展示近</w:t>
      </w:r>
      <w:r>
        <w:rPr>
          <w:rFonts w:eastAsia="微软雅黑"/>
        </w:rPr>
        <w:t xml:space="preserve"> 7 </w:t>
      </w:r>
      <w:r>
        <w:rPr>
          <w:rFonts w:eastAsia="微软雅黑"/>
        </w:rPr>
        <w:t>天销售额与同比环比变化，以及当前毛利率；</w:t>
      </w:r>
    </w:p>
    <w:p w14:paraId="3C1DFEA7"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【待处理异常】与【待审批】两个计数卡分别指向异常中心与审批中心，用于判断是否有积压；</w:t>
      </w:r>
    </w:p>
    <w:p w14:paraId="65BF2E5F"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销售额趋势图展示近</w:t>
      </w:r>
      <w:r>
        <w:rPr>
          <w:rFonts w:eastAsia="微软雅黑"/>
        </w:rPr>
        <w:t xml:space="preserve"> 30 </w:t>
      </w:r>
      <w:r>
        <w:rPr>
          <w:rFonts w:eastAsia="微软雅黑"/>
        </w:rPr>
        <w:t>天全部门店的逐日销售额，突变点可直接对应到异常；</w:t>
      </w:r>
    </w:p>
    <w:p w14:paraId="7262ED51"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门店销售额排行展示近</w:t>
      </w:r>
      <w:r>
        <w:rPr>
          <w:rFonts w:eastAsia="微软雅黑"/>
        </w:rPr>
        <w:t xml:space="preserve"> 7 </w:t>
      </w:r>
      <w:r>
        <w:rPr>
          <w:rFonts w:eastAsia="微软雅黑"/>
        </w:rPr>
        <w:t>天前</w:t>
      </w:r>
      <w:r>
        <w:rPr>
          <w:rFonts w:eastAsia="微软雅黑"/>
        </w:rPr>
        <w:t xml:space="preserve"> 10 </w:t>
      </w:r>
      <w:r>
        <w:rPr>
          <w:rFonts w:eastAsia="微软雅黑"/>
        </w:rPr>
        <w:t>名门店及其销售额；</w:t>
      </w:r>
    </w:p>
    <w:p w14:paraId="58373176"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最新发现异常表展示按严重度排序的异常摘要，点击任一行进入异常详情。</w:t>
      </w:r>
    </w:p>
    <w:p w14:paraId="58717194" w14:textId="77777777" w:rsidR="00B33747" w:rsidRDefault="006076EC">
      <w:pPr>
        <w:keepNext/>
        <w:spacing w:before="130" w:after="80"/>
      </w:pPr>
      <w:r>
        <w:rPr>
          <w:rFonts w:eastAsia="微软雅黑"/>
          <w:b/>
          <w:bCs/>
          <w:color w:val="333333"/>
          <w:sz w:val="18"/>
          <w:szCs w:val="18"/>
        </w:rPr>
        <w:lastRenderedPageBreak/>
        <w:t>表</w:t>
      </w:r>
      <w:r>
        <w:rPr>
          <w:rFonts w:eastAsia="微软雅黑"/>
          <w:b/>
          <w:bCs/>
          <w:color w:val="333333"/>
          <w:sz w:val="18"/>
          <w:szCs w:val="18"/>
        </w:rPr>
        <w:t xml:space="preserve"> 4-1 </w:t>
      </w:r>
      <w:r>
        <w:rPr>
          <w:rFonts w:eastAsia="微软雅黑"/>
          <w:b/>
          <w:bCs/>
          <w:color w:val="333333"/>
          <w:sz w:val="18"/>
          <w:szCs w:val="18"/>
        </w:rPr>
        <w:t>经营总览页面说明</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2185"/>
        <w:gridCol w:w="7749"/>
      </w:tblGrid>
      <w:tr w:rsidR="00B33747" w14:paraId="066CDB91" w14:textId="77777777">
        <w:tblPrEx>
          <w:tblCellMar>
            <w:top w:w="0" w:type="dxa"/>
            <w:bottom w:w="0" w:type="dxa"/>
          </w:tblCellMar>
        </w:tblPrEx>
        <w:trPr>
          <w:cantSplit/>
          <w:tblHeader/>
        </w:trPr>
        <w:tc>
          <w:tcPr>
            <w:tcW w:w="1100" w:type="pct"/>
            <w:shd w:val="clear" w:color="auto" w:fill="1F4E79"/>
            <w:tcMar>
              <w:top w:w="70" w:type="dxa"/>
              <w:left w:w="110" w:type="dxa"/>
              <w:bottom w:w="70" w:type="dxa"/>
              <w:right w:w="110" w:type="dxa"/>
            </w:tcMar>
            <w:vAlign w:val="center"/>
          </w:tcPr>
          <w:p w14:paraId="131F2252" w14:textId="77777777" w:rsidR="00B33747" w:rsidRDefault="006076EC">
            <w:pPr>
              <w:spacing w:before="20" w:after="20" w:line="300" w:lineRule="auto"/>
            </w:pPr>
            <w:r>
              <w:rPr>
                <w:rFonts w:eastAsia="微软雅黑"/>
                <w:b/>
                <w:bCs/>
                <w:color w:val="FFFFFF"/>
                <w:sz w:val="19"/>
                <w:szCs w:val="19"/>
              </w:rPr>
              <w:t>操作项</w:t>
            </w:r>
          </w:p>
        </w:tc>
        <w:tc>
          <w:tcPr>
            <w:tcW w:w="3900" w:type="pct"/>
            <w:shd w:val="clear" w:color="auto" w:fill="1F4E79"/>
            <w:tcMar>
              <w:top w:w="70" w:type="dxa"/>
              <w:left w:w="110" w:type="dxa"/>
              <w:bottom w:w="70" w:type="dxa"/>
              <w:right w:w="110" w:type="dxa"/>
            </w:tcMar>
            <w:vAlign w:val="center"/>
          </w:tcPr>
          <w:p w14:paraId="2C745851" w14:textId="77777777" w:rsidR="00B33747" w:rsidRDefault="006076EC">
            <w:pPr>
              <w:spacing w:before="20" w:after="20" w:line="300" w:lineRule="auto"/>
            </w:pPr>
            <w:r>
              <w:rPr>
                <w:rFonts w:eastAsia="微软雅黑"/>
                <w:b/>
                <w:bCs/>
                <w:color w:val="FFFFFF"/>
                <w:sz w:val="19"/>
                <w:szCs w:val="19"/>
              </w:rPr>
              <w:t>说明</w:t>
            </w:r>
          </w:p>
        </w:tc>
      </w:tr>
      <w:tr w:rsidR="00B33747" w14:paraId="01B7B062"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19300FBD" w14:textId="77777777" w:rsidR="00B33747" w:rsidRDefault="006076EC">
            <w:pPr>
              <w:spacing w:before="20" w:after="20" w:line="300" w:lineRule="auto"/>
            </w:pPr>
            <w:r>
              <w:rPr>
                <w:rFonts w:eastAsia="微软雅黑"/>
                <w:color w:val="333333"/>
                <w:sz w:val="18"/>
                <w:szCs w:val="18"/>
              </w:rPr>
              <w:t>销售额</w:t>
            </w:r>
            <w:r>
              <w:rPr>
                <w:rFonts w:eastAsia="微软雅黑"/>
                <w:color w:val="333333"/>
                <w:sz w:val="18"/>
                <w:szCs w:val="18"/>
              </w:rPr>
              <w:t xml:space="preserve"> · </w:t>
            </w:r>
            <w:r>
              <w:rPr>
                <w:rFonts w:eastAsia="微软雅黑"/>
                <w:color w:val="333333"/>
                <w:sz w:val="18"/>
                <w:szCs w:val="18"/>
              </w:rPr>
              <w:t>近</w:t>
            </w:r>
            <w:r>
              <w:rPr>
                <w:rFonts w:eastAsia="微软雅黑"/>
                <w:color w:val="333333"/>
                <w:sz w:val="18"/>
                <w:szCs w:val="18"/>
              </w:rPr>
              <w:t xml:space="preserve"> 7 </w:t>
            </w:r>
            <w:r>
              <w:rPr>
                <w:rFonts w:eastAsia="微软雅黑"/>
                <w:color w:val="333333"/>
                <w:sz w:val="18"/>
                <w:szCs w:val="18"/>
              </w:rPr>
              <w:t>天</w:t>
            </w:r>
          </w:p>
        </w:tc>
        <w:tc>
          <w:tcPr>
            <w:tcW w:w="3900" w:type="pct"/>
            <w:tcMar>
              <w:top w:w="70" w:type="dxa"/>
              <w:left w:w="110" w:type="dxa"/>
              <w:bottom w:w="70" w:type="dxa"/>
              <w:right w:w="110" w:type="dxa"/>
            </w:tcMar>
            <w:vAlign w:val="center"/>
          </w:tcPr>
          <w:p w14:paraId="63D872C4" w14:textId="77777777" w:rsidR="00B33747" w:rsidRDefault="006076EC">
            <w:pPr>
              <w:spacing w:before="20" w:after="20" w:line="300" w:lineRule="auto"/>
            </w:pPr>
            <w:r>
              <w:rPr>
                <w:rFonts w:eastAsia="微软雅黑"/>
                <w:color w:val="333333"/>
                <w:sz w:val="18"/>
                <w:szCs w:val="18"/>
              </w:rPr>
              <w:t>展示近</w:t>
            </w:r>
            <w:r>
              <w:rPr>
                <w:rFonts w:eastAsia="微软雅黑"/>
                <w:color w:val="333333"/>
                <w:sz w:val="18"/>
                <w:szCs w:val="18"/>
              </w:rPr>
              <w:t xml:space="preserve"> 7 </w:t>
            </w:r>
            <w:r>
              <w:rPr>
                <w:rFonts w:eastAsia="微软雅黑"/>
                <w:color w:val="333333"/>
                <w:sz w:val="18"/>
                <w:szCs w:val="18"/>
              </w:rPr>
              <w:t>天销售额合计及相对上一个</w:t>
            </w:r>
            <w:r>
              <w:rPr>
                <w:rFonts w:eastAsia="微软雅黑"/>
                <w:color w:val="333333"/>
                <w:sz w:val="18"/>
                <w:szCs w:val="18"/>
              </w:rPr>
              <w:t xml:space="preserve"> 7 </w:t>
            </w:r>
            <w:r>
              <w:rPr>
                <w:rFonts w:eastAsia="微软雅黑"/>
                <w:color w:val="333333"/>
                <w:sz w:val="18"/>
                <w:szCs w:val="18"/>
              </w:rPr>
              <w:t>天区间的环比变化。</w:t>
            </w:r>
          </w:p>
        </w:tc>
      </w:tr>
      <w:tr w:rsidR="00B33747" w14:paraId="0744DDEA"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7EF657A5" w14:textId="77777777" w:rsidR="00B33747" w:rsidRDefault="006076EC">
            <w:pPr>
              <w:spacing w:before="20" w:after="20" w:line="300" w:lineRule="auto"/>
            </w:pPr>
            <w:r>
              <w:rPr>
                <w:rFonts w:eastAsia="微软雅黑"/>
                <w:color w:val="333333"/>
                <w:sz w:val="18"/>
                <w:szCs w:val="18"/>
              </w:rPr>
              <w:t>销量</w:t>
            </w:r>
            <w:r>
              <w:rPr>
                <w:rFonts w:eastAsia="微软雅黑"/>
                <w:color w:val="333333"/>
                <w:sz w:val="18"/>
                <w:szCs w:val="18"/>
              </w:rPr>
              <w:t xml:space="preserve"> · </w:t>
            </w:r>
            <w:r>
              <w:rPr>
                <w:rFonts w:eastAsia="微软雅黑"/>
                <w:color w:val="333333"/>
                <w:sz w:val="18"/>
                <w:szCs w:val="18"/>
              </w:rPr>
              <w:t>近</w:t>
            </w:r>
            <w:r>
              <w:rPr>
                <w:rFonts w:eastAsia="微软雅黑"/>
                <w:color w:val="333333"/>
                <w:sz w:val="18"/>
                <w:szCs w:val="18"/>
              </w:rPr>
              <w:t xml:space="preserve"> 7 </w:t>
            </w:r>
            <w:r>
              <w:rPr>
                <w:rFonts w:eastAsia="微软雅黑"/>
                <w:color w:val="333333"/>
                <w:sz w:val="18"/>
                <w:szCs w:val="18"/>
              </w:rPr>
              <w:t>天</w:t>
            </w:r>
          </w:p>
        </w:tc>
        <w:tc>
          <w:tcPr>
            <w:tcW w:w="3900" w:type="pct"/>
            <w:tcMar>
              <w:top w:w="70" w:type="dxa"/>
              <w:left w:w="110" w:type="dxa"/>
              <w:bottom w:w="70" w:type="dxa"/>
              <w:right w:w="110" w:type="dxa"/>
            </w:tcMar>
            <w:vAlign w:val="center"/>
          </w:tcPr>
          <w:p w14:paraId="4B8D500D" w14:textId="77777777" w:rsidR="00B33747" w:rsidRDefault="006076EC">
            <w:pPr>
              <w:spacing w:before="20" w:after="20" w:line="300" w:lineRule="auto"/>
            </w:pPr>
            <w:r>
              <w:rPr>
                <w:rFonts w:eastAsia="微软雅黑"/>
                <w:color w:val="333333"/>
                <w:sz w:val="18"/>
                <w:szCs w:val="18"/>
              </w:rPr>
              <w:t>展示近</w:t>
            </w:r>
            <w:r>
              <w:rPr>
                <w:rFonts w:eastAsia="微软雅黑"/>
                <w:color w:val="333333"/>
                <w:sz w:val="18"/>
                <w:szCs w:val="18"/>
              </w:rPr>
              <w:t xml:space="preserve"> 7 </w:t>
            </w:r>
            <w:r>
              <w:rPr>
                <w:rFonts w:eastAsia="微软雅黑"/>
                <w:color w:val="333333"/>
                <w:sz w:val="18"/>
                <w:szCs w:val="18"/>
              </w:rPr>
              <w:t>天销售件数合计。</w:t>
            </w:r>
          </w:p>
        </w:tc>
      </w:tr>
      <w:tr w:rsidR="00B33747" w14:paraId="0CE3AE24"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78020FA7" w14:textId="77777777" w:rsidR="00B33747" w:rsidRDefault="006076EC">
            <w:pPr>
              <w:spacing w:before="20" w:after="20" w:line="300" w:lineRule="auto"/>
            </w:pPr>
            <w:r>
              <w:rPr>
                <w:rFonts w:eastAsia="微软雅黑"/>
                <w:color w:val="333333"/>
                <w:sz w:val="18"/>
                <w:szCs w:val="18"/>
              </w:rPr>
              <w:t>毛利率</w:t>
            </w:r>
          </w:p>
        </w:tc>
        <w:tc>
          <w:tcPr>
            <w:tcW w:w="3900" w:type="pct"/>
            <w:tcMar>
              <w:top w:w="70" w:type="dxa"/>
              <w:left w:w="110" w:type="dxa"/>
              <w:bottom w:w="70" w:type="dxa"/>
              <w:right w:w="110" w:type="dxa"/>
            </w:tcMar>
            <w:vAlign w:val="center"/>
          </w:tcPr>
          <w:p w14:paraId="021F7BF9" w14:textId="77777777" w:rsidR="00B33747" w:rsidRDefault="006076EC">
            <w:pPr>
              <w:spacing w:before="20" w:after="20" w:line="300" w:lineRule="auto"/>
            </w:pPr>
            <w:r>
              <w:rPr>
                <w:rFonts w:eastAsia="微软雅黑"/>
                <w:color w:val="333333"/>
                <w:sz w:val="18"/>
                <w:szCs w:val="18"/>
              </w:rPr>
              <w:t>当前统计口径下的销售毛利占销售额比例。</w:t>
            </w:r>
          </w:p>
        </w:tc>
      </w:tr>
      <w:tr w:rsidR="00B33747" w14:paraId="59C5819D"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159C54C7" w14:textId="77777777" w:rsidR="00B33747" w:rsidRDefault="006076EC">
            <w:pPr>
              <w:spacing w:before="20" w:after="20" w:line="300" w:lineRule="auto"/>
            </w:pPr>
            <w:r>
              <w:rPr>
                <w:rFonts w:eastAsia="微软雅黑"/>
                <w:color w:val="333333"/>
                <w:sz w:val="18"/>
                <w:szCs w:val="18"/>
              </w:rPr>
              <w:t>待处理异常</w:t>
            </w:r>
          </w:p>
        </w:tc>
        <w:tc>
          <w:tcPr>
            <w:tcW w:w="3900" w:type="pct"/>
            <w:tcMar>
              <w:top w:w="70" w:type="dxa"/>
              <w:left w:w="110" w:type="dxa"/>
              <w:bottom w:w="70" w:type="dxa"/>
              <w:right w:w="110" w:type="dxa"/>
            </w:tcMar>
            <w:vAlign w:val="center"/>
          </w:tcPr>
          <w:p w14:paraId="296D1B85" w14:textId="77777777" w:rsidR="00B33747" w:rsidRDefault="006076EC">
            <w:pPr>
              <w:spacing w:before="20" w:after="20" w:line="300" w:lineRule="auto"/>
            </w:pPr>
            <w:r>
              <w:rPr>
                <w:rFonts w:eastAsia="微软雅黑"/>
                <w:color w:val="333333"/>
                <w:sz w:val="18"/>
                <w:szCs w:val="18"/>
              </w:rPr>
              <w:t>感知层已发现且尚未闭环的异常数量。</w:t>
            </w:r>
          </w:p>
        </w:tc>
      </w:tr>
      <w:tr w:rsidR="00B33747" w14:paraId="76E5CD05"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090A4063" w14:textId="77777777" w:rsidR="00B33747" w:rsidRDefault="006076EC">
            <w:pPr>
              <w:spacing w:before="20" w:after="20" w:line="300" w:lineRule="auto"/>
            </w:pPr>
            <w:r>
              <w:rPr>
                <w:rFonts w:eastAsia="微软雅黑"/>
                <w:color w:val="333333"/>
                <w:sz w:val="18"/>
                <w:szCs w:val="18"/>
              </w:rPr>
              <w:t>待审批</w:t>
            </w:r>
          </w:p>
        </w:tc>
        <w:tc>
          <w:tcPr>
            <w:tcW w:w="3900" w:type="pct"/>
            <w:tcMar>
              <w:top w:w="70" w:type="dxa"/>
              <w:left w:w="110" w:type="dxa"/>
              <w:bottom w:w="70" w:type="dxa"/>
              <w:right w:w="110" w:type="dxa"/>
            </w:tcMar>
            <w:vAlign w:val="center"/>
          </w:tcPr>
          <w:p w14:paraId="6954D7C0" w14:textId="77777777" w:rsidR="00B33747" w:rsidRDefault="006076EC">
            <w:pPr>
              <w:spacing w:before="20" w:after="20" w:line="300" w:lineRule="auto"/>
            </w:pPr>
            <w:r>
              <w:rPr>
                <w:rFonts w:eastAsia="微软雅黑"/>
                <w:color w:val="333333"/>
                <w:sz w:val="18"/>
                <w:szCs w:val="18"/>
              </w:rPr>
              <w:t>当前等待风控审批的高风险动作数量。</w:t>
            </w:r>
          </w:p>
        </w:tc>
      </w:tr>
      <w:tr w:rsidR="00B33747" w14:paraId="2C39EA6E"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68F724B6" w14:textId="77777777" w:rsidR="00B33747" w:rsidRDefault="006076EC">
            <w:pPr>
              <w:spacing w:before="20" w:after="20" w:line="300" w:lineRule="auto"/>
            </w:pPr>
            <w:r>
              <w:rPr>
                <w:rFonts w:eastAsia="微软雅黑"/>
                <w:color w:val="333333"/>
                <w:sz w:val="18"/>
                <w:szCs w:val="18"/>
              </w:rPr>
              <w:t>已执行动作</w:t>
            </w:r>
          </w:p>
        </w:tc>
        <w:tc>
          <w:tcPr>
            <w:tcW w:w="3900" w:type="pct"/>
            <w:tcMar>
              <w:top w:w="70" w:type="dxa"/>
              <w:left w:w="110" w:type="dxa"/>
              <w:bottom w:w="70" w:type="dxa"/>
              <w:right w:w="110" w:type="dxa"/>
            </w:tcMar>
            <w:vAlign w:val="center"/>
          </w:tcPr>
          <w:p w14:paraId="6C484988" w14:textId="77777777" w:rsidR="00B33747" w:rsidRDefault="006076EC">
            <w:pPr>
              <w:spacing w:before="20" w:after="20" w:line="300" w:lineRule="auto"/>
            </w:pPr>
            <w:r>
              <w:rPr>
                <w:rFonts w:eastAsia="微软雅黑"/>
                <w:color w:val="333333"/>
                <w:sz w:val="18"/>
                <w:szCs w:val="18"/>
              </w:rPr>
              <w:t>在授权范围内已完成执行的动作数量。</w:t>
            </w:r>
          </w:p>
        </w:tc>
      </w:tr>
      <w:tr w:rsidR="00B33747" w14:paraId="56CD6AC5"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44E359E6" w14:textId="77777777" w:rsidR="00B33747" w:rsidRDefault="006076EC">
            <w:pPr>
              <w:spacing w:before="20" w:after="20" w:line="300" w:lineRule="auto"/>
            </w:pPr>
            <w:r>
              <w:rPr>
                <w:rFonts w:eastAsia="微软雅黑"/>
                <w:color w:val="333333"/>
                <w:sz w:val="18"/>
                <w:szCs w:val="18"/>
              </w:rPr>
              <w:t>运行</w:t>
            </w:r>
            <w:r>
              <w:rPr>
                <w:rFonts w:eastAsia="微软雅黑"/>
                <w:color w:val="333333"/>
                <w:sz w:val="18"/>
                <w:szCs w:val="18"/>
              </w:rPr>
              <w:t xml:space="preserve"> Agent</w:t>
            </w:r>
          </w:p>
        </w:tc>
        <w:tc>
          <w:tcPr>
            <w:tcW w:w="3900" w:type="pct"/>
            <w:tcMar>
              <w:top w:w="70" w:type="dxa"/>
              <w:left w:w="110" w:type="dxa"/>
              <w:bottom w:w="70" w:type="dxa"/>
              <w:right w:w="110" w:type="dxa"/>
            </w:tcMar>
            <w:vAlign w:val="center"/>
          </w:tcPr>
          <w:p w14:paraId="60FCA186" w14:textId="77777777" w:rsidR="00B33747" w:rsidRDefault="006076EC">
            <w:pPr>
              <w:spacing w:before="20" w:after="20" w:line="300" w:lineRule="auto"/>
            </w:pPr>
            <w:r>
              <w:rPr>
                <w:rFonts w:eastAsia="微软雅黑"/>
                <w:color w:val="333333"/>
                <w:sz w:val="18"/>
                <w:szCs w:val="18"/>
              </w:rPr>
              <w:t>一键串联感知</w:t>
            </w:r>
            <w:r>
              <w:rPr>
                <w:rFonts w:eastAsia="微软雅黑"/>
                <w:color w:val="333333"/>
                <w:sz w:val="18"/>
                <w:szCs w:val="18"/>
              </w:rPr>
              <w:t xml:space="preserve"> → </w:t>
            </w:r>
            <w:r>
              <w:rPr>
                <w:rFonts w:eastAsia="微软雅黑"/>
                <w:color w:val="333333"/>
                <w:sz w:val="18"/>
                <w:szCs w:val="18"/>
              </w:rPr>
              <w:t>诊断</w:t>
            </w:r>
            <w:r>
              <w:rPr>
                <w:rFonts w:eastAsia="微软雅黑"/>
                <w:color w:val="333333"/>
                <w:sz w:val="18"/>
                <w:szCs w:val="18"/>
              </w:rPr>
              <w:t xml:space="preserve"> → </w:t>
            </w:r>
            <w:r>
              <w:rPr>
                <w:rFonts w:eastAsia="微软雅黑"/>
                <w:color w:val="333333"/>
                <w:sz w:val="18"/>
                <w:szCs w:val="18"/>
              </w:rPr>
              <w:t>决策</w:t>
            </w:r>
            <w:r>
              <w:rPr>
                <w:rFonts w:eastAsia="微软雅黑"/>
                <w:color w:val="333333"/>
                <w:sz w:val="18"/>
                <w:szCs w:val="18"/>
              </w:rPr>
              <w:t xml:space="preserve"> → </w:t>
            </w:r>
            <w:r>
              <w:rPr>
                <w:rFonts w:eastAsia="微软雅黑"/>
                <w:color w:val="333333"/>
                <w:sz w:val="18"/>
                <w:szCs w:val="18"/>
              </w:rPr>
              <w:t>执行四步，适合演示与日常一次性推进。</w:t>
            </w:r>
          </w:p>
        </w:tc>
      </w:tr>
      <w:tr w:rsidR="00B33747" w14:paraId="3DD41B2C"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2185E049" w14:textId="77777777" w:rsidR="00B33747" w:rsidRDefault="006076EC">
            <w:pPr>
              <w:spacing w:before="20" w:after="20" w:line="300" w:lineRule="auto"/>
            </w:pPr>
            <w:r>
              <w:rPr>
                <w:rFonts w:eastAsia="微软雅黑"/>
                <w:color w:val="333333"/>
                <w:sz w:val="18"/>
                <w:szCs w:val="18"/>
              </w:rPr>
              <w:t>扫描异常</w:t>
            </w:r>
          </w:p>
        </w:tc>
        <w:tc>
          <w:tcPr>
            <w:tcW w:w="3900" w:type="pct"/>
            <w:tcMar>
              <w:top w:w="70" w:type="dxa"/>
              <w:left w:w="110" w:type="dxa"/>
              <w:bottom w:w="70" w:type="dxa"/>
              <w:right w:w="110" w:type="dxa"/>
            </w:tcMar>
            <w:vAlign w:val="center"/>
          </w:tcPr>
          <w:p w14:paraId="27FA0665" w14:textId="77777777" w:rsidR="00B33747" w:rsidRDefault="006076EC">
            <w:pPr>
              <w:spacing w:before="20" w:after="20" w:line="300" w:lineRule="auto"/>
            </w:pPr>
            <w:r>
              <w:rPr>
                <w:rFonts w:eastAsia="微软雅黑"/>
                <w:color w:val="333333"/>
                <w:sz w:val="18"/>
                <w:szCs w:val="18"/>
              </w:rPr>
              <w:t>仅执行感知扫描，不生成诊断与建议。</w:t>
            </w:r>
          </w:p>
        </w:tc>
      </w:tr>
    </w:tbl>
    <w:p w14:paraId="0D232F98" w14:textId="77777777" w:rsidR="00B33747" w:rsidRDefault="00B33747">
      <w:pPr>
        <w:spacing w:after="130"/>
      </w:pPr>
    </w:p>
    <w:p w14:paraId="19E58E12" w14:textId="77777777" w:rsidR="00B33747" w:rsidRDefault="006076EC">
      <w:pPr>
        <w:keepNext/>
        <w:spacing w:before="110" w:after="60"/>
      </w:pPr>
      <w:r>
        <w:rPr>
          <w:rFonts w:eastAsia="微软雅黑"/>
          <w:b/>
          <w:bCs/>
          <w:color w:val="385D8A"/>
        </w:rPr>
        <w:t>操作流程：</w:t>
      </w:r>
    </w:p>
    <w:p w14:paraId="168816B1" w14:textId="77777777" w:rsidR="00B33747" w:rsidRDefault="006076EC">
      <w:pPr>
        <w:spacing w:after="60" w:line="330" w:lineRule="auto"/>
        <w:ind w:left="420"/>
      </w:pPr>
      <w:r>
        <w:rPr>
          <w:rFonts w:eastAsia="微软雅黑"/>
          <w:b/>
          <w:bCs/>
          <w:color w:val="1F4E79"/>
        </w:rPr>
        <w:t xml:space="preserve">1. </w:t>
      </w:r>
      <w:r>
        <w:rPr>
          <w:rFonts w:eastAsia="微软雅黑"/>
        </w:rPr>
        <w:t>打开控制台，默认进入【经营总览】。先看六个</w:t>
      </w:r>
      <w:r>
        <w:rPr>
          <w:rFonts w:eastAsia="微软雅黑"/>
        </w:rPr>
        <w:t xml:space="preserve"> KPI </w:t>
      </w:r>
      <w:r>
        <w:rPr>
          <w:rFonts w:eastAsia="微软雅黑"/>
        </w:rPr>
        <w:t>卡，判断是否存在待处理积压。</w:t>
      </w:r>
    </w:p>
    <w:p w14:paraId="7DDB4915" w14:textId="77777777" w:rsidR="00B33747" w:rsidRDefault="006076EC">
      <w:pPr>
        <w:spacing w:after="60" w:line="330" w:lineRule="auto"/>
        <w:ind w:left="420"/>
      </w:pPr>
      <w:r>
        <w:rPr>
          <w:rFonts w:eastAsia="微软雅黑"/>
          <w:b/>
          <w:bCs/>
          <w:color w:val="1F4E79"/>
        </w:rPr>
        <w:t xml:space="preserve">2. </w:t>
      </w:r>
      <w:r>
        <w:rPr>
          <w:rFonts w:eastAsia="微软雅黑"/>
        </w:rPr>
        <w:t>查看销售额趋势图，若存在明显突变点，向下滚动到【最新发现异常】表对应时间窗口。</w:t>
      </w:r>
    </w:p>
    <w:p w14:paraId="608FA117" w14:textId="77777777" w:rsidR="00B33747" w:rsidRDefault="006076EC">
      <w:pPr>
        <w:spacing w:after="60" w:line="330" w:lineRule="auto"/>
        <w:ind w:left="420"/>
      </w:pPr>
      <w:r>
        <w:rPr>
          <w:rFonts w:eastAsia="微软雅黑"/>
          <w:b/>
          <w:bCs/>
          <w:color w:val="1F4E79"/>
        </w:rPr>
        <w:t xml:space="preserve">3. </w:t>
      </w:r>
      <w:r>
        <w:rPr>
          <w:rFonts w:eastAsia="微软雅黑"/>
        </w:rPr>
        <w:t>点击异常行或【查看全部】，进入异常中心；或点击右上角【运行</w:t>
      </w:r>
      <w:r>
        <w:rPr>
          <w:rFonts w:eastAsia="微软雅黑"/>
        </w:rPr>
        <w:t xml:space="preserve"> Agent</w:t>
      </w:r>
      <w:r>
        <w:rPr>
          <w:rFonts w:eastAsia="微软雅黑"/>
        </w:rPr>
        <w:t>】直接推进全流程。</w:t>
      </w:r>
    </w:p>
    <w:p w14:paraId="0123CFF1" w14:textId="77777777" w:rsidR="00B33747" w:rsidRDefault="006076EC">
      <w:pPr>
        <w:spacing w:after="60" w:line="330" w:lineRule="auto"/>
        <w:ind w:left="420"/>
      </w:pPr>
      <w:r>
        <w:rPr>
          <w:rFonts w:eastAsia="微软雅黑"/>
          <w:b/>
          <w:bCs/>
          <w:color w:val="1F4E79"/>
        </w:rPr>
        <w:t xml:space="preserve">4. </w:t>
      </w:r>
      <w:r>
        <w:rPr>
          <w:rFonts w:eastAsia="微软雅黑"/>
        </w:rPr>
        <w:t>需要单独刷新感知结果时，点击【扫描异常】；需要重新拉取页面数据时，点击刷新图标。</w:t>
      </w:r>
    </w:p>
    <w:p w14:paraId="55ED0932" w14:textId="77777777" w:rsidR="00B33747" w:rsidRDefault="006076EC">
      <w:pPr>
        <w:pStyle w:val="2"/>
        <w:keepNext/>
        <w:spacing w:before="260" w:after="130"/>
      </w:pPr>
      <w:bookmarkStart w:id="16" w:name="_Toc241670567"/>
      <w:r>
        <w:t xml:space="preserve">4.2 </w:t>
      </w:r>
      <w:r>
        <w:t>异常中心：自动发现</w:t>
      </w:r>
      <w:bookmarkEnd w:id="16"/>
    </w:p>
    <w:p w14:paraId="0186A94C" w14:textId="77777777" w:rsidR="00B33747" w:rsidRDefault="006076EC">
      <w:pPr>
        <w:keepNext/>
        <w:spacing w:before="130" w:after="70"/>
      </w:pPr>
      <w:r>
        <w:rPr>
          <w:rFonts w:eastAsia="微软雅黑"/>
          <w:b/>
          <w:bCs/>
          <w:color w:val="1F4E79"/>
        </w:rPr>
        <w:t>功能概述：</w:t>
      </w:r>
    </w:p>
    <w:p w14:paraId="2619774B" w14:textId="77777777" w:rsidR="00B33747" w:rsidRDefault="006076EC">
      <w:pPr>
        <w:spacing w:after="90"/>
        <w:ind w:firstLine="420"/>
        <w:jc w:val="both"/>
      </w:pPr>
      <w:r>
        <w:rPr>
          <w:rFonts w:eastAsia="微软雅黑"/>
        </w:rPr>
        <w:t>异常中心集中展示感知层自动发现的异常记录，按严重度与偏差幅度排序，每条记录均携带可追溯的数据证据。异常类型包括销量骤降、销量骤升与门店客诉激增，每条记录展示观察值与期望值、偏差百分比、时间窗口与当前状态。</w:t>
      </w:r>
    </w:p>
    <w:p w14:paraId="3A0231F1" w14:textId="77777777" w:rsidR="00B33747" w:rsidRDefault="006076EC">
      <w:pPr>
        <w:pStyle w:val="3"/>
        <w:keepNext/>
        <w:spacing w:before="210" w:after="110"/>
      </w:pPr>
      <w:bookmarkStart w:id="17" w:name="_Toc241670568"/>
      <w:r>
        <w:t xml:space="preserve">4.2.1 </w:t>
      </w:r>
      <w:r>
        <w:t>检测算法</w:t>
      </w:r>
      <w:bookmarkEnd w:id="17"/>
    </w:p>
    <w:p w14:paraId="0142CAA7" w14:textId="77777777" w:rsidR="00B33747" w:rsidRDefault="006076EC">
      <w:pPr>
        <w:spacing w:after="90"/>
        <w:ind w:firstLine="420"/>
        <w:jc w:val="both"/>
      </w:pPr>
      <w:r>
        <w:rPr>
          <w:rFonts w:eastAsia="微软雅黑"/>
        </w:rPr>
        <w:t>感知层以传统统计算法而非大模型猜测发现异常，具体分三类检测：</w:t>
      </w:r>
    </w:p>
    <w:p w14:paraId="7A65073C" w14:textId="77777777" w:rsidR="00B33747" w:rsidRDefault="006076EC">
      <w:pPr>
        <w:spacing w:after="55" w:line="330" w:lineRule="auto"/>
        <w:ind w:left="420" w:hanging="210"/>
      </w:pPr>
      <w:r>
        <w:rPr>
          <w:rFonts w:eastAsia="微软雅黑"/>
          <w:b/>
          <w:bCs/>
          <w:color w:val="2F5597"/>
        </w:rPr>
        <w:lastRenderedPageBreak/>
        <w:t>▪</w:t>
      </w:r>
      <w:r>
        <w:rPr>
          <w:rFonts w:eastAsia="微软雅黑"/>
          <w:b/>
          <w:bCs/>
          <w:color w:val="2F5597"/>
        </w:rPr>
        <w:t xml:space="preserve">  </w:t>
      </w:r>
      <w:r>
        <w:rPr>
          <w:rFonts w:eastAsia="微软雅黑"/>
          <w:b/>
          <w:bCs/>
        </w:rPr>
        <w:t>销量骤降</w:t>
      </w:r>
      <w:r>
        <w:rPr>
          <w:rFonts w:eastAsia="微软雅黑"/>
          <w:b/>
          <w:bCs/>
        </w:rPr>
        <w:t xml:space="preserve"> / </w:t>
      </w:r>
      <w:r>
        <w:rPr>
          <w:rFonts w:eastAsia="微软雅黑"/>
          <w:b/>
          <w:bCs/>
        </w:rPr>
        <w:t>骤升：</w:t>
      </w:r>
      <w:r>
        <w:rPr>
          <w:rFonts w:eastAsia="微软雅黑"/>
        </w:rPr>
        <w:t>以前</w:t>
      </w:r>
      <w:r>
        <w:rPr>
          <w:rFonts w:eastAsia="微软雅黑"/>
        </w:rPr>
        <w:t xml:space="preserve"> 28 </w:t>
      </w:r>
      <w:r>
        <w:rPr>
          <w:rFonts w:eastAsia="微软雅黑"/>
        </w:rPr>
        <w:t>天滚动中位数与</w:t>
      </w:r>
      <w:r>
        <w:rPr>
          <w:rFonts w:eastAsia="微软雅黑"/>
        </w:rPr>
        <w:t xml:space="preserve"> MAD</w:t>
      </w:r>
      <w:r>
        <w:rPr>
          <w:rFonts w:eastAsia="微软雅黑"/>
        </w:rPr>
        <w:t>（中位数绝对偏差）建立基线，再对近</w:t>
      </w:r>
      <w:r>
        <w:rPr>
          <w:rFonts w:eastAsia="微软雅黑"/>
        </w:rPr>
        <w:t xml:space="preserve"> 14 </w:t>
      </w:r>
      <w:r>
        <w:rPr>
          <w:rFonts w:eastAsia="微软雅黑"/>
        </w:rPr>
        <w:t>天逐日计算</w:t>
      </w:r>
      <w:r>
        <w:rPr>
          <w:rFonts w:eastAsia="微软雅黑"/>
        </w:rPr>
        <w:t xml:space="preserve"> z-score </w:t>
      </w:r>
      <w:r>
        <w:rPr>
          <w:rFonts w:eastAsia="微软雅黑"/>
        </w:rPr>
        <w:t>与偏差比例，连续</w:t>
      </w:r>
      <w:r>
        <w:rPr>
          <w:rFonts w:eastAsia="微软雅黑"/>
        </w:rPr>
        <w:t xml:space="preserve"> 2 </w:t>
      </w:r>
      <w:r>
        <w:rPr>
          <w:rFonts w:eastAsia="微软雅黑"/>
        </w:rPr>
        <w:t>天以上偏离即识别为异常段；</w:t>
      </w:r>
    </w:p>
    <w:p w14:paraId="10D38D33"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b/>
          <w:bCs/>
        </w:rPr>
        <w:t>缺货规则：</w:t>
      </w:r>
      <w:r>
        <w:rPr>
          <w:rFonts w:eastAsia="微软雅黑"/>
        </w:rPr>
        <w:t>库存为</w:t>
      </w:r>
      <w:r>
        <w:rPr>
          <w:rFonts w:eastAsia="微软雅黑"/>
        </w:rPr>
        <w:t xml:space="preserve"> 0 </w:t>
      </w:r>
      <w:r>
        <w:rPr>
          <w:rFonts w:eastAsia="微软雅黑"/>
        </w:rPr>
        <w:t>且近</w:t>
      </w:r>
      <w:r>
        <w:rPr>
          <w:rFonts w:eastAsia="微软雅黑"/>
        </w:rPr>
        <w:t xml:space="preserve"> 14 </w:t>
      </w:r>
      <w:r>
        <w:rPr>
          <w:rFonts w:eastAsia="微软雅黑"/>
        </w:rPr>
        <w:t>天有销售记录时，将库存为零作为独立证据并入异常记录；</w:t>
      </w:r>
    </w:p>
    <w:p w14:paraId="1EDC9B0C"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b/>
          <w:bCs/>
        </w:rPr>
        <w:t>客诉激增：</w:t>
      </w:r>
      <w:r>
        <w:rPr>
          <w:rFonts w:eastAsia="微软雅黑"/>
        </w:rPr>
        <w:t>近</w:t>
      </w:r>
      <w:r>
        <w:rPr>
          <w:rFonts w:eastAsia="微软雅黑"/>
        </w:rPr>
        <w:t xml:space="preserve"> 7 </w:t>
      </w:r>
      <w:r>
        <w:rPr>
          <w:rFonts w:eastAsia="微软雅黑"/>
        </w:rPr>
        <w:t>天客诉率与前</w:t>
      </w:r>
      <w:r>
        <w:rPr>
          <w:rFonts w:eastAsia="微软雅黑"/>
        </w:rPr>
        <w:t xml:space="preserve"> 30 </w:t>
      </w:r>
      <w:r>
        <w:rPr>
          <w:rFonts w:eastAsia="微软雅黑"/>
        </w:rPr>
        <w:t>天基线对比，超过</w:t>
      </w:r>
      <w:r>
        <w:rPr>
          <w:rFonts w:eastAsia="微软雅黑"/>
        </w:rPr>
        <w:t xml:space="preserve"> 2 </w:t>
      </w:r>
      <w:r>
        <w:rPr>
          <w:rFonts w:eastAsia="微软雅黑"/>
        </w:rPr>
        <w:t>倍且绝对量达阈值时触发；</w:t>
      </w:r>
    </w:p>
    <w:p w14:paraId="1034D3B5" w14:textId="77777777" w:rsidR="00B33747" w:rsidRDefault="006076EC">
      <w:pPr>
        <w:spacing w:after="90"/>
        <w:ind w:firstLine="420"/>
        <w:jc w:val="both"/>
      </w:pPr>
      <w:r>
        <w:rPr>
          <w:rFonts w:eastAsia="微软雅黑"/>
        </w:rPr>
        <w:t>算法同时保留了可解释性：基线中位数低于阈值的慢销品不参与判定，避免低基数带来的噪声误报；</w:t>
      </w:r>
      <w:r>
        <w:rPr>
          <w:rFonts w:eastAsia="微软雅黑"/>
        </w:rPr>
        <w:t xml:space="preserve">MAD </w:t>
      </w:r>
      <w:r>
        <w:rPr>
          <w:rFonts w:eastAsia="微软雅黑"/>
        </w:rPr>
        <w:t>为</w:t>
      </w:r>
      <w:r>
        <w:rPr>
          <w:rFonts w:eastAsia="微软雅黑"/>
        </w:rPr>
        <w:t xml:space="preserve"> 0 </w:t>
      </w:r>
      <w:r>
        <w:rPr>
          <w:rFonts w:eastAsia="微软雅黑"/>
        </w:rPr>
        <w:t>时回退到基线比例，保证</w:t>
      </w:r>
      <w:r>
        <w:rPr>
          <w:rFonts w:eastAsia="微软雅黑"/>
        </w:rPr>
        <w:t xml:space="preserve"> z-score </w:t>
      </w:r>
      <w:r>
        <w:rPr>
          <w:rFonts w:eastAsia="微软雅黑"/>
        </w:rPr>
        <w:t>恒有意义；一天噪声允许桥接，避免将一段异常切成两段。</w:t>
      </w:r>
    </w:p>
    <w:p w14:paraId="55AA9102" w14:textId="77777777" w:rsidR="00B33747" w:rsidRDefault="006076EC">
      <w:pPr>
        <w:pStyle w:val="3"/>
        <w:keepNext/>
        <w:spacing w:before="210" w:after="110"/>
      </w:pPr>
      <w:bookmarkStart w:id="18" w:name="_Toc241670569"/>
      <w:r>
        <w:t xml:space="preserve">4.2.2 </w:t>
      </w:r>
      <w:r>
        <w:t>异常列表</w:t>
      </w:r>
      <w:bookmarkEnd w:id="18"/>
    </w:p>
    <w:p w14:paraId="0B89D3CB" w14:textId="77777777" w:rsidR="00B33747" w:rsidRDefault="006076EC">
      <w:pPr>
        <w:spacing w:after="90"/>
        <w:ind w:firstLine="420"/>
        <w:jc w:val="both"/>
      </w:pPr>
      <w:r>
        <w:rPr>
          <w:rFonts w:eastAsia="微软雅黑"/>
        </w:rPr>
        <w:t>列表页展示当前全部异常，支持按状态筛选。</w:t>
      </w:r>
    </w:p>
    <w:p w14:paraId="418ED2F6" w14:textId="77777777" w:rsidR="00B33747" w:rsidRDefault="006076EC">
      <w:pPr>
        <w:keepNext/>
        <w:spacing w:before="120" w:after="45"/>
        <w:jc w:val="center"/>
      </w:pPr>
      <w:r>
        <w:rPr>
          <w:noProof/>
        </w:rPr>
        <w:drawing>
          <wp:inline distT="0" distB="0" distL="0" distR="0" wp14:anchorId="2E72D4E2" wp14:editId="065DBBA5">
            <wp:extent cx="6000750" cy="39338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933825"/>
                    </a:xfrm>
                    <a:prstGeom prst="rect">
                      <a:avLst/>
                    </a:prstGeom>
                  </pic:spPr>
                </pic:pic>
              </a:graphicData>
            </a:graphic>
          </wp:inline>
        </w:drawing>
      </w:r>
    </w:p>
    <w:p w14:paraId="1F3FF465"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4-2 </w:t>
      </w:r>
      <w:r>
        <w:rPr>
          <w:rFonts w:eastAsia="微软雅黑"/>
          <w:color w:val="646464"/>
          <w:sz w:val="18"/>
          <w:szCs w:val="18"/>
        </w:rPr>
        <w:t>异常中心：自动发现的异常列表，按严重度与偏差幅度排序</w:t>
      </w:r>
    </w:p>
    <w:p w14:paraId="738F960A" w14:textId="77777777" w:rsidR="00B33747" w:rsidRDefault="006076EC">
      <w:pPr>
        <w:keepNext/>
        <w:spacing w:before="110" w:after="60"/>
      </w:pPr>
      <w:r>
        <w:rPr>
          <w:rFonts w:eastAsia="微软雅黑"/>
          <w:b/>
          <w:bCs/>
          <w:color w:val="385D8A"/>
        </w:rPr>
        <w:t>页面说明：</w:t>
      </w:r>
    </w:p>
    <w:p w14:paraId="667BE52F"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严重度：按绝对偏差幅度划分，</w:t>
      </w:r>
      <w:r>
        <w:rPr>
          <w:rFonts w:eastAsia="微软雅黑"/>
        </w:rPr>
        <w:t xml:space="preserve">≥ 80% </w:t>
      </w:r>
      <w:r>
        <w:rPr>
          <w:rFonts w:eastAsia="微软雅黑"/>
        </w:rPr>
        <w:t>为</w:t>
      </w:r>
      <w:r>
        <w:rPr>
          <w:rFonts w:eastAsia="微软雅黑"/>
        </w:rPr>
        <w:t xml:space="preserve"> critical</w:t>
      </w:r>
      <w:r>
        <w:rPr>
          <w:rFonts w:eastAsia="微软雅黑"/>
        </w:rPr>
        <w:t>，</w:t>
      </w:r>
      <w:r>
        <w:rPr>
          <w:rFonts w:eastAsia="微软雅黑"/>
        </w:rPr>
        <w:t xml:space="preserve">≥ 60% </w:t>
      </w:r>
      <w:r>
        <w:rPr>
          <w:rFonts w:eastAsia="微软雅黑"/>
        </w:rPr>
        <w:t>为</w:t>
      </w:r>
      <w:r>
        <w:rPr>
          <w:rFonts w:eastAsia="微软雅黑"/>
        </w:rPr>
        <w:t xml:space="preserve"> high</w:t>
      </w:r>
      <w:r>
        <w:rPr>
          <w:rFonts w:eastAsia="微软雅黑"/>
        </w:rPr>
        <w:t>，</w:t>
      </w:r>
      <w:r>
        <w:rPr>
          <w:rFonts w:eastAsia="微软雅黑"/>
        </w:rPr>
        <w:t xml:space="preserve">≥ 40% </w:t>
      </w:r>
      <w:r>
        <w:rPr>
          <w:rFonts w:eastAsia="微软雅黑"/>
        </w:rPr>
        <w:t>为</w:t>
      </w:r>
      <w:r>
        <w:rPr>
          <w:rFonts w:eastAsia="微软雅黑"/>
        </w:rPr>
        <w:t xml:space="preserve"> medium</w:t>
      </w:r>
      <w:r>
        <w:rPr>
          <w:rFonts w:eastAsia="微软雅黑"/>
        </w:rPr>
        <w:t>，其余为</w:t>
      </w:r>
      <w:r>
        <w:rPr>
          <w:rFonts w:eastAsia="微软雅黑"/>
        </w:rPr>
        <w:t xml:space="preserve"> low</w:t>
      </w:r>
      <w:r>
        <w:rPr>
          <w:rFonts w:eastAsia="微软雅黑"/>
        </w:rPr>
        <w:t>；</w:t>
      </w:r>
    </w:p>
    <w:p w14:paraId="3A14171D"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类型：区分销量骤降、销量骤升与客诉上升三类；</w:t>
      </w:r>
    </w:p>
    <w:p w14:paraId="2FC7819D" w14:textId="77777777" w:rsidR="00B33747" w:rsidRDefault="006076EC">
      <w:pPr>
        <w:spacing w:after="55" w:line="330" w:lineRule="auto"/>
        <w:ind w:left="420" w:hanging="210"/>
      </w:pPr>
      <w:r>
        <w:rPr>
          <w:rFonts w:eastAsia="微软雅黑"/>
          <w:b/>
          <w:bCs/>
          <w:color w:val="2F5597"/>
        </w:rPr>
        <w:lastRenderedPageBreak/>
        <w:t>▪</w:t>
      </w:r>
      <w:r>
        <w:rPr>
          <w:rFonts w:eastAsia="微软雅黑"/>
          <w:b/>
          <w:bCs/>
          <w:color w:val="2F5597"/>
        </w:rPr>
        <w:t xml:space="preserve">  </w:t>
      </w:r>
      <w:r>
        <w:rPr>
          <w:rFonts w:eastAsia="微软雅黑"/>
        </w:rPr>
        <w:t>观察</w:t>
      </w:r>
      <w:r>
        <w:rPr>
          <w:rFonts w:eastAsia="微软雅黑"/>
        </w:rPr>
        <w:t xml:space="preserve"> / </w:t>
      </w:r>
      <w:r>
        <w:rPr>
          <w:rFonts w:eastAsia="微软雅黑"/>
        </w:rPr>
        <w:t>期望：实测日均销量与基线中位数的对比，偏差列给出百分比；</w:t>
      </w:r>
    </w:p>
    <w:p w14:paraId="13C421DB"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时间窗口：该异常段的起止日期；</w:t>
      </w:r>
    </w:p>
    <w:p w14:paraId="66537C6A"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状态：</w:t>
      </w:r>
      <w:r>
        <w:rPr>
          <w:rFonts w:eastAsia="微软雅黑"/>
        </w:rPr>
        <w:t>open</w:t>
      </w:r>
      <w:r>
        <w:rPr>
          <w:rFonts w:eastAsia="微软雅黑"/>
        </w:rPr>
        <w:t>（已发现）</w:t>
      </w:r>
      <w:r>
        <w:rPr>
          <w:rFonts w:eastAsia="微软雅黑"/>
        </w:rPr>
        <w:t>→ diagnosed</w:t>
      </w:r>
      <w:r>
        <w:rPr>
          <w:rFonts w:eastAsia="微软雅黑"/>
        </w:rPr>
        <w:t>（已诊断）</w:t>
      </w:r>
      <w:r>
        <w:rPr>
          <w:rFonts w:eastAsia="微软雅黑"/>
        </w:rPr>
        <w:t>→ decided</w:t>
      </w:r>
      <w:r>
        <w:rPr>
          <w:rFonts w:eastAsia="微软雅黑"/>
        </w:rPr>
        <w:t>（已决策）</w:t>
      </w:r>
      <w:r>
        <w:rPr>
          <w:rFonts w:eastAsia="微软雅黑"/>
        </w:rPr>
        <w:t xml:space="preserve">→ </w:t>
      </w:r>
      <w:r>
        <w:rPr>
          <w:rFonts w:eastAsia="微软雅黑"/>
        </w:rPr>
        <w:t>后续执行状态。</w:t>
      </w:r>
    </w:p>
    <w:p w14:paraId="2BD8CEA4" w14:textId="77777777" w:rsidR="00B33747" w:rsidRDefault="006076EC">
      <w:pPr>
        <w:keepNext/>
        <w:spacing w:before="110" w:after="60"/>
      </w:pPr>
      <w:r>
        <w:rPr>
          <w:rFonts w:eastAsia="微软雅黑"/>
          <w:b/>
          <w:bCs/>
          <w:color w:val="385D8A"/>
        </w:rPr>
        <w:t>操作流程：</w:t>
      </w:r>
    </w:p>
    <w:p w14:paraId="377C4524" w14:textId="77777777" w:rsidR="00B33747" w:rsidRDefault="006076EC">
      <w:pPr>
        <w:spacing w:after="60" w:line="330" w:lineRule="auto"/>
        <w:ind w:left="420"/>
      </w:pPr>
      <w:r>
        <w:rPr>
          <w:rFonts w:eastAsia="微软雅黑"/>
          <w:b/>
          <w:bCs/>
          <w:color w:val="1F4E79"/>
        </w:rPr>
        <w:t xml:space="preserve">1. </w:t>
      </w:r>
      <w:r>
        <w:rPr>
          <w:rFonts w:eastAsia="微软雅黑"/>
        </w:rPr>
        <w:t>在左侧导航点击【异常中心】，侧栏徽标显示待处理数量。</w:t>
      </w:r>
    </w:p>
    <w:p w14:paraId="35754E92" w14:textId="77777777" w:rsidR="00B33747" w:rsidRDefault="006076EC">
      <w:pPr>
        <w:spacing w:after="60" w:line="330" w:lineRule="auto"/>
        <w:ind w:left="420"/>
      </w:pPr>
      <w:r>
        <w:rPr>
          <w:rFonts w:eastAsia="微软雅黑"/>
          <w:b/>
          <w:bCs/>
          <w:color w:val="1F4E79"/>
        </w:rPr>
        <w:t xml:space="preserve">2. </w:t>
      </w:r>
      <w:r>
        <w:rPr>
          <w:rFonts w:eastAsia="微软雅黑"/>
        </w:rPr>
        <w:t>使用顶部【全部状态】下拉框筛选（如只看已诊断未决策的记录）。</w:t>
      </w:r>
    </w:p>
    <w:p w14:paraId="7053FE5E" w14:textId="77777777" w:rsidR="00B33747" w:rsidRDefault="006076EC">
      <w:pPr>
        <w:spacing w:after="60" w:line="330" w:lineRule="auto"/>
        <w:ind w:left="420"/>
      </w:pPr>
      <w:r>
        <w:rPr>
          <w:rFonts w:eastAsia="微软雅黑"/>
          <w:b/>
          <w:bCs/>
          <w:color w:val="1F4E79"/>
        </w:rPr>
        <w:t xml:space="preserve">3. </w:t>
      </w:r>
      <w:r>
        <w:rPr>
          <w:rFonts w:eastAsia="微软雅黑"/>
        </w:rPr>
        <w:t>按严重度从上往下处理，点击任意一行进入异常详情。</w:t>
      </w:r>
    </w:p>
    <w:p w14:paraId="6152595A" w14:textId="77777777" w:rsidR="00B33747" w:rsidRDefault="006076EC">
      <w:pPr>
        <w:spacing w:after="60" w:line="330" w:lineRule="auto"/>
        <w:ind w:left="420"/>
      </w:pPr>
      <w:r>
        <w:rPr>
          <w:rFonts w:eastAsia="微软雅黑"/>
          <w:b/>
          <w:bCs/>
          <w:color w:val="1F4E79"/>
        </w:rPr>
        <w:t xml:space="preserve">4. </w:t>
      </w:r>
      <w:r>
        <w:rPr>
          <w:rFonts w:eastAsia="微软雅黑"/>
        </w:rPr>
        <w:t>若列表为空，点击右上角【扫描异常】或【运行</w:t>
      </w:r>
      <w:r>
        <w:rPr>
          <w:rFonts w:eastAsia="微软雅黑"/>
        </w:rPr>
        <w:t xml:space="preserve"> Agent</w:t>
      </w:r>
      <w:r>
        <w:rPr>
          <w:rFonts w:eastAsia="微软雅黑"/>
        </w:rPr>
        <w:t>】触发一次感知。</w:t>
      </w:r>
    </w:p>
    <w:p w14:paraId="2F3ABF9E" w14:textId="77777777" w:rsidR="00B33747" w:rsidRDefault="006076EC">
      <w:pPr>
        <w:pStyle w:val="3"/>
        <w:keepNext/>
        <w:spacing w:before="210" w:after="110"/>
      </w:pPr>
      <w:bookmarkStart w:id="19" w:name="_Toc241670570"/>
      <w:r>
        <w:t xml:space="preserve">4.2.3 </w:t>
      </w:r>
      <w:r>
        <w:t>异常详情：检测证据</w:t>
      </w:r>
      <w:bookmarkEnd w:id="19"/>
    </w:p>
    <w:p w14:paraId="7BD5D5C7" w14:textId="77777777" w:rsidR="00B33747" w:rsidRDefault="006076EC">
      <w:pPr>
        <w:spacing w:after="90"/>
        <w:ind w:firstLine="420"/>
        <w:jc w:val="both"/>
      </w:pPr>
      <w:r>
        <w:rPr>
          <w:rFonts w:eastAsia="微软雅黑"/>
        </w:rPr>
        <w:t>异常详情页分三段：左侧为检测证据（全部来自业务系统真实数据），右上为原因分析，下方为建议方案。每条证据均标注了取数所用的工具名称，可逐条核对。</w:t>
      </w:r>
    </w:p>
    <w:p w14:paraId="55773B23" w14:textId="77777777" w:rsidR="00B33747" w:rsidRDefault="006076EC">
      <w:pPr>
        <w:keepNext/>
        <w:spacing w:before="120" w:after="45"/>
        <w:jc w:val="center"/>
      </w:pPr>
      <w:r>
        <w:rPr>
          <w:noProof/>
        </w:rPr>
        <w:lastRenderedPageBreak/>
        <w:drawing>
          <wp:inline distT="0" distB="0" distL="0" distR="0" wp14:anchorId="54F45EBD" wp14:editId="3DE36289">
            <wp:extent cx="6000750" cy="52863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5286375"/>
                    </a:xfrm>
                    <a:prstGeom prst="rect">
                      <a:avLst/>
                    </a:prstGeom>
                  </pic:spPr>
                </pic:pic>
              </a:graphicData>
            </a:graphic>
          </wp:inline>
        </w:drawing>
      </w:r>
    </w:p>
    <w:p w14:paraId="5A2493B1"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4-3 </w:t>
      </w:r>
      <w:r>
        <w:rPr>
          <w:rFonts w:eastAsia="微软雅黑"/>
          <w:color w:val="646464"/>
          <w:sz w:val="18"/>
          <w:szCs w:val="18"/>
        </w:rPr>
        <w:t>异常详情：检测证据链与根因分析（缺货型下降案例）</w:t>
      </w:r>
    </w:p>
    <w:p w14:paraId="4842CF4F" w14:textId="77777777" w:rsidR="00B33747" w:rsidRDefault="006076EC">
      <w:pPr>
        <w:keepNext/>
        <w:spacing w:before="110" w:after="60"/>
      </w:pPr>
      <w:r>
        <w:rPr>
          <w:rFonts w:eastAsia="微软雅黑"/>
          <w:b/>
          <w:bCs/>
          <w:color w:val="385D8A"/>
        </w:rPr>
        <w:t>页面说明：</w:t>
      </w:r>
    </w:p>
    <w:p w14:paraId="4617D3A7"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证据</w:t>
      </w:r>
      <w:r>
        <w:rPr>
          <w:rFonts w:eastAsia="微软雅黑"/>
        </w:rPr>
        <w:t xml:space="preserve"> 1 · BASELINE</w:t>
      </w:r>
      <w:r>
        <w:rPr>
          <w:rFonts w:eastAsia="微软雅黑"/>
        </w:rPr>
        <w:t>：基线参数，含基线天数、中位数与</w:t>
      </w:r>
      <w:r>
        <w:rPr>
          <w:rFonts w:eastAsia="微软雅黑"/>
        </w:rPr>
        <w:t xml:space="preserve"> MAD</w:t>
      </w:r>
      <w:r>
        <w:rPr>
          <w:rFonts w:eastAsia="微软雅黑"/>
        </w:rPr>
        <w:t>；</w:t>
      </w:r>
    </w:p>
    <w:p w14:paraId="1B1F9239"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证据</w:t>
      </w:r>
      <w:r>
        <w:rPr>
          <w:rFonts w:eastAsia="微软雅黑"/>
        </w:rPr>
        <w:t xml:space="preserve"> 2 · OBSERVATION</w:t>
      </w:r>
      <w:r>
        <w:rPr>
          <w:rFonts w:eastAsia="微软雅黑"/>
        </w:rPr>
        <w:t>：观察窗口内逐日销量与</w:t>
      </w:r>
      <w:r>
        <w:rPr>
          <w:rFonts w:eastAsia="微软雅黑"/>
        </w:rPr>
        <w:t xml:space="preserve"> z </w:t>
      </w:r>
      <w:r>
        <w:rPr>
          <w:rFonts w:eastAsia="微软雅黑"/>
        </w:rPr>
        <w:t>值；</w:t>
      </w:r>
    </w:p>
    <w:p w14:paraId="25396568"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证据</w:t>
      </w:r>
      <w:r>
        <w:rPr>
          <w:rFonts w:eastAsia="微软雅黑"/>
        </w:rPr>
        <w:t xml:space="preserve"> 3 · INVENTORY ZERO</w:t>
      </w:r>
      <w:r>
        <w:rPr>
          <w:rFonts w:eastAsia="微软雅黑"/>
        </w:rPr>
        <w:t>：库存快照（库存为</w:t>
      </w:r>
      <w:r>
        <w:rPr>
          <w:rFonts w:eastAsia="微软雅黑"/>
        </w:rPr>
        <w:t xml:space="preserve"> 0 </w:t>
      </w:r>
      <w:r>
        <w:rPr>
          <w:rFonts w:eastAsia="微软雅黑"/>
        </w:rPr>
        <w:t>时出现）；</w:t>
      </w:r>
    </w:p>
    <w:p w14:paraId="25F41250"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上方标题栏显示异常</w:t>
      </w:r>
      <w:r>
        <w:rPr>
          <w:rFonts w:eastAsia="微软雅黑"/>
        </w:rPr>
        <w:t xml:space="preserve"> ID</w:t>
      </w:r>
      <w:r>
        <w:rPr>
          <w:rFonts w:eastAsia="微软雅黑"/>
        </w:rPr>
        <w:t>、严重度与当前状态；右侧给出根因排序与结论叙述。</w:t>
      </w:r>
    </w:p>
    <w:p w14:paraId="1F6F3E23" w14:textId="77777777" w:rsidR="00B33747" w:rsidRDefault="006076EC">
      <w:pPr>
        <w:keepNext/>
        <w:spacing w:before="110" w:after="60"/>
      </w:pPr>
      <w:r>
        <w:rPr>
          <w:rFonts w:eastAsia="微软雅黑"/>
          <w:b/>
          <w:bCs/>
          <w:color w:val="385D8A"/>
        </w:rPr>
        <w:t>操作流程：</w:t>
      </w:r>
    </w:p>
    <w:p w14:paraId="09AF8B9A" w14:textId="77777777" w:rsidR="00B33747" w:rsidRDefault="006076EC">
      <w:pPr>
        <w:spacing w:after="60" w:line="330" w:lineRule="auto"/>
        <w:ind w:left="420"/>
      </w:pPr>
      <w:r>
        <w:rPr>
          <w:rFonts w:eastAsia="微软雅黑"/>
          <w:b/>
          <w:bCs/>
          <w:color w:val="1F4E79"/>
        </w:rPr>
        <w:t xml:space="preserve">1. </w:t>
      </w:r>
      <w:r>
        <w:rPr>
          <w:rFonts w:eastAsia="微软雅黑"/>
        </w:rPr>
        <w:t>在异常列表中点击目标行，进入异常详情。</w:t>
      </w:r>
    </w:p>
    <w:p w14:paraId="2E8B3FFB" w14:textId="77777777" w:rsidR="00B33747" w:rsidRDefault="006076EC">
      <w:pPr>
        <w:spacing w:after="60" w:line="330" w:lineRule="auto"/>
        <w:ind w:left="420"/>
      </w:pPr>
      <w:r>
        <w:rPr>
          <w:rFonts w:eastAsia="微软雅黑"/>
          <w:b/>
          <w:bCs/>
          <w:color w:val="1F4E79"/>
        </w:rPr>
        <w:t xml:space="preserve">2. </w:t>
      </w:r>
      <w:r>
        <w:rPr>
          <w:rFonts w:eastAsia="微软雅黑"/>
        </w:rPr>
        <w:t>先看左侧证据链，确认异常确实存在且偏差幅度与列表一致。</w:t>
      </w:r>
    </w:p>
    <w:p w14:paraId="2F223A08" w14:textId="77777777" w:rsidR="00B33747" w:rsidRDefault="006076EC">
      <w:pPr>
        <w:spacing w:after="60" w:line="330" w:lineRule="auto"/>
        <w:ind w:left="420"/>
      </w:pPr>
      <w:r>
        <w:rPr>
          <w:rFonts w:eastAsia="微软雅黑"/>
          <w:b/>
          <w:bCs/>
          <w:color w:val="1F4E79"/>
        </w:rPr>
        <w:lastRenderedPageBreak/>
        <w:t xml:space="preserve">3. </w:t>
      </w:r>
      <w:r>
        <w:rPr>
          <w:rFonts w:eastAsia="微软雅黑"/>
        </w:rPr>
        <w:t>再看右侧原因分析，关注置信度最高的根因及其证据条目。</w:t>
      </w:r>
    </w:p>
    <w:p w14:paraId="4F190113" w14:textId="77777777" w:rsidR="00B33747" w:rsidRDefault="006076EC">
      <w:pPr>
        <w:spacing w:after="60" w:line="330" w:lineRule="auto"/>
        <w:ind w:left="420"/>
      </w:pPr>
      <w:r>
        <w:rPr>
          <w:rFonts w:eastAsia="微软雅黑"/>
          <w:b/>
          <w:bCs/>
          <w:color w:val="1F4E79"/>
        </w:rPr>
        <w:t xml:space="preserve">4. </w:t>
      </w:r>
      <w:r>
        <w:rPr>
          <w:rFonts w:eastAsia="微软雅黑"/>
        </w:rPr>
        <w:t>向下滚动查看【建议方案】；若显示</w:t>
      </w:r>
      <w:r>
        <w:rPr>
          <w:rFonts w:eastAsia="微软雅黑"/>
        </w:rPr>
        <w:t>“</w:t>
      </w:r>
      <w:r>
        <w:rPr>
          <w:rFonts w:eastAsia="微软雅黑"/>
        </w:rPr>
        <w:t>暂无建议</w:t>
      </w:r>
      <w:r>
        <w:rPr>
          <w:rFonts w:eastAsia="微软雅黑"/>
        </w:rPr>
        <w:t>”</w:t>
      </w:r>
      <w:r>
        <w:rPr>
          <w:rFonts w:eastAsia="微软雅黑"/>
        </w:rPr>
        <w:t>，说明该异常尚未生成决策卡。</w:t>
      </w:r>
    </w:p>
    <w:p w14:paraId="0D4B0A46" w14:textId="77777777" w:rsidR="00B33747" w:rsidRDefault="006076EC">
      <w:pPr>
        <w:pStyle w:val="2"/>
        <w:keepNext/>
        <w:spacing w:before="260" w:after="130"/>
      </w:pPr>
      <w:bookmarkStart w:id="20" w:name="_Toc241670571"/>
      <w:r>
        <w:t xml:space="preserve">4.3 </w:t>
      </w:r>
      <w:r>
        <w:t>根因分析</w:t>
      </w:r>
      <w:bookmarkEnd w:id="20"/>
    </w:p>
    <w:p w14:paraId="12D5E724" w14:textId="77777777" w:rsidR="00B33747" w:rsidRDefault="006076EC">
      <w:pPr>
        <w:keepNext/>
        <w:spacing w:before="130" w:after="70"/>
      </w:pPr>
      <w:r>
        <w:rPr>
          <w:rFonts w:eastAsia="微软雅黑"/>
          <w:b/>
          <w:bCs/>
          <w:color w:val="1F4E79"/>
        </w:rPr>
        <w:t>功能概述：</w:t>
      </w:r>
    </w:p>
    <w:p w14:paraId="3310FD09" w14:textId="77777777" w:rsidR="00B33747" w:rsidRDefault="006076EC">
      <w:pPr>
        <w:spacing w:after="90"/>
        <w:ind w:firstLine="420"/>
        <w:jc w:val="both"/>
      </w:pPr>
      <w:r>
        <w:rPr>
          <w:rFonts w:eastAsia="微软雅黑"/>
        </w:rPr>
        <w:t>根因分析对每个异常并行验证多类假设，输出按置信度排序的根因</w:t>
      </w:r>
      <w:r>
        <w:rPr>
          <w:rFonts w:eastAsia="微软雅黑"/>
        </w:rPr>
        <w:t xml:space="preserve"> Top3</w:t>
      </w:r>
      <w:r>
        <w:rPr>
          <w:rFonts w:eastAsia="微软雅黑"/>
        </w:rPr>
        <w:t>，每个根因附带证据与反向证据，并给出一句可交付的结论叙述。证据不足时不强行给出结论，而是显式转人工分析。</w:t>
      </w:r>
    </w:p>
    <w:p w14:paraId="2DC81B83" w14:textId="77777777" w:rsidR="00B33747" w:rsidRDefault="006076EC">
      <w:pPr>
        <w:pStyle w:val="3"/>
        <w:keepNext/>
        <w:spacing w:before="210" w:after="110"/>
      </w:pPr>
      <w:bookmarkStart w:id="21" w:name="_Toc241670572"/>
      <w:r>
        <w:t xml:space="preserve">4.3.1 </w:t>
      </w:r>
      <w:r>
        <w:t>假设验证机制</w:t>
      </w:r>
      <w:bookmarkEnd w:id="21"/>
    </w:p>
    <w:p w14:paraId="70D430E0" w14:textId="77777777" w:rsidR="00B33747" w:rsidRDefault="006076EC">
      <w:pPr>
        <w:spacing w:after="90"/>
        <w:ind w:firstLine="420"/>
        <w:jc w:val="both"/>
      </w:pPr>
      <w:r>
        <w:rPr>
          <w:rFonts w:eastAsia="微软雅黑"/>
        </w:rPr>
        <w:t>假设库由</w:t>
      </w:r>
      <w:r>
        <w:rPr>
          <w:rFonts w:eastAsia="微软雅黑"/>
        </w:rPr>
        <w:t xml:space="preserve"> root_causes.yaml </w:t>
      </w:r>
      <w:r>
        <w:rPr>
          <w:rFonts w:eastAsia="微软雅黑"/>
        </w:rPr>
        <w:t>定义，每类假设只消费工具返回的数据，不直接访问底层表。验证结果分三步归纳：先逐条试算证据，再按证据数量与方向相容性确定入选假设，最后按置信度排序取</w:t>
      </w:r>
      <w:r>
        <w:rPr>
          <w:rFonts w:eastAsia="微软雅黑"/>
        </w:rPr>
        <w:t xml:space="preserve"> Top3</w:t>
      </w:r>
      <w:r>
        <w:rPr>
          <w:rFonts w:eastAsia="微软雅黑"/>
        </w:rPr>
        <w:t>。</w:t>
      </w:r>
    </w:p>
    <w:p w14:paraId="1763FBBC"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4-2 </w:t>
      </w:r>
      <w:r>
        <w:rPr>
          <w:rFonts w:eastAsia="微软雅黑"/>
          <w:b/>
          <w:bCs/>
          <w:color w:val="333333"/>
          <w:sz w:val="18"/>
          <w:szCs w:val="18"/>
        </w:rPr>
        <w:t>九类根因假设与证据类型</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093"/>
        <w:gridCol w:w="1987"/>
        <w:gridCol w:w="6854"/>
      </w:tblGrid>
      <w:tr w:rsidR="00B33747" w14:paraId="5066D5F3" w14:textId="77777777">
        <w:tblPrEx>
          <w:tblCellMar>
            <w:top w:w="0" w:type="dxa"/>
            <w:bottom w:w="0" w:type="dxa"/>
          </w:tblCellMar>
        </w:tblPrEx>
        <w:trPr>
          <w:cantSplit/>
          <w:tblHeader/>
        </w:trPr>
        <w:tc>
          <w:tcPr>
            <w:tcW w:w="550" w:type="pct"/>
            <w:shd w:val="clear" w:color="auto" w:fill="1F4E79"/>
            <w:tcMar>
              <w:top w:w="70" w:type="dxa"/>
              <w:left w:w="110" w:type="dxa"/>
              <w:bottom w:w="70" w:type="dxa"/>
              <w:right w:w="110" w:type="dxa"/>
            </w:tcMar>
            <w:vAlign w:val="center"/>
          </w:tcPr>
          <w:p w14:paraId="71BD2699" w14:textId="77777777" w:rsidR="00B33747" w:rsidRDefault="006076EC">
            <w:pPr>
              <w:spacing w:before="20" w:after="20" w:line="300" w:lineRule="auto"/>
            </w:pPr>
            <w:r>
              <w:rPr>
                <w:rFonts w:eastAsia="微软雅黑"/>
                <w:b/>
                <w:bCs/>
                <w:color w:val="FFFFFF"/>
                <w:sz w:val="19"/>
                <w:szCs w:val="19"/>
              </w:rPr>
              <w:t>根因编号</w:t>
            </w:r>
          </w:p>
        </w:tc>
        <w:tc>
          <w:tcPr>
            <w:tcW w:w="1000" w:type="pct"/>
            <w:shd w:val="clear" w:color="auto" w:fill="1F4E79"/>
            <w:tcMar>
              <w:top w:w="70" w:type="dxa"/>
              <w:left w:w="110" w:type="dxa"/>
              <w:bottom w:w="70" w:type="dxa"/>
              <w:right w:w="110" w:type="dxa"/>
            </w:tcMar>
            <w:vAlign w:val="center"/>
          </w:tcPr>
          <w:p w14:paraId="007EAA7B" w14:textId="77777777" w:rsidR="00B33747" w:rsidRDefault="006076EC">
            <w:pPr>
              <w:spacing w:before="20" w:after="20" w:line="300" w:lineRule="auto"/>
            </w:pPr>
            <w:r>
              <w:rPr>
                <w:rFonts w:eastAsia="微软雅黑"/>
                <w:b/>
                <w:bCs/>
                <w:color w:val="FFFFFF"/>
                <w:sz w:val="19"/>
                <w:szCs w:val="19"/>
              </w:rPr>
              <w:t>根因名称</w:t>
            </w:r>
          </w:p>
        </w:tc>
        <w:tc>
          <w:tcPr>
            <w:tcW w:w="3450" w:type="pct"/>
            <w:shd w:val="clear" w:color="auto" w:fill="1F4E79"/>
            <w:tcMar>
              <w:top w:w="70" w:type="dxa"/>
              <w:left w:w="110" w:type="dxa"/>
              <w:bottom w:w="70" w:type="dxa"/>
              <w:right w:w="110" w:type="dxa"/>
            </w:tcMar>
            <w:vAlign w:val="center"/>
          </w:tcPr>
          <w:p w14:paraId="165EDD92" w14:textId="77777777" w:rsidR="00B33747" w:rsidRDefault="006076EC">
            <w:pPr>
              <w:spacing w:before="20" w:after="20" w:line="300" w:lineRule="auto"/>
            </w:pPr>
            <w:r>
              <w:rPr>
                <w:rFonts w:eastAsia="微软雅黑"/>
                <w:b/>
                <w:bCs/>
                <w:color w:val="FFFFFF"/>
                <w:sz w:val="19"/>
                <w:szCs w:val="19"/>
              </w:rPr>
              <w:t>主要证据类型</w:t>
            </w:r>
          </w:p>
        </w:tc>
      </w:tr>
      <w:tr w:rsidR="00B33747" w14:paraId="4DDF9744"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142A9B31" w14:textId="77777777" w:rsidR="00B33747" w:rsidRDefault="006076EC">
            <w:pPr>
              <w:spacing w:before="20" w:after="20" w:line="300" w:lineRule="auto"/>
            </w:pPr>
            <w:r>
              <w:rPr>
                <w:rFonts w:eastAsia="微软雅黑"/>
                <w:color w:val="333333"/>
                <w:sz w:val="18"/>
                <w:szCs w:val="18"/>
              </w:rPr>
              <w:t>H1</w:t>
            </w:r>
          </w:p>
        </w:tc>
        <w:tc>
          <w:tcPr>
            <w:tcW w:w="1000" w:type="pct"/>
            <w:tcMar>
              <w:top w:w="70" w:type="dxa"/>
              <w:left w:w="110" w:type="dxa"/>
              <w:bottom w:w="70" w:type="dxa"/>
              <w:right w:w="110" w:type="dxa"/>
            </w:tcMar>
            <w:vAlign w:val="center"/>
          </w:tcPr>
          <w:p w14:paraId="419062BE" w14:textId="77777777" w:rsidR="00B33747" w:rsidRDefault="006076EC">
            <w:pPr>
              <w:spacing w:before="20" w:after="20" w:line="300" w:lineRule="auto"/>
            </w:pPr>
            <w:r>
              <w:rPr>
                <w:rFonts w:eastAsia="微软雅黑"/>
                <w:color w:val="333333"/>
                <w:sz w:val="18"/>
                <w:szCs w:val="18"/>
              </w:rPr>
              <w:t>缺货</w:t>
            </w:r>
          </w:p>
        </w:tc>
        <w:tc>
          <w:tcPr>
            <w:tcW w:w="3450" w:type="pct"/>
            <w:tcMar>
              <w:top w:w="70" w:type="dxa"/>
              <w:left w:w="110" w:type="dxa"/>
              <w:bottom w:w="70" w:type="dxa"/>
              <w:right w:w="110" w:type="dxa"/>
            </w:tcMar>
            <w:vAlign w:val="center"/>
          </w:tcPr>
          <w:p w14:paraId="5B28F8DA" w14:textId="77777777" w:rsidR="00B33747" w:rsidRDefault="006076EC">
            <w:pPr>
              <w:spacing w:before="20" w:after="20" w:line="300" w:lineRule="auto"/>
            </w:pPr>
            <w:r>
              <w:rPr>
                <w:rFonts w:eastAsia="微软雅黑"/>
                <w:color w:val="333333"/>
                <w:sz w:val="18"/>
                <w:szCs w:val="18"/>
              </w:rPr>
              <w:t>库存为</w:t>
            </w:r>
            <w:r>
              <w:rPr>
                <w:rFonts w:eastAsia="微软雅黑"/>
                <w:color w:val="333333"/>
                <w:sz w:val="18"/>
                <w:szCs w:val="18"/>
              </w:rPr>
              <w:t xml:space="preserve"> 0</w:t>
            </w:r>
            <w:r>
              <w:rPr>
                <w:rFonts w:eastAsia="微软雅黑"/>
                <w:color w:val="333333"/>
                <w:sz w:val="18"/>
                <w:szCs w:val="18"/>
              </w:rPr>
              <w:t>、低于安全库存、缺货客诉工单、补货单逾期</w:t>
            </w:r>
          </w:p>
        </w:tc>
      </w:tr>
      <w:tr w:rsidR="00B33747" w14:paraId="2B515AA2"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15BADDE7" w14:textId="77777777" w:rsidR="00B33747" w:rsidRDefault="006076EC">
            <w:pPr>
              <w:spacing w:before="20" w:after="20" w:line="300" w:lineRule="auto"/>
            </w:pPr>
            <w:r>
              <w:rPr>
                <w:rFonts w:eastAsia="微软雅黑"/>
                <w:color w:val="333333"/>
                <w:sz w:val="18"/>
                <w:szCs w:val="18"/>
              </w:rPr>
              <w:t>H2</w:t>
            </w:r>
          </w:p>
        </w:tc>
        <w:tc>
          <w:tcPr>
            <w:tcW w:w="1000" w:type="pct"/>
            <w:tcMar>
              <w:top w:w="70" w:type="dxa"/>
              <w:left w:w="110" w:type="dxa"/>
              <w:bottom w:w="70" w:type="dxa"/>
              <w:right w:w="110" w:type="dxa"/>
            </w:tcMar>
            <w:vAlign w:val="center"/>
          </w:tcPr>
          <w:p w14:paraId="3CDFA45C" w14:textId="77777777" w:rsidR="00B33747" w:rsidRDefault="006076EC">
            <w:pPr>
              <w:spacing w:before="20" w:after="20" w:line="300" w:lineRule="auto"/>
            </w:pPr>
            <w:r>
              <w:rPr>
                <w:rFonts w:eastAsia="微软雅黑"/>
                <w:color w:val="333333"/>
                <w:sz w:val="18"/>
                <w:szCs w:val="18"/>
              </w:rPr>
              <w:t>供应链延迟</w:t>
            </w:r>
          </w:p>
        </w:tc>
        <w:tc>
          <w:tcPr>
            <w:tcW w:w="3450" w:type="pct"/>
            <w:tcMar>
              <w:top w:w="70" w:type="dxa"/>
              <w:left w:w="110" w:type="dxa"/>
              <w:bottom w:w="70" w:type="dxa"/>
              <w:right w:w="110" w:type="dxa"/>
            </w:tcMar>
            <w:vAlign w:val="center"/>
          </w:tcPr>
          <w:p w14:paraId="6AB13529" w14:textId="77777777" w:rsidR="00B33747" w:rsidRDefault="006076EC">
            <w:pPr>
              <w:spacing w:before="20" w:after="20" w:line="300" w:lineRule="auto"/>
            </w:pPr>
            <w:r>
              <w:rPr>
                <w:rFonts w:eastAsia="微软雅黑"/>
                <w:color w:val="333333"/>
                <w:sz w:val="18"/>
                <w:szCs w:val="18"/>
              </w:rPr>
              <w:t>补货单逾期未到货、库存无法满足需求</w:t>
            </w:r>
          </w:p>
        </w:tc>
      </w:tr>
      <w:tr w:rsidR="00B33747" w14:paraId="6F5C00A6"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6B0ED28A" w14:textId="77777777" w:rsidR="00B33747" w:rsidRDefault="006076EC">
            <w:pPr>
              <w:spacing w:before="20" w:after="20" w:line="300" w:lineRule="auto"/>
            </w:pPr>
            <w:r>
              <w:rPr>
                <w:rFonts w:eastAsia="微软雅黑"/>
                <w:color w:val="333333"/>
                <w:sz w:val="18"/>
                <w:szCs w:val="18"/>
              </w:rPr>
              <w:t>H3</w:t>
            </w:r>
          </w:p>
        </w:tc>
        <w:tc>
          <w:tcPr>
            <w:tcW w:w="1000" w:type="pct"/>
            <w:tcMar>
              <w:top w:w="70" w:type="dxa"/>
              <w:left w:w="110" w:type="dxa"/>
              <w:bottom w:w="70" w:type="dxa"/>
              <w:right w:w="110" w:type="dxa"/>
            </w:tcMar>
            <w:vAlign w:val="center"/>
          </w:tcPr>
          <w:p w14:paraId="32AFE23B" w14:textId="77777777" w:rsidR="00B33747" w:rsidRDefault="006076EC">
            <w:pPr>
              <w:spacing w:before="20" w:after="20" w:line="300" w:lineRule="auto"/>
            </w:pPr>
            <w:r>
              <w:rPr>
                <w:rFonts w:eastAsia="微软雅黑"/>
                <w:color w:val="333333"/>
                <w:sz w:val="18"/>
                <w:szCs w:val="18"/>
              </w:rPr>
              <w:t>自有促销拉动</w:t>
            </w:r>
          </w:p>
        </w:tc>
        <w:tc>
          <w:tcPr>
            <w:tcW w:w="3450" w:type="pct"/>
            <w:tcMar>
              <w:top w:w="70" w:type="dxa"/>
              <w:left w:w="110" w:type="dxa"/>
              <w:bottom w:w="70" w:type="dxa"/>
              <w:right w:w="110" w:type="dxa"/>
            </w:tcMar>
            <w:vAlign w:val="center"/>
          </w:tcPr>
          <w:p w14:paraId="2086D311" w14:textId="77777777" w:rsidR="00B33747" w:rsidRDefault="006076EC">
            <w:pPr>
              <w:spacing w:before="20" w:after="20" w:line="300" w:lineRule="auto"/>
            </w:pPr>
            <w:r>
              <w:rPr>
                <w:rFonts w:eastAsia="微软雅黑"/>
                <w:color w:val="333333"/>
                <w:sz w:val="18"/>
                <w:szCs w:val="18"/>
              </w:rPr>
              <w:t>窗口内有覆盖本店本品的促销、促销标记占比高、会员购买占比上升</w:t>
            </w:r>
          </w:p>
        </w:tc>
      </w:tr>
      <w:tr w:rsidR="00B33747" w14:paraId="3ED324F8"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3791D977" w14:textId="77777777" w:rsidR="00B33747" w:rsidRDefault="006076EC">
            <w:pPr>
              <w:spacing w:before="20" w:after="20" w:line="300" w:lineRule="auto"/>
            </w:pPr>
            <w:r>
              <w:rPr>
                <w:rFonts w:eastAsia="微软雅黑"/>
                <w:color w:val="333333"/>
                <w:sz w:val="18"/>
                <w:szCs w:val="18"/>
              </w:rPr>
              <w:t>H4</w:t>
            </w:r>
          </w:p>
        </w:tc>
        <w:tc>
          <w:tcPr>
            <w:tcW w:w="1000" w:type="pct"/>
            <w:tcMar>
              <w:top w:w="70" w:type="dxa"/>
              <w:left w:w="110" w:type="dxa"/>
              <w:bottom w:w="70" w:type="dxa"/>
              <w:right w:w="110" w:type="dxa"/>
            </w:tcMar>
            <w:vAlign w:val="center"/>
          </w:tcPr>
          <w:p w14:paraId="71507921" w14:textId="77777777" w:rsidR="00B33747" w:rsidRDefault="006076EC">
            <w:pPr>
              <w:spacing w:before="20" w:after="20" w:line="300" w:lineRule="auto"/>
            </w:pPr>
            <w:r>
              <w:rPr>
                <w:rFonts w:eastAsia="微软雅黑"/>
                <w:color w:val="333333"/>
                <w:sz w:val="18"/>
                <w:szCs w:val="18"/>
              </w:rPr>
              <w:t>竞品促销分流</w:t>
            </w:r>
          </w:p>
        </w:tc>
        <w:tc>
          <w:tcPr>
            <w:tcW w:w="3450" w:type="pct"/>
            <w:tcMar>
              <w:top w:w="70" w:type="dxa"/>
              <w:left w:w="110" w:type="dxa"/>
              <w:bottom w:w="70" w:type="dxa"/>
              <w:right w:w="110" w:type="dxa"/>
            </w:tcMar>
            <w:vAlign w:val="center"/>
          </w:tcPr>
          <w:p w14:paraId="3743CB18" w14:textId="77777777" w:rsidR="00B33747" w:rsidRDefault="006076EC">
            <w:pPr>
              <w:spacing w:before="20" w:after="20" w:line="300" w:lineRule="auto"/>
            </w:pPr>
            <w:r>
              <w:rPr>
                <w:rFonts w:eastAsia="微软雅黑"/>
                <w:color w:val="333333"/>
                <w:sz w:val="18"/>
                <w:szCs w:val="18"/>
              </w:rPr>
              <w:t>竞品同品类窗口内促销、本店同品类销量同步下滑</w:t>
            </w:r>
            <w:r>
              <w:rPr>
                <w:rFonts w:eastAsia="微软雅黑"/>
                <w:color w:val="333333"/>
                <w:sz w:val="18"/>
                <w:szCs w:val="18"/>
              </w:rPr>
              <w:t xml:space="preserve"> &gt; 10%</w:t>
            </w:r>
          </w:p>
        </w:tc>
      </w:tr>
      <w:tr w:rsidR="00B33747" w14:paraId="6B82F773"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453E2259" w14:textId="77777777" w:rsidR="00B33747" w:rsidRDefault="006076EC">
            <w:pPr>
              <w:spacing w:before="20" w:after="20" w:line="300" w:lineRule="auto"/>
            </w:pPr>
            <w:r>
              <w:rPr>
                <w:rFonts w:eastAsia="微软雅黑"/>
                <w:color w:val="333333"/>
                <w:sz w:val="18"/>
                <w:szCs w:val="18"/>
              </w:rPr>
              <w:t>H5</w:t>
            </w:r>
          </w:p>
        </w:tc>
        <w:tc>
          <w:tcPr>
            <w:tcW w:w="1000" w:type="pct"/>
            <w:tcMar>
              <w:top w:w="70" w:type="dxa"/>
              <w:left w:w="110" w:type="dxa"/>
              <w:bottom w:w="70" w:type="dxa"/>
              <w:right w:w="110" w:type="dxa"/>
            </w:tcMar>
            <w:vAlign w:val="center"/>
          </w:tcPr>
          <w:p w14:paraId="7BB88B84" w14:textId="77777777" w:rsidR="00B33747" w:rsidRDefault="006076EC">
            <w:pPr>
              <w:spacing w:before="20" w:after="20" w:line="300" w:lineRule="auto"/>
            </w:pPr>
            <w:r>
              <w:rPr>
                <w:rFonts w:eastAsia="微软雅黑"/>
                <w:color w:val="333333"/>
                <w:sz w:val="18"/>
                <w:szCs w:val="18"/>
              </w:rPr>
              <w:t>天气影响</w:t>
            </w:r>
          </w:p>
        </w:tc>
        <w:tc>
          <w:tcPr>
            <w:tcW w:w="3450" w:type="pct"/>
            <w:tcMar>
              <w:top w:w="70" w:type="dxa"/>
              <w:left w:w="110" w:type="dxa"/>
              <w:bottom w:w="70" w:type="dxa"/>
              <w:right w:w="110" w:type="dxa"/>
            </w:tcMar>
            <w:vAlign w:val="center"/>
          </w:tcPr>
          <w:p w14:paraId="71CD4953" w14:textId="77777777" w:rsidR="00B33747" w:rsidRDefault="006076EC">
            <w:pPr>
              <w:spacing w:before="20" w:after="20" w:line="300" w:lineRule="auto"/>
            </w:pPr>
            <w:r>
              <w:rPr>
                <w:rFonts w:eastAsia="微软雅黑"/>
                <w:color w:val="333333"/>
                <w:sz w:val="18"/>
                <w:szCs w:val="18"/>
              </w:rPr>
              <w:t>天气突变与品类需求偏移同步</w:t>
            </w:r>
          </w:p>
        </w:tc>
      </w:tr>
      <w:tr w:rsidR="00B33747" w14:paraId="2300836B"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1A5BF230" w14:textId="77777777" w:rsidR="00B33747" w:rsidRDefault="006076EC">
            <w:pPr>
              <w:spacing w:before="20" w:after="20" w:line="300" w:lineRule="auto"/>
            </w:pPr>
            <w:r>
              <w:rPr>
                <w:rFonts w:eastAsia="微软雅黑"/>
                <w:color w:val="333333"/>
                <w:sz w:val="18"/>
                <w:szCs w:val="18"/>
              </w:rPr>
              <w:t>H6</w:t>
            </w:r>
          </w:p>
        </w:tc>
        <w:tc>
          <w:tcPr>
            <w:tcW w:w="1000" w:type="pct"/>
            <w:tcMar>
              <w:top w:w="70" w:type="dxa"/>
              <w:left w:w="110" w:type="dxa"/>
              <w:bottom w:w="70" w:type="dxa"/>
              <w:right w:w="110" w:type="dxa"/>
            </w:tcMar>
            <w:vAlign w:val="center"/>
          </w:tcPr>
          <w:p w14:paraId="5466D535" w14:textId="77777777" w:rsidR="00B33747" w:rsidRDefault="006076EC">
            <w:pPr>
              <w:spacing w:before="20" w:after="20" w:line="300" w:lineRule="auto"/>
            </w:pPr>
            <w:r>
              <w:rPr>
                <w:rFonts w:eastAsia="微软雅黑"/>
                <w:color w:val="333333"/>
                <w:sz w:val="18"/>
                <w:szCs w:val="18"/>
              </w:rPr>
              <w:t>客诉</w:t>
            </w:r>
            <w:r>
              <w:rPr>
                <w:rFonts w:eastAsia="微软雅黑"/>
                <w:color w:val="333333"/>
                <w:sz w:val="18"/>
                <w:szCs w:val="18"/>
              </w:rPr>
              <w:t xml:space="preserve"> / </w:t>
            </w:r>
            <w:r>
              <w:rPr>
                <w:rFonts w:eastAsia="微软雅黑"/>
                <w:color w:val="333333"/>
                <w:sz w:val="18"/>
                <w:szCs w:val="18"/>
              </w:rPr>
              <w:t>口碑恶化</w:t>
            </w:r>
          </w:p>
        </w:tc>
        <w:tc>
          <w:tcPr>
            <w:tcW w:w="3450" w:type="pct"/>
            <w:tcMar>
              <w:top w:w="70" w:type="dxa"/>
              <w:left w:w="110" w:type="dxa"/>
              <w:bottom w:w="70" w:type="dxa"/>
              <w:right w:w="110" w:type="dxa"/>
            </w:tcMar>
            <w:vAlign w:val="center"/>
          </w:tcPr>
          <w:p w14:paraId="080E2DD2" w14:textId="77777777" w:rsidR="00B33747" w:rsidRDefault="006076EC">
            <w:pPr>
              <w:spacing w:before="20" w:after="20" w:line="300" w:lineRule="auto"/>
            </w:pPr>
            <w:r>
              <w:rPr>
                <w:rFonts w:eastAsia="微软雅黑"/>
                <w:color w:val="333333"/>
                <w:sz w:val="18"/>
                <w:szCs w:val="18"/>
              </w:rPr>
              <w:t>工单激增、客诉率上升</w:t>
            </w:r>
          </w:p>
        </w:tc>
      </w:tr>
      <w:tr w:rsidR="00B33747" w14:paraId="4C5C6A12"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65BE6733" w14:textId="77777777" w:rsidR="00B33747" w:rsidRDefault="006076EC">
            <w:pPr>
              <w:spacing w:before="20" w:after="20" w:line="300" w:lineRule="auto"/>
            </w:pPr>
            <w:r>
              <w:rPr>
                <w:rFonts w:eastAsia="微软雅黑"/>
                <w:color w:val="333333"/>
                <w:sz w:val="18"/>
                <w:szCs w:val="18"/>
              </w:rPr>
              <w:t>H7</w:t>
            </w:r>
          </w:p>
        </w:tc>
        <w:tc>
          <w:tcPr>
            <w:tcW w:w="1000" w:type="pct"/>
            <w:tcMar>
              <w:top w:w="70" w:type="dxa"/>
              <w:left w:w="110" w:type="dxa"/>
              <w:bottom w:w="70" w:type="dxa"/>
              <w:right w:w="110" w:type="dxa"/>
            </w:tcMar>
            <w:vAlign w:val="center"/>
          </w:tcPr>
          <w:p w14:paraId="548A0CBB" w14:textId="77777777" w:rsidR="00B33747" w:rsidRDefault="006076EC">
            <w:pPr>
              <w:spacing w:before="20" w:after="20" w:line="300" w:lineRule="auto"/>
            </w:pPr>
            <w:r>
              <w:rPr>
                <w:rFonts w:eastAsia="微软雅黑"/>
                <w:color w:val="333333"/>
                <w:sz w:val="18"/>
                <w:szCs w:val="18"/>
              </w:rPr>
              <w:t>临期未处置</w:t>
            </w:r>
          </w:p>
        </w:tc>
        <w:tc>
          <w:tcPr>
            <w:tcW w:w="3450" w:type="pct"/>
            <w:tcMar>
              <w:top w:w="70" w:type="dxa"/>
              <w:left w:w="110" w:type="dxa"/>
              <w:bottom w:w="70" w:type="dxa"/>
              <w:right w:w="110" w:type="dxa"/>
            </w:tcMar>
            <w:vAlign w:val="center"/>
          </w:tcPr>
          <w:p w14:paraId="4F174FC7" w14:textId="77777777" w:rsidR="00B33747" w:rsidRDefault="006076EC">
            <w:pPr>
              <w:spacing w:before="20" w:after="20" w:line="300" w:lineRule="auto"/>
            </w:pPr>
            <w:r>
              <w:rPr>
                <w:rFonts w:eastAsia="微软雅黑"/>
                <w:color w:val="333333"/>
                <w:sz w:val="18"/>
                <w:szCs w:val="18"/>
              </w:rPr>
              <w:t>保质期临近、无折价活动</w:t>
            </w:r>
          </w:p>
        </w:tc>
      </w:tr>
      <w:tr w:rsidR="00B33747" w14:paraId="0EFF7B55"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105E1A25" w14:textId="77777777" w:rsidR="00B33747" w:rsidRDefault="006076EC">
            <w:pPr>
              <w:spacing w:before="20" w:after="20" w:line="300" w:lineRule="auto"/>
            </w:pPr>
            <w:r>
              <w:rPr>
                <w:rFonts w:eastAsia="微软雅黑"/>
                <w:color w:val="333333"/>
                <w:sz w:val="18"/>
                <w:szCs w:val="18"/>
              </w:rPr>
              <w:t>H8</w:t>
            </w:r>
          </w:p>
        </w:tc>
        <w:tc>
          <w:tcPr>
            <w:tcW w:w="1000" w:type="pct"/>
            <w:tcMar>
              <w:top w:w="70" w:type="dxa"/>
              <w:left w:w="110" w:type="dxa"/>
              <w:bottom w:w="70" w:type="dxa"/>
              <w:right w:w="110" w:type="dxa"/>
            </w:tcMar>
            <w:vAlign w:val="center"/>
          </w:tcPr>
          <w:p w14:paraId="051DBC9C" w14:textId="77777777" w:rsidR="00B33747" w:rsidRDefault="006076EC">
            <w:pPr>
              <w:spacing w:before="20" w:after="20" w:line="300" w:lineRule="auto"/>
            </w:pPr>
            <w:r>
              <w:rPr>
                <w:rFonts w:eastAsia="微软雅黑"/>
                <w:color w:val="333333"/>
                <w:sz w:val="18"/>
                <w:szCs w:val="18"/>
              </w:rPr>
              <w:t>会员流失</w:t>
            </w:r>
          </w:p>
        </w:tc>
        <w:tc>
          <w:tcPr>
            <w:tcW w:w="3450" w:type="pct"/>
            <w:tcMar>
              <w:top w:w="70" w:type="dxa"/>
              <w:left w:w="110" w:type="dxa"/>
              <w:bottom w:w="70" w:type="dxa"/>
              <w:right w:w="110" w:type="dxa"/>
            </w:tcMar>
            <w:vAlign w:val="center"/>
          </w:tcPr>
          <w:p w14:paraId="60D964DE" w14:textId="77777777" w:rsidR="00B33747" w:rsidRDefault="006076EC">
            <w:pPr>
              <w:spacing w:before="20" w:after="20" w:line="300" w:lineRule="auto"/>
            </w:pPr>
            <w:r>
              <w:rPr>
                <w:rFonts w:eastAsia="微软雅黑"/>
                <w:color w:val="333333"/>
                <w:sz w:val="18"/>
                <w:szCs w:val="18"/>
              </w:rPr>
              <w:t>复购率下滑、会员销量占比下降</w:t>
            </w:r>
          </w:p>
        </w:tc>
      </w:tr>
      <w:tr w:rsidR="00B33747" w14:paraId="7A373728" w14:textId="77777777">
        <w:tblPrEx>
          <w:tblCellMar>
            <w:top w:w="0" w:type="dxa"/>
            <w:bottom w:w="0" w:type="dxa"/>
          </w:tblCellMar>
        </w:tblPrEx>
        <w:trPr>
          <w:cantSplit/>
        </w:trPr>
        <w:tc>
          <w:tcPr>
            <w:tcW w:w="550" w:type="pct"/>
            <w:tcMar>
              <w:top w:w="70" w:type="dxa"/>
              <w:left w:w="110" w:type="dxa"/>
              <w:bottom w:w="70" w:type="dxa"/>
              <w:right w:w="110" w:type="dxa"/>
            </w:tcMar>
            <w:vAlign w:val="center"/>
          </w:tcPr>
          <w:p w14:paraId="7A2B27D1" w14:textId="77777777" w:rsidR="00B33747" w:rsidRDefault="006076EC">
            <w:pPr>
              <w:spacing w:before="20" w:after="20" w:line="300" w:lineRule="auto"/>
            </w:pPr>
            <w:r>
              <w:rPr>
                <w:rFonts w:eastAsia="微软雅黑"/>
                <w:color w:val="333333"/>
                <w:sz w:val="18"/>
                <w:szCs w:val="18"/>
              </w:rPr>
              <w:t>H9</w:t>
            </w:r>
          </w:p>
        </w:tc>
        <w:tc>
          <w:tcPr>
            <w:tcW w:w="1000" w:type="pct"/>
            <w:tcMar>
              <w:top w:w="70" w:type="dxa"/>
              <w:left w:w="110" w:type="dxa"/>
              <w:bottom w:w="70" w:type="dxa"/>
              <w:right w:w="110" w:type="dxa"/>
            </w:tcMar>
            <w:vAlign w:val="center"/>
          </w:tcPr>
          <w:p w14:paraId="64A3891D" w14:textId="77777777" w:rsidR="00B33747" w:rsidRDefault="006076EC">
            <w:pPr>
              <w:spacing w:before="20" w:after="20" w:line="300" w:lineRule="auto"/>
            </w:pPr>
            <w:r>
              <w:rPr>
                <w:rFonts w:eastAsia="微软雅黑"/>
                <w:color w:val="333333"/>
                <w:sz w:val="18"/>
                <w:szCs w:val="18"/>
              </w:rPr>
              <w:t>价格变化</w:t>
            </w:r>
          </w:p>
        </w:tc>
        <w:tc>
          <w:tcPr>
            <w:tcW w:w="3450" w:type="pct"/>
            <w:tcMar>
              <w:top w:w="70" w:type="dxa"/>
              <w:left w:w="110" w:type="dxa"/>
              <w:bottom w:w="70" w:type="dxa"/>
              <w:right w:w="110" w:type="dxa"/>
            </w:tcMar>
            <w:vAlign w:val="center"/>
          </w:tcPr>
          <w:p w14:paraId="70D0180A" w14:textId="77777777" w:rsidR="00B33747" w:rsidRDefault="006076EC">
            <w:pPr>
              <w:spacing w:before="20" w:after="20" w:line="300" w:lineRule="auto"/>
            </w:pPr>
            <w:r>
              <w:rPr>
                <w:rFonts w:eastAsia="微软雅黑"/>
                <w:color w:val="333333"/>
                <w:sz w:val="18"/>
                <w:szCs w:val="18"/>
              </w:rPr>
              <w:t>售价上调导致销量下降</w:t>
            </w:r>
          </w:p>
        </w:tc>
      </w:tr>
    </w:tbl>
    <w:p w14:paraId="334BFFBB" w14:textId="77777777" w:rsidR="00B33747" w:rsidRDefault="00B33747">
      <w:pPr>
        <w:spacing w:after="130"/>
      </w:pPr>
    </w:p>
    <w:p w14:paraId="059E68B4" w14:textId="77777777" w:rsidR="00B33747" w:rsidRDefault="006076EC">
      <w:pPr>
        <w:spacing w:after="90"/>
        <w:ind w:firstLine="420"/>
        <w:jc w:val="both"/>
      </w:pPr>
      <w:r>
        <w:rPr>
          <w:rFonts w:eastAsia="微软雅黑"/>
        </w:rPr>
        <w:t>每类假设的基础置信度不同，证据越充分置信度越高：单条证据时取基础值，每增加一条相容证据递增，上限为</w:t>
      </w:r>
      <w:r>
        <w:rPr>
          <w:rFonts w:eastAsia="微软雅黑"/>
        </w:rPr>
        <w:t xml:space="preserve"> 1.0</w:t>
      </w:r>
      <w:r>
        <w:rPr>
          <w:rFonts w:eastAsia="微软雅黑"/>
        </w:rPr>
        <w:t>。输出时同时给出贡献占比，便于判断主因与次因。</w:t>
      </w:r>
    </w:p>
    <w:p w14:paraId="2923649C" w14:textId="77777777" w:rsidR="00B33747" w:rsidRDefault="006076EC">
      <w:pPr>
        <w:pStyle w:val="3"/>
        <w:keepNext/>
        <w:spacing w:before="210" w:after="110"/>
      </w:pPr>
      <w:bookmarkStart w:id="22" w:name="_Toc241670573"/>
      <w:r>
        <w:lastRenderedPageBreak/>
        <w:t xml:space="preserve">4.3.2 </w:t>
      </w:r>
      <w:r>
        <w:t>根因</w:t>
      </w:r>
      <w:r>
        <w:t xml:space="preserve"> Top3 </w:t>
      </w:r>
      <w:r>
        <w:t>与证据链</w:t>
      </w:r>
      <w:bookmarkEnd w:id="22"/>
    </w:p>
    <w:p w14:paraId="4DD77662" w14:textId="77777777" w:rsidR="00B33747" w:rsidRDefault="006076EC">
      <w:pPr>
        <w:keepNext/>
        <w:spacing w:before="120" w:after="45"/>
        <w:jc w:val="center"/>
      </w:pPr>
      <w:r>
        <w:rPr>
          <w:noProof/>
        </w:rPr>
        <w:drawing>
          <wp:inline distT="0" distB="0" distL="0" distR="0" wp14:anchorId="5747EE7F" wp14:editId="7D9557F9">
            <wp:extent cx="5810250" cy="4705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4705350"/>
                    </a:xfrm>
                    <a:prstGeom prst="rect">
                      <a:avLst/>
                    </a:prstGeom>
                  </pic:spPr>
                </pic:pic>
              </a:graphicData>
            </a:graphic>
          </wp:inline>
        </w:drawing>
      </w:r>
    </w:p>
    <w:p w14:paraId="5DE572E7"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4-4 </w:t>
      </w:r>
      <w:r>
        <w:rPr>
          <w:rFonts w:eastAsia="微软雅黑"/>
          <w:color w:val="646464"/>
          <w:sz w:val="18"/>
          <w:szCs w:val="18"/>
        </w:rPr>
        <w:t>异常详情：促销型上升案例的根因排序与证据链</w:t>
      </w:r>
    </w:p>
    <w:p w14:paraId="4675F7F0" w14:textId="77777777" w:rsidR="00B33747" w:rsidRDefault="006076EC">
      <w:pPr>
        <w:keepNext/>
        <w:spacing w:before="110" w:after="60"/>
      </w:pPr>
      <w:r>
        <w:rPr>
          <w:rFonts w:eastAsia="微软雅黑"/>
          <w:b/>
          <w:bCs/>
          <w:color w:val="385D8A"/>
        </w:rPr>
        <w:t>页面说明：</w:t>
      </w:r>
    </w:p>
    <w:p w14:paraId="36B57ADE"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每个根因给出置信度与贡献占比，以横条长度直观表示；</w:t>
      </w:r>
    </w:p>
    <w:p w14:paraId="6B3777D4"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根因下方列出支持该根因的证据条目及其含义；</w:t>
      </w:r>
    </w:p>
    <w:p w14:paraId="49FCF068"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右侧【结论】给出一段可直接转发的自然语言叙述，包含实测值、偏差与主要根因；</w:t>
      </w:r>
    </w:p>
    <w:p w14:paraId="079FB14F"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证据不足时，结论显示为</w:t>
      </w:r>
      <w:r>
        <w:rPr>
          <w:rFonts w:eastAsia="微软雅黑"/>
        </w:rPr>
        <w:t>“</w:t>
      </w:r>
      <w:r>
        <w:rPr>
          <w:rFonts w:eastAsia="微软雅黑"/>
        </w:rPr>
        <w:t>证据不足，转人工分析</w:t>
      </w:r>
      <w:r>
        <w:rPr>
          <w:rFonts w:eastAsia="微软雅黑"/>
        </w:rPr>
        <w:t>”</w:t>
      </w:r>
      <w:r>
        <w:rPr>
          <w:rFonts w:eastAsia="微软雅黑"/>
        </w:rPr>
        <w:t>，不伪造结论。</w:t>
      </w:r>
    </w:p>
    <w:p w14:paraId="1461C9EA" w14:textId="77777777" w:rsidR="00B33747" w:rsidRDefault="006076EC">
      <w:pPr>
        <w:keepNext/>
        <w:spacing w:before="110" w:after="60"/>
      </w:pPr>
      <w:r>
        <w:rPr>
          <w:rFonts w:eastAsia="微软雅黑"/>
          <w:b/>
          <w:bCs/>
          <w:color w:val="385D8A"/>
        </w:rPr>
        <w:t>操作流程：</w:t>
      </w:r>
    </w:p>
    <w:p w14:paraId="068BE1EA" w14:textId="77777777" w:rsidR="00B33747" w:rsidRDefault="006076EC">
      <w:pPr>
        <w:spacing w:after="60" w:line="330" w:lineRule="auto"/>
        <w:ind w:left="420"/>
      </w:pPr>
      <w:r>
        <w:rPr>
          <w:rFonts w:eastAsia="微软雅黑"/>
          <w:b/>
          <w:bCs/>
          <w:color w:val="1F4E79"/>
        </w:rPr>
        <w:t xml:space="preserve">1. </w:t>
      </w:r>
      <w:r>
        <w:rPr>
          <w:rFonts w:eastAsia="微软雅黑"/>
        </w:rPr>
        <w:t>在异常详情页右侧查看【原因分析】区域。</w:t>
      </w:r>
    </w:p>
    <w:p w14:paraId="3F66818F" w14:textId="77777777" w:rsidR="00B33747" w:rsidRDefault="006076EC">
      <w:pPr>
        <w:spacing w:after="60" w:line="330" w:lineRule="auto"/>
        <w:ind w:left="420"/>
      </w:pPr>
      <w:r>
        <w:rPr>
          <w:rFonts w:eastAsia="微软雅黑"/>
          <w:b/>
          <w:bCs/>
          <w:color w:val="1F4E79"/>
        </w:rPr>
        <w:t xml:space="preserve">2. </w:t>
      </w:r>
      <w:r>
        <w:rPr>
          <w:rFonts w:eastAsia="微软雅黑"/>
        </w:rPr>
        <w:t>从</w:t>
      </w:r>
      <w:r>
        <w:rPr>
          <w:rFonts w:eastAsia="微软雅黑"/>
        </w:rPr>
        <w:t xml:space="preserve"> #1 </w:t>
      </w:r>
      <w:r>
        <w:rPr>
          <w:rFonts w:eastAsia="微软雅黑"/>
        </w:rPr>
        <w:t>向下依次阅读根因、置信度与贡献占比。</w:t>
      </w:r>
    </w:p>
    <w:p w14:paraId="5A852397" w14:textId="77777777" w:rsidR="00B33747" w:rsidRDefault="006076EC">
      <w:pPr>
        <w:spacing w:after="60" w:line="330" w:lineRule="auto"/>
        <w:ind w:left="420"/>
      </w:pPr>
      <w:r>
        <w:rPr>
          <w:rFonts w:eastAsia="微软雅黑"/>
          <w:b/>
          <w:bCs/>
          <w:color w:val="1F4E79"/>
        </w:rPr>
        <w:t xml:space="preserve">3. </w:t>
      </w:r>
      <w:r>
        <w:rPr>
          <w:rFonts w:eastAsia="微软雅黑"/>
        </w:rPr>
        <w:t>对每个根因点开证据条目，核对具体数据（如库存、单据、工单）。</w:t>
      </w:r>
    </w:p>
    <w:p w14:paraId="40B32D20" w14:textId="77777777" w:rsidR="00B33747" w:rsidRDefault="006076EC">
      <w:pPr>
        <w:spacing w:after="60" w:line="330" w:lineRule="auto"/>
        <w:ind w:left="420"/>
      </w:pPr>
      <w:r>
        <w:rPr>
          <w:rFonts w:eastAsia="微软雅黑"/>
          <w:b/>
          <w:bCs/>
          <w:color w:val="1F4E79"/>
        </w:rPr>
        <w:lastRenderedPageBreak/>
        <w:t xml:space="preserve">4. </w:t>
      </w:r>
      <w:r>
        <w:rPr>
          <w:rFonts w:eastAsia="微软雅黑"/>
        </w:rPr>
        <w:t>阅读【结论】叙述，形成对该异常的判断。</w:t>
      </w:r>
    </w:p>
    <w:p w14:paraId="34D6F33A" w14:textId="77777777" w:rsidR="00B33747" w:rsidRDefault="006076EC">
      <w:pPr>
        <w:pStyle w:val="2"/>
        <w:keepNext/>
        <w:spacing w:before="260" w:after="130"/>
      </w:pPr>
      <w:bookmarkStart w:id="23" w:name="_Toc241670574"/>
      <w:r>
        <w:t xml:space="preserve">4.4 </w:t>
      </w:r>
      <w:r>
        <w:t>补货与促销建议</w:t>
      </w:r>
      <w:bookmarkEnd w:id="23"/>
    </w:p>
    <w:p w14:paraId="353DC04D" w14:textId="77777777" w:rsidR="00B33747" w:rsidRDefault="006076EC">
      <w:pPr>
        <w:keepNext/>
        <w:spacing w:before="130" w:after="70"/>
      </w:pPr>
      <w:r>
        <w:rPr>
          <w:rFonts w:eastAsia="微软雅黑"/>
          <w:b/>
          <w:bCs/>
          <w:color w:val="1F4E79"/>
        </w:rPr>
        <w:t>功能概述：</w:t>
      </w:r>
    </w:p>
    <w:p w14:paraId="1D0727B6" w14:textId="77777777" w:rsidR="00B33747" w:rsidRDefault="006076EC">
      <w:pPr>
        <w:spacing w:after="90"/>
        <w:ind w:firstLine="420"/>
        <w:jc w:val="both"/>
      </w:pPr>
      <w:r>
        <w:rPr>
          <w:rFonts w:eastAsia="微软雅黑"/>
        </w:rPr>
        <w:t>决策层按根因匹配打法库生成建议卡：补货建议自动计算覆盖天数并向上取整到供应商最小起订量；促销建议自动校验毛利底线、折扣上限与预算上限。每张建议卡均给出预估成本、预估收益、</w:t>
      </w:r>
      <w:r>
        <w:rPr>
          <w:rFonts w:eastAsia="微软雅黑"/>
        </w:rPr>
        <w:t xml:space="preserve">ROI </w:t>
      </w:r>
      <w:r>
        <w:rPr>
          <w:rFonts w:eastAsia="微软雅黑"/>
        </w:rPr>
        <w:t>与销量恢复比例，以及约束检查明细。</w:t>
      </w:r>
    </w:p>
    <w:p w14:paraId="368B2D83" w14:textId="77777777" w:rsidR="00B33747" w:rsidRDefault="006076EC">
      <w:pPr>
        <w:keepNext/>
        <w:spacing w:before="120" w:after="45"/>
        <w:jc w:val="center"/>
      </w:pPr>
      <w:r>
        <w:rPr>
          <w:noProof/>
        </w:rPr>
        <w:drawing>
          <wp:inline distT="0" distB="0" distL="0" distR="0" wp14:anchorId="655CE37D" wp14:editId="37903250">
            <wp:extent cx="6000750" cy="46958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4695825"/>
                    </a:xfrm>
                    <a:prstGeom prst="rect">
                      <a:avLst/>
                    </a:prstGeom>
                  </pic:spPr>
                </pic:pic>
              </a:graphicData>
            </a:graphic>
          </wp:inline>
        </w:drawing>
      </w:r>
    </w:p>
    <w:p w14:paraId="145DBD81"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4-5 </w:t>
      </w:r>
      <w:r>
        <w:rPr>
          <w:rFonts w:eastAsia="微软雅黑"/>
          <w:color w:val="646464"/>
          <w:sz w:val="18"/>
          <w:szCs w:val="18"/>
        </w:rPr>
        <w:t>补货</w:t>
      </w:r>
      <w:r>
        <w:rPr>
          <w:rFonts w:eastAsia="微软雅黑"/>
          <w:color w:val="646464"/>
          <w:sz w:val="18"/>
          <w:szCs w:val="18"/>
        </w:rPr>
        <w:t xml:space="preserve"> / </w:t>
      </w:r>
      <w:r>
        <w:rPr>
          <w:rFonts w:eastAsia="微软雅黑"/>
          <w:color w:val="646464"/>
          <w:sz w:val="18"/>
          <w:szCs w:val="18"/>
        </w:rPr>
        <w:t>促销建议：风险等级、</w:t>
      </w:r>
      <w:r>
        <w:rPr>
          <w:rFonts w:eastAsia="微软雅黑"/>
          <w:color w:val="646464"/>
          <w:sz w:val="18"/>
          <w:szCs w:val="18"/>
        </w:rPr>
        <w:t xml:space="preserve">ROI </w:t>
      </w:r>
      <w:r>
        <w:rPr>
          <w:rFonts w:eastAsia="微软雅黑"/>
          <w:color w:val="646464"/>
          <w:sz w:val="18"/>
          <w:szCs w:val="18"/>
        </w:rPr>
        <w:t>与约束检查明细</w:t>
      </w:r>
    </w:p>
    <w:p w14:paraId="6B3BB934" w14:textId="77777777" w:rsidR="00B33747" w:rsidRDefault="006076EC">
      <w:pPr>
        <w:pStyle w:val="3"/>
        <w:keepNext/>
        <w:spacing w:before="210" w:after="110"/>
      </w:pPr>
      <w:bookmarkStart w:id="24" w:name="_Toc241670575"/>
      <w:r>
        <w:t xml:space="preserve">4.4.1 </w:t>
      </w:r>
      <w:r>
        <w:t>打法库与参数生成</w:t>
      </w:r>
      <w:bookmarkEnd w:id="24"/>
    </w:p>
    <w:p w14:paraId="6D3CFAB2" w14:textId="77777777" w:rsidR="00B33747" w:rsidRDefault="006076EC">
      <w:pPr>
        <w:spacing w:after="90"/>
        <w:ind w:firstLine="420"/>
        <w:jc w:val="both"/>
      </w:pPr>
      <w:r>
        <w:rPr>
          <w:rFonts w:eastAsia="微软雅黑"/>
        </w:rPr>
        <w:t>打法库由</w:t>
      </w:r>
      <w:r>
        <w:rPr>
          <w:rFonts w:eastAsia="微软雅黑"/>
        </w:rPr>
        <w:t xml:space="preserve"> playbooks.yaml </w:t>
      </w:r>
      <w:r>
        <w:rPr>
          <w:rFonts w:eastAsia="微软雅黑"/>
        </w:rPr>
        <w:t>定义，以</w:t>
      </w:r>
      <w:r>
        <w:rPr>
          <w:rFonts w:eastAsia="微软雅黑"/>
        </w:rPr>
        <w:t>“</w:t>
      </w:r>
      <w:r>
        <w:rPr>
          <w:rFonts w:eastAsia="微软雅黑"/>
        </w:rPr>
        <w:t>异常类型</w:t>
      </w:r>
      <w:r>
        <w:rPr>
          <w:rFonts w:eastAsia="微软雅黑"/>
        </w:rPr>
        <w:t xml:space="preserve"> × </w:t>
      </w:r>
      <w:r>
        <w:rPr>
          <w:rFonts w:eastAsia="微软雅黑"/>
        </w:rPr>
        <w:t>根因</w:t>
      </w:r>
      <w:r>
        <w:rPr>
          <w:rFonts w:eastAsia="微软雅黑"/>
        </w:rPr>
        <w:t>”</w:t>
      </w:r>
      <w:r>
        <w:rPr>
          <w:rFonts w:eastAsia="微软雅黑"/>
        </w:rPr>
        <w:t>为键查找候选动作，参数由因果模型推导：</w:t>
      </w:r>
    </w:p>
    <w:p w14:paraId="576A73C7" w14:textId="77777777" w:rsidR="00B33747" w:rsidRDefault="006076EC">
      <w:pPr>
        <w:keepNext/>
        <w:spacing w:before="130" w:after="80"/>
      </w:pPr>
      <w:r>
        <w:rPr>
          <w:rFonts w:eastAsia="微软雅黑"/>
          <w:b/>
          <w:bCs/>
          <w:color w:val="333333"/>
          <w:sz w:val="18"/>
          <w:szCs w:val="18"/>
        </w:rPr>
        <w:lastRenderedPageBreak/>
        <w:t>表</w:t>
      </w:r>
      <w:r>
        <w:rPr>
          <w:rFonts w:eastAsia="微软雅黑"/>
          <w:b/>
          <w:bCs/>
          <w:color w:val="333333"/>
          <w:sz w:val="18"/>
          <w:szCs w:val="18"/>
        </w:rPr>
        <w:t xml:space="preserve"> 4-3 </w:t>
      </w:r>
      <w:r>
        <w:rPr>
          <w:rFonts w:eastAsia="微软雅黑"/>
          <w:b/>
          <w:bCs/>
          <w:color w:val="333333"/>
          <w:sz w:val="18"/>
          <w:szCs w:val="18"/>
        </w:rPr>
        <w:t>根因与打法映射及参数依据</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987"/>
        <w:gridCol w:w="1589"/>
        <w:gridCol w:w="6358"/>
      </w:tblGrid>
      <w:tr w:rsidR="00B33747" w14:paraId="20610189" w14:textId="77777777">
        <w:tblPrEx>
          <w:tblCellMar>
            <w:top w:w="0" w:type="dxa"/>
            <w:bottom w:w="0" w:type="dxa"/>
          </w:tblCellMar>
        </w:tblPrEx>
        <w:trPr>
          <w:cantSplit/>
          <w:tblHeader/>
        </w:trPr>
        <w:tc>
          <w:tcPr>
            <w:tcW w:w="1000" w:type="pct"/>
            <w:shd w:val="clear" w:color="auto" w:fill="1F4E79"/>
            <w:tcMar>
              <w:top w:w="70" w:type="dxa"/>
              <w:left w:w="110" w:type="dxa"/>
              <w:bottom w:w="70" w:type="dxa"/>
              <w:right w:w="110" w:type="dxa"/>
            </w:tcMar>
            <w:vAlign w:val="center"/>
          </w:tcPr>
          <w:p w14:paraId="29E86F89" w14:textId="77777777" w:rsidR="00B33747" w:rsidRDefault="006076EC">
            <w:pPr>
              <w:spacing w:before="20" w:after="20" w:line="300" w:lineRule="auto"/>
            </w:pPr>
            <w:r>
              <w:rPr>
                <w:rFonts w:eastAsia="微软雅黑"/>
                <w:b/>
                <w:bCs/>
                <w:color w:val="FFFFFF"/>
                <w:sz w:val="19"/>
                <w:szCs w:val="19"/>
              </w:rPr>
              <w:t>根因</w:t>
            </w:r>
          </w:p>
        </w:tc>
        <w:tc>
          <w:tcPr>
            <w:tcW w:w="800" w:type="pct"/>
            <w:shd w:val="clear" w:color="auto" w:fill="1F4E79"/>
            <w:tcMar>
              <w:top w:w="70" w:type="dxa"/>
              <w:left w:w="110" w:type="dxa"/>
              <w:bottom w:w="70" w:type="dxa"/>
              <w:right w:w="110" w:type="dxa"/>
            </w:tcMar>
            <w:vAlign w:val="center"/>
          </w:tcPr>
          <w:p w14:paraId="550BB73B" w14:textId="77777777" w:rsidR="00B33747" w:rsidRDefault="006076EC">
            <w:pPr>
              <w:spacing w:before="20" w:after="20" w:line="300" w:lineRule="auto"/>
            </w:pPr>
            <w:r>
              <w:rPr>
                <w:rFonts w:eastAsia="微软雅黑"/>
                <w:b/>
                <w:bCs/>
                <w:color w:val="FFFFFF"/>
                <w:sz w:val="19"/>
                <w:szCs w:val="19"/>
              </w:rPr>
              <w:t>动作</w:t>
            </w:r>
          </w:p>
        </w:tc>
        <w:tc>
          <w:tcPr>
            <w:tcW w:w="3200" w:type="pct"/>
            <w:shd w:val="clear" w:color="auto" w:fill="1F4E79"/>
            <w:tcMar>
              <w:top w:w="70" w:type="dxa"/>
              <w:left w:w="110" w:type="dxa"/>
              <w:bottom w:w="70" w:type="dxa"/>
              <w:right w:w="110" w:type="dxa"/>
            </w:tcMar>
            <w:vAlign w:val="center"/>
          </w:tcPr>
          <w:p w14:paraId="3D8131D1" w14:textId="77777777" w:rsidR="00B33747" w:rsidRDefault="006076EC">
            <w:pPr>
              <w:spacing w:before="20" w:after="20" w:line="300" w:lineRule="auto"/>
            </w:pPr>
            <w:r>
              <w:rPr>
                <w:rFonts w:eastAsia="微软雅黑"/>
                <w:b/>
                <w:bCs/>
                <w:color w:val="FFFFFF"/>
                <w:sz w:val="19"/>
                <w:szCs w:val="19"/>
              </w:rPr>
              <w:t>参数规则与依据</w:t>
            </w:r>
          </w:p>
        </w:tc>
      </w:tr>
      <w:tr w:rsidR="00B33747" w14:paraId="7598B0E2"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448499BE" w14:textId="77777777" w:rsidR="00B33747" w:rsidRDefault="006076EC">
            <w:pPr>
              <w:spacing w:before="20" w:after="20" w:line="300" w:lineRule="auto"/>
            </w:pPr>
            <w:r>
              <w:rPr>
                <w:rFonts w:eastAsia="微软雅黑"/>
                <w:color w:val="333333"/>
                <w:sz w:val="18"/>
                <w:szCs w:val="18"/>
              </w:rPr>
              <w:t>缺货</w:t>
            </w:r>
          </w:p>
        </w:tc>
        <w:tc>
          <w:tcPr>
            <w:tcW w:w="800" w:type="pct"/>
            <w:tcMar>
              <w:top w:w="70" w:type="dxa"/>
              <w:left w:w="110" w:type="dxa"/>
              <w:bottom w:w="70" w:type="dxa"/>
              <w:right w:w="110" w:type="dxa"/>
            </w:tcMar>
            <w:vAlign w:val="center"/>
          </w:tcPr>
          <w:p w14:paraId="2E0AF7F9" w14:textId="77777777" w:rsidR="00B33747" w:rsidRDefault="006076EC">
            <w:pPr>
              <w:spacing w:before="20" w:after="20" w:line="300" w:lineRule="auto"/>
            </w:pPr>
            <w:r>
              <w:rPr>
                <w:rFonts w:eastAsia="微软雅黑"/>
                <w:color w:val="333333"/>
                <w:sz w:val="18"/>
                <w:szCs w:val="18"/>
              </w:rPr>
              <w:t>补货下单</w:t>
            </w:r>
          </w:p>
        </w:tc>
        <w:tc>
          <w:tcPr>
            <w:tcW w:w="3200" w:type="pct"/>
            <w:tcMar>
              <w:top w:w="70" w:type="dxa"/>
              <w:left w:w="110" w:type="dxa"/>
              <w:bottom w:w="70" w:type="dxa"/>
              <w:right w:w="110" w:type="dxa"/>
            </w:tcMar>
            <w:vAlign w:val="center"/>
          </w:tcPr>
          <w:p w14:paraId="75D7DF26" w14:textId="77777777" w:rsidR="00B33747" w:rsidRDefault="006076EC">
            <w:pPr>
              <w:spacing w:before="20" w:after="20" w:line="300" w:lineRule="auto"/>
            </w:pPr>
            <w:r>
              <w:rPr>
                <w:rFonts w:eastAsia="微软雅黑"/>
                <w:color w:val="333333"/>
                <w:sz w:val="18"/>
                <w:szCs w:val="18"/>
              </w:rPr>
              <w:t>按</w:t>
            </w:r>
            <w:r>
              <w:rPr>
                <w:rFonts w:eastAsia="微软雅黑"/>
                <w:color w:val="333333"/>
                <w:sz w:val="18"/>
                <w:szCs w:val="18"/>
              </w:rPr>
              <w:t xml:space="preserve"> 14 </w:t>
            </w:r>
            <w:r>
              <w:rPr>
                <w:rFonts w:eastAsia="微软雅黑"/>
                <w:color w:val="333333"/>
                <w:sz w:val="18"/>
                <w:szCs w:val="18"/>
              </w:rPr>
              <w:t>天覆盖量计算补货量，向上取整到</w:t>
            </w:r>
            <w:r>
              <w:rPr>
                <w:rFonts w:eastAsia="微软雅黑"/>
                <w:color w:val="333333"/>
                <w:sz w:val="18"/>
                <w:szCs w:val="18"/>
              </w:rPr>
              <w:t xml:space="preserve"> MOQ </w:t>
            </w:r>
            <w:r>
              <w:rPr>
                <w:rFonts w:eastAsia="微软雅黑"/>
                <w:color w:val="333333"/>
                <w:sz w:val="18"/>
                <w:szCs w:val="18"/>
              </w:rPr>
              <w:t>倍数</w:t>
            </w:r>
          </w:p>
        </w:tc>
      </w:tr>
      <w:tr w:rsidR="00B33747" w14:paraId="65CEE7CC"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DC6C682" w14:textId="77777777" w:rsidR="00B33747" w:rsidRDefault="006076EC">
            <w:pPr>
              <w:spacing w:before="20" w:after="20" w:line="300" w:lineRule="auto"/>
            </w:pPr>
            <w:r>
              <w:rPr>
                <w:rFonts w:eastAsia="微软雅黑"/>
                <w:color w:val="333333"/>
                <w:sz w:val="18"/>
                <w:szCs w:val="18"/>
              </w:rPr>
              <w:t>供应链延迟</w:t>
            </w:r>
          </w:p>
        </w:tc>
        <w:tc>
          <w:tcPr>
            <w:tcW w:w="800" w:type="pct"/>
            <w:tcMar>
              <w:top w:w="70" w:type="dxa"/>
              <w:left w:w="110" w:type="dxa"/>
              <w:bottom w:w="70" w:type="dxa"/>
              <w:right w:w="110" w:type="dxa"/>
            </w:tcMar>
            <w:vAlign w:val="center"/>
          </w:tcPr>
          <w:p w14:paraId="4DBA6588" w14:textId="77777777" w:rsidR="00B33747" w:rsidRDefault="006076EC">
            <w:pPr>
              <w:spacing w:before="20" w:after="20" w:line="300" w:lineRule="auto"/>
            </w:pPr>
            <w:r>
              <w:rPr>
                <w:rFonts w:eastAsia="微软雅黑"/>
                <w:color w:val="333333"/>
                <w:sz w:val="18"/>
                <w:szCs w:val="18"/>
              </w:rPr>
              <w:t>补货下单</w:t>
            </w:r>
          </w:p>
        </w:tc>
        <w:tc>
          <w:tcPr>
            <w:tcW w:w="3200" w:type="pct"/>
            <w:tcMar>
              <w:top w:w="70" w:type="dxa"/>
              <w:left w:w="110" w:type="dxa"/>
              <w:bottom w:w="70" w:type="dxa"/>
              <w:right w:w="110" w:type="dxa"/>
            </w:tcMar>
            <w:vAlign w:val="center"/>
          </w:tcPr>
          <w:p w14:paraId="02D5F970" w14:textId="77777777" w:rsidR="00B33747" w:rsidRDefault="006076EC">
            <w:pPr>
              <w:spacing w:before="20" w:after="20" w:line="300" w:lineRule="auto"/>
            </w:pPr>
            <w:r>
              <w:rPr>
                <w:rFonts w:eastAsia="微软雅黑"/>
                <w:color w:val="333333"/>
                <w:sz w:val="18"/>
                <w:szCs w:val="18"/>
              </w:rPr>
              <w:t>催补</w:t>
            </w:r>
            <w:r>
              <w:rPr>
                <w:rFonts w:eastAsia="微软雅黑"/>
                <w:color w:val="333333"/>
                <w:sz w:val="18"/>
                <w:szCs w:val="18"/>
              </w:rPr>
              <w:t xml:space="preserve"> + </w:t>
            </w:r>
            <w:r>
              <w:rPr>
                <w:rFonts w:eastAsia="微软雅黑"/>
                <w:color w:val="333333"/>
                <w:sz w:val="18"/>
                <w:szCs w:val="18"/>
              </w:rPr>
              <w:t>追加应急补货，同样按覆盖天数与</w:t>
            </w:r>
            <w:r>
              <w:rPr>
                <w:rFonts w:eastAsia="微软雅黑"/>
                <w:color w:val="333333"/>
                <w:sz w:val="18"/>
                <w:szCs w:val="18"/>
              </w:rPr>
              <w:t xml:space="preserve"> MOQ </w:t>
            </w:r>
            <w:r>
              <w:rPr>
                <w:rFonts w:eastAsia="微软雅黑"/>
                <w:color w:val="333333"/>
                <w:sz w:val="18"/>
                <w:szCs w:val="18"/>
              </w:rPr>
              <w:t>取整</w:t>
            </w:r>
          </w:p>
        </w:tc>
      </w:tr>
      <w:tr w:rsidR="00B33747" w14:paraId="2D76EB73"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4D9F5A19" w14:textId="77777777" w:rsidR="00B33747" w:rsidRDefault="006076EC">
            <w:pPr>
              <w:spacing w:before="20" w:after="20" w:line="300" w:lineRule="auto"/>
            </w:pPr>
            <w:r>
              <w:rPr>
                <w:rFonts w:eastAsia="微软雅黑"/>
                <w:color w:val="333333"/>
                <w:sz w:val="18"/>
                <w:szCs w:val="18"/>
              </w:rPr>
              <w:t>自有促销拉动</w:t>
            </w:r>
          </w:p>
        </w:tc>
        <w:tc>
          <w:tcPr>
            <w:tcW w:w="800" w:type="pct"/>
            <w:tcMar>
              <w:top w:w="70" w:type="dxa"/>
              <w:left w:w="110" w:type="dxa"/>
              <w:bottom w:w="70" w:type="dxa"/>
              <w:right w:w="110" w:type="dxa"/>
            </w:tcMar>
            <w:vAlign w:val="center"/>
          </w:tcPr>
          <w:p w14:paraId="75504B84" w14:textId="77777777" w:rsidR="00B33747" w:rsidRDefault="006076EC">
            <w:pPr>
              <w:spacing w:before="20" w:after="20" w:line="300" w:lineRule="auto"/>
            </w:pPr>
            <w:r>
              <w:rPr>
                <w:rFonts w:eastAsia="微软雅黑"/>
                <w:color w:val="333333"/>
                <w:sz w:val="18"/>
                <w:szCs w:val="18"/>
              </w:rPr>
              <w:t>补货下单</w:t>
            </w:r>
          </w:p>
        </w:tc>
        <w:tc>
          <w:tcPr>
            <w:tcW w:w="3200" w:type="pct"/>
            <w:tcMar>
              <w:top w:w="70" w:type="dxa"/>
              <w:left w:w="110" w:type="dxa"/>
              <w:bottom w:w="70" w:type="dxa"/>
              <w:right w:w="110" w:type="dxa"/>
            </w:tcMar>
            <w:vAlign w:val="center"/>
          </w:tcPr>
          <w:p w14:paraId="246E1060" w14:textId="77777777" w:rsidR="00B33747" w:rsidRDefault="006076EC">
            <w:pPr>
              <w:spacing w:before="20" w:after="20" w:line="300" w:lineRule="auto"/>
            </w:pPr>
            <w:r>
              <w:rPr>
                <w:rFonts w:eastAsia="微软雅黑"/>
                <w:color w:val="333333"/>
                <w:sz w:val="18"/>
                <w:szCs w:val="18"/>
              </w:rPr>
              <w:t>销量骤升场景按</w:t>
            </w:r>
            <w:r>
              <w:rPr>
                <w:rFonts w:eastAsia="微软雅黑"/>
                <w:color w:val="333333"/>
                <w:sz w:val="18"/>
                <w:szCs w:val="18"/>
              </w:rPr>
              <w:t xml:space="preserve"> 10 </w:t>
            </w:r>
            <w:r>
              <w:rPr>
                <w:rFonts w:eastAsia="微软雅黑"/>
                <w:color w:val="333333"/>
                <w:sz w:val="18"/>
                <w:szCs w:val="18"/>
              </w:rPr>
              <w:t>天覆盖量提前备货，避免活动期断货</w:t>
            </w:r>
          </w:p>
        </w:tc>
      </w:tr>
      <w:tr w:rsidR="00B33747" w14:paraId="400DC944"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46335393" w14:textId="77777777" w:rsidR="00B33747" w:rsidRDefault="006076EC">
            <w:pPr>
              <w:spacing w:before="20" w:after="20" w:line="300" w:lineRule="auto"/>
            </w:pPr>
            <w:r>
              <w:rPr>
                <w:rFonts w:eastAsia="微软雅黑"/>
                <w:color w:val="333333"/>
                <w:sz w:val="18"/>
                <w:szCs w:val="18"/>
              </w:rPr>
              <w:t>客诉</w:t>
            </w:r>
            <w:r>
              <w:rPr>
                <w:rFonts w:eastAsia="微软雅黑"/>
                <w:color w:val="333333"/>
                <w:sz w:val="18"/>
                <w:szCs w:val="18"/>
              </w:rPr>
              <w:t xml:space="preserve"> / </w:t>
            </w:r>
            <w:r>
              <w:rPr>
                <w:rFonts w:eastAsia="微软雅黑"/>
                <w:color w:val="333333"/>
                <w:sz w:val="18"/>
                <w:szCs w:val="18"/>
              </w:rPr>
              <w:t>口碑恶化</w:t>
            </w:r>
          </w:p>
        </w:tc>
        <w:tc>
          <w:tcPr>
            <w:tcW w:w="800" w:type="pct"/>
            <w:tcMar>
              <w:top w:w="70" w:type="dxa"/>
              <w:left w:w="110" w:type="dxa"/>
              <w:bottom w:w="70" w:type="dxa"/>
              <w:right w:w="110" w:type="dxa"/>
            </w:tcMar>
            <w:vAlign w:val="center"/>
          </w:tcPr>
          <w:p w14:paraId="3A19FC1B" w14:textId="77777777" w:rsidR="00B33747" w:rsidRDefault="006076EC">
            <w:pPr>
              <w:spacing w:before="20" w:after="20" w:line="300" w:lineRule="auto"/>
            </w:pPr>
            <w:r>
              <w:rPr>
                <w:rFonts w:eastAsia="微软雅黑"/>
                <w:color w:val="333333"/>
                <w:sz w:val="18"/>
                <w:szCs w:val="18"/>
              </w:rPr>
              <w:t>促销活动</w:t>
            </w:r>
          </w:p>
        </w:tc>
        <w:tc>
          <w:tcPr>
            <w:tcW w:w="3200" w:type="pct"/>
            <w:tcMar>
              <w:top w:w="70" w:type="dxa"/>
              <w:left w:w="110" w:type="dxa"/>
              <w:bottom w:w="70" w:type="dxa"/>
              <w:right w:w="110" w:type="dxa"/>
            </w:tcMar>
            <w:vAlign w:val="center"/>
          </w:tcPr>
          <w:p w14:paraId="11E95926" w14:textId="77777777" w:rsidR="00B33747" w:rsidRDefault="006076EC">
            <w:pPr>
              <w:spacing w:before="20" w:after="20" w:line="300" w:lineRule="auto"/>
            </w:pPr>
            <w:r>
              <w:rPr>
                <w:rFonts w:eastAsia="微软雅黑"/>
                <w:color w:val="333333"/>
                <w:sz w:val="18"/>
                <w:szCs w:val="18"/>
              </w:rPr>
              <w:t xml:space="preserve">10% </w:t>
            </w:r>
            <w:r>
              <w:rPr>
                <w:rFonts w:eastAsia="微软雅黑"/>
                <w:color w:val="333333"/>
                <w:sz w:val="18"/>
                <w:szCs w:val="18"/>
              </w:rPr>
              <w:t>折扣、持续</w:t>
            </w:r>
            <w:r>
              <w:rPr>
                <w:rFonts w:eastAsia="微软雅黑"/>
                <w:color w:val="333333"/>
                <w:sz w:val="18"/>
                <w:szCs w:val="18"/>
              </w:rPr>
              <w:t xml:space="preserve"> 7 </w:t>
            </w:r>
            <w:r>
              <w:rPr>
                <w:rFonts w:eastAsia="微软雅黑"/>
                <w:color w:val="333333"/>
                <w:sz w:val="18"/>
                <w:szCs w:val="18"/>
              </w:rPr>
              <w:t>天，属低风险可自动执行</w:t>
            </w:r>
          </w:p>
        </w:tc>
      </w:tr>
      <w:tr w:rsidR="00B33747" w14:paraId="4C277D26"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6BEF13F6" w14:textId="77777777" w:rsidR="00B33747" w:rsidRDefault="006076EC">
            <w:pPr>
              <w:spacing w:before="20" w:after="20" w:line="300" w:lineRule="auto"/>
            </w:pPr>
            <w:r>
              <w:rPr>
                <w:rFonts w:eastAsia="微软雅黑"/>
                <w:color w:val="333333"/>
                <w:sz w:val="18"/>
                <w:szCs w:val="18"/>
              </w:rPr>
              <w:t>临期未处置</w:t>
            </w:r>
          </w:p>
        </w:tc>
        <w:tc>
          <w:tcPr>
            <w:tcW w:w="800" w:type="pct"/>
            <w:tcMar>
              <w:top w:w="70" w:type="dxa"/>
              <w:left w:w="110" w:type="dxa"/>
              <w:bottom w:w="70" w:type="dxa"/>
              <w:right w:w="110" w:type="dxa"/>
            </w:tcMar>
            <w:vAlign w:val="center"/>
          </w:tcPr>
          <w:p w14:paraId="4DDDB18A" w14:textId="77777777" w:rsidR="00B33747" w:rsidRDefault="006076EC">
            <w:pPr>
              <w:spacing w:before="20" w:after="20" w:line="300" w:lineRule="auto"/>
            </w:pPr>
            <w:r>
              <w:rPr>
                <w:rFonts w:eastAsia="微软雅黑"/>
                <w:color w:val="333333"/>
                <w:sz w:val="18"/>
                <w:szCs w:val="18"/>
              </w:rPr>
              <w:t>促销活动</w:t>
            </w:r>
          </w:p>
        </w:tc>
        <w:tc>
          <w:tcPr>
            <w:tcW w:w="3200" w:type="pct"/>
            <w:tcMar>
              <w:top w:w="70" w:type="dxa"/>
              <w:left w:w="110" w:type="dxa"/>
              <w:bottom w:w="70" w:type="dxa"/>
              <w:right w:w="110" w:type="dxa"/>
            </w:tcMar>
            <w:vAlign w:val="center"/>
          </w:tcPr>
          <w:p w14:paraId="4CF0C7A2" w14:textId="77777777" w:rsidR="00B33747" w:rsidRDefault="006076EC">
            <w:pPr>
              <w:spacing w:before="20" w:after="20" w:line="300" w:lineRule="auto"/>
            </w:pPr>
            <w:r>
              <w:rPr>
                <w:rFonts w:eastAsia="微软雅黑"/>
                <w:color w:val="333333"/>
                <w:sz w:val="18"/>
                <w:szCs w:val="18"/>
              </w:rPr>
              <w:t xml:space="preserve">12% </w:t>
            </w:r>
            <w:r>
              <w:rPr>
                <w:rFonts w:eastAsia="微软雅黑"/>
                <w:color w:val="333333"/>
                <w:sz w:val="18"/>
                <w:szCs w:val="18"/>
              </w:rPr>
              <w:t>折扣、持续</w:t>
            </w:r>
            <w:r>
              <w:rPr>
                <w:rFonts w:eastAsia="微软雅黑"/>
                <w:color w:val="333333"/>
                <w:sz w:val="18"/>
                <w:szCs w:val="18"/>
              </w:rPr>
              <w:t xml:space="preserve"> 7 </w:t>
            </w:r>
            <w:r>
              <w:rPr>
                <w:rFonts w:eastAsia="微软雅黑"/>
                <w:color w:val="333333"/>
                <w:sz w:val="18"/>
                <w:szCs w:val="18"/>
              </w:rPr>
              <w:t>天，超过</w:t>
            </w:r>
            <w:r>
              <w:rPr>
                <w:rFonts w:eastAsia="微软雅黑"/>
                <w:color w:val="333333"/>
                <w:sz w:val="18"/>
                <w:szCs w:val="18"/>
              </w:rPr>
              <w:t xml:space="preserve"> 10% </w:t>
            </w:r>
            <w:r>
              <w:rPr>
                <w:rFonts w:eastAsia="微软雅黑"/>
                <w:color w:val="333333"/>
                <w:sz w:val="18"/>
                <w:szCs w:val="18"/>
              </w:rPr>
              <w:t>需审批</w:t>
            </w:r>
          </w:p>
        </w:tc>
      </w:tr>
      <w:tr w:rsidR="00B33747" w14:paraId="17DB762E"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21F8F8D8" w14:textId="77777777" w:rsidR="00B33747" w:rsidRDefault="006076EC">
            <w:pPr>
              <w:spacing w:before="20" w:after="20" w:line="300" w:lineRule="auto"/>
            </w:pPr>
            <w:r>
              <w:rPr>
                <w:rFonts w:eastAsia="微软雅黑"/>
                <w:color w:val="333333"/>
                <w:sz w:val="18"/>
                <w:szCs w:val="18"/>
              </w:rPr>
              <w:t>竞品促销分流</w:t>
            </w:r>
          </w:p>
        </w:tc>
        <w:tc>
          <w:tcPr>
            <w:tcW w:w="800" w:type="pct"/>
            <w:tcMar>
              <w:top w:w="70" w:type="dxa"/>
              <w:left w:w="110" w:type="dxa"/>
              <w:bottom w:w="70" w:type="dxa"/>
              <w:right w:w="110" w:type="dxa"/>
            </w:tcMar>
            <w:vAlign w:val="center"/>
          </w:tcPr>
          <w:p w14:paraId="676F285E" w14:textId="77777777" w:rsidR="00B33747" w:rsidRDefault="006076EC">
            <w:pPr>
              <w:spacing w:before="20" w:after="20" w:line="300" w:lineRule="auto"/>
            </w:pPr>
            <w:r>
              <w:rPr>
                <w:rFonts w:eastAsia="微软雅黑"/>
                <w:color w:val="333333"/>
                <w:sz w:val="18"/>
                <w:szCs w:val="18"/>
              </w:rPr>
              <w:t>促销活动</w:t>
            </w:r>
          </w:p>
        </w:tc>
        <w:tc>
          <w:tcPr>
            <w:tcW w:w="3200" w:type="pct"/>
            <w:tcMar>
              <w:top w:w="70" w:type="dxa"/>
              <w:left w:w="110" w:type="dxa"/>
              <w:bottom w:w="70" w:type="dxa"/>
              <w:right w:w="110" w:type="dxa"/>
            </w:tcMar>
            <w:vAlign w:val="center"/>
          </w:tcPr>
          <w:p w14:paraId="2E6C9D4E" w14:textId="77777777" w:rsidR="00B33747" w:rsidRDefault="006076EC">
            <w:pPr>
              <w:spacing w:before="20" w:after="20" w:line="300" w:lineRule="auto"/>
            </w:pPr>
            <w:r>
              <w:rPr>
                <w:rFonts w:eastAsia="微软雅黑"/>
                <w:color w:val="333333"/>
                <w:sz w:val="18"/>
                <w:szCs w:val="18"/>
              </w:rPr>
              <w:t xml:space="preserve">12% </w:t>
            </w:r>
            <w:r>
              <w:rPr>
                <w:rFonts w:eastAsia="微软雅黑"/>
                <w:color w:val="333333"/>
                <w:sz w:val="18"/>
                <w:szCs w:val="18"/>
              </w:rPr>
              <w:t>折扣、持续</w:t>
            </w:r>
            <w:r>
              <w:rPr>
                <w:rFonts w:eastAsia="微软雅黑"/>
                <w:color w:val="333333"/>
                <w:sz w:val="18"/>
                <w:szCs w:val="18"/>
              </w:rPr>
              <w:t xml:space="preserve"> 7 </w:t>
            </w:r>
            <w:r>
              <w:rPr>
                <w:rFonts w:eastAsia="微软雅黑"/>
                <w:color w:val="333333"/>
                <w:sz w:val="18"/>
                <w:szCs w:val="18"/>
              </w:rPr>
              <w:t>天，高风险需审批</w:t>
            </w:r>
          </w:p>
        </w:tc>
      </w:tr>
      <w:tr w:rsidR="00B33747" w14:paraId="21C8FDA3"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59518911" w14:textId="77777777" w:rsidR="00B33747" w:rsidRDefault="006076EC">
            <w:pPr>
              <w:spacing w:before="20" w:after="20" w:line="300" w:lineRule="auto"/>
            </w:pPr>
            <w:r>
              <w:rPr>
                <w:rFonts w:eastAsia="微软雅黑"/>
                <w:color w:val="333333"/>
                <w:sz w:val="18"/>
                <w:szCs w:val="18"/>
              </w:rPr>
              <w:t>天气影响</w:t>
            </w:r>
          </w:p>
        </w:tc>
        <w:tc>
          <w:tcPr>
            <w:tcW w:w="800" w:type="pct"/>
            <w:tcMar>
              <w:top w:w="70" w:type="dxa"/>
              <w:left w:w="110" w:type="dxa"/>
              <w:bottom w:w="70" w:type="dxa"/>
              <w:right w:w="110" w:type="dxa"/>
            </w:tcMar>
            <w:vAlign w:val="center"/>
          </w:tcPr>
          <w:p w14:paraId="28044085" w14:textId="77777777" w:rsidR="00B33747" w:rsidRDefault="006076EC">
            <w:pPr>
              <w:spacing w:before="20" w:after="20" w:line="300" w:lineRule="auto"/>
            </w:pPr>
            <w:r>
              <w:rPr>
                <w:rFonts w:eastAsia="微软雅黑"/>
                <w:color w:val="333333"/>
                <w:sz w:val="18"/>
                <w:szCs w:val="18"/>
              </w:rPr>
              <w:t>补货下单</w:t>
            </w:r>
          </w:p>
        </w:tc>
        <w:tc>
          <w:tcPr>
            <w:tcW w:w="3200" w:type="pct"/>
            <w:tcMar>
              <w:top w:w="70" w:type="dxa"/>
              <w:left w:w="110" w:type="dxa"/>
              <w:bottom w:w="70" w:type="dxa"/>
              <w:right w:w="110" w:type="dxa"/>
            </w:tcMar>
            <w:vAlign w:val="center"/>
          </w:tcPr>
          <w:p w14:paraId="462C0502" w14:textId="77777777" w:rsidR="00B33747" w:rsidRDefault="006076EC">
            <w:pPr>
              <w:spacing w:before="20" w:after="20" w:line="300" w:lineRule="auto"/>
            </w:pPr>
            <w:r>
              <w:rPr>
                <w:rFonts w:eastAsia="微软雅黑"/>
                <w:color w:val="333333"/>
                <w:sz w:val="18"/>
                <w:szCs w:val="18"/>
              </w:rPr>
              <w:t>按新需求水平按</w:t>
            </w:r>
            <w:r>
              <w:rPr>
                <w:rFonts w:eastAsia="微软雅黑"/>
                <w:color w:val="333333"/>
                <w:sz w:val="18"/>
                <w:szCs w:val="18"/>
              </w:rPr>
              <w:t xml:space="preserve"> 7 </w:t>
            </w:r>
            <w:r>
              <w:rPr>
                <w:rFonts w:eastAsia="微软雅黑"/>
                <w:color w:val="333333"/>
                <w:sz w:val="18"/>
                <w:szCs w:val="18"/>
              </w:rPr>
              <w:t>天覆盖量补货</w:t>
            </w:r>
          </w:p>
        </w:tc>
      </w:tr>
      <w:tr w:rsidR="00B33747" w14:paraId="7C85E7F6"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36B71CE0" w14:textId="77777777" w:rsidR="00B33747" w:rsidRDefault="006076EC">
            <w:pPr>
              <w:spacing w:before="20" w:after="20" w:line="300" w:lineRule="auto"/>
            </w:pPr>
            <w:r>
              <w:rPr>
                <w:rFonts w:eastAsia="微软雅黑"/>
                <w:color w:val="333333"/>
                <w:sz w:val="18"/>
                <w:szCs w:val="18"/>
              </w:rPr>
              <w:t>会员流失</w:t>
            </w:r>
          </w:p>
        </w:tc>
        <w:tc>
          <w:tcPr>
            <w:tcW w:w="800" w:type="pct"/>
            <w:tcMar>
              <w:top w:w="70" w:type="dxa"/>
              <w:left w:w="110" w:type="dxa"/>
              <w:bottom w:w="70" w:type="dxa"/>
              <w:right w:w="110" w:type="dxa"/>
            </w:tcMar>
            <w:vAlign w:val="center"/>
          </w:tcPr>
          <w:p w14:paraId="29DB7BDE" w14:textId="77777777" w:rsidR="00B33747" w:rsidRDefault="006076EC">
            <w:pPr>
              <w:spacing w:before="20" w:after="20" w:line="300" w:lineRule="auto"/>
            </w:pPr>
            <w:r>
              <w:rPr>
                <w:rFonts w:eastAsia="微软雅黑"/>
                <w:color w:val="333333"/>
                <w:sz w:val="18"/>
                <w:szCs w:val="18"/>
              </w:rPr>
              <w:t>促销活动</w:t>
            </w:r>
          </w:p>
        </w:tc>
        <w:tc>
          <w:tcPr>
            <w:tcW w:w="3200" w:type="pct"/>
            <w:tcMar>
              <w:top w:w="70" w:type="dxa"/>
              <w:left w:w="110" w:type="dxa"/>
              <w:bottom w:w="70" w:type="dxa"/>
              <w:right w:w="110" w:type="dxa"/>
            </w:tcMar>
            <w:vAlign w:val="center"/>
          </w:tcPr>
          <w:p w14:paraId="642BB9DB" w14:textId="77777777" w:rsidR="00B33747" w:rsidRDefault="006076EC">
            <w:pPr>
              <w:spacing w:before="20" w:after="20" w:line="300" w:lineRule="auto"/>
            </w:pPr>
            <w:r>
              <w:rPr>
                <w:rFonts w:eastAsia="微软雅黑"/>
                <w:color w:val="333333"/>
                <w:sz w:val="18"/>
                <w:szCs w:val="18"/>
              </w:rPr>
              <w:t>流失会员召回促销，</w:t>
            </w:r>
            <w:r>
              <w:rPr>
                <w:rFonts w:eastAsia="微软雅黑"/>
                <w:color w:val="333333"/>
                <w:sz w:val="18"/>
                <w:szCs w:val="18"/>
              </w:rPr>
              <w:t xml:space="preserve">10% </w:t>
            </w:r>
            <w:r>
              <w:rPr>
                <w:rFonts w:eastAsia="微软雅黑"/>
                <w:color w:val="333333"/>
                <w:sz w:val="18"/>
                <w:szCs w:val="18"/>
              </w:rPr>
              <w:t>折扣、持续</w:t>
            </w:r>
            <w:r>
              <w:rPr>
                <w:rFonts w:eastAsia="微软雅黑"/>
                <w:color w:val="333333"/>
                <w:sz w:val="18"/>
                <w:szCs w:val="18"/>
              </w:rPr>
              <w:t xml:space="preserve"> 7 </w:t>
            </w:r>
            <w:r>
              <w:rPr>
                <w:rFonts w:eastAsia="微软雅黑"/>
                <w:color w:val="333333"/>
                <w:sz w:val="18"/>
                <w:szCs w:val="18"/>
              </w:rPr>
              <w:t>天</w:t>
            </w:r>
          </w:p>
        </w:tc>
      </w:tr>
    </w:tbl>
    <w:p w14:paraId="3820CDAA" w14:textId="77777777" w:rsidR="00B33747" w:rsidRDefault="00B33747">
      <w:pPr>
        <w:spacing w:after="130"/>
      </w:pPr>
    </w:p>
    <w:p w14:paraId="5D7ED1FD" w14:textId="77777777" w:rsidR="00B33747" w:rsidRDefault="006076EC">
      <w:pPr>
        <w:pStyle w:val="3"/>
        <w:keepNext/>
        <w:spacing w:before="210" w:after="110"/>
      </w:pPr>
      <w:bookmarkStart w:id="25" w:name="_Toc241670576"/>
      <w:r>
        <w:t xml:space="preserve">4.4.2 </w:t>
      </w:r>
      <w:r>
        <w:t>约束检查与成本收益估算</w:t>
      </w:r>
      <w:bookmarkEnd w:id="25"/>
    </w:p>
    <w:p w14:paraId="654AD1F1" w14:textId="77777777" w:rsidR="00B33747" w:rsidRDefault="006076EC">
      <w:pPr>
        <w:spacing w:after="90"/>
        <w:ind w:firstLine="420"/>
        <w:jc w:val="both"/>
      </w:pPr>
      <w:r>
        <w:rPr>
          <w:rFonts w:eastAsia="微软雅黑"/>
        </w:rPr>
        <w:t>每个候选动作在生成前都要通过约束检查，任一项不通过即丢弃该候选，不进入人工判断。参数与阈值：</w:t>
      </w:r>
    </w:p>
    <w:p w14:paraId="0264EE22"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4-4 </w:t>
      </w:r>
      <w:r>
        <w:rPr>
          <w:rFonts w:eastAsia="微软雅黑"/>
          <w:b/>
          <w:bCs/>
          <w:color w:val="333333"/>
          <w:sz w:val="18"/>
          <w:szCs w:val="18"/>
        </w:rPr>
        <w:t>动作约束与处理方式</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2186"/>
        <w:gridCol w:w="2980"/>
        <w:gridCol w:w="4768"/>
      </w:tblGrid>
      <w:tr w:rsidR="00B33747" w14:paraId="2C36D69B" w14:textId="77777777">
        <w:tblPrEx>
          <w:tblCellMar>
            <w:top w:w="0" w:type="dxa"/>
            <w:bottom w:w="0" w:type="dxa"/>
          </w:tblCellMar>
        </w:tblPrEx>
        <w:trPr>
          <w:cantSplit/>
          <w:tblHeader/>
        </w:trPr>
        <w:tc>
          <w:tcPr>
            <w:tcW w:w="1100" w:type="pct"/>
            <w:shd w:val="clear" w:color="auto" w:fill="1F4E79"/>
            <w:tcMar>
              <w:top w:w="70" w:type="dxa"/>
              <w:left w:w="110" w:type="dxa"/>
              <w:bottom w:w="70" w:type="dxa"/>
              <w:right w:w="110" w:type="dxa"/>
            </w:tcMar>
            <w:vAlign w:val="center"/>
          </w:tcPr>
          <w:p w14:paraId="7510512F" w14:textId="77777777" w:rsidR="00B33747" w:rsidRDefault="006076EC">
            <w:pPr>
              <w:spacing w:before="20" w:after="20" w:line="300" w:lineRule="auto"/>
            </w:pPr>
            <w:r>
              <w:rPr>
                <w:rFonts w:eastAsia="微软雅黑"/>
                <w:b/>
                <w:bCs/>
                <w:color w:val="FFFFFF"/>
                <w:sz w:val="19"/>
                <w:szCs w:val="19"/>
              </w:rPr>
              <w:t>约束</w:t>
            </w:r>
          </w:p>
        </w:tc>
        <w:tc>
          <w:tcPr>
            <w:tcW w:w="1500" w:type="pct"/>
            <w:shd w:val="clear" w:color="auto" w:fill="1F4E79"/>
            <w:tcMar>
              <w:top w:w="70" w:type="dxa"/>
              <w:left w:w="110" w:type="dxa"/>
              <w:bottom w:w="70" w:type="dxa"/>
              <w:right w:w="110" w:type="dxa"/>
            </w:tcMar>
            <w:vAlign w:val="center"/>
          </w:tcPr>
          <w:p w14:paraId="0E07792E" w14:textId="77777777" w:rsidR="00B33747" w:rsidRDefault="006076EC">
            <w:pPr>
              <w:spacing w:before="20" w:after="20" w:line="300" w:lineRule="auto"/>
            </w:pPr>
            <w:r>
              <w:rPr>
                <w:rFonts w:eastAsia="微软雅黑"/>
                <w:b/>
                <w:bCs/>
                <w:color w:val="FFFFFF"/>
                <w:sz w:val="19"/>
                <w:szCs w:val="19"/>
              </w:rPr>
              <w:t>阈值</w:t>
            </w:r>
          </w:p>
        </w:tc>
        <w:tc>
          <w:tcPr>
            <w:tcW w:w="2400" w:type="pct"/>
            <w:shd w:val="clear" w:color="auto" w:fill="1F4E79"/>
            <w:tcMar>
              <w:top w:w="70" w:type="dxa"/>
              <w:left w:w="110" w:type="dxa"/>
              <w:bottom w:w="70" w:type="dxa"/>
              <w:right w:w="110" w:type="dxa"/>
            </w:tcMar>
            <w:vAlign w:val="center"/>
          </w:tcPr>
          <w:p w14:paraId="4FC0A2EA" w14:textId="77777777" w:rsidR="00B33747" w:rsidRDefault="006076EC">
            <w:pPr>
              <w:spacing w:before="20" w:after="20" w:line="300" w:lineRule="auto"/>
            </w:pPr>
            <w:r>
              <w:rPr>
                <w:rFonts w:eastAsia="微软雅黑"/>
                <w:b/>
                <w:bCs/>
                <w:color w:val="FFFFFF"/>
                <w:sz w:val="19"/>
                <w:szCs w:val="19"/>
              </w:rPr>
              <w:t>不通过时的处理</w:t>
            </w:r>
          </w:p>
        </w:tc>
      </w:tr>
      <w:tr w:rsidR="00B33747" w14:paraId="44C5B54F"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4ED3CBDA" w14:textId="77777777" w:rsidR="00B33747" w:rsidRDefault="006076EC">
            <w:pPr>
              <w:spacing w:before="20" w:after="20" w:line="300" w:lineRule="auto"/>
            </w:pPr>
            <w:r>
              <w:rPr>
                <w:rFonts w:eastAsia="微软雅黑"/>
                <w:color w:val="333333"/>
                <w:sz w:val="18"/>
                <w:szCs w:val="18"/>
              </w:rPr>
              <w:t>覆盖天数</w:t>
            </w:r>
          </w:p>
        </w:tc>
        <w:tc>
          <w:tcPr>
            <w:tcW w:w="1500" w:type="pct"/>
            <w:tcMar>
              <w:top w:w="70" w:type="dxa"/>
              <w:left w:w="110" w:type="dxa"/>
              <w:bottom w:w="70" w:type="dxa"/>
              <w:right w:w="110" w:type="dxa"/>
            </w:tcMar>
            <w:vAlign w:val="center"/>
          </w:tcPr>
          <w:p w14:paraId="2E405857" w14:textId="77777777" w:rsidR="00B33747" w:rsidRDefault="006076EC">
            <w:pPr>
              <w:spacing w:before="20" w:after="20" w:line="300" w:lineRule="auto"/>
            </w:pPr>
            <w:r>
              <w:rPr>
                <w:rFonts w:eastAsia="微软雅黑"/>
                <w:color w:val="333333"/>
                <w:sz w:val="18"/>
                <w:szCs w:val="18"/>
              </w:rPr>
              <w:t xml:space="preserve">≤ 21 </w:t>
            </w:r>
            <w:r>
              <w:rPr>
                <w:rFonts w:eastAsia="微软雅黑"/>
                <w:color w:val="333333"/>
                <w:sz w:val="18"/>
                <w:szCs w:val="18"/>
              </w:rPr>
              <w:t>天</w:t>
            </w:r>
          </w:p>
        </w:tc>
        <w:tc>
          <w:tcPr>
            <w:tcW w:w="2400" w:type="pct"/>
            <w:tcMar>
              <w:top w:w="70" w:type="dxa"/>
              <w:left w:w="110" w:type="dxa"/>
              <w:bottom w:w="70" w:type="dxa"/>
              <w:right w:w="110" w:type="dxa"/>
            </w:tcMar>
            <w:vAlign w:val="center"/>
          </w:tcPr>
          <w:p w14:paraId="7589DBE4" w14:textId="77777777" w:rsidR="00B33747" w:rsidRDefault="006076EC">
            <w:pPr>
              <w:spacing w:before="20" w:after="20" w:line="300" w:lineRule="auto"/>
            </w:pPr>
            <w:r>
              <w:rPr>
                <w:rFonts w:eastAsia="微软雅黑"/>
                <w:color w:val="333333"/>
                <w:sz w:val="18"/>
                <w:szCs w:val="18"/>
              </w:rPr>
              <w:t>丢弃该补货候选</w:t>
            </w:r>
          </w:p>
        </w:tc>
      </w:tr>
      <w:tr w:rsidR="00B33747" w14:paraId="370B26B9"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6FC97EB9" w14:textId="77777777" w:rsidR="00B33747" w:rsidRDefault="006076EC">
            <w:pPr>
              <w:spacing w:before="20" w:after="20" w:line="300" w:lineRule="auto"/>
            </w:pPr>
            <w:r>
              <w:rPr>
                <w:rFonts w:eastAsia="微软雅黑"/>
                <w:color w:val="333333"/>
                <w:sz w:val="18"/>
                <w:szCs w:val="18"/>
              </w:rPr>
              <w:t>最小起订量倍数</w:t>
            </w:r>
          </w:p>
        </w:tc>
        <w:tc>
          <w:tcPr>
            <w:tcW w:w="1500" w:type="pct"/>
            <w:tcMar>
              <w:top w:w="70" w:type="dxa"/>
              <w:left w:w="110" w:type="dxa"/>
              <w:bottom w:w="70" w:type="dxa"/>
              <w:right w:w="110" w:type="dxa"/>
            </w:tcMar>
            <w:vAlign w:val="center"/>
          </w:tcPr>
          <w:p w14:paraId="200F760C" w14:textId="77777777" w:rsidR="00B33747" w:rsidRDefault="006076EC">
            <w:pPr>
              <w:spacing w:before="20" w:after="20" w:line="300" w:lineRule="auto"/>
            </w:pPr>
            <w:r>
              <w:rPr>
                <w:rFonts w:eastAsia="微软雅黑"/>
                <w:color w:val="333333"/>
                <w:sz w:val="18"/>
                <w:szCs w:val="18"/>
              </w:rPr>
              <w:t>数量必须为</w:t>
            </w:r>
            <w:r>
              <w:rPr>
                <w:rFonts w:eastAsia="微软雅黑"/>
                <w:color w:val="333333"/>
                <w:sz w:val="18"/>
                <w:szCs w:val="18"/>
              </w:rPr>
              <w:t xml:space="preserve"> MOQ </w:t>
            </w:r>
            <w:r>
              <w:rPr>
                <w:rFonts w:eastAsia="微软雅黑"/>
                <w:color w:val="333333"/>
                <w:sz w:val="18"/>
                <w:szCs w:val="18"/>
              </w:rPr>
              <w:t>整数倍</w:t>
            </w:r>
          </w:p>
        </w:tc>
        <w:tc>
          <w:tcPr>
            <w:tcW w:w="2400" w:type="pct"/>
            <w:tcMar>
              <w:top w:w="70" w:type="dxa"/>
              <w:left w:w="110" w:type="dxa"/>
              <w:bottom w:w="70" w:type="dxa"/>
              <w:right w:w="110" w:type="dxa"/>
            </w:tcMar>
            <w:vAlign w:val="center"/>
          </w:tcPr>
          <w:p w14:paraId="0C306123" w14:textId="77777777" w:rsidR="00B33747" w:rsidRDefault="006076EC">
            <w:pPr>
              <w:spacing w:before="20" w:after="20" w:line="300" w:lineRule="auto"/>
            </w:pPr>
            <w:r>
              <w:rPr>
                <w:rFonts w:eastAsia="微软雅黑"/>
                <w:color w:val="333333"/>
                <w:sz w:val="18"/>
                <w:szCs w:val="18"/>
              </w:rPr>
              <w:t>向上取整至最近倍数</w:t>
            </w:r>
          </w:p>
        </w:tc>
      </w:tr>
      <w:tr w:rsidR="00B33747" w14:paraId="3A137C02"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41D96B16" w14:textId="77777777" w:rsidR="00B33747" w:rsidRDefault="006076EC">
            <w:pPr>
              <w:spacing w:before="20" w:after="20" w:line="300" w:lineRule="auto"/>
            </w:pPr>
            <w:r>
              <w:rPr>
                <w:rFonts w:eastAsia="微软雅黑"/>
                <w:color w:val="333333"/>
                <w:sz w:val="18"/>
                <w:szCs w:val="18"/>
              </w:rPr>
              <w:t>毛利底线</w:t>
            </w:r>
          </w:p>
        </w:tc>
        <w:tc>
          <w:tcPr>
            <w:tcW w:w="1500" w:type="pct"/>
            <w:tcMar>
              <w:top w:w="70" w:type="dxa"/>
              <w:left w:w="110" w:type="dxa"/>
              <w:bottom w:w="70" w:type="dxa"/>
              <w:right w:w="110" w:type="dxa"/>
            </w:tcMar>
            <w:vAlign w:val="center"/>
          </w:tcPr>
          <w:p w14:paraId="4CEE09B3" w14:textId="77777777" w:rsidR="00B33747" w:rsidRDefault="006076EC">
            <w:pPr>
              <w:spacing w:before="20" w:after="20" w:line="300" w:lineRule="auto"/>
            </w:pPr>
            <w:r>
              <w:rPr>
                <w:rFonts w:eastAsia="微软雅黑"/>
                <w:color w:val="333333"/>
                <w:sz w:val="18"/>
                <w:szCs w:val="18"/>
              </w:rPr>
              <w:t>折扣后毛利率</w:t>
            </w:r>
            <w:r>
              <w:rPr>
                <w:rFonts w:eastAsia="微软雅黑"/>
                <w:color w:val="333333"/>
                <w:sz w:val="18"/>
                <w:szCs w:val="18"/>
              </w:rPr>
              <w:t xml:space="preserve"> ≥ 15%</w:t>
            </w:r>
          </w:p>
        </w:tc>
        <w:tc>
          <w:tcPr>
            <w:tcW w:w="2400" w:type="pct"/>
            <w:tcMar>
              <w:top w:w="70" w:type="dxa"/>
              <w:left w:w="110" w:type="dxa"/>
              <w:bottom w:w="70" w:type="dxa"/>
              <w:right w:w="110" w:type="dxa"/>
            </w:tcMar>
            <w:vAlign w:val="center"/>
          </w:tcPr>
          <w:p w14:paraId="62F708A5" w14:textId="77777777" w:rsidR="00B33747" w:rsidRDefault="006076EC">
            <w:pPr>
              <w:spacing w:before="20" w:after="20" w:line="300" w:lineRule="auto"/>
            </w:pPr>
            <w:r>
              <w:rPr>
                <w:rFonts w:eastAsia="微软雅黑"/>
                <w:color w:val="333333"/>
                <w:sz w:val="18"/>
                <w:szCs w:val="18"/>
              </w:rPr>
              <w:t>降低折扣档位或丢弃</w:t>
            </w:r>
          </w:p>
        </w:tc>
      </w:tr>
      <w:tr w:rsidR="00B33747" w14:paraId="11EC5B17"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188918F1" w14:textId="77777777" w:rsidR="00B33747" w:rsidRDefault="006076EC">
            <w:pPr>
              <w:spacing w:before="20" w:after="20" w:line="300" w:lineRule="auto"/>
            </w:pPr>
            <w:r>
              <w:rPr>
                <w:rFonts w:eastAsia="微软雅黑"/>
                <w:color w:val="333333"/>
                <w:sz w:val="18"/>
                <w:szCs w:val="18"/>
              </w:rPr>
              <w:t>折扣上限</w:t>
            </w:r>
          </w:p>
        </w:tc>
        <w:tc>
          <w:tcPr>
            <w:tcW w:w="1500" w:type="pct"/>
            <w:tcMar>
              <w:top w:w="70" w:type="dxa"/>
              <w:left w:w="110" w:type="dxa"/>
              <w:bottom w:w="70" w:type="dxa"/>
              <w:right w:w="110" w:type="dxa"/>
            </w:tcMar>
            <w:vAlign w:val="center"/>
          </w:tcPr>
          <w:p w14:paraId="5E8EA293" w14:textId="77777777" w:rsidR="00B33747" w:rsidRDefault="006076EC">
            <w:pPr>
              <w:spacing w:before="20" w:after="20" w:line="300" w:lineRule="auto"/>
            </w:pPr>
            <w:r>
              <w:rPr>
                <w:rFonts w:eastAsia="微软雅黑"/>
                <w:color w:val="333333"/>
                <w:sz w:val="18"/>
                <w:szCs w:val="18"/>
              </w:rPr>
              <w:t>最高</w:t>
            </w:r>
            <w:r>
              <w:rPr>
                <w:rFonts w:eastAsia="微软雅黑"/>
                <w:color w:val="333333"/>
                <w:sz w:val="18"/>
                <w:szCs w:val="18"/>
              </w:rPr>
              <w:t xml:space="preserve"> 30%</w:t>
            </w:r>
          </w:p>
        </w:tc>
        <w:tc>
          <w:tcPr>
            <w:tcW w:w="2400" w:type="pct"/>
            <w:tcMar>
              <w:top w:w="70" w:type="dxa"/>
              <w:left w:w="110" w:type="dxa"/>
              <w:bottom w:w="70" w:type="dxa"/>
              <w:right w:w="110" w:type="dxa"/>
            </w:tcMar>
            <w:vAlign w:val="center"/>
          </w:tcPr>
          <w:p w14:paraId="20FFD71E" w14:textId="77777777" w:rsidR="00B33747" w:rsidRDefault="006076EC">
            <w:pPr>
              <w:spacing w:before="20" w:after="20" w:line="300" w:lineRule="auto"/>
            </w:pPr>
            <w:r>
              <w:rPr>
                <w:rFonts w:eastAsia="微软雅黑"/>
                <w:color w:val="333333"/>
                <w:sz w:val="18"/>
                <w:szCs w:val="18"/>
              </w:rPr>
              <w:t>超过则拒绝（</w:t>
            </w:r>
            <w:r>
              <w:rPr>
                <w:rFonts w:eastAsia="微软雅黑"/>
                <w:color w:val="333333"/>
                <w:sz w:val="18"/>
                <w:szCs w:val="18"/>
              </w:rPr>
              <w:t>L4</w:t>
            </w:r>
            <w:r>
              <w:rPr>
                <w:rFonts w:eastAsia="微软雅黑"/>
                <w:color w:val="333333"/>
                <w:sz w:val="18"/>
                <w:szCs w:val="18"/>
              </w:rPr>
              <w:t>）</w:t>
            </w:r>
          </w:p>
        </w:tc>
      </w:tr>
      <w:tr w:rsidR="00B33747" w14:paraId="6E5B0E99"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336F35E2" w14:textId="77777777" w:rsidR="00B33747" w:rsidRDefault="006076EC">
            <w:pPr>
              <w:spacing w:before="20" w:after="20" w:line="300" w:lineRule="auto"/>
            </w:pPr>
            <w:r>
              <w:rPr>
                <w:rFonts w:eastAsia="微软雅黑"/>
                <w:color w:val="333333"/>
                <w:sz w:val="18"/>
                <w:szCs w:val="18"/>
              </w:rPr>
              <w:t>预算上限</w:t>
            </w:r>
          </w:p>
        </w:tc>
        <w:tc>
          <w:tcPr>
            <w:tcW w:w="1500" w:type="pct"/>
            <w:tcMar>
              <w:top w:w="70" w:type="dxa"/>
              <w:left w:w="110" w:type="dxa"/>
              <w:bottom w:w="70" w:type="dxa"/>
              <w:right w:w="110" w:type="dxa"/>
            </w:tcMar>
            <w:vAlign w:val="center"/>
          </w:tcPr>
          <w:p w14:paraId="4C72DF3D" w14:textId="77777777" w:rsidR="00B33747" w:rsidRDefault="006076EC">
            <w:pPr>
              <w:spacing w:before="20" w:after="20" w:line="300" w:lineRule="auto"/>
            </w:pPr>
            <w:r>
              <w:rPr>
                <w:rFonts w:eastAsia="微软雅黑"/>
                <w:color w:val="333333"/>
                <w:sz w:val="18"/>
                <w:szCs w:val="18"/>
              </w:rPr>
              <w:t>最高</w:t>
            </w:r>
            <w:r>
              <w:rPr>
                <w:rFonts w:eastAsia="微软雅黑"/>
                <w:color w:val="333333"/>
                <w:sz w:val="18"/>
                <w:szCs w:val="18"/>
              </w:rPr>
              <w:t xml:space="preserve"> 10 </w:t>
            </w:r>
            <w:r>
              <w:rPr>
                <w:rFonts w:eastAsia="微软雅黑"/>
                <w:color w:val="333333"/>
                <w:sz w:val="18"/>
                <w:szCs w:val="18"/>
              </w:rPr>
              <w:t>万</w:t>
            </w:r>
          </w:p>
        </w:tc>
        <w:tc>
          <w:tcPr>
            <w:tcW w:w="2400" w:type="pct"/>
            <w:tcMar>
              <w:top w:w="70" w:type="dxa"/>
              <w:left w:w="110" w:type="dxa"/>
              <w:bottom w:w="70" w:type="dxa"/>
              <w:right w:w="110" w:type="dxa"/>
            </w:tcMar>
            <w:vAlign w:val="center"/>
          </w:tcPr>
          <w:p w14:paraId="6DEB1394" w14:textId="77777777" w:rsidR="00B33747" w:rsidRDefault="006076EC">
            <w:pPr>
              <w:spacing w:before="20" w:after="20" w:line="300" w:lineRule="auto"/>
            </w:pPr>
            <w:r>
              <w:rPr>
                <w:rFonts w:eastAsia="微软雅黑"/>
                <w:color w:val="333333"/>
                <w:sz w:val="18"/>
                <w:szCs w:val="18"/>
              </w:rPr>
              <w:t>超过则拒绝（</w:t>
            </w:r>
            <w:r>
              <w:rPr>
                <w:rFonts w:eastAsia="微软雅黑"/>
                <w:color w:val="333333"/>
                <w:sz w:val="18"/>
                <w:szCs w:val="18"/>
              </w:rPr>
              <w:t>L4</w:t>
            </w:r>
            <w:r>
              <w:rPr>
                <w:rFonts w:eastAsia="微软雅黑"/>
                <w:color w:val="333333"/>
                <w:sz w:val="18"/>
                <w:szCs w:val="18"/>
              </w:rPr>
              <w:t>）</w:t>
            </w:r>
          </w:p>
        </w:tc>
      </w:tr>
      <w:tr w:rsidR="00B33747" w14:paraId="7A97BD18"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364BEAE9" w14:textId="77777777" w:rsidR="00B33747" w:rsidRDefault="006076EC">
            <w:pPr>
              <w:spacing w:before="20" w:after="20" w:line="300" w:lineRule="auto"/>
            </w:pPr>
            <w:r>
              <w:rPr>
                <w:rFonts w:eastAsia="微软雅黑"/>
                <w:color w:val="333333"/>
                <w:sz w:val="18"/>
                <w:szCs w:val="18"/>
              </w:rPr>
              <w:t>调拨源库存</w:t>
            </w:r>
          </w:p>
        </w:tc>
        <w:tc>
          <w:tcPr>
            <w:tcW w:w="1500" w:type="pct"/>
            <w:tcMar>
              <w:top w:w="70" w:type="dxa"/>
              <w:left w:w="110" w:type="dxa"/>
              <w:bottom w:w="70" w:type="dxa"/>
              <w:right w:w="110" w:type="dxa"/>
            </w:tcMar>
            <w:vAlign w:val="center"/>
          </w:tcPr>
          <w:p w14:paraId="197FB2B5" w14:textId="77777777" w:rsidR="00B33747" w:rsidRDefault="006076EC">
            <w:pPr>
              <w:spacing w:before="20" w:after="20" w:line="300" w:lineRule="auto"/>
            </w:pPr>
            <w:r>
              <w:rPr>
                <w:rFonts w:eastAsia="微软雅黑"/>
                <w:color w:val="333333"/>
                <w:sz w:val="18"/>
                <w:szCs w:val="18"/>
              </w:rPr>
              <w:t>调出店库存必须有剩余</w:t>
            </w:r>
          </w:p>
        </w:tc>
        <w:tc>
          <w:tcPr>
            <w:tcW w:w="2400" w:type="pct"/>
            <w:tcMar>
              <w:top w:w="70" w:type="dxa"/>
              <w:left w:w="110" w:type="dxa"/>
              <w:bottom w:w="70" w:type="dxa"/>
              <w:right w:w="110" w:type="dxa"/>
            </w:tcMar>
            <w:vAlign w:val="center"/>
          </w:tcPr>
          <w:p w14:paraId="52F776DC" w14:textId="77777777" w:rsidR="00B33747" w:rsidRDefault="006076EC">
            <w:pPr>
              <w:spacing w:before="20" w:after="20" w:line="300" w:lineRule="auto"/>
            </w:pPr>
            <w:r>
              <w:rPr>
                <w:rFonts w:eastAsia="微软雅黑"/>
                <w:color w:val="333333"/>
                <w:sz w:val="18"/>
                <w:szCs w:val="18"/>
              </w:rPr>
              <w:t>丢弃该调拨候选</w:t>
            </w:r>
          </w:p>
        </w:tc>
      </w:tr>
    </w:tbl>
    <w:p w14:paraId="2A3E467E" w14:textId="77777777" w:rsidR="00B33747" w:rsidRDefault="00B33747">
      <w:pPr>
        <w:spacing w:after="130"/>
      </w:pPr>
    </w:p>
    <w:p w14:paraId="32232485" w14:textId="77777777" w:rsidR="00B33747" w:rsidRDefault="006076EC">
      <w:pPr>
        <w:spacing w:after="90"/>
        <w:ind w:firstLine="420"/>
        <w:jc w:val="both"/>
      </w:pPr>
      <w:r>
        <w:rPr>
          <w:rFonts w:eastAsia="微软雅黑"/>
        </w:rPr>
        <w:lastRenderedPageBreak/>
        <w:t>成本收益估算同样基于因果模型：补货的收益</w:t>
      </w:r>
      <w:r>
        <w:rPr>
          <w:rFonts w:eastAsia="微软雅黑"/>
        </w:rPr>
        <w:t xml:space="preserve"> = </w:t>
      </w:r>
      <w:r>
        <w:rPr>
          <w:rFonts w:eastAsia="微软雅黑"/>
        </w:rPr>
        <w:t>日均缺口</w:t>
      </w:r>
      <w:r>
        <w:rPr>
          <w:rFonts w:eastAsia="微软雅黑"/>
        </w:rPr>
        <w:t xml:space="preserve"> × </w:t>
      </w:r>
      <w:r>
        <w:rPr>
          <w:rFonts w:eastAsia="微软雅黑"/>
        </w:rPr>
        <w:t>恢复系数</w:t>
      </w:r>
      <w:r>
        <w:rPr>
          <w:rFonts w:eastAsia="微软雅黑"/>
        </w:rPr>
        <w:t xml:space="preserve"> × 14 </w:t>
      </w:r>
      <w:r>
        <w:rPr>
          <w:rFonts w:eastAsia="微软雅黑"/>
        </w:rPr>
        <w:t>天</w:t>
      </w:r>
      <w:r>
        <w:rPr>
          <w:rFonts w:eastAsia="微软雅黑"/>
        </w:rPr>
        <w:t xml:space="preserve"> × </w:t>
      </w:r>
      <w:r>
        <w:rPr>
          <w:rFonts w:eastAsia="微软雅黑"/>
        </w:rPr>
        <w:t>单位毛利，成本按订单额的约</w:t>
      </w:r>
      <w:r>
        <w:rPr>
          <w:rFonts w:eastAsia="微软雅黑"/>
        </w:rPr>
        <w:t xml:space="preserve"> 5%</w:t>
      </w:r>
      <w:r>
        <w:rPr>
          <w:rFonts w:eastAsia="微软雅黑"/>
        </w:rPr>
        <w:t>（物流与资金成本）估算；促销的收益按折扣弹性（提升</w:t>
      </w:r>
      <w:r>
        <w:rPr>
          <w:rFonts w:eastAsia="微软雅黑"/>
        </w:rPr>
        <w:t xml:space="preserve"> = 1 + </w:t>
      </w:r>
      <w:r>
        <w:rPr>
          <w:rFonts w:eastAsia="微软雅黑"/>
        </w:rPr>
        <w:t>折扣</w:t>
      </w:r>
      <w:r>
        <w:rPr>
          <w:rFonts w:eastAsia="微软雅黑"/>
        </w:rPr>
        <w:t>% × 6</w:t>
      </w:r>
      <w:r>
        <w:rPr>
          <w:rFonts w:eastAsia="微软雅黑"/>
        </w:rPr>
        <w:t>）与毛利流失双向估算。</w:t>
      </w:r>
    </w:p>
    <w:p w14:paraId="093CC681" w14:textId="77777777" w:rsidR="00B33747" w:rsidRDefault="006076EC">
      <w:pPr>
        <w:keepNext/>
        <w:spacing w:before="110" w:after="60"/>
      </w:pPr>
      <w:r>
        <w:rPr>
          <w:rFonts w:eastAsia="微软雅黑"/>
          <w:b/>
          <w:bCs/>
          <w:color w:val="385D8A"/>
        </w:rPr>
        <w:t>操作流程：</w:t>
      </w:r>
    </w:p>
    <w:p w14:paraId="7B980193" w14:textId="77777777" w:rsidR="00B33747" w:rsidRDefault="006076EC">
      <w:pPr>
        <w:spacing w:after="60" w:line="330" w:lineRule="auto"/>
        <w:ind w:left="420"/>
      </w:pPr>
      <w:r>
        <w:rPr>
          <w:rFonts w:eastAsia="微软雅黑"/>
          <w:b/>
          <w:bCs/>
          <w:color w:val="1F4E79"/>
        </w:rPr>
        <w:t xml:space="preserve">1. </w:t>
      </w:r>
      <w:r>
        <w:rPr>
          <w:rFonts w:eastAsia="微软雅黑"/>
        </w:rPr>
        <w:t>在左侧导航点击【补货</w:t>
      </w:r>
      <w:r>
        <w:rPr>
          <w:rFonts w:eastAsia="微软雅黑"/>
        </w:rPr>
        <w:t xml:space="preserve"> / </w:t>
      </w:r>
      <w:r>
        <w:rPr>
          <w:rFonts w:eastAsia="微软雅黑"/>
        </w:rPr>
        <w:t>促销建议】，查看已生成的全部建议卡。</w:t>
      </w:r>
    </w:p>
    <w:p w14:paraId="118165E2" w14:textId="77777777" w:rsidR="00B33747" w:rsidRDefault="006076EC">
      <w:pPr>
        <w:spacing w:after="60" w:line="330" w:lineRule="auto"/>
        <w:ind w:left="420"/>
      </w:pPr>
      <w:r>
        <w:rPr>
          <w:rFonts w:eastAsia="微软雅黑"/>
          <w:b/>
          <w:bCs/>
          <w:color w:val="1F4E79"/>
        </w:rPr>
        <w:t xml:space="preserve">2. </w:t>
      </w:r>
      <w:r>
        <w:rPr>
          <w:rFonts w:eastAsia="微软雅黑"/>
        </w:rPr>
        <w:t>先看卡片右上角的风险等级与状态标签，区分已执行、待审批与可自动执行。</w:t>
      </w:r>
    </w:p>
    <w:p w14:paraId="2C2E3DC9" w14:textId="77777777" w:rsidR="00B33747" w:rsidRDefault="006076EC">
      <w:pPr>
        <w:spacing w:after="60" w:line="330" w:lineRule="auto"/>
        <w:ind w:left="420"/>
      </w:pPr>
      <w:r>
        <w:rPr>
          <w:rFonts w:eastAsia="微软雅黑"/>
          <w:b/>
          <w:bCs/>
          <w:color w:val="1F4E79"/>
        </w:rPr>
        <w:t xml:space="preserve">3. </w:t>
      </w:r>
      <w:r>
        <w:rPr>
          <w:rFonts w:eastAsia="微软雅黑"/>
        </w:rPr>
        <w:t>阅读卡片内的动作参数</w:t>
      </w:r>
      <w:r>
        <w:rPr>
          <w:rFonts w:eastAsia="微软雅黑"/>
        </w:rPr>
        <w:t xml:space="preserve"> JSON</w:t>
      </w:r>
      <w:r>
        <w:rPr>
          <w:rFonts w:eastAsia="微软雅黑"/>
        </w:rPr>
        <w:t>，确认补货量或折扣与预期一致。</w:t>
      </w:r>
    </w:p>
    <w:p w14:paraId="050501B8" w14:textId="77777777" w:rsidR="00B33747" w:rsidRDefault="006076EC">
      <w:pPr>
        <w:spacing w:after="60" w:line="330" w:lineRule="auto"/>
        <w:ind w:left="420"/>
      </w:pPr>
      <w:r>
        <w:rPr>
          <w:rFonts w:eastAsia="微软雅黑"/>
          <w:b/>
          <w:bCs/>
          <w:color w:val="1F4E79"/>
        </w:rPr>
        <w:t xml:space="preserve">4. </w:t>
      </w:r>
      <w:r>
        <w:rPr>
          <w:rFonts w:eastAsia="微软雅黑"/>
        </w:rPr>
        <w:t>对比预估成本、预估收益与</w:t>
      </w:r>
      <w:r>
        <w:rPr>
          <w:rFonts w:eastAsia="微软雅黑"/>
        </w:rPr>
        <w:t xml:space="preserve"> ROI</w:t>
      </w:r>
      <w:r>
        <w:rPr>
          <w:rFonts w:eastAsia="微软雅黑"/>
        </w:rPr>
        <w:t>，判断该建议是否值得执行；底部约束行显示各项检查结果。</w:t>
      </w:r>
    </w:p>
    <w:p w14:paraId="2C1F9E13" w14:textId="77777777" w:rsidR="00B33747" w:rsidRDefault="006076EC">
      <w:pPr>
        <w:spacing w:after="60" w:line="330" w:lineRule="auto"/>
        <w:ind w:left="420"/>
      </w:pPr>
      <w:r>
        <w:rPr>
          <w:rFonts w:eastAsia="微软雅黑"/>
          <w:b/>
          <w:bCs/>
          <w:color w:val="1F4E79"/>
        </w:rPr>
        <w:t xml:space="preserve">5. </w:t>
      </w:r>
      <w:r>
        <w:rPr>
          <w:rFonts w:eastAsia="微软雅黑"/>
        </w:rPr>
        <w:t>若卡片标记为【需审批】，说明该动作已超出</w:t>
      </w:r>
      <w:r>
        <w:rPr>
          <w:rFonts w:eastAsia="微软雅黑"/>
        </w:rPr>
        <w:t xml:space="preserve"> Agent </w:t>
      </w:r>
      <w:r>
        <w:rPr>
          <w:rFonts w:eastAsia="微软雅黑"/>
        </w:rPr>
        <w:t>授权，转往审批中心处理。</w:t>
      </w:r>
    </w:p>
    <w:p w14:paraId="54001B83" w14:textId="77777777" w:rsidR="00B33747" w:rsidRDefault="006076EC">
      <w:pPr>
        <w:pStyle w:val="2"/>
        <w:keepNext/>
        <w:spacing w:before="260" w:after="130"/>
      </w:pPr>
      <w:bookmarkStart w:id="26" w:name="_Toc241670577"/>
      <w:r>
        <w:t xml:space="preserve">4.5 </w:t>
      </w:r>
      <w:r>
        <w:t>审批中心</w:t>
      </w:r>
      <w:bookmarkEnd w:id="26"/>
    </w:p>
    <w:p w14:paraId="232C5DEA" w14:textId="77777777" w:rsidR="00B33747" w:rsidRDefault="006076EC">
      <w:pPr>
        <w:keepNext/>
        <w:spacing w:before="130" w:after="70"/>
      </w:pPr>
      <w:r>
        <w:rPr>
          <w:rFonts w:eastAsia="微软雅黑"/>
          <w:b/>
          <w:bCs/>
          <w:color w:val="1F4E79"/>
        </w:rPr>
        <w:t>功能概述：</w:t>
      </w:r>
    </w:p>
    <w:p w14:paraId="781B8E01" w14:textId="77777777" w:rsidR="00B33747" w:rsidRDefault="006076EC">
      <w:pPr>
        <w:spacing w:after="90"/>
        <w:ind w:firstLine="420"/>
        <w:jc w:val="both"/>
      </w:pPr>
      <w:r>
        <w:rPr>
          <w:rFonts w:eastAsia="微软雅黑"/>
        </w:rPr>
        <w:t>审批中心是高风险动作的人工入口。超出</w:t>
      </w:r>
      <w:r>
        <w:rPr>
          <w:rFonts w:eastAsia="微软雅黑"/>
        </w:rPr>
        <w:t xml:space="preserve"> Agent </w:t>
      </w:r>
      <w:r>
        <w:rPr>
          <w:rFonts w:eastAsia="微软雅黑"/>
        </w:rPr>
        <w:t>授权范围的动作不会被自动执行，而是生成待审批单并列出风险原因；风控审批人（</w:t>
      </w:r>
      <w:r>
        <w:rPr>
          <w:rFonts w:eastAsia="微软雅黑"/>
        </w:rPr>
        <w:t>L3</w:t>
      </w:r>
      <w:r>
        <w:rPr>
          <w:rFonts w:eastAsia="微软雅黑"/>
        </w:rPr>
        <w:t>）可在此通过或驳回，决定结果会回写决策卡并记入审计日志。</w:t>
      </w:r>
    </w:p>
    <w:p w14:paraId="5423BED0" w14:textId="77777777" w:rsidR="00B33747" w:rsidRDefault="006076EC">
      <w:pPr>
        <w:keepNext/>
        <w:spacing w:before="120" w:after="45"/>
        <w:jc w:val="center"/>
      </w:pPr>
      <w:r>
        <w:rPr>
          <w:noProof/>
        </w:rPr>
        <w:lastRenderedPageBreak/>
        <w:drawing>
          <wp:inline distT="0" distB="0" distL="0" distR="0" wp14:anchorId="31E7033A" wp14:editId="06738B96">
            <wp:extent cx="6000750" cy="37528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752850"/>
                    </a:xfrm>
                    <a:prstGeom prst="rect">
                      <a:avLst/>
                    </a:prstGeom>
                  </pic:spPr>
                </pic:pic>
              </a:graphicData>
            </a:graphic>
          </wp:inline>
        </w:drawing>
      </w:r>
    </w:p>
    <w:p w14:paraId="7A5C148A"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4-6 </w:t>
      </w:r>
      <w:r>
        <w:rPr>
          <w:rFonts w:eastAsia="微软雅黑"/>
          <w:color w:val="646464"/>
          <w:sz w:val="18"/>
          <w:szCs w:val="18"/>
        </w:rPr>
        <w:t>审批中心：待审批队列与审批历史</w:t>
      </w:r>
    </w:p>
    <w:p w14:paraId="398CF050" w14:textId="77777777" w:rsidR="00B33747" w:rsidRDefault="006076EC">
      <w:pPr>
        <w:keepNext/>
        <w:spacing w:before="110" w:after="60"/>
      </w:pPr>
      <w:r>
        <w:rPr>
          <w:rFonts w:eastAsia="微软雅黑"/>
          <w:b/>
          <w:bCs/>
          <w:color w:val="385D8A"/>
        </w:rPr>
        <w:t>页面说明：</w:t>
      </w:r>
    </w:p>
    <w:p w14:paraId="6EEC0267"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【待审批】区展示当前等待处理的高风险动作，含审批单号、动作类型、摘要、风险原因与操作按钮；</w:t>
      </w:r>
    </w:p>
    <w:p w14:paraId="6F252559"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【审批历史】展示全部审批记录及状态（</w:t>
      </w:r>
      <w:r>
        <w:rPr>
          <w:rFonts w:eastAsia="微软雅黑"/>
        </w:rPr>
        <w:t>pending / approved / rejected</w:t>
      </w:r>
      <w:r>
        <w:rPr>
          <w:rFonts w:eastAsia="微软雅黑"/>
        </w:rPr>
        <w:t>）、发起时间、决定人与备注；</w:t>
      </w:r>
    </w:p>
    <w:p w14:paraId="7F16B1F4"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风险原因列直接给出触发规则（如</w:t>
      </w:r>
      <w:r>
        <w:rPr>
          <w:rFonts w:eastAsia="微软雅黑"/>
        </w:rPr>
        <w:t>“</w:t>
      </w:r>
      <w:r>
        <w:rPr>
          <w:rFonts w:eastAsia="微软雅黑"/>
        </w:rPr>
        <w:t>折扣超过</w:t>
      </w:r>
      <w:r>
        <w:rPr>
          <w:rFonts w:eastAsia="微软雅黑"/>
        </w:rPr>
        <w:t xml:space="preserve"> 10% </w:t>
      </w:r>
      <w:r>
        <w:rPr>
          <w:rFonts w:eastAsia="微软雅黑"/>
        </w:rPr>
        <w:t>必须审批</w:t>
      </w:r>
      <w:r>
        <w:rPr>
          <w:rFonts w:eastAsia="微软雅黑"/>
        </w:rPr>
        <w:t>”</w:t>
      </w:r>
      <w:r>
        <w:rPr>
          <w:rFonts w:eastAsia="微软雅黑"/>
        </w:rPr>
        <w:t>），便于判断是否合理；</w:t>
      </w:r>
    </w:p>
    <w:p w14:paraId="24B5C9C4"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页面右上角提示当前身份；若非</w:t>
      </w:r>
      <w:r>
        <w:rPr>
          <w:rFonts w:eastAsia="微软雅黑"/>
        </w:rPr>
        <w:t xml:space="preserve"> L3 </w:t>
      </w:r>
      <w:r>
        <w:rPr>
          <w:rFonts w:eastAsia="微软雅黑"/>
        </w:rPr>
        <w:t>身份，审批操作将被拒绝。</w:t>
      </w:r>
    </w:p>
    <w:p w14:paraId="6D0A1BDF" w14:textId="77777777" w:rsidR="00B33747" w:rsidRDefault="006076EC">
      <w:pPr>
        <w:keepNext/>
        <w:spacing w:before="110" w:after="60"/>
      </w:pPr>
      <w:r>
        <w:rPr>
          <w:rFonts w:eastAsia="微软雅黑"/>
          <w:b/>
          <w:bCs/>
          <w:color w:val="385D8A"/>
        </w:rPr>
        <w:t>操作流程：</w:t>
      </w:r>
    </w:p>
    <w:p w14:paraId="37DC38A4" w14:textId="77777777" w:rsidR="00B33747" w:rsidRDefault="006076EC">
      <w:pPr>
        <w:spacing w:after="60" w:line="330" w:lineRule="auto"/>
        <w:ind w:left="420"/>
      </w:pPr>
      <w:r>
        <w:rPr>
          <w:rFonts w:eastAsia="微软雅黑"/>
          <w:b/>
          <w:bCs/>
          <w:color w:val="1F4E79"/>
        </w:rPr>
        <w:t xml:space="preserve">1. </w:t>
      </w:r>
      <w:r>
        <w:rPr>
          <w:rFonts w:eastAsia="微软雅黑"/>
        </w:rPr>
        <w:t>在左侧导航点击【审批中心】，查看【待审批】数量。</w:t>
      </w:r>
    </w:p>
    <w:p w14:paraId="1675C485" w14:textId="77777777" w:rsidR="00B33747" w:rsidRDefault="006076EC">
      <w:pPr>
        <w:spacing w:after="60" w:line="330" w:lineRule="auto"/>
        <w:ind w:left="420"/>
      </w:pPr>
      <w:r>
        <w:rPr>
          <w:rFonts w:eastAsia="微软雅黑"/>
          <w:b/>
          <w:bCs/>
          <w:color w:val="1F4E79"/>
        </w:rPr>
        <w:t xml:space="preserve">2. </w:t>
      </w:r>
      <w:r>
        <w:rPr>
          <w:rFonts w:eastAsia="微软雅黑"/>
        </w:rPr>
        <w:t>逐条阅读摘要与风险原因，确认该动作是否值得执行。</w:t>
      </w:r>
    </w:p>
    <w:p w14:paraId="3F00ED18" w14:textId="77777777" w:rsidR="00B33747" w:rsidRDefault="006076EC">
      <w:pPr>
        <w:spacing w:after="60" w:line="330" w:lineRule="auto"/>
        <w:ind w:left="420"/>
      </w:pPr>
      <w:r>
        <w:rPr>
          <w:rFonts w:eastAsia="微软雅黑"/>
          <w:b/>
          <w:bCs/>
          <w:color w:val="1F4E79"/>
        </w:rPr>
        <w:t xml:space="preserve">3. </w:t>
      </w:r>
      <w:r>
        <w:rPr>
          <w:rFonts w:eastAsia="微软雅黑"/>
        </w:rPr>
        <w:t>点击【通过】或【驳回】。通过后系统会自动执行该动作，并将执行记录写入【执行记录】。</w:t>
      </w:r>
    </w:p>
    <w:p w14:paraId="21949633" w14:textId="77777777" w:rsidR="00B33747" w:rsidRDefault="006076EC">
      <w:pPr>
        <w:spacing w:after="60" w:line="330" w:lineRule="auto"/>
        <w:ind w:left="420"/>
      </w:pPr>
      <w:r>
        <w:rPr>
          <w:rFonts w:eastAsia="微软雅黑"/>
          <w:b/>
          <w:bCs/>
          <w:color w:val="1F4E79"/>
        </w:rPr>
        <w:t xml:space="preserve">4. </w:t>
      </w:r>
      <w:r>
        <w:rPr>
          <w:rFonts w:eastAsia="微软雅黑"/>
        </w:rPr>
        <w:t>在【审批历史】中确认状态已变为</w:t>
      </w:r>
      <w:r>
        <w:rPr>
          <w:rFonts w:eastAsia="微软雅黑"/>
        </w:rPr>
        <w:t xml:space="preserve"> approved / rejected</w:t>
      </w:r>
      <w:r>
        <w:rPr>
          <w:rFonts w:eastAsia="微软雅黑"/>
        </w:rPr>
        <w:t>，并可回溯决定人与备注。</w:t>
      </w:r>
    </w:p>
    <w:p w14:paraId="5C52EC41" w14:textId="77777777" w:rsidR="00B33747" w:rsidRDefault="006076EC">
      <w:pPr>
        <w:pStyle w:val="2"/>
        <w:keepNext/>
        <w:spacing w:before="260" w:after="130"/>
      </w:pPr>
      <w:bookmarkStart w:id="27" w:name="_Toc241670578"/>
      <w:r>
        <w:lastRenderedPageBreak/>
        <w:t xml:space="preserve">4.6 </w:t>
      </w:r>
      <w:r>
        <w:t>执行记录</w:t>
      </w:r>
      <w:bookmarkEnd w:id="27"/>
    </w:p>
    <w:p w14:paraId="743E6F9F" w14:textId="77777777" w:rsidR="00B33747" w:rsidRDefault="006076EC">
      <w:pPr>
        <w:keepNext/>
        <w:spacing w:before="130" w:after="70"/>
      </w:pPr>
      <w:r>
        <w:rPr>
          <w:rFonts w:eastAsia="微软雅黑"/>
          <w:b/>
          <w:bCs/>
          <w:color w:val="1F4E79"/>
        </w:rPr>
        <w:t>功能概述：</w:t>
      </w:r>
    </w:p>
    <w:p w14:paraId="1A4D2A30" w14:textId="77777777" w:rsidR="00B33747" w:rsidRDefault="006076EC">
      <w:pPr>
        <w:spacing w:after="90"/>
        <w:ind w:firstLine="420"/>
        <w:jc w:val="both"/>
      </w:pPr>
      <w:r>
        <w:rPr>
          <w:rFonts w:eastAsia="微软雅黑"/>
        </w:rPr>
        <w:t>执行记录展示每一次已执行动作的结果：执行</w:t>
      </w:r>
      <w:r>
        <w:rPr>
          <w:rFonts w:eastAsia="微软雅黑"/>
        </w:rPr>
        <w:t xml:space="preserve"> ID</w:t>
      </w:r>
      <w:r>
        <w:rPr>
          <w:rFonts w:eastAsia="微软雅黑"/>
        </w:rPr>
        <w:t>、动作类型、对应建议单、状态、业务单据号与时间。每次执行都关联具体的业务单据，可以直接到业务系统中核对。</w:t>
      </w:r>
    </w:p>
    <w:p w14:paraId="1D583DFE" w14:textId="77777777" w:rsidR="00B33747" w:rsidRDefault="006076EC">
      <w:pPr>
        <w:keepNext/>
        <w:spacing w:before="120" w:after="45"/>
        <w:jc w:val="center"/>
      </w:pPr>
      <w:r>
        <w:rPr>
          <w:noProof/>
        </w:rPr>
        <w:drawing>
          <wp:inline distT="0" distB="0" distL="0" distR="0" wp14:anchorId="19BE9FDC" wp14:editId="41076E66">
            <wp:extent cx="6000750" cy="3752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752850"/>
                    </a:xfrm>
                    <a:prstGeom prst="rect">
                      <a:avLst/>
                    </a:prstGeom>
                  </pic:spPr>
                </pic:pic>
              </a:graphicData>
            </a:graphic>
          </wp:inline>
        </w:drawing>
      </w:r>
    </w:p>
    <w:p w14:paraId="5D4F08D9"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4-7 </w:t>
      </w:r>
      <w:r>
        <w:rPr>
          <w:rFonts w:eastAsia="微软雅黑"/>
          <w:color w:val="646464"/>
          <w:sz w:val="18"/>
          <w:szCs w:val="18"/>
        </w:rPr>
        <w:t>执行记录：状态机与业务单据关联</w:t>
      </w:r>
    </w:p>
    <w:p w14:paraId="3C1342ED" w14:textId="77777777" w:rsidR="00B33747" w:rsidRDefault="006076EC">
      <w:pPr>
        <w:keepNext/>
        <w:spacing w:before="110" w:after="60"/>
      </w:pPr>
      <w:r>
        <w:rPr>
          <w:rFonts w:eastAsia="微软雅黑"/>
          <w:b/>
          <w:bCs/>
          <w:color w:val="385D8A"/>
        </w:rPr>
        <w:t>页面说明：</w:t>
      </w:r>
    </w:p>
    <w:p w14:paraId="49FB4C9F"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状态：待执行</w:t>
      </w:r>
      <w:r>
        <w:rPr>
          <w:rFonts w:eastAsia="微软雅黑"/>
        </w:rPr>
        <w:t xml:space="preserve"> → </w:t>
      </w:r>
      <w:r>
        <w:rPr>
          <w:rFonts w:eastAsia="微软雅黑"/>
        </w:rPr>
        <w:t>执行中</w:t>
      </w:r>
      <w:r>
        <w:rPr>
          <w:rFonts w:eastAsia="微软雅黑"/>
        </w:rPr>
        <w:t xml:space="preserve"> → </w:t>
      </w:r>
      <w:r>
        <w:rPr>
          <w:rFonts w:eastAsia="微软雅黑"/>
        </w:rPr>
        <w:t>成功</w:t>
      </w:r>
      <w:r>
        <w:rPr>
          <w:rFonts w:eastAsia="微软雅黑"/>
        </w:rPr>
        <w:t xml:space="preserve"> / </w:t>
      </w:r>
      <w:r>
        <w:rPr>
          <w:rFonts w:eastAsia="微软雅黑"/>
        </w:rPr>
        <w:t>失败</w:t>
      </w:r>
      <w:r>
        <w:rPr>
          <w:rFonts w:eastAsia="微软雅黑"/>
        </w:rPr>
        <w:t xml:space="preserve"> → </w:t>
      </w:r>
      <w:r>
        <w:rPr>
          <w:rFonts w:eastAsia="微软雅黑"/>
        </w:rPr>
        <w:t>已补偿；失败与补偿同样在此可见；</w:t>
      </w:r>
    </w:p>
    <w:p w14:paraId="48B75763"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业务单据：补货对应补货单号，促销对应活动编码，可直接在对应业务系统中核对；</w:t>
      </w:r>
    </w:p>
    <w:p w14:paraId="3CA052D2"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每条执行均携带</w:t>
      </w:r>
      <w:r>
        <w:rPr>
          <w:rFonts w:eastAsia="微软雅黑"/>
        </w:rPr>
        <w:t xml:space="preserve"> trace_id</w:t>
      </w:r>
      <w:r>
        <w:rPr>
          <w:rFonts w:eastAsia="微软雅黑"/>
        </w:rPr>
        <w:t>，可在审计日志中还原完整链路。</w:t>
      </w:r>
    </w:p>
    <w:p w14:paraId="6D9624AB" w14:textId="77777777" w:rsidR="00B33747" w:rsidRDefault="006076EC">
      <w:pPr>
        <w:keepNext/>
        <w:spacing w:before="110" w:after="60"/>
      </w:pPr>
      <w:r>
        <w:rPr>
          <w:rFonts w:eastAsia="微软雅黑"/>
          <w:b/>
          <w:bCs/>
          <w:color w:val="385D8A"/>
        </w:rPr>
        <w:t>操作流程：</w:t>
      </w:r>
    </w:p>
    <w:p w14:paraId="3409A0EB" w14:textId="77777777" w:rsidR="00B33747" w:rsidRDefault="006076EC">
      <w:pPr>
        <w:spacing w:after="60" w:line="330" w:lineRule="auto"/>
        <w:ind w:left="420"/>
      </w:pPr>
      <w:r>
        <w:rPr>
          <w:rFonts w:eastAsia="微软雅黑"/>
          <w:b/>
          <w:bCs/>
          <w:color w:val="1F4E79"/>
        </w:rPr>
        <w:t xml:space="preserve">1. </w:t>
      </w:r>
      <w:r>
        <w:rPr>
          <w:rFonts w:eastAsia="微软雅黑"/>
        </w:rPr>
        <w:t>点击【执行记录】，查看最近的执行历史。</w:t>
      </w:r>
    </w:p>
    <w:p w14:paraId="706F2751" w14:textId="77777777" w:rsidR="00B33747" w:rsidRDefault="006076EC">
      <w:pPr>
        <w:spacing w:after="60" w:line="330" w:lineRule="auto"/>
        <w:ind w:left="420"/>
      </w:pPr>
      <w:r>
        <w:rPr>
          <w:rFonts w:eastAsia="微软雅黑"/>
          <w:b/>
          <w:bCs/>
          <w:color w:val="1F4E79"/>
        </w:rPr>
        <w:t xml:space="preserve">2. </w:t>
      </w:r>
      <w:r>
        <w:rPr>
          <w:rFonts w:eastAsia="微软雅黑"/>
        </w:rPr>
        <w:t>对照【建议单】列的编号，回到【补货</w:t>
      </w:r>
      <w:r>
        <w:rPr>
          <w:rFonts w:eastAsia="微软雅黑"/>
        </w:rPr>
        <w:t xml:space="preserve"> / </w:t>
      </w:r>
      <w:r>
        <w:rPr>
          <w:rFonts w:eastAsia="微软雅黑"/>
        </w:rPr>
        <w:t>促销建议】定位对应决策卡。</w:t>
      </w:r>
    </w:p>
    <w:p w14:paraId="7344475B" w14:textId="77777777" w:rsidR="00B33747" w:rsidRDefault="006076EC">
      <w:pPr>
        <w:spacing w:after="60" w:line="330" w:lineRule="auto"/>
        <w:ind w:left="420"/>
      </w:pPr>
      <w:r>
        <w:rPr>
          <w:rFonts w:eastAsia="微软雅黑"/>
          <w:b/>
          <w:bCs/>
          <w:color w:val="1F4E79"/>
        </w:rPr>
        <w:t xml:space="preserve">3. </w:t>
      </w:r>
      <w:r>
        <w:rPr>
          <w:rFonts w:eastAsia="微软雅黑"/>
        </w:rPr>
        <w:t>根据【业务单据】列的编号，在业务系统中核对单据是否生效。</w:t>
      </w:r>
    </w:p>
    <w:p w14:paraId="1D7274DB" w14:textId="77777777" w:rsidR="00B33747" w:rsidRDefault="006076EC">
      <w:pPr>
        <w:spacing w:after="60" w:line="330" w:lineRule="auto"/>
        <w:ind w:left="420"/>
      </w:pPr>
      <w:r>
        <w:rPr>
          <w:rFonts w:eastAsia="微软雅黑"/>
          <w:b/>
          <w:bCs/>
          <w:color w:val="1F4E79"/>
        </w:rPr>
        <w:lastRenderedPageBreak/>
        <w:t xml:space="preserve">4. </w:t>
      </w:r>
      <w:r>
        <w:rPr>
          <w:rFonts w:eastAsia="微软雅黑"/>
        </w:rPr>
        <w:t>若需回溯完整链路，记下时间与编号，到【审计日志】按</w:t>
      </w:r>
      <w:r>
        <w:rPr>
          <w:rFonts w:eastAsia="微软雅黑"/>
        </w:rPr>
        <w:t xml:space="preserve"> trace_id </w:t>
      </w:r>
      <w:r>
        <w:rPr>
          <w:rFonts w:eastAsia="微软雅黑"/>
        </w:rPr>
        <w:t>过滤。</w:t>
      </w:r>
    </w:p>
    <w:p w14:paraId="4AF9C6B5" w14:textId="77777777" w:rsidR="00B33747" w:rsidRDefault="006076EC">
      <w:pPr>
        <w:pStyle w:val="2"/>
        <w:keepNext/>
        <w:spacing w:before="260" w:after="130"/>
      </w:pPr>
      <w:bookmarkStart w:id="28" w:name="_Toc241670579"/>
      <w:r>
        <w:t xml:space="preserve">4.7 </w:t>
      </w:r>
      <w:r>
        <w:t>审计日志</w:t>
      </w:r>
      <w:bookmarkEnd w:id="28"/>
    </w:p>
    <w:p w14:paraId="6B48DCBA" w14:textId="77777777" w:rsidR="00B33747" w:rsidRDefault="006076EC">
      <w:pPr>
        <w:keepNext/>
        <w:spacing w:before="130" w:after="70"/>
      </w:pPr>
      <w:r>
        <w:rPr>
          <w:rFonts w:eastAsia="微软雅黑"/>
          <w:b/>
          <w:bCs/>
          <w:color w:val="1F4E79"/>
        </w:rPr>
        <w:t>功能概述：</w:t>
      </w:r>
    </w:p>
    <w:p w14:paraId="6548B6A4" w14:textId="77777777" w:rsidR="00B33747" w:rsidRDefault="006076EC">
      <w:pPr>
        <w:spacing w:after="90"/>
        <w:ind w:firstLine="420"/>
        <w:jc w:val="both"/>
      </w:pPr>
      <w:r>
        <w:rPr>
          <w:rFonts w:eastAsia="微软雅黑"/>
        </w:rPr>
        <w:t>审计日志记录</w:t>
      </w:r>
      <w:r>
        <w:rPr>
          <w:rFonts w:eastAsia="微软雅黑"/>
        </w:rPr>
        <w:t>“</w:t>
      </w:r>
      <w:r>
        <w:rPr>
          <w:rFonts w:eastAsia="微软雅黑"/>
        </w:rPr>
        <w:t>谁在什么时候对什么做了什么</w:t>
      </w:r>
      <w:r>
        <w:rPr>
          <w:rFonts w:eastAsia="微软雅黑"/>
        </w:rPr>
        <w:t>”</w:t>
      </w:r>
      <w:r>
        <w:rPr>
          <w:rFonts w:eastAsia="微软雅黑"/>
        </w:rPr>
        <w:t>，成功、拒绝、失败与预演均写入。支持按</w:t>
      </w:r>
      <w:r>
        <w:rPr>
          <w:rFonts w:eastAsia="微软雅黑"/>
        </w:rPr>
        <w:t xml:space="preserve"> trace_id </w:t>
      </w:r>
      <w:r>
        <w:rPr>
          <w:rFonts w:eastAsia="微软雅黑"/>
        </w:rPr>
        <w:t>过滤，一键还原从发现、分析、建议到执行的完整链路。</w:t>
      </w:r>
    </w:p>
    <w:p w14:paraId="3193A126" w14:textId="77777777" w:rsidR="00B33747" w:rsidRDefault="006076EC">
      <w:pPr>
        <w:keepNext/>
        <w:spacing w:before="120" w:after="45"/>
        <w:jc w:val="center"/>
      </w:pPr>
      <w:r>
        <w:rPr>
          <w:noProof/>
        </w:rPr>
        <w:drawing>
          <wp:inline distT="0" distB="0" distL="0" distR="0" wp14:anchorId="552310BA" wp14:editId="3D4588F6">
            <wp:extent cx="6000750" cy="39338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3933825"/>
                    </a:xfrm>
                    <a:prstGeom prst="rect">
                      <a:avLst/>
                    </a:prstGeom>
                  </pic:spPr>
                </pic:pic>
              </a:graphicData>
            </a:graphic>
          </wp:inline>
        </w:drawing>
      </w:r>
    </w:p>
    <w:p w14:paraId="0799F40B"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4-8 </w:t>
      </w:r>
      <w:r>
        <w:rPr>
          <w:rFonts w:eastAsia="微软雅黑"/>
          <w:color w:val="646464"/>
          <w:sz w:val="18"/>
          <w:szCs w:val="18"/>
        </w:rPr>
        <w:t>审计日志：按</w:t>
      </w:r>
      <w:r>
        <w:rPr>
          <w:rFonts w:eastAsia="微软雅黑"/>
          <w:color w:val="646464"/>
          <w:sz w:val="18"/>
          <w:szCs w:val="18"/>
        </w:rPr>
        <w:t xml:space="preserve"> trace_id </w:t>
      </w:r>
      <w:r>
        <w:rPr>
          <w:rFonts w:eastAsia="微软雅黑"/>
          <w:color w:val="646464"/>
          <w:sz w:val="18"/>
          <w:szCs w:val="18"/>
        </w:rPr>
        <w:t>过滤后的全链路留痕</w:t>
      </w:r>
    </w:p>
    <w:p w14:paraId="3833F72E" w14:textId="77777777" w:rsidR="00B33747" w:rsidRDefault="006076EC">
      <w:pPr>
        <w:keepNext/>
        <w:spacing w:before="110" w:after="60"/>
      </w:pPr>
      <w:r>
        <w:rPr>
          <w:rFonts w:eastAsia="微软雅黑"/>
          <w:b/>
          <w:bCs/>
          <w:color w:val="385D8A"/>
        </w:rPr>
        <w:t>页面说明：</w:t>
      </w:r>
    </w:p>
    <w:p w14:paraId="3C9E677E"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字段：时间、主体（区分</w:t>
      </w:r>
      <w:r>
        <w:rPr>
          <w:rFonts w:eastAsia="微软雅黑"/>
        </w:rPr>
        <w:t xml:space="preserve"> Agent </w:t>
      </w:r>
      <w:r>
        <w:rPr>
          <w:rFonts w:eastAsia="微软雅黑"/>
        </w:rPr>
        <w:t>与人工）、动作、资源类型、结果、详情；</w:t>
      </w:r>
    </w:p>
    <w:p w14:paraId="23F52710"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结果包括</w:t>
      </w:r>
      <w:r>
        <w:rPr>
          <w:rFonts w:eastAsia="微软雅黑"/>
        </w:rPr>
        <w:t xml:space="preserve"> success / denied / error / dry_run </w:t>
      </w:r>
      <w:r>
        <w:rPr>
          <w:rFonts w:eastAsia="微软雅黑"/>
        </w:rPr>
        <w:t>四种；</w:t>
      </w:r>
    </w:p>
    <w:p w14:paraId="0EE865EF"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 xml:space="preserve">trace_id </w:t>
      </w:r>
      <w:r>
        <w:rPr>
          <w:rFonts w:eastAsia="微软雅黑"/>
        </w:rPr>
        <w:t>过滤框支持模糊匹配，输入编号后点击【查询】即可查看该链路的全部记录。</w:t>
      </w:r>
    </w:p>
    <w:p w14:paraId="049B427E" w14:textId="77777777" w:rsidR="00B33747" w:rsidRDefault="006076EC">
      <w:pPr>
        <w:keepNext/>
        <w:spacing w:before="110" w:after="60"/>
      </w:pPr>
      <w:r>
        <w:rPr>
          <w:rFonts w:eastAsia="微软雅黑"/>
          <w:b/>
          <w:bCs/>
          <w:color w:val="385D8A"/>
        </w:rPr>
        <w:t>操作流程：</w:t>
      </w:r>
    </w:p>
    <w:p w14:paraId="535285E2" w14:textId="77777777" w:rsidR="00B33747" w:rsidRDefault="006076EC">
      <w:pPr>
        <w:spacing w:after="60" w:line="330" w:lineRule="auto"/>
        <w:ind w:left="420"/>
      </w:pPr>
      <w:r>
        <w:rPr>
          <w:rFonts w:eastAsia="微软雅黑"/>
          <w:b/>
          <w:bCs/>
          <w:color w:val="1F4E79"/>
        </w:rPr>
        <w:t xml:space="preserve">1. </w:t>
      </w:r>
      <w:r>
        <w:rPr>
          <w:rFonts w:eastAsia="微软雅黑"/>
        </w:rPr>
        <w:t>点击【审计日志】，查看全部记录。</w:t>
      </w:r>
    </w:p>
    <w:p w14:paraId="1FE70C17" w14:textId="77777777" w:rsidR="00B33747" w:rsidRDefault="006076EC">
      <w:pPr>
        <w:spacing w:after="60" w:line="330" w:lineRule="auto"/>
        <w:ind w:left="420"/>
      </w:pPr>
      <w:r>
        <w:rPr>
          <w:rFonts w:eastAsia="微软雅黑"/>
          <w:b/>
          <w:bCs/>
          <w:color w:val="1F4E79"/>
        </w:rPr>
        <w:lastRenderedPageBreak/>
        <w:t xml:space="preserve">2. </w:t>
      </w:r>
      <w:r>
        <w:rPr>
          <w:rFonts w:eastAsia="微软雅黑"/>
        </w:rPr>
        <w:t>将任意条记录的</w:t>
      </w:r>
      <w:r>
        <w:rPr>
          <w:rFonts w:eastAsia="微软雅黑"/>
        </w:rPr>
        <w:t xml:space="preserve"> trace_id </w:t>
      </w:r>
      <w:r>
        <w:rPr>
          <w:rFonts w:eastAsia="微软雅黑"/>
        </w:rPr>
        <w:t>摸写到【按</w:t>
      </w:r>
      <w:r>
        <w:rPr>
          <w:rFonts w:eastAsia="微软雅黑"/>
        </w:rPr>
        <w:t xml:space="preserve"> trace_id </w:t>
      </w:r>
      <w:r>
        <w:rPr>
          <w:rFonts w:eastAsia="微软雅黑"/>
        </w:rPr>
        <w:t>过滤】输入框。</w:t>
      </w:r>
    </w:p>
    <w:p w14:paraId="7DC791CA" w14:textId="77777777" w:rsidR="00B33747" w:rsidRDefault="006076EC">
      <w:pPr>
        <w:spacing w:after="60" w:line="330" w:lineRule="auto"/>
        <w:ind w:left="420"/>
      </w:pPr>
      <w:r>
        <w:rPr>
          <w:rFonts w:eastAsia="微软雅黑"/>
          <w:b/>
          <w:bCs/>
          <w:color w:val="1F4E79"/>
        </w:rPr>
        <w:t xml:space="preserve">3. </w:t>
      </w:r>
      <w:r>
        <w:rPr>
          <w:rFonts w:eastAsia="微软雅黑"/>
        </w:rPr>
        <w:t>点击【查询】，列表缩小为该链路的全部记录，按时间倒序排列。</w:t>
      </w:r>
    </w:p>
    <w:p w14:paraId="6C30DE81" w14:textId="77777777" w:rsidR="00B33747" w:rsidRDefault="006076EC">
      <w:pPr>
        <w:spacing w:after="60" w:line="330" w:lineRule="auto"/>
        <w:ind w:left="420"/>
      </w:pPr>
      <w:r>
        <w:rPr>
          <w:rFonts w:eastAsia="微软雅黑"/>
          <w:b/>
          <w:bCs/>
          <w:color w:val="1F4E79"/>
        </w:rPr>
        <w:t xml:space="preserve">4. </w:t>
      </w:r>
      <w:r>
        <w:rPr>
          <w:rFonts w:eastAsia="微软雅黑"/>
        </w:rPr>
        <w:t>任意条记录可悬停看详情</w:t>
      </w:r>
      <w:r>
        <w:rPr>
          <w:rFonts w:eastAsia="微软雅黑"/>
        </w:rPr>
        <w:t xml:space="preserve"> JSON</w:t>
      </w:r>
      <w:r>
        <w:rPr>
          <w:rFonts w:eastAsia="微软雅黑"/>
        </w:rPr>
        <w:t>，查看请求与结果的完整参数。</w:t>
      </w:r>
    </w:p>
    <w:p w14:paraId="29D4D8E6" w14:textId="77777777" w:rsidR="00B33747" w:rsidRDefault="006076EC">
      <w:pPr>
        <w:pStyle w:val="1"/>
        <w:keepNext/>
        <w:spacing w:before="320" w:after="200"/>
      </w:pPr>
      <w:bookmarkStart w:id="29" w:name="_Toc241670580"/>
      <w:r>
        <w:t xml:space="preserve">5 </w:t>
      </w:r>
      <w:r>
        <w:t>功能介绍：治理与安全</w:t>
      </w:r>
      <w:bookmarkEnd w:id="29"/>
    </w:p>
    <w:p w14:paraId="6591C7E5" w14:textId="77777777" w:rsidR="00B33747" w:rsidRDefault="006076EC">
      <w:pPr>
        <w:spacing w:after="90"/>
        <w:ind w:firstLine="420"/>
        <w:jc w:val="both"/>
      </w:pPr>
      <w:r>
        <w:rPr>
          <w:rFonts w:eastAsia="微软雅黑"/>
        </w:rPr>
        <w:t>本章说明系统如何保证</w:t>
      </w:r>
      <w:r>
        <w:rPr>
          <w:rFonts w:eastAsia="微软雅黑"/>
        </w:rPr>
        <w:t xml:space="preserve">“Agent </w:t>
      </w:r>
      <w:r>
        <w:rPr>
          <w:rFonts w:eastAsia="微软雅黑"/>
        </w:rPr>
        <w:t>不会做不该做的事</w:t>
      </w:r>
      <w:r>
        <w:rPr>
          <w:rFonts w:eastAsia="微软雅黑"/>
        </w:rPr>
        <w:t>”</w:t>
      </w:r>
      <w:r>
        <w:rPr>
          <w:rFonts w:eastAsia="微软雅黑"/>
        </w:rPr>
        <w:t>：权限矩阵界定身份能做什么，策略引擎界定动作能做到什么程度，写操作四保险保证写入本身的可靠与可追溯。</w:t>
      </w:r>
    </w:p>
    <w:p w14:paraId="24AE7BF4" w14:textId="77777777" w:rsidR="00B33747" w:rsidRDefault="006076EC">
      <w:pPr>
        <w:pStyle w:val="2"/>
        <w:keepNext/>
        <w:spacing w:before="260" w:after="130"/>
      </w:pPr>
      <w:bookmarkStart w:id="30" w:name="_Toc241670581"/>
      <w:r>
        <w:t xml:space="preserve">5.1 </w:t>
      </w:r>
      <w:r>
        <w:t>权限矩阵与身份</w:t>
      </w:r>
      <w:bookmarkEnd w:id="30"/>
    </w:p>
    <w:p w14:paraId="54D5F85C" w14:textId="77777777" w:rsidR="00B33747" w:rsidRDefault="006076EC">
      <w:pPr>
        <w:keepNext/>
        <w:spacing w:before="130" w:after="70"/>
      </w:pPr>
      <w:r>
        <w:rPr>
          <w:rFonts w:eastAsia="微软雅黑"/>
          <w:b/>
          <w:bCs/>
          <w:color w:val="1F4E79"/>
        </w:rPr>
        <w:t>功能概述：</w:t>
      </w:r>
    </w:p>
    <w:p w14:paraId="2FA5CE85" w14:textId="77777777" w:rsidR="00B33747" w:rsidRDefault="006076EC">
      <w:pPr>
        <w:spacing w:after="90"/>
        <w:ind w:firstLine="420"/>
        <w:jc w:val="both"/>
      </w:pPr>
      <w:r>
        <w:rPr>
          <w:rFonts w:eastAsia="微软雅黑"/>
        </w:rPr>
        <w:t>系统采用</w:t>
      </w:r>
      <w:r>
        <w:rPr>
          <w:rFonts w:eastAsia="微软雅黑"/>
        </w:rPr>
        <w:t xml:space="preserve"> L0–L4 </w:t>
      </w:r>
      <w:r>
        <w:rPr>
          <w:rFonts w:eastAsia="微软雅黑"/>
        </w:rPr>
        <w:t>五级权限模型，角色的最大权限级由知识库定义。每个写入请求都会先解析身份，再校验权限级与数据范围，不通过则直接拒绝并写入审计日志。</w:t>
      </w:r>
    </w:p>
    <w:p w14:paraId="06F089C7"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5-1 </w:t>
      </w:r>
      <w:r>
        <w:rPr>
          <w:rFonts w:eastAsia="微软雅黑"/>
          <w:b/>
          <w:bCs/>
          <w:color w:val="333333"/>
          <w:sz w:val="18"/>
          <w:szCs w:val="18"/>
        </w:rPr>
        <w:t>权限等级定义</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192"/>
        <w:gridCol w:w="1788"/>
        <w:gridCol w:w="4172"/>
        <w:gridCol w:w="2782"/>
      </w:tblGrid>
      <w:tr w:rsidR="00B33747" w14:paraId="38CCA97C" w14:textId="77777777">
        <w:tblPrEx>
          <w:tblCellMar>
            <w:top w:w="0" w:type="dxa"/>
            <w:bottom w:w="0" w:type="dxa"/>
          </w:tblCellMar>
        </w:tblPrEx>
        <w:trPr>
          <w:cantSplit/>
          <w:tblHeader/>
        </w:trPr>
        <w:tc>
          <w:tcPr>
            <w:tcW w:w="600" w:type="pct"/>
            <w:shd w:val="clear" w:color="auto" w:fill="1F4E79"/>
            <w:tcMar>
              <w:top w:w="70" w:type="dxa"/>
              <w:left w:w="110" w:type="dxa"/>
              <w:bottom w:w="70" w:type="dxa"/>
              <w:right w:w="110" w:type="dxa"/>
            </w:tcMar>
            <w:vAlign w:val="center"/>
          </w:tcPr>
          <w:p w14:paraId="54E25961" w14:textId="77777777" w:rsidR="00B33747" w:rsidRDefault="006076EC">
            <w:pPr>
              <w:spacing w:before="20" w:after="20" w:line="300" w:lineRule="auto"/>
            </w:pPr>
            <w:r>
              <w:rPr>
                <w:rFonts w:eastAsia="微软雅黑"/>
                <w:b/>
                <w:bCs/>
                <w:color w:val="FFFFFF"/>
                <w:sz w:val="19"/>
                <w:szCs w:val="19"/>
              </w:rPr>
              <w:t>权限级</w:t>
            </w:r>
          </w:p>
        </w:tc>
        <w:tc>
          <w:tcPr>
            <w:tcW w:w="900" w:type="pct"/>
            <w:shd w:val="clear" w:color="auto" w:fill="1F4E79"/>
            <w:tcMar>
              <w:top w:w="70" w:type="dxa"/>
              <w:left w:w="110" w:type="dxa"/>
              <w:bottom w:w="70" w:type="dxa"/>
              <w:right w:w="110" w:type="dxa"/>
            </w:tcMar>
            <w:vAlign w:val="center"/>
          </w:tcPr>
          <w:p w14:paraId="0A8BC006" w14:textId="77777777" w:rsidR="00B33747" w:rsidRDefault="006076EC">
            <w:pPr>
              <w:spacing w:before="20" w:after="20" w:line="300" w:lineRule="auto"/>
            </w:pPr>
            <w:r>
              <w:rPr>
                <w:rFonts w:eastAsia="微软雅黑"/>
                <w:b/>
                <w:bCs/>
                <w:color w:val="FFFFFF"/>
                <w:sz w:val="19"/>
                <w:szCs w:val="19"/>
              </w:rPr>
              <w:t>名称</w:t>
            </w:r>
          </w:p>
        </w:tc>
        <w:tc>
          <w:tcPr>
            <w:tcW w:w="2100" w:type="pct"/>
            <w:shd w:val="clear" w:color="auto" w:fill="1F4E79"/>
            <w:tcMar>
              <w:top w:w="70" w:type="dxa"/>
              <w:left w:w="110" w:type="dxa"/>
              <w:bottom w:w="70" w:type="dxa"/>
              <w:right w:w="110" w:type="dxa"/>
            </w:tcMar>
            <w:vAlign w:val="center"/>
          </w:tcPr>
          <w:p w14:paraId="2E525B3B" w14:textId="77777777" w:rsidR="00B33747" w:rsidRDefault="006076EC">
            <w:pPr>
              <w:spacing w:before="20" w:after="20" w:line="300" w:lineRule="auto"/>
            </w:pPr>
            <w:r>
              <w:rPr>
                <w:rFonts w:eastAsia="微软雅黑"/>
                <w:b/>
                <w:bCs/>
                <w:color w:val="FFFFFF"/>
                <w:sz w:val="19"/>
                <w:szCs w:val="19"/>
              </w:rPr>
              <w:t>含义</w:t>
            </w:r>
          </w:p>
        </w:tc>
        <w:tc>
          <w:tcPr>
            <w:tcW w:w="1400" w:type="pct"/>
            <w:shd w:val="clear" w:color="auto" w:fill="1F4E79"/>
            <w:tcMar>
              <w:top w:w="70" w:type="dxa"/>
              <w:left w:w="110" w:type="dxa"/>
              <w:bottom w:w="70" w:type="dxa"/>
              <w:right w:w="110" w:type="dxa"/>
            </w:tcMar>
            <w:vAlign w:val="center"/>
          </w:tcPr>
          <w:p w14:paraId="2882B0FD" w14:textId="77777777" w:rsidR="00B33747" w:rsidRDefault="006076EC">
            <w:pPr>
              <w:spacing w:before="20" w:after="20" w:line="300" w:lineRule="auto"/>
            </w:pPr>
            <w:r>
              <w:rPr>
                <w:rFonts w:eastAsia="微软雅黑"/>
                <w:b/>
                <w:bCs/>
                <w:color w:val="FFFFFF"/>
                <w:sz w:val="19"/>
                <w:szCs w:val="19"/>
              </w:rPr>
              <w:t>典型角色</w:t>
            </w:r>
          </w:p>
        </w:tc>
      </w:tr>
      <w:tr w:rsidR="00B33747" w14:paraId="74A58F92"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1E8ED024" w14:textId="77777777" w:rsidR="00B33747" w:rsidRDefault="006076EC">
            <w:pPr>
              <w:spacing w:before="20" w:after="20" w:line="300" w:lineRule="auto"/>
            </w:pPr>
            <w:r>
              <w:rPr>
                <w:rFonts w:eastAsia="微软雅黑"/>
                <w:color w:val="333333"/>
                <w:sz w:val="18"/>
                <w:szCs w:val="18"/>
              </w:rPr>
              <w:t>L0</w:t>
            </w:r>
          </w:p>
        </w:tc>
        <w:tc>
          <w:tcPr>
            <w:tcW w:w="900" w:type="pct"/>
            <w:tcMar>
              <w:top w:w="70" w:type="dxa"/>
              <w:left w:w="110" w:type="dxa"/>
              <w:bottom w:w="70" w:type="dxa"/>
              <w:right w:w="110" w:type="dxa"/>
            </w:tcMar>
            <w:vAlign w:val="center"/>
          </w:tcPr>
          <w:p w14:paraId="67D3C39A" w14:textId="77777777" w:rsidR="00B33747" w:rsidRDefault="006076EC">
            <w:pPr>
              <w:spacing w:before="20" w:after="20" w:line="300" w:lineRule="auto"/>
            </w:pPr>
            <w:r>
              <w:rPr>
                <w:rFonts w:eastAsia="微软雅黑"/>
                <w:color w:val="333333"/>
                <w:sz w:val="18"/>
                <w:szCs w:val="18"/>
              </w:rPr>
              <w:t>只读</w:t>
            </w:r>
          </w:p>
        </w:tc>
        <w:tc>
          <w:tcPr>
            <w:tcW w:w="2100" w:type="pct"/>
            <w:tcMar>
              <w:top w:w="70" w:type="dxa"/>
              <w:left w:w="110" w:type="dxa"/>
              <w:bottom w:w="70" w:type="dxa"/>
              <w:right w:w="110" w:type="dxa"/>
            </w:tcMar>
            <w:vAlign w:val="center"/>
          </w:tcPr>
          <w:p w14:paraId="4203D292" w14:textId="77777777" w:rsidR="00B33747" w:rsidRDefault="006076EC">
            <w:pPr>
              <w:spacing w:before="20" w:after="20" w:line="300" w:lineRule="auto"/>
            </w:pPr>
            <w:r>
              <w:rPr>
                <w:rFonts w:eastAsia="微软雅黑"/>
                <w:color w:val="333333"/>
                <w:sz w:val="18"/>
                <w:szCs w:val="18"/>
              </w:rPr>
              <w:t>可查看数据，写入一律拒绝</w:t>
            </w:r>
          </w:p>
        </w:tc>
        <w:tc>
          <w:tcPr>
            <w:tcW w:w="1400" w:type="pct"/>
            <w:tcMar>
              <w:top w:w="70" w:type="dxa"/>
              <w:left w:w="110" w:type="dxa"/>
              <w:bottom w:w="70" w:type="dxa"/>
              <w:right w:w="110" w:type="dxa"/>
            </w:tcMar>
            <w:vAlign w:val="center"/>
          </w:tcPr>
          <w:p w14:paraId="27B20CE6" w14:textId="77777777" w:rsidR="00B33747" w:rsidRDefault="006076EC">
            <w:pPr>
              <w:spacing w:before="20" w:after="20" w:line="300" w:lineRule="auto"/>
            </w:pPr>
            <w:r>
              <w:rPr>
                <w:rFonts w:eastAsia="微软雅黑"/>
                <w:color w:val="333333"/>
                <w:sz w:val="18"/>
                <w:szCs w:val="18"/>
              </w:rPr>
              <w:t>匿名访问、未授权身份</w:t>
            </w:r>
          </w:p>
        </w:tc>
      </w:tr>
      <w:tr w:rsidR="00B33747" w14:paraId="76BDA2BE"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0E81C0D7" w14:textId="77777777" w:rsidR="00B33747" w:rsidRDefault="006076EC">
            <w:pPr>
              <w:spacing w:before="20" w:after="20" w:line="300" w:lineRule="auto"/>
            </w:pPr>
            <w:r>
              <w:rPr>
                <w:rFonts w:eastAsia="微软雅黑"/>
                <w:color w:val="333333"/>
                <w:sz w:val="18"/>
                <w:szCs w:val="18"/>
              </w:rPr>
              <w:t>L1</w:t>
            </w:r>
          </w:p>
        </w:tc>
        <w:tc>
          <w:tcPr>
            <w:tcW w:w="900" w:type="pct"/>
            <w:tcMar>
              <w:top w:w="70" w:type="dxa"/>
              <w:left w:w="110" w:type="dxa"/>
              <w:bottom w:w="70" w:type="dxa"/>
              <w:right w:w="110" w:type="dxa"/>
            </w:tcMar>
            <w:vAlign w:val="center"/>
          </w:tcPr>
          <w:p w14:paraId="22CFA1B1" w14:textId="77777777" w:rsidR="00B33747" w:rsidRDefault="006076EC">
            <w:pPr>
              <w:spacing w:before="20" w:after="20" w:line="300" w:lineRule="auto"/>
            </w:pPr>
            <w:r>
              <w:rPr>
                <w:rFonts w:eastAsia="微软雅黑"/>
                <w:color w:val="333333"/>
                <w:sz w:val="18"/>
                <w:szCs w:val="18"/>
              </w:rPr>
              <w:t>建议</w:t>
            </w:r>
          </w:p>
        </w:tc>
        <w:tc>
          <w:tcPr>
            <w:tcW w:w="2100" w:type="pct"/>
            <w:tcMar>
              <w:top w:w="70" w:type="dxa"/>
              <w:left w:w="110" w:type="dxa"/>
              <w:bottom w:w="70" w:type="dxa"/>
              <w:right w:w="110" w:type="dxa"/>
            </w:tcMar>
            <w:vAlign w:val="center"/>
          </w:tcPr>
          <w:p w14:paraId="127AD5E0" w14:textId="77777777" w:rsidR="00B33747" w:rsidRDefault="006076EC">
            <w:pPr>
              <w:spacing w:before="20" w:after="20" w:line="300" w:lineRule="auto"/>
            </w:pPr>
            <w:r>
              <w:rPr>
                <w:rFonts w:eastAsia="微软雅黑"/>
                <w:color w:val="333333"/>
                <w:sz w:val="18"/>
                <w:szCs w:val="18"/>
              </w:rPr>
              <w:t>可查看建议，不可写入</w:t>
            </w:r>
          </w:p>
        </w:tc>
        <w:tc>
          <w:tcPr>
            <w:tcW w:w="1400" w:type="pct"/>
            <w:tcMar>
              <w:top w:w="70" w:type="dxa"/>
              <w:left w:w="110" w:type="dxa"/>
              <w:bottom w:w="70" w:type="dxa"/>
              <w:right w:w="110" w:type="dxa"/>
            </w:tcMar>
            <w:vAlign w:val="center"/>
          </w:tcPr>
          <w:p w14:paraId="0D6BAC4C" w14:textId="77777777" w:rsidR="00B33747" w:rsidRDefault="006076EC">
            <w:pPr>
              <w:spacing w:before="20" w:after="20" w:line="300" w:lineRule="auto"/>
            </w:pPr>
            <w:r>
              <w:rPr>
                <w:rFonts w:eastAsia="微软雅黑"/>
                <w:color w:val="333333"/>
                <w:sz w:val="18"/>
                <w:szCs w:val="18"/>
              </w:rPr>
              <w:t>只读观察类角色</w:t>
            </w:r>
          </w:p>
        </w:tc>
      </w:tr>
      <w:tr w:rsidR="00B33747" w14:paraId="309E3806"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641949A2" w14:textId="77777777" w:rsidR="00B33747" w:rsidRDefault="006076EC">
            <w:pPr>
              <w:spacing w:before="20" w:after="20" w:line="300" w:lineRule="auto"/>
            </w:pPr>
            <w:r>
              <w:rPr>
                <w:rFonts w:eastAsia="微软雅黑"/>
                <w:color w:val="333333"/>
                <w:sz w:val="18"/>
                <w:szCs w:val="18"/>
              </w:rPr>
              <w:t>L2</w:t>
            </w:r>
          </w:p>
        </w:tc>
        <w:tc>
          <w:tcPr>
            <w:tcW w:w="900" w:type="pct"/>
            <w:tcMar>
              <w:top w:w="70" w:type="dxa"/>
              <w:left w:w="110" w:type="dxa"/>
              <w:bottom w:w="70" w:type="dxa"/>
              <w:right w:w="110" w:type="dxa"/>
            </w:tcMar>
            <w:vAlign w:val="center"/>
          </w:tcPr>
          <w:p w14:paraId="392ABA5F" w14:textId="77777777" w:rsidR="00B33747" w:rsidRDefault="006076EC">
            <w:pPr>
              <w:spacing w:before="20" w:after="20" w:line="300" w:lineRule="auto"/>
            </w:pPr>
            <w:r>
              <w:rPr>
                <w:rFonts w:eastAsia="微软雅黑"/>
                <w:color w:val="333333"/>
                <w:sz w:val="18"/>
                <w:szCs w:val="18"/>
              </w:rPr>
              <w:t>低风险写入</w:t>
            </w:r>
          </w:p>
        </w:tc>
        <w:tc>
          <w:tcPr>
            <w:tcW w:w="2100" w:type="pct"/>
            <w:tcMar>
              <w:top w:w="70" w:type="dxa"/>
              <w:left w:w="110" w:type="dxa"/>
              <w:bottom w:w="70" w:type="dxa"/>
              <w:right w:w="110" w:type="dxa"/>
            </w:tcMar>
            <w:vAlign w:val="center"/>
          </w:tcPr>
          <w:p w14:paraId="373CA548" w14:textId="77777777" w:rsidR="00B33747" w:rsidRDefault="006076EC">
            <w:pPr>
              <w:spacing w:before="20" w:after="20" w:line="300" w:lineRule="auto"/>
            </w:pPr>
            <w:r>
              <w:rPr>
                <w:rFonts w:eastAsia="微软雅黑"/>
                <w:color w:val="333333"/>
                <w:sz w:val="18"/>
                <w:szCs w:val="18"/>
              </w:rPr>
              <w:t>可执行低风险动作（如常规补货、小额促销）</w:t>
            </w:r>
          </w:p>
        </w:tc>
        <w:tc>
          <w:tcPr>
            <w:tcW w:w="1400" w:type="pct"/>
            <w:tcMar>
              <w:top w:w="70" w:type="dxa"/>
              <w:left w:w="110" w:type="dxa"/>
              <w:bottom w:w="70" w:type="dxa"/>
              <w:right w:w="110" w:type="dxa"/>
            </w:tcMar>
            <w:vAlign w:val="center"/>
          </w:tcPr>
          <w:p w14:paraId="2C9D7BAC" w14:textId="77777777" w:rsidR="00B33747" w:rsidRDefault="006076EC">
            <w:pPr>
              <w:spacing w:before="20" w:after="20" w:line="300" w:lineRule="auto"/>
            </w:pPr>
            <w:r>
              <w:rPr>
                <w:rFonts w:eastAsia="微软雅黑"/>
                <w:color w:val="333333"/>
                <w:sz w:val="18"/>
                <w:szCs w:val="18"/>
              </w:rPr>
              <w:t>区域经理</w:t>
            </w:r>
            <w:r>
              <w:rPr>
                <w:rFonts w:eastAsia="微软雅黑"/>
                <w:color w:val="333333"/>
                <w:sz w:val="18"/>
                <w:szCs w:val="18"/>
              </w:rPr>
              <w:t xml:space="preserve"> / </w:t>
            </w:r>
            <w:r>
              <w:rPr>
                <w:rFonts w:eastAsia="微软雅黑"/>
                <w:color w:val="333333"/>
                <w:sz w:val="18"/>
                <w:szCs w:val="18"/>
              </w:rPr>
              <w:t>店长</w:t>
            </w:r>
            <w:r>
              <w:rPr>
                <w:rFonts w:eastAsia="微软雅黑"/>
                <w:color w:val="333333"/>
                <w:sz w:val="18"/>
                <w:szCs w:val="18"/>
              </w:rPr>
              <w:t xml:space="preserve"> / </w:t>
            </w:r>
            <w:r>
              <w:rPr>
                <w:rFonts w:eastAsia="微软雅黑"/>
                <w:color w:val="333333"/>
                <w:sz w:val="18"/>
                <w:szCs w:val="18"/>
              </w:rPr>
              <w:t>计划员</w:t>
            </w:r>
            <w:r>
              <w:rPr>
                <w:rFonts w:eastAsia="微软雅黑"/>
                <w:color w:val="333333"/>
                <w:sz w:val="18"/>
                <w:szCs w:val="18"/>
              </w:rPr>
              <w:t xml:space="preserve"> / </w:t>
            </w:r>
            <w:r>
              <w:rPr>
                <w:rFonts w:eastAsia="微软雅黑"/>
                <w:color w:val="333333"/>
                <w:sz w:val="18"/>
                <w:szCs w:val="18"/>
              </w:rPr>
              <w:t>会员运营</w:t>
            </w:r>
            <w:r>
              <w:rPr>
                <w:rFonts w:eastAsia="微软雅黑"/>
                <w:color w:val="333333"/>
                <w:sz w:val="18"/>
                <w:szCs w:val="18"/>
              </w:rPr>
              <w:t xml:space="preserve"> / </w:t>
            </w:r>
            <w:r>
              <w:rPr>
                <w:rFonts w:eastAsia="微软雅黑"/>
                <w:color w:val="333333"/>
                <w:sz w:val="18"/>
                <w:szCs w:val="18"/>
              </w:rPr>
              <w:t>客服主管</w:t>
            </w:r>
            <w:r>
              <w:rPr>
                <w:rFonts w:eastAsia="微软雅黑"/>
                <w:color w:val="333333"/>
                <w:sz w:val="18"/>
                <w:szCs w:val="18"/>
              </w:rPr>
              <w:t xml:space="preserve"> / </w:t>
            </w:r>
            <w:r>
              <w:rPr>
                <w:rFonts w:eastAsia="微软雅黑"/>
                <w:color w:val="333333"/>
                <w:sz w:val="18"/>
                <w:szCs w:val="18"/>
              </w:rPr>
              <w:t>总部运营</w:t>
            </w:r>
          </w:p>
        </w:tc>
      </w:tr>
      <w:tr w:rsidR="00B33747" w14:paraId="2B5B10F1"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40D7FD0B" w14:textId="77777777" w:rsidR="00B33747" w:rsidRDefault="006076EC">
            <w:pPr>
              <w:spacing w:before="20" w:after="20" w:line="300" w:lineRule="auto"/>
            </w:pPr>
            <w:r>
              <w:rPr>
                <w:rFonts w:eastAsia="微软雅黑"/>
                <w:color w:val="333333"/>
                <w:sz w:val="18"/>
                <w:szCs w:val="18"/>
              </w:rPr>
              <w:t>L3</w:t>
            </w:r>
          </w:p>
        </w:tc>
        <w:tc>
          <w:tcPr>
            <w:tcW w:w="900" w:type="pct"/>
            <w:tcMar>
              <w:top w:w="70" w:type="dxa"/>
              <w:left w:w="110" w:type="dxa"/>
              <w:bottom w:w="70" w:type="dxa"/>
              <w:right w:w="110" w:type="dxa"/>
            </w:tcMar>
            <w:vAlign w:val="center"/>
          </w:tcPr>
          <w:p w14:paraId="3913780C" w14:textId="77777777" w:rsidR="00B33747" w:rsidRDefault="006076EC">
            <w:pPr>
              <w:spacing w:before="20" w:after="20" w:line="300" w:lineRule="auto"/>
            </w:pPr>
            <w:r>
              <w:rPr>
                <w:rFonts w:eastAsia="微软雅黑"/>
                <w:color w:val="333333"/>
                <w:sz w:val="18"/>
                <w:szCs w:val="18"/>
              </w:rPr>
              <w:t>高风险写入</w:t>
            </w:r>
          </w:p>
        </w:tc>
        <w:tc>
          <w:tcPr>
            <w:tcW w:w="2100" w:type="pct"/>
            <w:tcMar>
              <w:top w:w="70" w:type="dxa"/>
              <w:left w:w="110" w:type="dxa"/>
              <w:bottom w:w="70" w:type="dxa"/>
              <w:right w:w="110" w:type="dxa"/>
            </w:tcMar>
            <w:vAlign w:val="center"/>
          </w:tcPr>
          <w:p w14:paraId="3AF13129" w14:textId="77777777" w:rsidR="00B33747" w:rsidRDefault="006076EC">
            <w:pPr>
              <w:spacing w:before="20" w:after="20" w:line="300" w:lineRule="auto"/>
            </w:pPr>
            <w:r>
              <w:rPr>
                <w:rFonts w:eastAsia="微软雅黑"/>
                <w:color w:val="333333"/>
                <w:sz w:val="18"/>
                <w:szCs w:val="18"/>
              </w:rPr>
              <w:t>可审批高风险动作</w:t>
            </w:r>
          </w:p>
        </w:tc>
        <w:tc>
          <w:tcPr>
            <w:tcW w:w="1400" w:type="pct"/>
            <w:tcMar>
              <w:top w:w="70" w:type="dxa"/>
              <w:left w:w="110" w:type="dxa"/>
              <w:bottom w:w="70" w:type="dxa"/>
              <w:right w:w="110" w:type="dxa"/>
            </w:tcMar>
            <w:vAlign w:val="center"/>
          </w:tcPr>
          <w:p w14:paraId="51F7D2B3" w14:textId="77777777" w:rsidR="00B33747" w:rsidRDefault="006076EC">
            <w:pPr>
              <w:spacing w:before="20" w:after="20" w:line="300" w:lineRule="auto"/>
            </w:pPr>
            <w:r>
              <w:rPr>
                <w:rFonts w:eastAsia="微软雅黑"/>
                <w:color w:val="333333"/>
                <w:sz w:val="18"/>
                <w:szCs w:val="18"/>
              </w:rPr>
              <w:t>风控审批人</w:t>
            </w:r>
          </w:p>
        </w:tc>
      </w:tr>
      <w:tr w:rsidR="00B33747" w14:paraId="61C47BF8"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5FA5C750" w14:textId="77777777" w:rsidR="00B33747" w:rsidRDefault="006076EC">
            <w:pPr>
              <w:spacing w:before="20" w:after="20" w:line="300" w:lineRule="auto"/>
            </w:pPr>
            <w:r>
              <w:rPr>
                <w:rFonts w:eastAsia="微软雅黑"/>
                <w:color w:val="333333"/>
                <w:sz w:val="18"/>
                <w:szCs w:val="18"/>
              </w:rPr>
              <w:t>L4</w:t>
            </w:r>
          </w:p>
        </w:tc>
        <w:tc>
          <w:tcPr>
            <w:tcW w:w="900" w:type="pct"/>
            <w:tcMar>
              <w:top w:w="70" w:type="dxa"/>
              <w:left w:w="110" w:type="dxa"/>
              <w:bottom w:w="70" w:type="dxa"/>
              <w:right w:w="110" w:type="dxa"/>
            </w:tcMar>
            <w:vAlign w:val="center"/>
          </w:tcPr>
          <w:p w14:paraId="75DC3920" w14:textId="77777777" w:rsidR="00B33747" w:rsidRDefault="006076EC">
            <w:pPr>
              <w:spacing w:before="20" w:after="20" w:line="300" w:lineRule="auto"/>
            </w:pPr>
            <w:r>
              <w:rPr>
                <w:rFonts w:eastAsia="微软雅黑"/>
                <w:color w:val="333333"/>
                <w:sz w:val="18"/>
                <w:szCs w:val="18"/>
              </w:rPr>
              <w:t>禁止</w:t>
            </w:r>
          </w:p>
        </w:tc>
        <w:tc>
          <w:tcPr>
            <w:tcW w:w="2100" w:type="pct"/>
            <w:tcMar>
              <w:top w:w="70" w:type="dxa"/>
              <w:left w:w="110" w:type="dxa"/>
              <w:bottom w:w="70" w:type="dxa"/>
              <w:right w:w="110" w:type="dxa"/>
            </w:tcMar>
            <w:vAlign w:val="center"/>
          </w:tcPr>
          <w:p w14:paraId="1C888480" w14:textId="77777777" w:rsidR="00B33747" w:rsidRDefault="006076EC">
            <w:pPr>
              <w:spacing w:before="20" w:after="20" w:line="300" w:lineRule="auto"/>
            </w:pPr>
            <w:r>
              <w:rPr>
                <w:rFonts w:eastAsia="微软雅黑"/>
                <w:color w:val="333333"/>
                <w:sz w:val="18"/>
                <w:szCs w:val="18"/>
              </w:rPr>
              <w:t>任何身份都不可执行</w:t>
            </w:r>
          </w:p>
        </w:tc>
        <w:tc>
          <w:tcPr>
            <w:tcW w:w="1400" w:type="pct"/>
            <w:tcMar>
              <w:top w:w="70" w:type="dxa"/>
              <w:left w:w="110" w:type="dxa"/>
              <w:bottom w:w="70" w:type="dxa"/>
              <w:right w:w="110" w:type="dxa"/>
            </w:tcMar>
            <w:vAlign w:val="center"/>
          </w:tcPr>
          <w:p w14:paraId="3C4FF05A" w14:textId="77777777" w:rsidR="00B33747" w:rsidRDefault="006076EC">
            <w:pPr>
              <w:spacing w:before="20" w:after="20" w:line="300" w:lineRule="auto"/>
            </w:pPr>
            <w:r>
              <w:rPr>
                <w:rFonts w:eastAsia="微软雅黑"/>
                <w:color w:val="333333"/>
                <w:sz w:val="18"/>
                <w:szCs w:val="18"/>
              </w:rPr>
              <w:t>无</w:t>
            </w:r>
          </w:p>
        </w:tc>
      </w:tr>
    </w:tbl>
    <w:p w14:paraId="49D4B9AD" w14:textId="77777777" w:rsidR="00B33747" w:rsidRDefault="00B33747">
      <w:pPr>
        <w:spacing w:after="130"/>
      </w:pPr>
    </w:p>
    <w:p w14:paraId="00E400DC" w14:textId="77777777" w:rsidR="00B33747" w:rsidRDefault="006076EC">
      <w:pPr>
        <w:spacing w:after="90"/>
        <w:ind w:firstLine="420"/>
        <w:jc w:val="both"/>
      </w:pPr>
      <w:r>
        <w:rPr>
          <w:rFonts w:eastAsia="微软雅黑"/>
        </w:rPr>
        <w:t>其中最关键的一条设计是：决策</w:t>
      </w:r>
      <w:r>
        <w:rPr>
          <w:rFonts w:eastAsia="微软雅黑"/>
        </w:rPr>
        <w:t xml:space="preserve"> Agent </w:t>
      </w:r>
      <w:r>
        <w:rPr>
          <w:rFonts w:eastAsia="微软雅黑"/>
        </w:rPr>
        <w:t>的服务身份硬上限为</w:t>
      </w:r>
      <w:r>
        <w:rPr>
          <w:rFonts w:eastAsia="微软雅黑"/>
        </w:rPr>
        <w:t xml:space="preserve"> L2</w:t>
      </w:r>
      <w:r>
        <w:rPr>
          <w:rFonts w:eastAsia="微软雅黑"/>
        </w:rPr>
        <w:t>。这意味着</w:t>
      </w:r>
      <w:r>
        <w:rPr>
          <w:rFonts w:eastAsia="微软雅黑"/>
        </w:rPr>
        <w:t xml:space="preserve"> Agent </w:t>
      </w:r>
      <w:r>
        <w:rPr>
          <w:rFonts w:eastAsia="微软雅黑"/>
        </w:rPr>
        <w:t>可以自主执行低风险动作，但任何高风险动作都必须转人工审批，不存在</w:t>
      </w:r>
      <w:r>
        <w:rPr>
          <w:rFonts w:eastAsia="微软雅黑"/>
        </w:rPr>
        <w:t xml:space="preserve">“Agent </w:t>
      </w:r>
      <w:r>
        <w:rPr>
          <w:rFonts w:eastAsia="微软雅黑"/>
        </w:rPr>
        <w:t>自己批自己</w:t>
      </w:r>
      <w:r>
        <w:rPr>
          <w:rFonts w:eastAsia="微软雅黑"/>
        </w:rPr>
        <w:t>”</w:t>
      </w:r>
      <w:r>
        <w:rPr>
          <w:rFonts w:eastAsia="微软雅黑"/>
        </w:rPr>
        <w:t>的路径。</w:t>
      </w:r>
    </w:p>
    <w:p w14:paraId="4601B7B0" w14:textId="77777777" w:rsidR="00B33747" w:rsidRDefault="006076EC">
      <w:pPr>
        <w:keepNext/>
        <w:spacing w:before="130" w:after="80"/>
      </w:pPr>
      <w:r>
        <w:rPr>
          <w:rFonts w:eastAsia="微软雅黑"/>
          <w:b/>
          <w:bCs/>
          <w:color w:val="333333"/>
          <w:sz w:val="18"/>
          <w:szCs w:val="18"/>
        </w:rPr>
        <w:lastRenderedPageBreak/>
        <w:t>表</w:t>
      </w:r>
      <w:r>
        <w:rPr>
          <w:rFonts w:eastAsia="微软雅黑"/>
          <w:b/>
          <w:bCs/>
          <w:color w:val="333333"/>
          <w:sz w:val="18"/>
          <w:szCs w:val="18"/>
        </w:rPr>
        <w:t xml:space="preserve"> 5-2 </w:t>
      </w:r>
      <w:r>
        <w:rPr>
          <w:rFonts w:eastAsia="微软雅黑"/>
          <w:b/>
          <w:bCs/>
          <w:color w:val="333333"/>
          <w:sz w:val="18"/>
          <w:szCs w:val="18"/>
        </w:rPr>
        <w:t>角色权限矩阵</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987"/>
        <w:gridCol w:w="1589"/>
        <w:gridCol w:w="1192"/>
        <w:gridCol w:w="5166"/>
      </w:tblGrid>
      <w:tr w:rsidR="00B33747" w14:paraId="2639561E" w14:textId="77777777">
        <w:tblPrEx>
          <w:tblCellMar>
            <w:top w:w="0" w:type="dxa"/>
            <w:bottom w:w="0" w:type="dxa"/>
          </w:tblCellMar>
        </w:tblPrEx>
        <w:trPr>
          <w:cantSplit/>
          <w:tblHeader/>
        </w:trPr>
        <w:tc>
          <w:tcPr>
            <w:tcW w:w="1000" w:type="pct"/>
            <w:shd w:val="clear" w:color="auto" w:fill="1F4E79"/>
            <w:tcMar>
              <w:top w:w="70" w:type="dxa"/>
              <w:left w:w="110" w:type="dxa"/>
              <w:bottom w:w="70" w:type="dxa"/>
              <w:right w:w="110" w:type="dxa"/>
            </w:tcMar>
            <w:vAlign w:val="center"/>
          </w:tcPr>
          <w:p w14:paraId="4AF0A485" w14:textId="77777777" w:rsidR="00B33747" w:rsidRDefault="006076EC">
            <w:pPr>
              <w:spacing w:before="20" w:after="20" w:line="300" w:lineRule="auto"/>
            </w:pPr>
            <w:r>
              <w:rPr>
                <w:rFonts w:eastAsia="微软雅黑"/>
                <w:b/>
                <w:bCs/>
                <w:color w:val="FFFFFF"/>
                <w:sz w:val="19"/>
                <w:szCs w:val="19"/>
              </w:rPr>
              <w:t>角色</w:t>
            </w:r>
          </w:p>
        </w:tc>
        <w:tc>
          <w:tcPr>
            <w:tcW w:w="800" w:type="pct"/>
            <w:shd w:val="clear" w:color="auto" w:fill="1F4E79"/>
            <w:tcMar>
              <w:top w:w="70" w:type="dxa"/>
              <w:left w:w="110" w:type="dxa"/>
              <w:bottom w:w="70" w:type="dxa"/>
              <w:right w:w="110" w:type="dxa"/>
            </w:tcMar>
            <w:vAlign w:val="center"/>
          </w:tcPr>
          <w:p w14:paraId="0CE44F7F" w14:textId="77777777" w:rsidR="00B33747" w:rsidRDefault="006076EC">
            <w:pPr>
              <w:spacing w:before="20" w:after="20" w:line="300" w:lineRule="auto"/>
            </w:pPr>
            <w:r>
              <w:rPr>
                <w:rFonts w:eastAsia="微软雅黑"/>
                <w:b/>
                <w:bCs/>
                <w:color w:val="FFFFFF"/>
                <w:sz w:val="19"/>
                <w:szCs w:val="19"/>
              </w:rPr>
              <w:t>权限级</w:t>
            </w:r>
          </w:p>
        </w:tc>
        <w:tc>
          <w:tcPr>
            <w:tcW w:w="600" w:type="pct"/>
            <w:shd w:val="clear" w:color="auto" w:fill="1F4E79"/>
            <w:tcMar>
              <w:top w:w="70" w:type="dxa"/>
              <w:left w:w="110" w:type="dxa"/>
              <w:bottom w:w="70" w:type="dxa"/>
              <w:right w:w="110" w:type="dxa"/>
            </w:tcMar>
            <w:vAlign w:val="center"/>
          </w:tcPr>
          <w:p w14:paraId="2DCA7210" w14:textId="77777777" w:rsidR="00B33747" w:rsidRDefault="006076EC">
            <w:pPr>
              <w:spacing w:before="20" w:after="20" w:line="300" w:lineRule="auto"/>
            </w:pPr>
            <w:r>
              <w:rPr>
                <w:rFonts w:eastAsia="微软雅黑"/>
                <w:b/>
                <w:bCs/>
                <w:color w:val="FFFFFF"/>
                <w:sz w:val="19"/>
                <w:szCs w:val="19"/>
              </w:rPr>
              <w:t>数据范围</w:t>
            </w:r>
          </w:p>
        </w:tc>
        <w:tc>
          <w:tcPr>
            <w:tcW w:w="2600" w:type="pct"/>
            <w:shd w:val="clear" w:color="auto" w:fill="1F4E79"/>
            <w:tcMar>
              <w:top w:w="70" w:type="dxa"/>
              <w:left w:w="110" w:type="dxa"/>
              <w:bottom w:w="70" w:type="dxa"/>
              <w:right w:w="110" w:type="dxa"/>
            </w:tcMar>
            <w:vAlign w:val="center"/>
          </w:tcPr>
          <w:p w14:paraId="4A8688C2" w14:textId="77777777" w:rsidR="00B33747" w:rsidRDefault="006076EC">
            <w:pPr>
              <w:spacing w:before="20" w:after="20" w:line="300" w:lineRule="auto"/>
            </w:pPr>
            <w:r>
              <w:rPr>
                <w:rFonts w:eastAsia="微软雅黑"/>
                <w:b/>
                <w:bCs/>
                <w:color w:val="FFFFFF"/>
                <w:sz w:val="19"/>
                <w:szCs w:val="19"/>
              </w:rPr>
              <w:t>职责</w:t>
            </w:r>
          </w:p>
        </w:tc>
      </w:tr>
      <w:tr w:rsidR="00B33747" w14:paraId="05B7EDC8"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00A975FF" w14:textId="77777777" w:rsidR="00B33747" w:rsidRDefault="006076EC">
            <w:pPr>
              <w:spacing w:before="20" w:after="20" w:line="300" w:lineRule="auto"/>
            </w:pPr>
            <w:r>
              <w:rPr>
                <w:rFonts w:eastAsia="微软雅黑"/>
                <w:color w:val="333333"/>
                <w:sz w:val="18"/>
                <w:szCs w:val="18"/>
              </w:rPr>
              <w:t>区域经理</w:t>
            </w:r>
          </w:p>
        </w:tc>
        <w:tc>
          <w:tcPr>
            <w:tcW w:w="800" w:type="pct"/>
            <w:tcMar>
              <w:top w:w="70" w:type="dxa"/>
              <w:left w:w="110" w:type="dxa"/>
              <w:bottom w:w="70" w:type="dxa"/>
              <w:right w:w="110" w:type="dxa"/>
            </w:tcMar>
            <w:vAlign w:val="center"/>
          </w:tcPr>
          <w:p w14:paraId="00207ADA" w14:textId="77777777" w:rsidR="00B33747" w:rsidRDefault="006076EC">
            <w:pPr>
              <w:spacing w:before="20" w:after="20" w:line="300" w:lineRule="auto"/>
            </w:pPr>
            <w:r>
              <w:rPr>
                <w:rFonts w:eastAsia="微软雅黑"/>
                <w:color w:val="333333"/>
                <w:sz w:val="18"/>
                <w:szCs w:val="18"/>
              </w:rPr>
              <w:t>L2</w:t>
            </w:r>
          </w:p>
        </w:tc>
        <w:tc>
          <w:tcPr>
            <w:tcW w:w="600" w:type="pct"/>
            <w:tcMar>
              <w:top w:w="70" w:type="dxa"/>
              <w:left w:w="110" w:type="dxa"/>
              <w:bottom w:w="70" w:type="dxa"/>
              <w:right w:w="110" w:type="dxa"/>
            </w:tcMar>
            <w:vAlign w:val="center"/>
          </w:tcPr>
          <w:p w14:paraId="7915AE0C" w14:textId="77777777" w:rsidR="00B33747" w:rsidRDefault="006076EC">
            <w:pPr>
              <w:spacing w:before="20" w:after="20" w:line="300" w:lineRule="auto"/>
            </w:pPr>
            <w:r>
              <w:rPr>
                <w:rFonts w:eastAsia="微软雅黑"/>
                <w:color w:val="333333"/>
                <w:sz w:val="18"/>
                <w:szCs w:val="18"/>
              </w:rPr>
              <w:t>区域</w:t>
            </w:r>
          </w:p>
        </w:tc>
        <w:tc>
          <w:tcPr>
            <w:tcW w:w="2600" w:type="pct"/>
            <w:tcMar>
              <w:top w:w="70" w:type="dxa"/>
              <w:left w:w="110" w:type="dxa"/>
              <w:bottom w:w="70" w:type="dxa"/>
              <w:right w:w="110" w:type="dxa"/>
            </w:tcMar>
            <w:vAlign w:val="center"/>
          </w:tcPr>
          <w:p w14:paraId="4FC2F82E" w14:textId="77777777" w:rsidR="00B33747" w:rsidRDefault="006076EC">
            <w:pPr>
              <w:spacing w:before="20" w:after="20" w:line="300" w:lineRule="auto"/>
            </w:pPr>
            <w:r>
              <w:rPr>
                <w:rFonts w:eastAsia="微软雅黑"/>
                <w:color w:val="333333"/>
                <w:sz w:val="18"/>
                <w:szCs w:val="18"/>
              </w:rPr>
              <w:t>查看区域经营总览、确认跨门店补货建议</w:t>
            </w:r>
          </w:p>
        </w:tc>
      </w:tr>
      <w:tr w:rsidR="00B33747" w14:paraId="650E906D"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C29C8CD" w14:textId="77777777" w:rsidR="00B33747" w:rsidRDefault="006076EC">
            <w:pPr>
              <w:spacing w:before="20" w:after="20" w:line="300" w:lineRule="auto"/>
            </w:pPr>
            <w:r>
              <w:rPr>
                <w:rFonts w:eastAsia="微软雅黑"/>
                <w:color w:val="333333"/>
                <w:sz w:val="18"/>
                <w:szCs w:val="18"/>
              </w:rPr>
              <w:t>门店店长</w:t>
            </w:r>
          </w:p>
        </w:tc>
        <w:tc>
          <w:tcPr>
            <w:tcW w:w="800" w:type="pct"/>
            <w:tcMar>
              <w:top w:w="70" w:type="dxa"/>
              <w:left w:w="110" w:type="dxa"/>
              <w:bottom w:w="70" w:type="dxa"/>
              <w:right w:w="110" w:type="dxa"/>
            </w:tcMar>
            <w:vAlign w:val="center"/>
          </w:tcPr>
          <w:p w14:paraId="6A0954AF" w14:textId="77777777" w:rsidR="00B33747" w:rsidRDefault="006076EC">
            <w:pPr>
              <w:spacing w:before="20" w:after="20" w:line="300" w:lineRule="auto"/>
            </w:pPr>
            <w:r>
              <w:rPr>
                <w:rFonts w:eastAsia="微软雅黑"/>
                <w:color w:val="333333"/>
                <w:sz w:val="18"/>
                <w:szCs w:val="18"/>
              </w:rPr>
              <w:t>L2</w:t>
            </w:r>
          </w:p>
        </w:tc>
        <w:tc>
          <w:tcPr>
            <w:tcW w:w="600" w:type="pct"/>
            <w:tcMar>
              <w:top w:w="70" w:type="dxa"/>
              <w:left w:w="110" w:type="dxa"/>
              <w:bottom w:w="70" w:type="dxa"/>
              <w:right w:w="110" w:type="dxa"/>
            </w:tcMar>
            <w:vAlign w:val="center"/>
          </w:tcPr>
          <w:p w14:paraId="0302B34A" w14:textId="77777777" w:rsidR="00B33747" w:rsidRDefault="006076EC">
            <w:pPr>
              <w:spacing w:before="20" w:after="20" w:line="300" w:lineRule="auto"/>
            </w:pPr>
            <w:r>
              <w:rPr>
                <w:rFonts w:eastAsia="微软雅黑"/>
                <w:color w:val="333333"/>
                <w:sz w:val="18"/>
                <w:szCs w:val="18"/>
              </w:rPr>
              <w:t>本店</w:t>
            </w:r>
          </w:p>
        </w:tc>
        <w:tc>
          <w:tcPr>
            <w:tcW w:w="2600" w:type="pct"/>
            <w:tcMar>
              <w:top w:w="70" w:type="dxa"/>
              <w:left w:w="110" w:type="dxa"/>
              <w:bottom w:w="70" w:type="dxa"/>
              <w:right w:w="110" w:type="dxa"/>
            </w:tcMar>
            <w:vAlign w:val="center"/>
          </w:tcPr>
          <w:p w14:paraId="19A4DF13" w14:textId="77777777" w:rsidR="00B33747" w:rsidRDefault="006076EC">
            <w:pPr>
              <w:spacing w:before="20" w:after="20" w:line="300" w:lineRule="auto"/>
            </w:pPr>
            <w:r>
              <w:rPr>
                <w:rFonts w:eastAsia="微软雅黑"/>
                <w:color w:val="333333"/>
                <w:sz w:val="18"/>
                <w:szCs w:val="18"/>
              </w:rPr>
              <w:t>查看本店异常与建议、发起补货申请</w:t>
            </w:r>
          </w:p>
        </w:tc>
      </w:tr>
      <w:tr w:rsidR="00B33747" w14:paraId="7716B08E"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AC7A319" w14:textId="77777777" w:rsidR="00B33747" w:rsidRDefault="006076EC">
            <w:pPr>
              <w:spacing w:before="20" w:after="20" w:line="300" w:lineRule="auto"/>
            </w:pPr>
            <w:r>
              <w:rPr>
                <w:rFonts w:eastAsia="微软雅黑"/>
                <w:color w:val="333333"/>
                <w:sz w:val="18"/>
                <w:szCs w:val="18"/>
              </w:rPr>
              <w:t>供应链计划员</w:t>
            </w:r>
          </w:p>
        </w:tc>
        <w:tc>
          <w:tcPr>
            <w:tcW w:w="800" w:type="pct"/>
            <w:tcMar>
              <w:top w:w="70" w:type="dxa"/>
              <w:left w:w="110" w:type="dxa"/>
              <w:bottom w:w="70" w:type="dxa"/>
              <w:right w:w="110" w:type="dxa"/>
            </w:tcMar>
            <w:vAlign w:val="center"/>
          </w:tcPr>
          <w:p w14:paraId="57C8FFCD" w14:textId="77777777" w:rsidR="00B33747" w:rsidRDefault="006076EC">
            <w:pPr>
              <w:spacing w:before="20" w:after="20" w:line="300" w:lineRule="auto"/>
            </w:pPr>
            <w:r>
              <w:rPr>
                <w:rFonts w:eastAsia="微软雅黑"/>
                <w:color w:val="333333"/>
                <w:sz w:val="18"/>
                <w:szCs w:val="18"/>
              </w:rPr>
              <w:t>L2</w:t>
            </w:r>
          </w:p>
        </w:tc>
        <w:tc>
          <w:tcPr>
            <w:tcW w:w="600" w:type="pct"/>
            <w:tcMar>
              <w:top w:w="70" w:type="dxa"/>
              <w:left w:w="110" w:type="dxa"/>
              <w:bottom w:w="70" w:type="dxa"/>
              <w:right w:w="110" w:type="dxa"/>
            </w:tcMar>
            <w:vAlign w:val="center"/>
          </w:tcPr>
          <w:p w14:paraId="550A2FEA" w14:textId="77777777" w:rsidR="00B33747" w:rsidRDefault="006076EC">
            <w:pPr>
              <w:spacing w:before="20" w:after="20" w:line="300" w:lineRule="auto"/>
            </w:pPr>
            <w:r>
              <w:rPr>
                <w:rFonts w:eastAsia="微软雅黑"/>
                <w:color w:val="333333"/>
                <w:sz w:val="18"/>
                <w:szCs w:val="18"/>
              </w:rPr>
              <w:t>全局</w:t>
            </w:r>
          </w:p>
        </w:tc>
        <w:tc>
          <w:tcPr>
            <w:tcW w:w="2600" w:type="pct"/>
            <w:tcMar>
              <w:top w:w="70" w:type="dxa"/>
              <w:left w:w="110" w:type="dxa"/>
              <w:bottom w:w="70" w:type="dxa"/>
              <w:right w:w="110" w:type="dxa"/>
            </w:tcMar>
            <w:vAlign w:val="center"/>
          </w:tcPr>
          <w:p w14:paraId="02DD190D" w14:textId="77777777" w:rsidR="00B33747" w:rsidRDefault="006076EC">
            <w:pPr>
              <w:spacing w:before="20" w:after="20" w:line="300" w:lineRule="auto"/>
            </w:pPr>
            <w:r>
              <w:rPr>
                <w:rFonts w:eastAsia="微软雅黑"/>
                <w:color w:val="333333"/>
                <w:sz w:val="18"/>
                <w:szCs w:val="18"/>
              </w:rPr>
              <w:t>执行补货与调拨、维护安全库存参数</w:t>
            </w:r>
          </w:p>
        </w:tc>
      </w:tr>
      <w:tr w:rsidR="00B33747" w14:paraId="4DA218F5"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3C803791" w14:textId="77777777" w:rsidR="00B33747" w:rsidRDefault="006076EC">
            <w:pPr>
              <w:spacing w:before="20" w:after="20" w:line="300" w:lineRule="auto"/>
            </w:pPr>
            <w:r>
              <w:rPr>
                <w:rFonts w:eastAsia="微软雅黑"/>
                <w:color w:val="333333"/>
                <w:sz w:val="18"/>
                <w:szCs w:val="18"/>
              </w:rPr>
              <w:t>会员运营</w:t>
            </w:r>
          </w:p>
        </w:tc>
        <w:tc>
          <w:tcPr>
            <w:tcW w:w="800" w:type="pct"/>
            <w:tcMar>
              <w:top w:w="70" w:type="dxa"/>
              <w:left w:w="110" w:type="dxa"/>
              <w:bottom w:w="70" w:type="dxa"/>
              <w:right w:w="110" w:type="dxa"/>
            </w:tcMar>
            <w:vAlign w:val="center"/>
          </w:tcPr>
          <w:p w14:paraId="1DE08986" w14:textId="77777777" w:rsidR="00B33747" w:rsidRDefault="006076EC">
            <w:pPr>
              <w:spacing w:before="20" w:after="20" w:line="300" w:lineRule="auto"/>
            </w:pPr>
            <w:r>
              <w:rPr>
                <w:rFonts w:eastAsia="微软雅黑"/>
                <w:color w:val="333333"/>
                <w:sz w:val="18"/>
                <w:szCs w:val="18"/>
              </w:rPr>
              <w:t>L2</w:t>
            </w:r>
          </w:p>
        </w:tc>
        <w:tc>
          <w:tcPr>
            <w:tcW w:w="600" w:type="pct"/>
            <w:tcMar>
              <w:top w:w="70" w:type="dxa"/>
              <w:left w:w="110" w:type="dxa"/>
              <w:bottom w:w="70" w:type="dxa"/>
              <w:right w:w="110" w:type="dxa"/>
            </w:tcMar>
            <w:vAlign w:val="center"/>
          </w:tcPr>
          <w:p w14:paraId="4A0896F9" w14:textId="77777777" w:rsidR="00B33747" w:rsidRDefault="006076EC">
            <w:pPr>
              <w:spacing w:before="20" w:after="20" w:line="300" w:lineRule="auto"/>
            </w:pPr>
            <w:r>
              <w:rPr>
                <w:rFonts w:eastAsia="微软雅黑"/>
                <w:color w:val="333333"/>
                <w:sz w:val="18"/>
                <w:szCs w:val="18"/>
              </w:rPr>
              <w:t>全局</w:t>
            </w:r>
          </w:p>
        </w:tc>
        <w:tc>
          <w:tcPr>
            <w:tcW w:w="2600" w:type="pct"/>
            <w:tcMar>
              <w:top w:w="70" w:type="dxa"/>
              <w:left w:w="110" w:type="dxa"/>
              <w:bottom w:w="70" w:type="dxa"/>
              <w:right w:w="110" w:type="dxa"/>
            </w:tcMar>
            <w:vAlign w:val="center"/>
          </w:tcPr>
          <w:p w14:paraId="46949843" w14:textId="77777777" w:rsidR="00B33747" w:rsidRDefault="006076EC">
            <w:pPr>
              <w:spacing w:before="20" w:after="20" w:line="300" w:lineRule="auto"/>
            </w:pPr>
            <w:r>
              <w:rPr>
                <w:rFonts w:eastAsia="微软雅黑"/>
                <w:color w:val="333333"/>
                <w:sz w:val="18"/>
                <w:szCs w:val="18"/>
              </w:rPr>
              <w:t>促销与会员触达、跟踪</w:t>
            </w:r>
            <w:r>
              <w:rPr>
                <w:rFonts w:eastAsia="微软雅黑"/>
                <w:color w:val="333333"/>
                <w:sz w:val="18"/>
                <w:szCs w:val="18"/>
              </w:rPr>
              <w:t xml:space="preserve"> ROI</w:t>
            </w:r>
          </w:p>
        </w:tc>
      </w:tr>
      <w:tr w:rsidR="00B33747" w14:paraId="7538969C"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5EA447F1" w14:textId="77777777" w:rsidR="00B33747" w:rsidRDefault="006076EC">
            <w:pPr>
              <w:spacing w:before="20" w:after="20" w:line="300" w:lineRule="auto"/>
            </w:pPr>
            <w:r>
              <w:rPr>
                <w:rFonts w:eastAsia="微软雅黑"/>
                <w:color w:val="333333"/>
                <w:sz w:val="18"/>
                <w:szCs w:val="18"/>
              </w:rPr>
              <w:t>客服主管</w:t>
            </w:r>
          </w:p>
        </w:tc>
        <w:tc>
          <w:tcPr>
            <w:tcW w:w="800" w:type="pct"/>
            <w:tcMar>
              <w:top w:w="70" w:type="dxa"/>
              <w:left w:w="110" w:type="dxa"/>
              <w:bottom w:w="70" w:type="dxa"/>
              <w:right w:w="110" w:type="dxa"/>
            </w:tcMar>
            <w:vAlign w:val="center"/>
          </w:tcPr>
          <w:p w14:paraId="5F68D9B1" w14:textId="77777777" w:rsidR="00B33747" w:rsidRDefault="006076EC">
            <w:pPr>
              <w:spacing w:before="20" w:after="20" w:line="300" w:lineRule="auto"/>
            </w:pPr>
            <w:r>
              <w:rPr>
                <w:rFonts w:eastAsia="微软雅黑"/>
                <w:color w:val="333333"/>
                <w:sz w:val="18"/>
                <w:szCs w:val="18"/>
              </w:rPr>
              <w:t>L2</w:t>
            </w:r>
          </w:p>
        </w:tc>
        <w:tc>
          <w:tcPr>
            <w:tcW w:w="600" w:type="pct"/>
            <w:tcMar>
              <w:top w:w="70" w:type="dxa"/>
              <w:left w:w="110" w:type="dxa"/>
              <w:bottom w:w="70" w:type="dxa"/>
              <w:right w:w="110" w:type="dxa"/>
            </w:tcMar>
            <w:vAlign w:val="center"/>
          </w:tcPr>
          <w:p w14:paraId="54743FC7" w14:textId="77777777" w:rsidR="00B33747" w:rsidRDefault="006076EC">
            <w:pPr>
              <w:spacing w:before="20" w:after="20" w:line="300" w:lineRule="auto"/>
            </w:pPr>
            <w:r>
              <w:rPr>
                <w:rFonts w:eastAsia="微软雅黑"/>
                <w:color w:val="333333"/>
                <w:sz w:val="18"/>
                <w:szCs w:val="18"/>
              </w:rPr>
              <w:t>全局</w:t>
            </w:r>
          </w:p>
        </w:tc>
        <w:tc>
          <w:tcPr>
            <w:tcW w:w="2600" w:type="pct"/>
            <w:tcMar>
              <w:top w:w="70" w:type="dxa"/>
              <w:left w:w="110" w:type="dxa"/>
              <w:bottom w:w="70" w:type="dxa"/>
              <w:right w:w="110" w:type="dxa"/>
            </w:tcMar>
            <w:vAlign w:val="center"/>
          </w:tcPr>
          <w:p w14:paraId="0ABFA564" w14:textId="77777777" w:rsidR="00B33747" w:rsidRDefault="006076EC">
            <w:pPr>
              <w:spacing w:before="20" w:after="20" w:line="300" w:lineRule="auto"/>
            </w:pPr>
            <w:r>
              <w:rPr>
                <w:rFonts w:eastAsia="微软雅黑"/>
                <w:color w:val="333333"/>
                <w:sz w:val="18"/>
                <w:szCs w:val="18"/>
              </w:rPr>
              <w:t>客诉处理、回访任务</w:t>
            </w:r>
          </w:p>
        </w:tc>
      </w:tr>
      <w:tr w:rsidR="00B33747" w14:paraId="232930D9"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16F6E219" w14:textId="77777777" w:rsidR="00B33747" w:rsidRDefault="006076EC">
            <w:pPr>
              <w:spacing w:before="20" w:after="20" w:line="300" w:lineRule="auto"/>
            </w:pPr>
            <w:r>
              <w:rPr>
                <w:rFonts w:eastAsia="微软雅黑"/>
                <w:color w:val="333333"/>
                <w:sz w:val="18"/>
                <w:szCs w:val="18"/>
              </w:rPr>
              <w:t>总部运营</w:t>
            </w:r>
          </w:p>
        </w:tc>
        <w:tc>
          <w:tcPr>
            <w:tcW w:w="800" w:type="pct"/>
            <w:tcMar>
              <w:top w:w="70" w:type="dxa"/>
              <w:left w:w="110" w:type="dxa"/>
              <w:bottom w:w="70" w:type="dxa"/>
              <w:right w:w="110" w:type="dxa"/>
            </w:tcMar>
            <w:vAlign w:val="center"/>
          </w:tcPr>
          <w:p w14:paraId="184CA3A3" w14:textId="77777777" w:rsidR="00B33747" w:rsidRDefault="006076EC">
            <w:pPr>
              <w:spacing w:before="20" w:after="20" w:line="300" w:lineRule="auto"/>
            </w:pPr>
            <w:r>
              <w:rPr>
                <w:rFonts w:eastAsia="微软雅黑"/>
                <w:color w:val="333333"/>
                <w:sz w:val="18"/>
                <w:szCs w:val="18"/>
              </w:rPr>
              <w:t>L2</w:t>
            </w:r>
          </w:p>
        </w:tc>
        <w:tc>
          <w:tcPr>
            <w:tcW w:w="600" w:type="pct"/>
            <w:tcMar>
              <w:top w:w="70" w:type="dxa"/>
              <w:left w:w="110" w:type="dxa"/>
              <w:bottom w:w="70" w:type="dxa"/>
              <w:right w:w="110" w:type="dxa"/>
            </w:tcMar>
            <w:vAlign w:val="center"/>
          </w:tcPr>
          <w:p w14:paraId="4F2E73CA" w14:textId="77777777" w:rsidR="00B33747" w:rsidRDefault="006076EC">
            <w:pPr>
              <w:spacing w:before="20" w:after="20" w:line="300" w:lineRule="auto"/>
            </w:pPr>
            <w:r>
              <w:rPr>
                <w:rFonts w:eastAsia="微软雅黑"/>
                <w:color w:val="333333"/>
                <w:sz w:val="18"/>
                <w:szCs w:val="18"/>
              </w:rPr>
              <w:t>全局</w:t>
            </w:r>
          </w:p>
        </w:tc>
        <w:tc>
          <w:tcPr>
            <w:tcW w:w="2600" w:type="pct"/>
            <w:tcMar>
              <w:top w:w="70" w:type="dxa"/>
              <w:left w:w="110" w:type="dxa"/>
              <w:bottom w:w="70" w:type="dxa"/>
              <w:right w:w="110" w:type="dxa"/>
            </w:tcMar>
            <w:vAlign w:val="center"/>
          </w:tcPr>
          <w:p w14:paraId="441CE27A" w14:textId="77777777" w:rsidR="00B33747" w:rsidRDefault="006076EC">
            <w:pPr>
              <w:spacing w:before="20" w:after="20" w:line="300" w:lineRule="auto"/>
            </w:pPr>
            <w:r>
              <w:rPr>
                <w:rFonts w:eastAsia="微软雅黑"/>
                <w:color w:val="333333"/>
                <w:sz w:val="18"/>
                <w:szCs w:val="18"/>
              </w:rPr>
              <w:t>全局指标、复盘、知识库</w:t>
            </w:r>
          </w:p>
        </w:tc>
      </w:tr>
      <w:tr w:rsidR="00B33747" w14:paraId="27D01FDF"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E43B617" w14:textId="77777777" w:rsidR="00B33747" w:rsidRDefault="006076EC">
            <w:pPr>
              <w:spacing w:before="20" w:after="20" w:line="300" w:lineRule="auto"/>
            </w:pPr>
            <w:r>
              <w:rPr>
                <w:rFonts w:eastAsia="微软雅黑"/>
                <w:color w:val="333333"/>
                <w:sz w:val="18"/>
                <w:szCs w:val="18"/>
              </w:rPr>
              <w:t>风控审批人</w:t>
            </w:r>
          </w:p>
        </w:tc>
        <w:tc>
          <w:tcPr>
            <w:tcW w:w="800" w:type="pct"/>
            <w:tcMar>
              <w:top w:w="70" w:type="dxa"/>
              <w:left w:w="110" w:type="dxa"/>
              <w:bottom w:w="70" w:type="dxa"/>
              <w:right w:w="110" w:type="dxa"/>
            </w:tcMar>
            <w:vAlign w:val="center"/>
          </w:tcPr>
          <w:p w14:paraId="06AD9894" w14:textId="77777777" w:rsidR="00B33747" w:rsidRDefault="006076EC">
            <w:pPr>
              <w:spacing w:before="20" w:after="20" w:line="300" w:lineRule="auto"/>
            </w:pPr>
            <w:r>
              <w:rPr>
                <w:rFonts w:eastAsia="微软雅黑"/>
                <w:color w:val="333333"/>
                <w:sz w:val="18"/>
                <w:szCs w:val="18"/>
              </w:rPr>
              <w:t>L3</w:t>
            </w:r>
          </w:p>
        </w:tc>
        <w:tc>
          <w:tcPr>
            <w:tcW w:w="600" w:type="pct"/>
            <w:tcMar>
              <w:top w:w="70" w:type="dxa"/>
              <w:left w:w="110" w:type="dxa"/>
              <w:bottom w:w="70" w:type="dxa"/>
              <w:right w:w="110" w:type="dxa"/>
            </w:tcMar>
            <w:vAlign w:val="center"/>
          </w:tcPr>
          <w:p w14:paraId="4CC321EF" w14:textId="77777777" w:rsidR="00B33747" w:rsidRDefault="006076EC">
            <w:pPr>
              <w:spacing w:before="20" w:after="20" w:line="300" w:lineRule="auto"/>
            </w:pPr>
            <w:r>
              <w:rPr>
                <w:rFonts w:eastAsia="微软雅黑"/>
                <w:color w:val="333333"/>
                <w:sz w:val="18"/>
                <w:szCs w:val="18"/>
              </w:rPr>
              <w:t>全局</w:t>
            </w:r>
          </w:p>
        </w:tc>
        <w:tc>
          <w:tcPr>
            <w:tcW w:w="2600" w:type="pct"/>
            <w:tcMar>
              <w:top w:w="70" w:type="dxa"/>
              <w:left w:w="110" w:type="dxa"/>
              <w:bottom w:w="70" w:type="dxa"/>
              <w:right w:w="110" w:type="dxa"/>
            </w:tcMar>
            <w:vAlign w:val="center"/>
          </w:tcPr>
          <w:p w14:paraId="74F9A231" w14:textId="77777777" w:rsidR="00B33747" w:rsidRDefault="006076EC">
            <w:pPr>
              <w:spacing w:before="20" w:after="20" w:line="300" w:lineRule="auto"/>
            </w:pPr>
            <w:r>
              <w:rPr>
                <w:rFonts w:eastAsia="微软雅黑"/>
                <w:color w:val="333333"/>
                <w:sz w:val="18"/>
                <w:szCs w:val="18"/>
              </w:rPr>
              <w:t>高风险动作审批、全量审计</w:t>
            </w:r>
          </w:p>
        </w:tc>
      </w:tr>
      <w:tr w:rsidR="00B33747" w14:paraId="717693F0" w14:textId="77777777">
        <w:tblPrEx>
          <w:tblCellMar>
            <w:top w:w="0" w:type="dxa"/>
            <w:bottom w:w="0" w:type="dxa"/>
          </w:tblCellMar>
        </w:tblPrEx>
        <w:trPr>
          <w:cantSplit/>
        </w:trPr>
        <w:tc>
          <w:tcPr>
            <w:tcW w:w="1000" w:type="pct"/>
            <w:tcMar>
              <w:top w:w="70" w:type="dxa"/>
              <w:left w:w="110" w:type="dxa"/>
              <w:bottom w:w="70" w:type="dxa"/>
              <w:right w:w="110" w:type="dxa"/>
            </w:tcMar>
            <w:vAlign w:val="center"/>
          </w:tcPr>
          <w:p w14:paraId="76638167" w14:textId="77777777" w:rsidR="00B33747" w:rsidRDefault="006076EC">
            <w:pPr>
              <w:spacing w:before="20" w:after="20" w:line="300" w:lineRule="auto"/>
            </w:pPr>
            <w:r>
              <w:rPr>
                <w:rFonts w:eastAsia="微软雅黑"/>
                <w:color w:val="333333"/>
                <w:sz w:val="18"/>
                <w:szCs w:val="18"/>
              </w:rPr>
              <w:t>决策</w:t>
            </w:r>
            <w:r>
              <w:rPr>
                <w:rFonts w:eastAsia="微软雅黑"/>
                <w:color w:val="333333"/>
                <w:sz w:val="18"/>
                <w:szCs w:val="18"/>
              </w:rPr>
              <w:t xml:space="preserve"> Agent </w:t>
            </w:r>
            <w:r>
              <w:rPr>
                <w:rFonts w:eastAsia="微软雅黑"/>
                <w:color w:val="333333"/>
                <w:sz w:val="18"/>
                <w:szCs w:val="18"/>
              </w:rPr>
              <w:t>服务身份</w:t>
            </w:r>
          </w:p>
        </w:tc>
        <w:tc>
          <w:tcPr>
            <w:tcW w:w="800" w:type="pct"/>
            <w:tcMar>
              <w:top w:w="70" w:type="dxa"/>
              <w:left w:w="110" w:type="dxa"/>
              <w:bottom w:w="70" w:type="dxa"/>
              <w:right w:w="110" w:type="dxa"/>
            </w:tcMar>
            <w:vAlign w:val="center"/>
          </w:tcPr>
          <w:p w14:paraId="626852FD" w14:textId="77777777" w:rsidR="00B33747" w:rsidRDefault="006076EC">
            <w:pPr>
              <w:spacing w:before="20" w:after="20" w:line="300" w:lineRule="auto"/>
            </w:pPr>
            <w:r>
              <w:rPr>
                <w:rFonts w:eastAsia="微软雅黑"/>
                <w:color w:val="333333"/>
                <w:sz w:val="18"/>
                <w:szCs w:val="18"/>
              </w:rPr>
              <w:t>L2</w:t>
            </w:r>
            <w:r>
              <w:rPr>
                <w:rFonts w:eastAsia="微软雅黑"/>
                <w:color w:val="333333"/>
                <w:sz w:val="18"/>
                <w:szCs w:val="18"/>
              </w:rPr>
              <w:t>（硬上限）</w:t>
            </w:r>
          </w:p>
        </w:tc>
        <w:tc>
          <w:tcPr>
            <w:tcW w:w="600" w:type="pct"/>
            <w:tcMar>
              <w:top w:w="70" w:type="dxa"/>
              <w:left w:w="110" w:type="dxa"/>
              <w:bottom w:w="70" w:type="dxa"/>
              <w:right w:w="110" w:type="dxa"/>
            </w:tcMar>
            <w:vAlign w:val="center"/>
          </w:tcPr>
          <w:p w14:paraId="57449671" w14:textId="77777777" w:rsidR="00B33747" w:rsidRDefault="006076EC">
            <w:pPr>
              <w:spacing w:before="20" w:after="20" w:line="300" w:lineRule="auto"/>
            </w:pPr>
            <w:r>
              <w:rPr>
                <w:rFonts w:eastAsia="微软雅黑"/>
                <w:color w:val="333333"/>
                <w:sz w:val="18"/>
                <w:szCs w:val="18"/>
              </w:rPr>
              <w:t>全局</w:t>
            </w:r>
          </w:p>
        </w:tc>
        <w:tc>
          <w:tcPr>
            <w:tcW w:w="2600" w:type="pct"/>
            <w:tcMar>
              <w:top w:w="70" w:type="dxa"/>
              <w:left w:w="110" w:type="dxa"/>
              <w:bottom w:w="70" w:type="dxa"/>
              <w:right w:w="110" w:type="dxa"/>
            </w:tcMar>
            <w:vAlign w:val="center"/>
          </w:tcPr>
          <w:p w14:paraId="7D4C416B" w14:textId="77777777" w:rsidR="00B33747" w:rsidRDefault="006076EC">
            <w:pPr>
              <w:spacing w:before="20" w:after="20" w:line="300" w:lineRule="auto"/>
            </w:pPr>
            <w:r>
              <w:rPr>
                <w:rFonts w:eastAsia="微软雅黑"/>
                <w:color w:val="333333"/>
                <w:sz w:val="18"/>
                <w:szCs w:val="18"/>
              </w:rPr>
              <w:t>低风险自动执行；高风险律转审批</w:t>
            </w:r>
          </w:p>
        </w:tc>
      </w:tr>
    </w:tbl>
    <w:p w14:paraId="6D1657F2" w14:textId="77777777" w:rsidR="00B33747" w:rsidRDefault="00B33747">
      <w:pPr>
        <w:spacing w:after="130"/>
      </w:pPr>
    </w:p>
    <w:p w14:paraId="0D38BF33" w14:textId="77777777" w:rsidR="00B33747" w:rsidRDefault="006076EC">
      <w:pPr>
        <w:pStyle w:val="2"/>
        <w:keepNext/>
        <w:spacing w:before="260" w:after="130"/>
      </w:pPr>
      <w:bookmarkStart w:id="31" w:name="_Toc241670582"/>
      <w:r>
        <w:t xml:space="preserve">5.2 </w:t>
      </w:r>
      <w:r>
        <w:t>策略引擎与风险规则</w:t>
      </w:r>
      <w:bookmarkEnd w:id="31"/>
    </w:p>
    <w:p w14:paraId="550BCABD" w14:textId="77777777" w:rsidR="00B33747" w:rsidRDefault="006076EC">
      <w:pPr>
        <w:keepNext/>
        <w:spacing w:before="130" w:after="70"/>
      </w:pPr>
      <w:r>
        <w:rPr>
          <w:rFonts w:eastAsia="微软雅黑"/>
          <w:b/>
          <w:bCs/>
          <w:color w:val="1F4E79"/>
        </w:rPr>
        <w:t>功能概述：</w:t>
      </w:r>
    </w:p>
    <w:p w14:paraId="406D8BE1" w14:textId="77777777" w:rsidR="00B33747" w:rsidRDefault="006076EC">
      <w:pPr>
        <w:spacing w:after="90"/>
        <w:ind w:firstLine="420"/>
        <w:jc w:val="both"/>
      </w:pPr>
      <w:r>
        <w:rPr>
          <w:rFonts w:eastAsia="微软雅黑"/>
        </w:rPr>
        <w:t>策略引擎消费机器可读的风险规则库，对每个动作给出三种结论之一：低风险可自动、高风险需审批、超上限直接拒绝（</w:t>
      </w:r>
      <w:r>
        <w:rPr>
          <w:rFonts w:eastAsia="微软雅黑"/>
        </w:rPr>
        <w:t>L4</w:t>
      </w:r>
      <w:r>
        <w:rPr>
          <w:rFonts w:eastAsia="微软雅黑"/>
        </w:rPr>
        <w:t>）。边界写死在策略里，不依赖执行者的自觉。</w:t>
      </w:r>
    </w:p>
    <w:p w14:paraId="459BFAB3" w14:textId="77777777" w:rsidR="00B33747" w:rsidRDefault="006076EC">
      <w:pPr>
        <w:keepNext/>
        <w:spacing w:before="120" w:after="45"/>
        <w:jc w:val="center"/>
      </w:pPr>
      <w:r>
        <w:rPr>
          <w:noProof/>
        </w:rPr>
        <w:lastRenderedPageBreak/>
        <w:drawing>
          <wp:inline distT="0" distB="0" distL="0" distR="0" wp14:anchorId="2FA41398" wp14:editId="449079F9">
            <wp:extent cx="6000750" cy="36861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00750" cy="3686175"/>
                    </a:xfrm>
                    <a:prstGeom prst="rect">
                      <a:avLst/>
                    </a:prstGeom>
                  </pic:spPr>
                </pic:pic>
              </a:graphicData>
            </a:graphic>
          </wp:inline>
        </w:drawing>
      </w:r>
    </w:p>
    <w:p w14:paraId="0BED7534"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5-1 </w:t>
      </w:r>
      <w:r>
        <w:rPr>
          <w:rFonts w:eastAsia="微软雅黑"/>
          <w:color w:val="646464"/>
          <w:sz w:val="18"/>
          <w:szCs w:val="18"/>
        </w:rPr>
        <w:t>风险规则与授权边界：自动执行</w:t>
      </w:r>
      <w:r>
        <w:rPr>
          <w:rFonts w:eastAsia="微软雅黑"/>
          <w:color w:val="646464"/>
          <w:sz w:val="18"/>
          <w:szCs w:val="18"/>
        </w:rPr>
        <w:t xml:space="preserve"> / </w:t>
      </w:r>
      <w:r>
        <w:rPr>
          <w:rFonts w:eastAsia="微软雅黑"/>
          <w:color w:val="646464"/>
          <w:sz w:val="18"/>
          <w:szCs w:val="18"/>
        </w:rPr>
        <w:t>转人工审批</w:t>
      </w:r>
      <w:r>
        <w:rPr>
          <w:rFonts w:eastAsia="微软雅黑"/>
          <w:color w:val="646464"/>
          <w:sz w:val="18"/>
          <w:szCs w:val="18"/>
        </w:rPr>
        <w:t xml:space="preserve"> / </w:t>
      </w:r>
      <w:r>
        <w:rPr>
          <w:rFonts w:eastAsia="微软雅黑"/>
          <w:color w:val="646464"/>
          <w:sz w:val="18"/>
          <w:szCs w:val="18"/>
        </w:rPr>
        <w:t>直接拒绝</w:t>
      </w:r>
    </w:p>
    <w:p w14:paraId="2FB60D01" w14:textId="77777777" w:rsidR="00B33747" w:rsidRDefault="006076EC">
      <w:pPr>
        <w:keepNext/>
        <w:spacing w:before="110" w:after="60"/>
      </w:pPr>
      <w:r>
        <w:rPr>
          <w:rFonts w:eastAsia="微软雅黑"/>
          <w:b/>
          <w:bCs/>
          <w:color w:val="385D8A"/>
        </w:rPr>
        <w:t>规则明细：</w:t>
      </w:r>
    </w:p>
    <w:p w14:paraId="761DB348"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5-3 </w:t>
      </w:r>
      <w:r>
        <w:rPr>
          <w:rFonts w:eastAsia="微软雅黑"/>
          <w:b/>
          <w:bCs/>
          <w:color w:val="333333"/>
          <w:sz w:val="18"/>
          <w:szCs w:val="18"/>
        </w:rPr>
        <w:t>风险规则明细</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2185"/>
        <w:gridCol w:w="3974"/>
        <w:gridCol w:w="3775"/>
      </w:tblGrid>
      <w:tr w:rsidR="00B33747" w14:paraId="074341C4" w14:textId="77777777">
        <w:tblPrEx>
          <w:tblCellMar>
            <w:top w:w="0" w:type="dxa"/>
            <w:bottom w:w="0" w:type="dxa"/>
          </w:tblCellMar>
        </w:tblPrEx>
        <w:trPr>
          <w:cantSplit/>
          <w:tblHeader/>
        </w:trPr>
        <w:tc>
          <w:tcPr>
            <w:tcW w:w="1100" w:type="pct"/>
            <w:shd w:val="clear" w:color="auto" w:fill="1F4E79"/>
            <w:tcMar>
              <w:top w:w="70" w:type="dxa"/>
              <w:left w:w="110" w:type="dxa"/>
              <w:bottom w:w="70" w:type="dxa"/>
              <w:right w:w="110" w:type="dxa"/>
            </w:tcMar>
            <w:vAlign w:val="center"/>
          </w:tcPr>
          <w:p w14:paraId="6C73BBC7" w14:textId="77777777" w:rsidR="00B33747" w:rsidRDefault="006076EC">
            <w:pPr>
              <w:spacing w:before="20" w:after="20" w:line="300" w:lineRule="auto"/>
            </w:pPr>
            <w:r>
              <w:rPr>
                <w:rFonts w:eastAsia="微软雅黑"/>
                <w:b/>
                <w:bCs/>
                <w:color w:val="FFFFFF"/>
                <w:sz w:val="19"/>
                <w:szCs w:val="19"/>
              </w:rPr>
              <w:t>规则</w:t>
            </w:r>
          </w:p>
        </w:tc>
        <w:tc>
          <w:tcPr>
            <w:tcW w:w="2000" w:type="pct"/>
            <w:shd w:val="clear" w:color="auto" w:fill="1F4E79"/>
            <w:tcMar>
              <w:top w:w="70" w:type="dxa"/>
              <w:left w:w="110" w:type="dxa"/>
              <w:bottom w:w="70" w:type="dxa"/>
              <w:right w:w="110" w:type="dxa"/>
            </w:tcMar>
            <w:vAlign w:val="center"/>
          </w:tcPr>
          <w:p w14:paraId="2EF7AD6A" w14:textId="77777777" w:rsidR="00B33747" w:rsidRDefault="006076EC">
            <w:pPr>
              <w:spacing w:before="20" w:after="20" w:line="300" w:lineRule="auto"/>
            </w:pPr>
            <w:r>
              <w:rPr>
                <w:rFonts w:eastAsia="微软雅黑"/>
                <w:b/>
                <w:bCs/>
                <w:color w:val="FFFFFF"/>
                <w:sz w:val="19"/>
                <w:szCs w:val="19"/>
              </w:rPr>
              <w:t>触发条件</w:t>
            </w:r>
          </w:p>
        </w:tc>
        <w:tc>
          <w:tcPr>
            <w:tcW w:w="1900" w:type="pct"/>
            <w:shd w:val="clear" w:color="auto" w:fill="1F4E79"/>
            <w:tcMar>
              <w:top w:w="70" w:type="dxa"/>
              <w:left w:w="110" w:type="dxa"/>
              <w:bottom w:w="70" w:type="dxa"/>
              <w:right w:w="110" w:type="dxa"/>
            </w:tcMar>
            <w:vAlign w:val="center"/>
          </w:tcPr>
          <w:p w14:paraId="6EC4998A" w14:textId="77777777" w:rsidR="00B33747" w:rsidRDefault="006076EC">
            <w:pPr>
              <w:spacing w:before="20" w:after="20" w:line="300" w:lineRule="auto"/>
            </w:pPr>
            <w:r>
              <w:rPr>
                <w:rFonts w:eastAsia="微软雅黑"/>
                <w:b/>
                <w:bCs/>
                <w:color w:val="FFFFFF"/>
                <w:sz w:val="19"/>
                <w:szCs w:val="19"/>
              </w:rPr>
              <w:t>处置</w:t>
            </w:r>
          </w:p>
        </w:tc>
      </w:tr>
      <w:tr w:rsidR="00B33747" w14:paraId="3F7CD791"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3A3EAEC8" w14:textId="77777777" w:rsidR="00B33747" w:rsidRDefault="006076EC">
            <w:pPr>
              <w:spacing w:before="20" w:after="20" w:line="300" w:lineRule="auto"/>
            </w:pPr>
            <w:r>
              <w:rPr>
                <w:rFonts w:eastAsia="微软雅黑"/>
                <w:color w:val="333333"/>
                <w:sz w:val="18"/>
                <w:szCs w:val="18"/>
              </w:rPr>
              <w:t>折扣超限</w:t>
            </w:r>
          </w:p>
        </w:tc>
        <w:tc>
          <w:tcPr>
            <w:tcW w:w="2000" w:type="pct"/>
            <w:tcMar>
              <w:top w:w="70" w:type="dxa"/>
              <w:left w:w="110" w:type="dxa"/>
              <w:bottom w:w="70" w:type="dxa"/>
              <w:right w:w="110" w:type="dxa"/>
            </w:tcMar>
            <w:vAlign w:val="center"/>
          </w:tcPr>
          <w:p w14:paraId="11C3F970" w14:textId="77777777" w:rsidR="00B33747" w:rsidRDefault="006076EC">
            <w:pPr>
              <w:spacing w:before="20" w:after="20" w:line="300" w:lineRule="auto"/>
            </w:pPr>
            <w:r>
              <w:rPr>
                <w:rFonts w:eastAsia="微软雅黑"/>
                <w:color w:val="333333"/>
                <w:sz w:val="18"/>
                <w:szCs w:val="18"/>
              </w:rPr>
              <w:t>促销折扣</w:t>
            </w:r>
            <w:r>
              <w:rPr>
                <w:rFonts w:eastAsia="微软雅黑"/>
                <w:color w:val="333333"/>
                <w:sz w:val="18"/>
                <w:szCs w:val="18"/>
              </w:rPr>
              <w:t xml:space="preserve"> &gt; 10%</w:t>
            </w:r>
          </w:p>
        </w:tc>
        <w:tc>
          <w:tcPr>
            <w:tcW w:w="1900" w:type="pct"/>
            <w:tcMar>
              <w:top w:w="70" w:type="dxa"/>
              <w:left w:w="110" w:type="dxa"/>
              <w:bottom w:w="70" w:type="dxa"/>
              <w:right w:w="110" w:type="dxa"/>
            </w:tcMar>
            <w:vAlign w:val="center"/>
          </w:tcPr>
          <w:p w14:paraId="2644FBCE" w14:textId="77777777" w:rsidR="00B33747" w:rsidRDefault="006076EC">
            <w:pPr>
              <w:spacing w:before="20" w:after="20" w:line="300" w:lineRule="auto"/>
            </w:pPr>
            <w:r>
              <w:rPr>
                <w:rFonts w:eastAsia="微软雅黑"/>
                <w:color w:val="333333"/>
                <w:sz w:val="18"/>
                <w:szCs w:val="18"/>
              </w:rPr>
              <w:t>必须审批</w:t>
            </w:r>
          </w:p>
        </w:tc>
      </w:tr>
      <w:tr w:rsidR="00B33747" w14:paraId="298F2D9B"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3366A553" w14:textId="77777777" w:rsidR="00B33747" w:rsidRDefault="006076EC">
            <w:pPr>
              <w:spacing w:before="20" w:after="20" w:line="300" w:lineRule="auto"/>
            </w:pPr>
            <w:r>
              <w:rPr>
                <w:rFonts w:eastAsia="微软雅黑"/>
                <w:color w:val="333333"/>
                <w:sz w:val="18"/>
                <w:szCs w:val="18"/>
              </w:rPr>
              <w:t>预算超限</w:t>
            </w:r>
          </w:p>
        </w:tc>
        <w:tc>
          <w:tcPr>
            <w:tcW w:w="2000" w:type="pct"/>
            <w:tcMar>
              <w:top w:w="70" w:type="dxa"/>
              <w:left w:w="110" w:type="dxa"/>
              <w:bottom w:w="70" w:type="dxa"/>
              <w:right w:w="110" w:type="dxa"/>
            </w:tcMar>
            <w:vAlign w:val="center"/>
          </w:tcPr>
          <w:p w14:paraId="03E13E38" w14:textId="77777777" w:rsidR="00B33747" w:rsidRDefault="006076EC">
            <w:pPr>
              <w:spacing w:before="20" w:after="20" w:line="300" w:lineRule="auto"/>
            </w:pPr>
            <w:r>
              <w:rPr>
                <w:rFonts w:eastAsia="微软雅黑"/>
                <w:color w:val="333333"/>
                <w:sz w:val="18"/>
                <w:szCs w:val="18"/>
              </w:rPr>
              <w:t>促销</w:t>
            </w:r>
            <w:r>
              <w:rPr>
                <w:rFonts w:eastAsia="微软雅黑"/>
                <w:color w:val="333333"/>
                <w:sz w:val="18"/>
                <w:szCs w:val="18"/>
              </w:rPr>
              <w:t xml:space="preserve"> / </w:t>
            </w:r>
            <w:r>
              <w:rPr>
                <w:rFonts w:eastAsia="微软雅黑"/>
                <w:color w:val="333333"/>
                <w:sz w:val="18"/>
                <w:szCs w:val="18"/>
              </w:rPr>
              <w:t>触达预算</w:t>
            </w:r>
            <w:r>
              <w:rPr>
                <w:rFonts w:eastAsia="微软雅黑"/>
                <w:color w:val="333333"/>
                <w:sz w:val="18"/>
                <w:szCs w:val="18"/>
              </w:rPr>
              <w:t xml:space="preserve"> &gt; 1 </w:t>
            </w:r>
            <w:r>
              <w:rPr>
                <w:rFonts w:eastAsia="微软雅黑"/>
                <w:color w:val="333333"/>
                <w:sz w:val="18"/>
                <w:szCs w:val="18"/>
              </w:rPr>
              <w:t>万</w:t>
            </w:r>
          </w:p>
        </w:tc>
        <w:tc>
          <w:tcPr>
            <w:tcW w:w="1900" w:type="pct"/>
            <w:tcMar>
              <w:top w:w="70" w:type="dxa"/>
              <w:left w:w="110" w:type="dxa"/>
              <w:bottom w:w="70" w:type="dxa"/>
              <w:right w:w="110" w:type="dxa"/>
            </w:tcMar>
            <w:vAlign w:val="center"/>
          </w:tcPr>
          <w:p w14:paraId="731C8E62" w14:textId="77777777" w:rsidR="00B33747" w:rsidRDefault="006076EC">
            <w:pPr>
              <w:spacing w:before="20" w:after="20" w:line="300" w:lineRule="auto"/>
            </w:pPr>
            <w:r>
              <w:rPr>
                <w:rFonts w:eastAsia="微软雅黑"/>
                <w:color w:val="333333"/>
                <w:sz w:val="18"/>
                <w:szCs w:val="18"/>
              </w:rPr>
              <w:t>必须审批</w:t>
            </w:r>
          </w:p>
        </w:tc>
      </w:tr>
      <w:tr w:rsidR="00B33747" w14:paraId="4738316F"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74D54B47" w14:textId="77777777" w:rsidR="00B33747" w:rsidRDefault="006076EC">
            <w:pPr>
              <w:spacing w:before="20" w:after="20" w:line="300" w:lineRule="auto"/>
            </w:pPr>
            <w:r>
              <w:rPr>
                <w:rFonts w:eastAsia="微软雅黑"/>
                <w:color w:val="333333"/>
                <w:sz w:val="18"/>
                <w:szCs w:val="18"/>
              </w:rPr>
              <w:t>价格变更</w:t>
            </w:r>
          </w:p>
        </w:tc>
        <w:tc>
          <w:tcPr>
            <w:tcW w:w="2000" w:type="pct"/>
            <w:tcMar>
              <w:top w:w="70" w:type="dxa"/>
              <w:left w:w="110" w:type="dxa"/>
              <w:bottom w:w="70" w:type="dxa"/>
              <w:right w:w="110" w:type="dxa"/>
            </w:tcMar>
            <w:vAlign w:val="center"/>
          </w:tcPr>
          <w:p w14:paraId="35B5D6EF" w14:textId="77777777" w:rsidR="00B33747" w:rsidRDefault="006076EC">
            <w:pPr>
              <w:spacing w:before="20" w:after="20" w:line="300" w:lineRule="auto"/>
            </w:pPr>
            <w:r>
              <w:rPr>
                <w:rFonts w:eastAsia="微软雅黑"/>
                <w:color w:val="333333"/>
                <w:sz w:val="18"/>
                <w:szCs w:val="18"/>
              </w:rPr>
              <w:t>任何售价调整</w:t>
            </w:r>
          </w:p>
        </w:tc>
        <w:tc>
          <w:tcPr>
            <w:tcW w:w="1900" w:type="pct"/>
            <w:tcMar>
              <w:top w:w="70" w:type="dxa"/>
              <w:left w:w="110" w:type="dxa"/>
              <w:bottom w:w="70" w:type="dxa"/>
              <w:right w:w="110" w:type="dxa"/>
            </w:tcMar>
            <w:vAlign w:val="center"/>
          </w:tcPr>
          <w:p w14:paraId="1C035748" w14:textId="77777777" w:rsidR="00B33747" w:rsidRDefault="006076EC">
            <w:pPr>
              <w:spacing w:before="20" w:after="20" w:line="300" w:lineRule="auto"/>
            </w:pPr>
            <w:r>
              <w:rPr>
                <w:rFonts w:eastAsia="微软雅黑"/>
                <w:color w:val="333333"/>
                <w:sz w:val="18"/>
                <w:szCs w:val="18"/>
              </w:rPr>
              <w:t>必须审批</w:t>
            </w:r>
          </w:p>
        </w:tc>
      </w:tr>
      <w:tr w:rsidR="00B33747" w14:paraId="7E401017"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51CD45B7" w14:textId="77777777" w:rsidR="00B33747" w:rsidRDefault="006076EC">
            <w:pPr>
              <w:spacing w:before="20" w:after="20" w:line="300" w:lineRule="auto"/>
            </w:pPr>
            <w:r>
              <w:rPr>
                <w:rFonts w:eastAsia="微软雅黑"/>
                <w:color w:val="333333"/>
                <w:sz w:val="18"/>
                <w:szCs w:val="18"/>
              </w:rPr>
              <w:t>跨区域调拨</w:t>
            </w:r>
          </w:p>
        </w:tc>
        <w:tc>
          <w:tcPr>
            <w:tcW w:w="2000" w:type="pct"/>
            <w:tcMar>
              <w:top w:w="70" w:type="dxa"/>
              <w:left w:w="110" w:type="dxa"/>
              <w:bottom w:w="70" w:type="dxa"/>
              <w:right w:w="110" w:type="dxa"/>
            </w:tcMar>
            <w:vAlign w:val="center"/>
          </w:tcPr>
          <w:p w14:paraId="4AF867E1" w14:textId="77777777" w:rsidR="00B33747" w:rsidRDefault="006076EC">
            <w:pPr>
              <w:spacing w:before="20" w:after="20" w:line="300" w:lineRule="auto"/>
            </w:pPr>
            <w:r>
              <w:rPr>
                <w:rFonts w:eastAsia="微软雅黑"/>
                <w:color w:val="333333"/>
                <w:sz w:val="18"/>
                <w:szCs w:val="18"/>
              </w:rPr>
              <w:t>调拨跨区域</w:t>
            </w:r>
          </w:p>
        </w:tc>
        <w:tc>
          <w:tcPr>
            <w:tcW w:w="1900" w:type="pct"/>
            <w:tcMar>
              <w:top w:w="70" w:type="dxa"/>
              <w:left w:w="110" w:type="dxa"/>
              <w:bottom w:w="70" w:type="dxa"/>
              <w:right w:w="110" w:type="dxa"/>
            </w:tcMar>
            <w:vAlign w:val="center"/>
          </w:tcPr>
          <w:p w14:paraId="36B5F9E1" w14:textId="77777777" w:rsidR="00B33747" w:rsidRDefault="006076EC">
            <w:pPr>
              <w:spacing w:before="20" w:after="20" w:line="300" w:lineRule="auto"/>
            </w:pPr>
            <w:r>
              <w:rPr>
                <w:rFonts w:eastAsia="微软雅黑"/>
                <w:color w:val="333333"/>
                <w:sz w:val="18"/>
                <w:szCs w:val="18"/>
              </w:rPr>
              <w:t>必须审批</w:t>
            </w:r>
          </w:p>
        </w:tc>
      </w:tr>
      <w:tr w:rsidR="00B33747" w14:paraId="29D35B27"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7AB63D03" w14:textId="77777777" w:rsidR="00B33747" w:rsidRDefault="006076EC">
            <w:pPr>
              <w:spacing w:before="20" w:after="20" w:line="300" w:lineRule="auto"/>
            </w:pPr>
            <w:r>
              <w:rPr>
                <w:rFonts w:eastAsia="微软雅黑"/>
                <w:color w:val="333333"/>
                <w:sz w:val="18"/>
                <w:szCs w:val="18"/>
              </w:rPr>
              <w:t>补货金额</w:t>
            </w:r>
          </w:p>
        </w:tc>
        <w:tc>
          <w:tcPr>
            <w:tcW w:w="2000" w:type="pct"/>
            <w:tcMar>
              <w:top w:w="70" w:type="dxa"/>
              <w:left w:w="110" w:type="dxa"/>
              <w:bottom w:w="70" w:type="dxa"/>
              <w:right w:w="110" w:type="dxa"/>
            </w:tcMar>
            <w:vAlign w:val="center"/>
          </w:tcPr>
          <w:p w14:paraId="3C4F8344" w14:textId="77777777" w:rsidR="00B33747" w:rsidRDefault="006076EC">
            <w:pPr>
              <w:spacing w:before="20" w:after="20" w:line="300" w:lineRule="auto"/>
            </w:pPr>
            <w:r>
              <w:rPr>
                <w:rFonts w:eastAsia="微软雅黑"/>
                <w:color w:val="333333"/>
                <w:sz w:val="18"/>
                <w:szCs w:val="18"/>
              </w:rPr>
              <w:t>单笔补货</w:t>
            </w:r>
            <w:r>
              <w:rPr>
                <w:rFonts w:eastAsia="微软雅黑"/>
                <w:color w:val="333333"/>
                <w:sz w:val="18"/>
                <w:szCs w:val="18"/>
              </w:rPr>
              <w:t xml:space="preserve"> &gt; 1 </w:t>
            </w:r>
            <w:r>
              <w:rPr>
                <w:rFonts w:eastAsia="微软雅黑"/>
                <w:color w:val="333333"/>
                <w:sz w:val="18"/>
                <w:szCs w:val="18"/>
              </w:rPr>
              <w:t>万</w:t>
            </w:r>
          </w:p>
        </w:tc>
        <w:tc>
          <w:tcPr>
            <w:tcW w:w="1900" w:type="pct"/>
            <w:tcMar>
              <w:top w:w="70" w:type="dxa"/>
              <w:left w:w="110" w:type="dxa"/>
              <w:bottom w:w="70" w:type="dxa"/>
              <w:right w:w="110" w:type="dxa"/>
            </w:tcMar>
            <w:vAlign w:val="center"/>
          </w:tcPr>
          <w:p w14:paraId="516BA630" w14:textId="77777777" w:rsidR="00B33747" w:rsidRDefault="006076EC">
            <w:pPr>
              <w:spacing w:before="20" w:after="20" w:line="300" w:lineRule="auto"/>
            </w:pPr>
            <w:r>
              <w:rPr>
                <w:rFonts w:eastAsia="微软雅黑"/>
                <w:color w:val="333333"/>
                <w:sz w:val="18"/>
                <w:szCs w:val="18"/>
              </w:rPr>
              <w:t>转审批；</w:t>
            </w:r>
            <w:r>
              <w:rPr>
                <w:rFonts w:eastAsia="微软雅黑"/>
                <w:color w:val="333333"/>
                <w:sz w:val="18"/>
                <w:szCs w:val="18"/>
              </w:rPr>
              <w:t xml:space="preserve">&gt; 10 </w:t>
            </w:r>
            <w:r>
              <w:rPr>
                <w:rFonts w:eastAsia="微软雅黑"/>
                <w:color w:val="333333"/>
                <w:sz w:val="18"/>
                <w:szCs w:val="18"/>
              </w:rPr>
              <w:t>万直接拒绝</w:t>
            </w:r>
          </w:p>
        </w:tc>
      </w:tr>
      <w:tr w:rsidR="00B33747" w14:paraId="68E0CAF6"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2C5CA73C" w14:textId="77777777" w:rsidR="00B33747" w:rsidRDefault="006076EC">
            <w:pPr>
              <w:spacing w:before="20" w:after="20" w:line="300" w:lineRule="auto"/>
            </w:pPr>
            <w:r>
              <w:rPr>
                <w:rFonts w:eastAsia="微软雅黑"/>
                <w:color w:val="333333"/>
                <w:sz w:val="18"/>
                <w:szCs w:val="18"/>
              </w:rPr>
              <w:t>折扣硬上限</w:t>
            </w:r>
          </w:p>
        </w:tc>
        <w:tc>
          <w:tcPr>
            <w:tcW w:w="2000" w:type="pct"/>
            <w:tcMar>
              <w:top w:w="70" w:type="dxa"/>
              <w:left w:w="110" w:type="dxa"/>
              <w:bottom w:w="70" w:type="dxa"/>
              <w:right w:w="110" w:type="dxa"/>
            </w:tcMar>
            <w:vAlign w:val="center"/>
          </w:tcPr>
          <w:p w14:paraId="798867E2" w14:textId="77777777" w:rsidR="00B33747" w:rsidRDefault="006076EC">
            <w:pPr>
              <w:spacing w:before="20" w:after="20" w:line="300" w:lineRule="auto"/>
            </w:pPr>
            <w:r>
              <w:rPr>
                <w:rFonts w:eastAsia="微软雅黑"/>
                <w:color w:val="333333"/>
                <w:sz w:val="18"/>
                <w:szCs w:val="18"/>
              </w:rPr>
              <w:t>折扣</w:t>
            </w:r>
            <w:r>
              <w:rPr>
                <w:rFonts w:eastAsia="微软雅黑"/>
                <w:color w:val="333333"/>
                <w:sz w:val="18"/>
                <w:szCs w:val="18"/>
              </w:rPr>
              <w:t xml:space="preserve"> &gt; 30%</w:t>
            </w:r>
          </w:p>
        </w:tc>
        <w:tc>
          <w:tcPr>
            <w:tcW w:w="1900" w:type="pct"/>
            <w:tcMar>
              <w:top w:w="70" w:type="dxa"/>
              <w:left w:w="110" w:type="dxa"/>
              <w:bottom w:w="70" w:type="dxa"/>
              <w:right w:w="110" w:type="dxa"/>
            </w:tcMar>
            <w:vAlign w:val="center"/>
          </w:tcPr>
          <w:p w14:paraId="0106470F" w14:textId="77777777" w:rsidR="00B33747" w:rsidRDefault="006076EC">
            <w:pPr>
              <w:spacing w:before="20" w:after="20" w:line="300" w:lineRule="auto"/>
            </w:pPr>
            <w:r>
              <w:rPr>
                <w:rFonts w:eastAsia="微软雅黑"/>
                <w:color w:val="333333"/>
                <w:sz w:val="18"/>
                <w:szCs w:val="18"/>
              </w:rPr>
              <w:t>直接拒绝（</w:t>
            </w:r>
            <w:r>
              <w:rPr>
                <w:rFonts w:eastAsia="微软雅黑"/>
                <w:color w:val="333333"/>
                <w:sz w:val="18"/>
                <w:szCs w:val="18"/>
              </w:rPr>
              <w:t>L4</w:t>
            </w:r>
            <w:r>
              <w:rPr>
                <w:rFonts w:eastAsia="微软雅黑"/>
                <w:color w:val="333333"/>
                <w:sz w:val="18"/>
                <w:szCs w:val="18"/>
              </w:rPr>
              <w:t>）</w:t>
            </w:r>
          </w:p>
        </w:tc>
      </w:tr>
      <w:tr w:rsidR="00B33747" w14:paraId="01C163AB"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12D72845" w14:textId="77777777" w:rsidR="00B33747" w:rsidRDefault="006076EC">
            <w:pPr>
              <w:spacing w:before="20" w:after="20" w:line="300" w:lineRule="auto"/>
            </w:pPr>
            <w:r>
              <w:rPr>
                <w:rFonts w:eastAsia="微软雅黑"/>
                <w:color w:val="333333"/>
                <w:sz w:val="18"/>
                <w:szCs w:val="18"/>
              </w:rPr>
              <w:t>预算硬上限</w:t>
            </w:r>
          </w:p>
        </w:tc>
        <w:tc>
          <w:tcPr>
            <w:tcW w:w="2000" w:type="pct"/>
            <w:tcMar>
              <w:top w:w="70" w:type="dxa"/>
              <w:left w:w="110" w:type="dxa"/>
              <w:bottom w:w="70" w:type="dxa"/>
              <w:right w:w="110" w:type="dxa"/>
            </w:tcMar>
            <w:vAlign w:val="center"/>
          </w:tcPr>
          <w:p w14:paraId="6330A965" w14:textId="77777777" w:rsidR="00B33747" w:rsidRDefault="006076EC">
            <w:pPr>
              <w:spacing w:before="20" w:after="20" w:line="300" w:lineRule="auto"/>
            </w:pPr>
            <w:r>
              <w:rPr>
                <w:rFonts w:eastAsia="微软雅黑"/>
                <w:color w:val="333333"/>
                <w:sz w:val="18"/>
                <w:szCs w:val="18"/>
              </w:rPr>
              <w:t>预算</w:t>
            </w:r>
            <w:r>
              <w:rPr>
                <w:rFonts w:eastAsia="微软雅黑"/>
                <w:color w:val="333333"/>
                <w:sz w:val="18"/>
                <w:szCs w:val="18"/>
              </w:rPr>
              <w:t xml:space="preserve"> &gt; 10 </w:t>
            </w:r>
            <w:r>
              <w:rPr>
                <w:rFonts w:eastAsia="微软雅黑"/>
                <w:color w:val="333333"/>
                <w:sz w:val="18"/>
                <w:szCs w:val="18"/>
              </w:rPr>
              <w:t>万</w:t>
            </w:r>
          </w:p>
        </w:tc>
        <w:tc>
          <w:tcPr>
            <w:tcW w:w="1900" w:type="pct"/>
            <w:tcMar>
              <w:top w:w="70" w:type="dxa"/>
              <w:left w:w="110" w:type="dxa"/>
              <w:bottom w:w="70" w:type="dxa"/>
              <w:right w:w="110" w:type="dxa"/>
            </w:tcMar>
            <w:vAlign w:val="center"/>
          </w:tcPr>
          <w:p w14:paraId="5CDF68B9" w14:textId="77777777" w:rsidR="00B33747" w:rsidRDefault="006076EC">
            <w:pPr>
              <w:spacing w:before="20" w:after="20" w:line="300" w:lineRule="auto"/>
            </w:pPr>
            <w:r>
              <w:rPr>
                <w:rFonts w:eastAsia="微软雅黑"/>
                <w:color w:val="333333"/>
                <w:sz w:val="18"/>
                <w:szCs w:val="18"/>
              </w:rPr>
              <w:t>直接拒绝（</w:t>
            </w:r>
            <w:r>
              <w:rPr>
                <w:rFonts w:eastAsia="微软雅黑"/>
                <w:color w:val="333333"/>
                <w:sz w:val="18"/>
                <w:szCs w:val="18"/>
              </w:rPr>
              <w:t>L4</w:t>
            </w:r>
            <w:r>
              <w:rPr>
                <w:rFonts w:eastAsia="微软雅黑"/>
                <w:color w:val="333333"/>
                <w:sz w:val="18"/>
                <w:szCs w:val="18"/>
              </w:rPr>
              <w:t>）</w:t>
            </w:r>
          </w:p>
        </w:tc>
      </w:tr>
      <w:tr w:rsidR="00B33747" w14:paraId="60078F18"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73193E28" w14:textId="77777777" w:rsidR="00B33747" w:rsidRDefault="006076EC">
            <w:pPr>
              <w:spacing w:before="20" w:after="20" w:line="300" w:lineRule="auto"/>
            </w:pPr>
            <w:r>
              <w:rPr>
                <w:rFonts w:eastAsia="微软雅黑"/>
                <w:color w:val="333333"/>
                <w:sz w:val="18"/>
                <w:szCs w:val="18"/>
              </w:rPr>
              <w:t>白名单外动作</w:t>
            </w:r>
          </w:p>
        </w:tc>
        <w:tc>
          <w:tcPr>
            <w:tcW w:w="2000" w:type="pct"/>
            <w:tcMar>
              <w:top w:w="70" w:type="dxa"/>
              <w:left w:w="110" w:type="dxa"/>
              <w:bottom w:w="70" w:type="dxa"/>
              <w:right w:w="110" w:type="dxa"/>
            </w:tcMar>
            <w:vAlign w:val="center"/>
          </w:tcPr>
          <w:p w14:paraId="2A7276BA" w14:textId="77777777" w:rsidR="00B33747" w:rsidRDefault="006076EC">
            <w:pPr>
              <w:spacing w:before="20" w:after="20" w:line="300" w:lineRule="auto"/>
            </w:pPr>
            <w:r>
              <w:rPr>
                <w:rFonts w:eastAsia="微软雅黑"/>
                <w:color w:val="333333"/>
                <w:sz w:val="18"/>
                <w:szCs w:val="18"/>
              </w:rPr>
              <w:t>未登记的写工具</w:t>
            </w:r>
          </w:p>
        </w:tc>
        <w:tc>
          <w:tcPr>
            <w:tcW w:w="1900" w:type="pct"/>
            <w:tcMar>
              <w:top w:w="70" w:type="dxa"/>
              <w:left w:w="110" w:type="dxa"/>
              <w:bottom w:w="70" w:type="dxa"/>
              <w:right w:w="110" w:type="dxa"/>
            </w:tcMar>
            <w:vAlign w:val="center"/>
          </w:tcPr>
          <w:p w14:paraId="0441813C" w14:textId="77777777" w:rsidR="00B33747" w:rsidRDefault="006076EC">
            <w:pPr>
              <w:spacing w:before="20" w:after="20" w:line="300" w:lineRule="auto"/>
            </w:pPr>
            <w:r>
              <w:rPr>
                <w:rFonts w:eastAsia="微软雅黑"/>
                <w:color w:val="333333"/>
                <w:sz w:val="18"/>
                <w:szCs w:val="18"/>
              </w:rPr>
              <w:t>拒绝执行</w:t>
            </w:r>
          </w:p>
        </w:tc>
      </w:tr>
      <w:tr w:rsidR="00B33747" w14:paraId="5566E0E7" w14:textId="77777777">
        <w:tblPrEx>
          <w:tblCellMar>
            <w:top w:w="0" w:type="dxa"/>
            <w:bottom w:w="0" w:type="dxa"/>
          </w:tblCellMar>
        </w:tblPrEx>
        <w:trPr>
          <w:cantSplit/>
        </w:trPr>
        <w:tc>
          <w:tcPr>
            <w:tcW w:w="1100" w:type="pct"/>
            <w:tcMar>
              <w:top w:w="70" w:type="dxa"/>
              <w:left w:w="110" w:type="dxa"/>
              <w:bottom w:w="70" w:type="dxa"/>
              <w:right w:w="110" w:type="dxa"/>
            </w:tcMar>
            <w:vAlign w:val="center"/>
          </w:tcPr>
          <w:p w14:paraId="1D0983AE" w14:textId="77777777" w:rsidR="00B33747" w:rsidRDefault="006076EC">
            <w:pPr>
              <w:spacing w:before="20" w:after="20" w:line="300" w:lineRule="auto"/>
            </w:pPr>
            <w:r>
              <w:rPr>
                <w:rFonts w:eastAsia="微软雅黑"/>
                <w:color w:val="333333"/>
                <w:sz w:val="18"/>
                <w:szCs w:val="18"/>
              </w:rPr>
              <w:t>客服赔偿</w:t>
            </w:r>
          </w:p>
        </w:tc>
        <w:tc>
          <w:tcPr>
            <w:tcW w:w="2000" w:type="pct"/>
            <w:tcMar>
              <w:top w:w="70" w:type="dxa"/>
              <w:left w:w="110" w:type="dxa"/>
              <w:bottom w:w="70" w:type="dxa"/>
              <w:right w:w="110" w:type="dxa"/>
            </w:tcMar>
            <w:vAlign w:val="center"/>
          </w:tcPr>
          <w:p w14:paraId="110D7CA3" w14:textId="77777777" w:rsidR="00B33747" w:rsidRDefault="006076EC">
            <w:pPr>
              <w:spacing w:before="20" w:after="20" w:line="300" w:lineRule="auto"/>
            </w:pPr>
            <w:r>
              <w:rPr>
                <w:rFonts w:eastAsia="微软雅黑"/>
                <w:color w:val="333333"/>
                <w:sz w:val="18"/>
                <w:szCs w:val="18"/>
              </w:rPr>
              <w:t>涉及赔偿的客服处置</w:t>
            </w:r>
          </w:p>
        </w:tc>
        <w:tc>
          <w:tcPr>
            <w:tcW w:w="1900" w:type="pct"/>
            <w:tcMar>
              <w:top w:w="70" w:type="dxa"/>
              <w:left w:w="110" w:type="dxa"/>
              <w:bottom w:w="70" w:type="dxa"/>
              <w:right w:w="110" w:type="dxa"/>
            </w:tcMar>
            <w:vAlign w:val="center"/>
          </w:tcPr>
          <w:p w14:paraId="4D732532" w14:textId="77777777" w:rsidR="00B33747" w:rsidRDefault="006076EC">
            <w:pPr>
              <w:spacing w:before="20" w:after="20" w:line="300" w:lineRule="auto"/>
            </w:pPr>
            <w:r>
              <w:rPr>
                <w:rFonts w:eastAsia="微软雅黑"/>
                <w:color w:val="333333"/>
                <w:sz w:val="18"/>
                <w:szCs w:val="18"/>
              </w:rPr>
              <w:t>必须人工确认</w:t>
            </w:r>
          </w:p>
        </w:tc>
      </w:tr>
    </w:tbl>
    <w:p w14:paraId="66CEF3C7" w14:textId="77777777" w:rsidR="00B33747" w:rsidRDefault="00B33747">
      <w:pPr>
        <w:spacing w:after="130"/>
      </w:pPr>
    </w:p>
    <w:p w14:paraId="2C6B0EC8" w14:textId="77777777" w:rsidR="00B33747" w:rsidRDefault="006076EC">
      <w:pPr>
        <w:spacing w:after="90"/>
        <w:ind w:firstLine="420"/>
        <w:jc w:val="both"/>
      </w:pPr>
      <w:r>
        <w:rPr>
          <w:rFonts w:eastAsia="微软雅黑"/>
        </w:rPr>
        <w:t>策略引擎在两个时点都会运行：决策阶段用于决定是否需要审批以及风险等级；执行阶段再次校验以应对状态变化（如库存已被其他渠道消耗），构成纵深防御。</w:t>
      </w:r>
    </w:p>
    <w:p w14:paraId="2222E14E" w14:textId="77777777" w:rsidR="00B33747" w:rsidRDefault="006076EC">
      <w:pPr>
        <w:pStyle w:val="2"/>
        <w:keepNext/>
        <w:spacing w:before="260" w:after="130"/>
      </w:pPr>
      <w:bookmarkStart w:id="32" w:name="_Toc241670583"/>
      <w:r>
        <w:t xml:space="preserve">5.3 </w:t>
      </w:r>
      <w:r>
        <w:t>写操作四保险</w:t>
      </w:r>
      <w:bookmarkEnd w:id="32"/>
    </w:p>
    <w:p w14:paraId="2F2A2E3A" w14:textId="77777777" w:rsidR="00B33747" w:rsidRDefault="006076EC">
      <w:pPr>
        <w:keepNext/>
        <w:spacing w:before="130" w:after="70"/>
      </w:pPr>
      <w:r>
        <w:rPr>
          <w:rFonts w:eastAsia="微软雅黑"/>
          <w:b/>
          <w:bCs/>
          <w:color w:val="1F4E79"/>
        </w:rPr>
        <w:t>功能概述：</w:t>
      </w:r>
    </w:p>
    <w:p w14:paraId="003C2617" w14:textId="77777777" w:rsidR="00B33747" w:rsidRDefault="006076EC">
      <w:pPr>
        <w:spacing w:after="90"/>
        <w:ind w:firstLine="420"/>
        <w:jc w:val="both"/>
      </w:pPr>
      <w:r>
        <w:rPr>
          <w:rFonts w:eastAsia="微软雅黑"/>
        </w:rPr>
        <w:t>所有写接口统一经由一个受控写入入口，包含四道保险：幂等、预演、审计、补偿。四道保险分别解决四类失控场景：重复提交、误操作、无法追责、以及写错后无法回退。</w:t>
      </w:r>
    </w:p>
    <w:p w14:paraId="1E8DEA9E"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5-4 </w:t>
      </w:r>
      <w:r>
        <w:rPr>
          <w:rFonts w:eastAsia="微软雅黑"/>
          <w:b/>
          <w:bCs/>
          <w:color w:val="333333"/>
          <w:sz w:val="18"/>
          <w:szCs w:val="18"/>
        </w:rPr>
        <w:t>写操作四保险</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192"/>
        <w:gridCol w:w="5563"/>
        <w:gridCol w:w="3179"/>
      </w:tblGrid>
      <w:tr w:rsidR="00B33747" w14:paraId="11FB0337" w14:textId="77777777">
        <w:tblPrEx>
          <w:tblCellMar>
            <w:top w:w="0" w:type="dxa"/>
            <w:bottom w:w="0" w:type="dxa"/>
          </w:tblCellMar>
        </w:tblPrEx>
        <w:trPr>
          <w:cantSplit/>
          <w:tblHeader/>
        </w:trPr>
        <w:tc>
          <w:tcPr>
            <w:tcW w:w="600" w:type="pct"/>
            <w:shd w:val="clear" w:color="auto" w:fill="1F4E79"/>
            <w:tcMar>
              <w:top w:w="70" w:type="dxa"/>
              <w:left w:w="110" w:type="dxa"/>
              <w:bottom w:w="70" w:type="dxa"/>
              <w:right w:w="110" w:type="dxa"/>
            </w:tcMar>
            <w:vAlign w:val="center"/>
          </w:tcPr>
          <w:p w14:paraId="456E73F6" w14:textId="77777777" w:rsidR="00B33747" w:rsidRDefault="006076EC">
            <w:pPr>
              <w:spacing w:before="20" w:after="20" w:line="300" w:lineRule="auto"/>
            </w:pPr>
            <w:r>
              <w:rPr>
                <w:rFonts w:eastAsia="微软雅黑"/>
                <w:b/>
                <w:bCs/>
                <w:color w:val="FFFFFF"/>
                <w:sz w:val="19"/>
                <w:szCs w:val="19"/>
              </w:rPr>
              <w:t>保险</w:t>
            </w:r>
          </w:p>
        </w:tc>
        <w:tc>
          <w:tcPr>
            <w:tcW w:w="2800" w:type="pct"/>
            <w:shd w:val="clear" w:color="auto" w:fill="1F4E79"/>
            <w:tcMar>
              <w:top w:w="70" w:type="dxa"/>
              <w:left w:w="110" w:type="dxa"/>
              <w:bottom w:w="70" w:type="dxa"/>
              <w:right w:w="110" w:type="dxa"/>
            </w:tcMar>
            <w:vAlign w:val="center"/>
          </w:tcPr>
          <w:p w14:paraId="39636DF3" w14:textId="77777777" w:rsidR="00B33747" w:rsidRDefault="006076EC">
            <w:pPr>
              <w:spacing w:before="20" w:after="20" w:line="300" w:lineRule="auto"/>
            </w:pPr>
            <w:r>
              <w:rPr>
                <w:rFonts w:eastAsia="微软雅黑"/>
                <w:b/>
                <w:bCs/>
                <w:color w:val="FFFFFF"/>
                <w:sz w:val="19"/>
                <w:szCs w:val="19"/>
              </w:rPr>
              <w:t>机制</w:t>
            </w:r>
          </w:p>
        </w:tc>
        <w:tc>
          <w:tcPr>
            <w:tcW w:w="1600" w:type="pct"/>
            <w:shd w:val="clear" w:color="auto" w:fill="1F4E79"/>
            <w:tcMar>
              <w:top w:w="70" w:type="dxa"/>
              <w:left w:w="110" w:type="dxa"/>
              <w:bottom w:w="70" w:type="dxa"/>
              <w:right w:w="110" w:type="dxa"/>
            </w:tcMar>
            <w:vAlign w:val="center"/>
          </w:tcPr>
          <w:p w14:paraId="367DC4FE" w14:textId="77777777" w:rsidR="00B33747" w:rsidRDefault="006076EC">
            <w:pPr>
              <w:spacing w:before="20" w:after="20" w:line="300" w:lineRule="auto"/>
            </w:pPr>
            <w:r>
              <w:rPr>
                <w:rFonts w:eastAsia="微软雅黑"/>
                <w:b/>
                <w:bCs/>
                <w:color w:val="FFFFFF"/>
                <w:sz w:val="19"/>
                <w:szCs w:val="19"/>
              </w:rPr>
              <w:t>解决的失控场景</w:t>
            </w:r>
          </w:p>
        </w:tc>
      </w:tr>
      <w:tr w:rsidR="00B33747" w14:paraId="160789E8"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65B71EA2" w14:textId="77777777" w:rsidR="00B33747" w:rsidRDefault="006076EC">
            <w:pPr>
              <w:spacing w:before="20" w:after="20" w:line="300" w:lineRule="auto"/>
            </w:pPr>
            <w:r>
              <w:rPr>
                <w:rFonts w:eastAsia="微软雅黑"/>
                <w:color w:val="333333"/>
                <w:sz w:val="18"/>
                <w:szCs w:val="18"/>
              </w:rPr>
              <w:t>幂等</w:t>
            </w:r>
          </w:p>
        </w:tc>
        <w:tc>
          <w:tcPr>
            <w:tcW w:w="2800" w:type="pct"/>
            <w:tcMar>
              <w:top w:w="70" w:type="dxa"/>
              <w:left w:w="110" w:type="dxa"/>
              <w:bottom w:w="70" w:type="dxa"/>
              <w:right w:w="110" w:type="dxa"/>
            </w:tcMar>
            <w:vAlign w:val="center"/>
          </w:tcPr>
          <w:p w14:paraId="3D1F1BE5" w14:textId="77777777" w:rsidR="00B33747" w:rsidRDefault="006076EC">
            <w:pPr>
              <w:spacing w:before="20" w:after="20" w:line="300" w:lineRule="auto"/>
            </w:pPr>
            <w:r>
              <w:rPr>
                <w:rFonts w:eastAsia="微软雅黑"/>
                <w:color w:val="333333"/>
                <w:sz w:val="18"/>
                <w:szCs w:val="18"/>
              </w:rPr>
              <w:t>相同幂等键</w:t>
            </w:r>
            <w:r>
              <w:rPr>
                <w:rFonts w:eastAsia="微软雅黑"/>
                <w:color w:val="333333"/>
                <w:sz w:val="18"/>
                <w:szCs w:val="18"/>
              </w:rPr>
              <w:t xml:space="preserve"> + </w:t>
            </w:r>
            <w:r>
              <w:rPr>
                <w:rFonts w:eastAsia="微软雅黑"/>
                <w:color w:val="333333"/>
                <w:sz w:val="18"/>
                <w:szCs w:val="18"/>
              </w:rPr>
              <w:t>相同请求</w:t>
            </w:r>
            <w:r>
              <w:rPr>
                <w:rFonts w:eastAsia="微软雅黑"/>
                <w:color w:val="333333"/>
                <w:sz w:val="18"/>
                <w:szCs w:val="18"/>
              </w:rPr>
              <w:t xml:space="preserve"> → </w:t>
            </w:r>
            <w:r>
              <w:rPr>
                <w:rFonts w:eastAsia="微软雅黑"/>
                <w:color w:val="333333"/>
                <w:sz w:val="18"/>
                <w:szCs w:val="18"/>
              </w:rPr>
              <w:t>重放首次结果，不重复下单；键相同但请求不同</w:t>
            </w:r>
            <w:r>
              <w:rPr>
                <w:rFonts w:eastAsia="微软雅黑"/>
                <w:color w:val="333333"/>
                <w:sz w:val="18"/>
                <w:szCs w:val="18"/>
              </w:rPr>
              <w:t xml:space="preserve"> → </w:t>
            </w:r>
            <w:r>
              <w:rPr>
                <w:rFonts w:eastAsia="微软雅黑"/>
                <w:color w:val="333333"/>
                <w:sz w:val="18"/>
                <w:szCs w:val="18"/>
              </w:rPr>
              <w:t>直接拒绝</w:t>
            </w:r>
          </w:p>
        </w:tc>
        <w:tc>
          <w:tcPr>
            <w:tcW w:w="1600" w:type="pct"/>
            <w:tcMar>
              <w:top w:w="70" w:type="dxa"/>
              <w:left w:w="110" w:type="dxa"/>
              <w:bottom w:w="70" w:type="dxa"/>
              <w:right w:w="110" w:type="dxa"/>
            </w:tcMar>
            <w:vAlign w:val="center"/>
          </w:tcPr>
          <w:p w14:paraId="6D7E015F" w14:textId="77777777" w:rsidR="00B33747" w:rsidRDefault="006076EC">
            <w:pPr>
              <w:spacing w:before="20" w:after="20" w:line="300" w:lineRule="auto"/>
            </w:pPr>
            <w:r>
              <w:rPr>
                <w:rFonts w:eastAsia="微软雅黑"/>
                <w:color w:val="333333"/>
                <w:sz w:val="18"/>
                <w:szCs w:val="18"/>
              </w:rPr>
              <w:t>重试、网络抖动导致的重复下单</w:t>
            </w:r>
          </w:p>
        </w:tc>
      </w:tr>
      <w:tr w:rsidR="00B33747" w14:paraId="6F2FEB3D"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3A424E71" w14:textId="77777777" w:rsidR="00B33747" w:rsidRDefault="006076EC">
            <w:pPr>
              <w:spacing w:before="20" w:after="20" w:line="300" w:lineRule="auto"/>
            </w:pPr>
            <w:r>
              <w:rPr>
                <w:rFonts w:eastAsia="微软雅黑"/>
                <w:color w:val="333333"/>
                <w:sz w:val="18"/>
                <w:szCs w:val="18"/>
              </w:rPr>
              <w:t>预演</w:t>
            </w:r>
          </w:p>
        </w:tc>
        <w:tc>
          <w:tcPr>
            <w:tcW w:w="2800" w:type="pct"/>
            <w:tcMar>
              <w:top w:w="70" w:type="dxa"/>
              <w:left w:w="110" w:type="dxa"/>
              <w:bottom w:w="70" w:type="dxa"/>
              <w:right w:w="110" w:type="dxa"/>
            </w:tcMar>
            <w:vAlign w:val="center"/>
          </w:tcPr>
          <w:p w14:paraId="1CC811A1" w14:textId="77777777" w:rsidR="00B33747" w:rsidRDefault="006076EC">
            <w:pPr>
              <w:spacing w:before="20" w:after="20" w:line="300" w:lineRule="auto"/>
            </w:pPr>
            <w:r>
              <w:rPr>
                <w:rFonts w:eastAsia="微软雅黑"/>
                <w:color w:val="333333"/>
                <w:sz w:val="18"/>
                <w:szCs w:val="18"/>
              </w:rPr>
              <w:t>任何写入可</w:t>
            </w:r>
            <w:r>
              <w:rPr>
                <w:rFonts w:eastAsia="微软雅黑"/>
                <w:color w:val="333333"/>
                <w:sz w:val="18"/>
                <w:szCs w:val="18"/>
              </w:rPr>
              <w:t xml:space="preserve"> dry-run</w:t>
            </w:r>
            <w:r>
              <w:rPr>
                <w:rFonts w:eastAsia="微软雅黑"/>
                <w:color w:val="333333"/>
                <w:sz w:val="18"/>
                <w:szCs w:val="18"/>
              </w:rPr>
              <w:t>，不落库但仍留审计痕</w:t>
            </w:r>
          </w:p>
        </w:tc>
        <w:tc>
          <w:tcPr>
            <w:tcW w:w="1600" w:type="pct"/>
            <w:tcMar>
              <w:top w:w="70" w:type="dxa"/>
              <w:left w:w="110" w:type="dxa"/>
              <w:bottom w:w="70" w:type="dxa"/>
              <w:right w:w="110" w:type="dxa"/>
            </w:tcMar>
            <w:vAlign w:val="center"/>
          </w:tcPr>
          <w:p w14:paraId="42591964" w14:textId="77777777" w:rsidR="00B33747" w:rsidRDefault="006076EC">
            <w:pPr>
              <w:spacing w:before="20" w:after="20" w:line="300" w:lineRule="auto"/>
            </w:pPr>
            <w:r>
              <w:rPr>
                <w:rFonts w:eastAsia="微软雅黑"/>
                <w:color w:val="333333"/>
                <w:sz w:val="18"/>
                <w:szCs w:val="18"/>
              </w:rPr>
              <w:t>误操作（先看预览再决定）</w:t>
            </w:r>
          </w:p>
        </w:tc>
      </w:tr>
      <w:tr w:rsidR="00B33747" w14:paraId="25D8DB11"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1C60822B" w14:textId="77777777" w:rsidR="00B33747" w:rsidRDefault="006076EC">
            <w:pPr>
              <w:spacing w:before="20" w:after="20" w:line="300" w:lineRule="auto"/>
            </w:pPr>
            <w:r>
              <w:rPr>
                <w:rFonts w:eastAsia="微软雅黑"/>
                <w:color w:val="333333"/>
                <w:sz w:val="18"/>
                <w:szCs w:val="18"/>
              </w:rPr>
              <w:t>审计</w:t>
            </w:r>
          </w:p>
        </w:tc>
        <w:tc>
          <w:tcPr>
            <w:tcW w:w="2800" w:type="pct"/>
            <w:tcMar>
              <w:top w:w="70" w:type="dxa"/>
              <w:left w:w="110" w:type="dxa"/>
              <w:bottom w:w="70" w:type="dxa"/>
              <w:right w:w="110" w:type="dxa"/>
            </w:tcMar>
            <w:vAlign w:val="center"/>
          </w:tcPr>
          <w:p w14:paraId="3D6E5A9A" w14:textId="77777777" w:rsidR="00B33747" w:rsidRDefault="006076EC">
            <w:pPr>
              <w:spacing w:before="20" w:after="20" w:line="300" w:lineRule="auto"/>
            </w:pPr>
            <w:r>
              <w:rPr>
                <w:rFonts w:eastAsia="微软雅黑"/>
                <w:color w:val="333333"/>
                <w:sz w:val="18"/>
                <w:szCs w:val="18"/>
              </w:rPr>
              <w:t>成功、拒绝、失败与预演均写审计日志，</w:t>
            </w:r>
            <w:r>
              <w:rPr>
                <w:rFonts w:eastAsia="微软雅黑"/>
                <w:color w:val="333333"/>
                <w:sz w:val="18"/>
                <w:szCs w:val="18"/>
              </w:rPr>
              <w:t xml:space="preserve">trace_id </w:t>
            </w:r>
            <w:r>
              <w:rPr>
                <w:rFonts w:eastAsia="微软雅黑"/>
                <w:color w:val="333333"/>
                <w:sz w:val="18"/>
                <w:szCs w:val="18"/>
              </w:rPr>
              <w:t>贯穿全链路</w:t>
            </w:r>
          </w:p>
        </w:tc>
        <w:tc>
          <w:tcPr>
            <w:tcW w:w="1600" w:type="pct"/>
            <w:tcMar>
              <w:top w:w="70" w:type="dxa"/>
              <w:left w:w="110" w:type="dxa"/>
              <w:bottom w:w="70" w:type="dxa"/>
              <w:right w:w="110" w:type="dxa"/>
            </w:tcMar>
            <w:vAlign w:val="center"/>
          </w:tcPr>
          <w:p w14:paraId="4D969B83" w14:textId="77777777" w:rsidR="00B33747" w:rsidRDefault="006076EC">
            <w:pPr>
              <w:spacing w:before="20" w:after="20" w:line="300" w:lineRule="auto"/>
            </w:pPr>
            <w:r>
              <w:rPr>
                <w:rFonts w:eastAsia="微软雅黑"/>
                <w:color w:val="333333"/>
                <w:sz w:val="18"/>
                <w:szCs w:val="18"/>
              </w:rPr>
              <w:t>事后无法回答</w:t>
            </w:r>
            <w:r>
              <w:rPr>
                <w:rFonts w:eastAsia="微软雅黑"/>
                <w:color w:val="333333"/>
                <w:sz w:val="18"/>
                <w:szCs w:val="18"/>
              </w:rPr>
              <w:t>“</w:t>
            </w:r>
            <w:r>
              <w:rPr>
                <w:rFonts w:eastAsia="微软雅黑"/>
                <w:color w:val="333333"/>
                <w:sz w:val="18"/>
                <w:szCs w:val="18"/>
              </w:rPr>
              <w:t>谁在什么时候做了什么</w:t>
            </w:r>
            <w:r>
              <w:rPr>
                <w:rFonts w:eastAsia="微软雅黑"/>
                <w:color w:val="333333"/>
                <w:sz w:val="18"/>
                <w:szCs w:val="18"/>
              </w:rPr>
              <w:t>”</w:t>
            </w:r>
          </w:p>
        </w:tc>
      </w:tr>
      <w:tr w:rsidR="00B33747" w14:paraId="53FE986B"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0B58D2ED" w14:textId="77777777" w:rsidR="00B33747" w:rsidRDefault="006076EC">
            <w:pPr>
              <w:spacing w:before="20" w:after="20" w:line="300" w:lineRule="auto"/>
            </w:pPr>
            <w:r>
              <w:rPr>
                <w:rFonts w:eastAsia="微软雅黑"/>
                <w:color w:val="333333"/>
                <w:sz w:val="18"/>
                <w:szCs w:val="18"/>
              </w:rPr>
              <w:t>补偿</w:t>
            </w:r>
          </w:p>
        </w:tc>
        <w:tc>
          <w:tcPr>
            <w:tcW w:w="2800" w:type="pct"/>
            <w:tcMar>
              <w:top w:w="70" w:type="dxa"/>
              <w:left w:w="110" w:type="dxa"/>
              <w:bottom w:w="70" w:type="dxa"/>
              <w:right w:w="110" w:type="dxa"/>
            </w:tcMar>
            <w:vAlign w:val="center"/>
          </w:tcPr>
          <w:p w14:paraId="69A086F7" w14:textId="77777777" w:rsidR="00B33747" w:rsidRDefault="006076EC">
            <w:pPr>
              <w:spacing w:before="20" w:after="20" w:line="300" w:lineRule="auto"/>
            </w:pPr>
            <w:r>
              <w:rPr>
                <w:rFonts w:eastAsia="微软雅黑"/>
                <w:color w:val="333333"/>
                <w:sz w:val="18"/>
                <w:szCs w:val="18"/>
              </w:rPr>
              <w:t>补货、调拨、促销、工单均支持补偿回退，库存与单据同步恢复</w:t>
            </w:r>
          </w:p>
        </w:tc>
        <w:tc>
          <w:tcPr>
            <w:tcW w:w="1600" w:type="pct"/>
            <w:tcMar>
              <w:top w:w="70" w:type="dxa"/>
              <w:left w:w="110" w:type="dxa"/>
              <w:bottom w:w="70" w:type="dxa"/>
              <w:right w:w="110" w:type="dxa"/>
            </w:tcMar>
            <w:vAlign w:val="center"/>
          </w:tcPr>
          <w:p w14:paraId="4E66ACC3" w14:textId="77777777" w:rsidR="00B33747" w:rsidRDefault="006076EC">
            <w:pPr>
              <w:spacing w:before="20" w:after="20" w:line="300" w:lineRule="auto"/>
            </w:pPr>
            <w:r>
              <w:rPr>
                <w:rFonts w:eastAsia="微软雅黑"/>
                <w:color w:val="333333"/>
                <w:sz w:val="18"/>
                <w:szCs w:val="18"/>
              </w:rPr>
              <w:t>写错后无法回退</w:t>
            </w:r>
          </w:p>
        </w:tc>
      </w:tr>
    </w:tbl>
    <w:p w14:paraId="692A2A11" w14:textId="77777777" w:rsidR="00B33747" w:rsidRDefault="00B33747">
      <w:pPr>
        <w:spacing w:after="130"/>
      </w:pPr>
    </w:p>
    <w:p w14:paraId="119CCF48" w14:textId="77777777" w:rsidR="00B33747" w:rsidRDefault="006076EC">
      <w:pPr>
        <w:keepNext/>
        <w:spacing w:before="130" w:after="70"/>
      </w:pPr>
      <w:r>
        <w:rPr>
          <w:rFonts w:eastAsia="微软雅黑"/>
          <w:b/>
          <w:bCs/>
          <w:color w:val="1F4E79"/>
        </w:rPr>
        <w:t>操作流程（以预演为例）：</w:t>
      </w:r>
    </w:p>
    <w:p w14:paraId="47C8AF5C" w14:textId="77777777" w:rsidR="00B33747" w:rsidRDefault="006076EC">
      <w:pPr>
        <w:spacing w:after="60" w:line="330" w:lineRule="auto"/>
        <w:ind w:left="420"/>
      </w:pPr>
      <w:r>
        <w:rPr>
          <w:rFonts w:eastAsia="微软雅黑"/>
          <w:b/>
          <w:bCs/>
          <w:color w:val="1F4E79"/>
        </w:rPr>
        <w:t xml:space="preserve">1. </w:t>
      </w:r>
      <w:r>
        <w:rPr>
          <w:rFonts w:eastAsia="微软雅黑"/>
        </w:rPr>
        <w:t>构造写入请求时携带</w:t>
      </w:r>
      <w:r>
        <w:rPr>
          <w:rFonts w:eastAsia="微软雅黑"/>
        </w:rPr>
        <w:t xml:space="preserve"> idempotency_key </w:t>
      </w:r>
      <w:r>
        <w:rPr>
          <w:rFonts w:eastAsia="微软雅黑"/>
        </w:rPr>
        <w:t>与</w:t>
      </w:r>
      <w:r>
        <w:rPr>
          <w:rFonts w:eastAsia="微软雅黑"/>
        </w:rPr>
        <w:t xml:space="preserve"> dry_run=true</w:t>
      </w:r>
      <w:r>
        <w:rPr>
          <w:rFonts w:eastAsia="微软雅黑"/>
        </w:rPr>
        <w:t>。</w:t>
      </w:r>
    </w:p>
    <w:p w14:paraId="78FC2AB8" w14:textId="77777777" w:rsidR="00B33747" w:rsidRDefault="006076EC">
      <w:pPr>
        <w:spacing w:after="60" w:line="330" w:lineRule="auto"/>
        <w:ind w:left="420"/>
      </w:pPr>
      <w:r>
        <w:rPr>
          <w:rFonts w:eastAsia="微软雅黑"/>
          <w:b/>
          <w:bCs/>
          <w:color w:val="1F4E79"/>
        </w:rPr>
        <w:t xml:space="preserve">2. </w:t>
      </w:r>
      <w:r>
        <w:rPr>
          <w:rFonts w:eastAsia="微软雅黑"/>
        </w:rPr>
        <w:t>接口返回预览结果，不落库；同时写一条结果为</w:t>
      </w:r>
      <w:r>
        <w:rPr>
          <w:rFonts w:eastAsia="微软雅黑"/>
        </w:rPr>
        <w:t xml:space="preserve"> dry_run </w:t>
      </w:r>
      <w:r>
        <w:rPr>
          <w:rFonts w:eastAsia="微软雅黑"/>
        </w:rPr>
        <w:t>的审计记录。</w:t>
      </w:r>
    </w:p>
    <w:p w14:paraId="7CFFCDED" w14:textId="77777777" w:rsidR="00B33747" w:rsidRDefault="006076EC">
      <w:pPr>
        <w:spacing w:after="60" w:line="330" w:lineRule="auto"/>
        <w:ind w:left="420"/>
      </w:pPr>
      <w:r>
        <w:rPr>
          <w:rFonts w:eastAsia="微软雅黑"/>
          <w:b/>
          <w:bCs/>
          <w:color w:val="1F4E79"/>
        </w:rPr>
        <w:t xml:space="preserve">3. </w:t>
      </w:r>
      <w:r>
        <w:rPr>
          <w:rFonts w:eastAsia="微软雅黑"/>
        </w:rPr>
        <w:t>确认预览无误后，去掉</w:t>
      </w:r>
      <w:r>
        <w:rPr>
          <w:rFonts w:eastAsia="微软雅黑"/>
        </w:rPr>
        <w:t xml:space="preserve"> dry_run </w:t>
      </w:r>
      <w:r>
        <w:rPr>
          <w:rFonts w:eastAsia="微软雅黑"/>
        </w:rPr>
        <w:t>重新提交，此时才真正落库。</w:t>
      </w:r>
    </w:p>
    <w:p w14:paraId="7C8BEB50" w14:textId="77777777" w:rsidR="00B33747" w:rsidRDefault="006076EC">
      <w:pPr>
        <w:spacing w:after="60" w:line="330" w:lineRule="auto"/>
        <w:ind w:left="420"/>
      </w:pPr>
      <w:r>
        <w:rPr>
          <w:rFonts w:eastAsia="微软雅黑"/>
          <w:b/>
          <w:bCs/>
          <w:color w:val="1F4E79"/>
        </w:rPr>
        <w:t xml:space="preserve">4. </w:t>
      </w:r>
      <w:r>
        <w:rPr>
          <w:rFonts w:eastAsia="微软雅黑"/>
        </w:rPr>
        <w:t>若需重试，使用同一</w:t>
      </w:r>
      <w:r>
        <w:rPr>
          <w:rFonts w:eastAsia="微软雅黑"/>
        </w:rPr>
        <w:t xml:space="preserve"> idempotency_key </w:t>
      </w:r>
      <w:r>
        <w:rPr>
          <w:rFonts w:eastAsia="微软雅黑"/>
        </w:rPr>
        <w:t>重复提交即可获得重放结果，不会产生第二笔单据。</w:t>
      </w:r>
    </w:p>
    <w:p w14:paraId="1ECF63C3" w14:textId="77777777" w:rsidR="00B33747" w:rsidRDefault="006076EC">
      <w:pPr>
        <w:pStyle w:val="1"/>
        <w:keepNext/>
        <w:spacing w:before="320" w:after="200"/>
      </w:pPr>
      <w:bookmarkStart w:id="33" w:name="_Toc241670584"/>
      <w:r>
        <w:t xml:space="preserve">6 </w:t>
      </w:r>
      <w:r>
        <w:t>典型操作流程</w:t>
      </w:r>
      <w:bookmarkEnd w:id="33"/>
    </w:p>
    <w:p w14:paraId="1532E185" w14:textId="77777777" w:rsidR="00B33747" w:rsidRDefault="006076EC">
      <w:pPr>
        <w:spacing w:after="90"/>
        <w:ind w:firstLine="420"/>
        <w:jc w:val="both"/>
      </w:pPr>
      <w:r>
        <w:rPr>
          <w:rFonts w:eastAsia="微软雅黑"/>
        </w:rPr>
        <w:t>本章把前面各页面串成三条可直接照做的完整路径。</w:t>
      </w:r>
    </w:p>
    <w:p w14:paraId="5C026F33" w14:textId="77777777" w:rsidR="00B33747" w:rsidRDefault="006076EC">
      <w:pPr>
        <w:pStyle w:val="2"/>
        <w:keepNext/>
        <w:spacing w:before="260" w:after="130"/>
      </w:pPr>
      <w:bookmarkStart w:id="34" w:name="_Toc241670585"/>
      <w:r>
        <w:lastRenderedPageBreak/>
        <w:t xml:space="preserve">6.1 </w:t>
      </w:r>
      <w:r>
        <w:t>从异常到执行的完整闭环</w:t>
      </w:r>
      <w:bookmarkEnd w:id="34"/>
    </w:p>
    <w:p w14:paraId="6470E718" w14:textId="77777777" w:rsidR="00B33747" w:rsidRDefault="006076EC">
      <w:pPr>
        <w:keepNext/>
        <w:spacing w:before="110" w:after="60"/>
      </w:pPr>
      <w:r>
        <w:rPr>
          <w:rFonts w:eastAsia="微软雅黑"/>
          <w:b/>
          <w:bCs/>
          <w:color w:val="385D8A"/>
        </w:rPr>
        <w:t>适用场景：</w:t>
      </w:r>
    </w:p>
    <w:p w14:paraId="5A5E6F51" w14:textId="77777777" w:rsidR="00B33747" w:rsidRDefault="006076EC">
      <w:pPr>
        <w:spacing w:after="90"/>
        <w:ind w:firstLine="420"/>
        <w:jc w:val="both"/>
      </w:pPr>
      <w:r>
        <w:rPr>
          <w:rFonts w:eastAsia="微软雅黑"/>
        </w:rPr>
        <w:t>日常巡检或演示时，希望一次看完从发现到执行的全部环节。</w:t>
      </w:r>
    </w:p>
    <w:p w14:paraId="73E149F8" w14:textId="77777777" w:rsidR="00B33747" w:rsidRDefault="006076EC">
      <w:pPr>
        <w:keepNext/>
        <w:spacing w:before="130" w:after="70"/>
      </w:pPr>
      <w:r>
        <w:rPr>
          <w:rFonts w:eastAsia="微软雅黑"/>
          <w:b/>
          <w:bCs/>
          <w:color w:val="1F4E79"/>
        </w:rPr>
        <w:t>操作流程：</w:t>
      </w:r>
    </w:p>
    <w:p w14:paraId="24DF9D3E" w14:textId="77777777" w:rsidR="00B33747" w:rsidRDefault="006076EC">
      <w:pPr>
        <w:spacing w:after="60" w:line="330" w:lineRule="auto"/>
        <w:ind w:left="420"/>
      </w:pPr>
      <w:r>
        <w:rPr>
          <w:rFonts w:eastAsia="微软雅黑"/>
          <w:b/>
          <w:bCs/>
          <w:color w:val="1F4E79"/>
        </w:rPr>
        <w:t xml:space="preserve">1. </w:t>
      </w:r>
      <w:r>
        <w:rPr>
          <w:rFonts w:eastAsia="微软雅黑"/>
        </w:rPr>
        <w:t>打开控制台，在【经营总览】确认待处理异常与待审批计数。</w:t>
      </w:r>
    </w:p>
    <w:p w14:paraId="31A0079A" w14:textId="77777777" w:rsidR="00B33747" w:rsidRDefault="006076EC">
      <w:pPr>
        <w:spacing w:after="60" w:line="330" w:lineRule="auto"/>
        <w:ind w:left="420"/>
      </w:pPr>
      <w:r>
        <w:rPr>
          <w:rFonts w:eastAsia="微软雅黑"/>
          <w:b/>
          <w:bCs/>
          <w:color w:val="1F4E79"/>
        </w:rPr>
        <w:t xml:space="preserve">2. </w:t>
      </w:r>
      <w:r>
        <w:rPr>
          <w:rFonts w:eastAsia="微软雅黑"/>
        </w:rPr>
        <w:t>点击右上角【运行</w:t>
      </w:r>
      <w:r>
        <w:rPr>
          <w:rFonts w:eastAsia="微软雅黑"/>
        </w:rPr>
        <w:t xml:space="preserve"> Agent</w:t>
      </w:r>
      <w:r>
        <w:rPr>
          <w:rFonts w:eastAsia="微软雅黑"/>
        </w:rPr>
        <w:t>】，系统依次执行感知、诊断、决策与执行，并在页面上方提示每一步的计数结果。</w:t>
      </w:r>
    </w:p>
    <w:p w14:paraId="63505BA3" w14:textId="77777777" w:rsidR="00B33747" w:rsidRDefault="006076EC">
      <w:pPr>
        <w:spacing w:after="60" w:line="330" w:lineRule="auto"/>
        <w:ind w:left="420"/>
      </w:pPr>
      <w:r>
        <w:rPr>
          <w:rFonts w:eastAsia="微软雅黑"/>
          <w:b/>
          <w:bCs/>
          <w:color w:val="1F4E79"/>
        </w:rPr>
        <w:t xml:space="preserve">3. </w:t>
      </w:r>
      <w:r>
        <w:rPr>
          <w:rFonts w:eastAsia="微软雅黑"/>
        </w:rPr>
        <w:t>进入【异常中心】，点开一条状态为</w:t>
      </w:r>
      <w:r>
        <w:rPr>
          <w:rFonts w:eastAsia="微软雅黑"/>
        </w:rPr>
        <w:t xml:space="preserve"> diagnosed </w:t>
      </w:r>
      <w:r>
        <w:rPr>
          <w:rFonts w:eastAsia="微软雅黑"/>
        </w:rPr>
        <w:t>的异常，核对检测证据与根因</w:t>
      </w:r>
      <w:r>
        <w:rPr>
          <w:rFonts w:eastAsia="微软雅黑"/>
        </w:rPr>
        <w:t xml:space="preserve"> Top3</w:t>
      </w:r>
      <w:r>
        <w:rPr>
          <w:rFonts w:eastAsia="微软雅黑"/>
        </w:rPr>
        <w:t>。</w:t>
      </w:r>
    </w:p>
    <w:p w14:paraId="1CD85B00" w14:textId="77777777" w:rsidR="00B33747" w:rsidRDefault="006076EC">
      <w:pPr>
        <w:spacing w:after="60" w:line="330" w:lineRule="auto"/>
        <w:ind w:left="420"/>
      </w:pPr>
      <w:r>
        <w:rPr>
          <w:rFonts w:eastAsia="微软雅黑"/>
          <w:b/>
          <w:bCs/>
          <w:color w:val="1F4E79"/>
        </w:rPr>
        <w:t xml:space="preserve">4. </w:t>
      </w:r>
      <w:r>
        <w:rPr>
          <w:rFonts w:eastAsia="微软雅黑"/>
        </w:rPr>
        <w:t>进入【补货</w:t>
      </w:r>
      <w:r>
        <w:rPr>
          <w:rFonts w:eastAsia="微软雅黑"/>
        </w:rPr>
        <w:t xml:space="preserve"> / </w:t>
      </w:r>
      <w:r>
        <w:rPr>
          <w:rFonts w:eastAsia="微软雅黑"/>
        </w:rPr>
        <w:t>促销建议】，查看生成的建议卡：低风险卡片已标注自动执行，高风险卡片标注需审批。</w:t>
      </w:r>
    </w:p>
    <w:p w14:paraId="3327E039" w14:textId="77777777" w:rsidR="00B33747" w:rsidRDefault="006076EC">
      <w:pPr>
        <w:spacing w:after="60" w:line="330" w:lineRule="auto"/>
        <w:ind w:left="420"/>
      </w:pPr>
      <w:r>
        <w:rPr>
          <w:rFonts w:eastAsia="微软雅黑"/>
          <w:b/>
          <w:bCs/>
          <w:color w:val="1F4E79"/>
        </w:rPr>
        <w:t xml:space="preserve">5. </w:t>
      </w:r>
      <w:r>
        <w:rPr>
          <w:rFonts w:eastAsia="微软雅黑"/>
        </w:rPr>
        <w:t>进入【审批中心】，切换到【风控审批人（</w:t>
      </w:r>
      <w:r>
        <w:rPr>
          <w:rFonts w:eastAsia="微软雅黑"/>
        </w:rPr>
        <w:t>L3</w:t>
      </w:r>
      <w:r>
        <w:rPr>
          <w:rFonts w:eastAsia="微软雅黑"/>
        </w:rPr>
        <w:t>）】，为待审批项点击【通过】。</w:t>
      </w:r>
    </w:p>
    <w:p w14:paraId="1BD1C0A7" w14:textId="77777777" w:rsidR="00B33747" w:rsidRDefault="006076EC">
      <w:pPr>
        <w:spacing w:after="60" w:line="330" w:lineRule="auto"/>
        <w:ind w:left="420"/>
      </w:pPr>
      <w:r>
        <w:rPr>
          <w:rFonts w:eastAsia="微软雅黑"/>
          <w:b/>
          <w:bCs/>
          <w:color w:val="1F4E79"/>
        </w:rPr>
        <w:t xml:space="preserve">6. </w:t>
      </w:r>
      <w:r>
        <w:rPr>
          <w:rFonts w:eastAsia="微软雅黑"/>
        </w:rPr>
        <w:t>回到【执行记录】，确认新增了对应的执行记录，状态为</w:t>
      </w:r>
      <w:r>
        <w:rPr>
          <w:rFonts w:eastAsia="微软雅黑"/>
        </w:rPr>
        <w:t xml:space="preserve"> success</w:t>
      </w:r>
      <w:r>
        <w:rPr>
          <w:rFonts w:eastAsia="微软雅黑"/>
        </w:rPr>
        <w:t>，并关联到具体业务单据号。</w:t>
      </w:r>
    </w:p>
    <w:p w14:paraId="58D88741" w14:textId="77777777" w:rsidR="00B33747" w:rsidRDefault="006076EC">
      <w:pPr>
        <w:keepNext/>
        <w:spacing w:before="120" w:after="45"/>
        <w:jc w:val="center"/>
      </w:pPr>
      <w:r>
        <w:rPr>
          <w:noProof/>
        </w:rPr>
        <w:drawing>
          <wp:inline distT="0" distB="0" distL="0" distR="0" wp14:anchorId="75A4116E" wp14:editId="323DB035">
            <wp:extent cx="6000750" cy="3752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752850"/>
                    </a:xfrm>
                    <a:prstGeom prst="rect">
                      <a:avLst/>
                    </a:prstGeom>
                  </pic:spPr>
                </pic:pic>
              </a:graphicData>
            </a:graphic>
          </wp:inline>
        </w:drawing>
      </w:r>
    </w:p>
    <w:p w14:paraId="05C9B87C"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6-1 </w:t>
      </w:r>
      <w:r>
        <w:rPr>
          <w:rFonts w:eastAsia="微软雅黑"/>
          <w:color w:val="646464"/>
          <w:sz w:val="18"/>
          <w:szCs w:val="18"/>
        </w:rPr>
        <w:t>执行记录：闭环完成后的执行结果与业务单据</w:t>
      </w:r>
    </w:p>
    <w:p w14:paraId="26B727CB" w14:textId="77777777" w:rsidR="00B33747" w:rsidRDefault="006076EC">
      <w:pPr>
        <w:pStyle w:val="2"/>
        <w:keepNext/>
        <w:spacing w:before="260" w:after="130"/>
      </w:pPr>
      <w:bookmarkStart w:id="35" w:name="_Toc241670586"/>
      <w:r>
        <w:lastRenderedPageBreak/>
        <w:t xml:space="preserve">6.2 </w:t>
      </w:r>
      <w:r>
        <w:t>高风险动作的审批流程</w:t>
      </w:r>
      <w:bookmarkEnd w:id="35"/>
    </w:p>
    <w:p w14:paraId="5B7E59CE" w14:textId="77777777" w:rsidR="00B33747" w:rsidRDefault="006076EC">
      <w:pPr>
        <w:keepNext/>
        <w:spacing w:before="110" w:after="60"/>
      </w:pPr>
      <w:r>
        <w:rPr>
          <w:rFonts w:eastAsia="微软雅黑"/>
          <w:b/>
          <w:bCs/>
          <w:color w:val="385D8A"/>
        </w:rPr>
        <w:t>适用场景：</w:t>
      </w:r>
    </w:p>
    <w:p w14:paraId="1948237B" w14:textId="77777777" w:rsidR="00B33747" w:rsidRDefault="006076EC">
      <w:pPr>
        <w:spacing w:after="90"/>
        <w:ind w:firstLine="420"/>
        <w:jc w:val="both"/>
      </w:pPr>
      <w:r>
        <w:rPr>
          <w:rFonts w:eastAsia="微软雅黑"/>
        </w:rPr>
        <w:t>需要验证</w:t>
      </w:r>
      <w:r>
        <w:rPr>
          <w:rFonts w:eastAsia="微软雅黑"/>
        </w:rPr>
        <w:t>’</w:t>
      </w:r>
      <w:r>
        <w:rPr>
          <w:rFonts w:eastAsia="微软雅黑"/>
        </w:rPr>
        <w:t>超出授权的动作不会被自动执行</w:t>
      </w:r>
      <w:r>
        <w:rPr>
          <w:rFonts w:eastAsia="微软雅黑"/>
        </w:rPr>
        <w:t>‘</w:t>
      </w:r>
      <w:r>
        <w:rPr>
          <w:rFonts w:eastAsia="微软雅黑"/>
        </w:rPr>
        <w:t>这一约束时。</w:t>
      </w:r>
    </w:p>
    <w:p w14:paraId="7F85F1E2" w14:textId="77777777" w:rsidR="00B33747" w:rsidRDefault="006076EC">
      <w:pPr>
        <w:keepNext/>
        <w:spacing w:before="130" w:after="70"/>
      </w:pPr>
      <w:r>
        <w:rPr>
          <w:rFonts w:eastAsia="微软雅黑"/>
          <w:b/>
          <w:bCs/>
          <w:color w:val="1F4E79"/>
        </w:rPr>
        <w:t>操作流程：</w:t>
      </w:r>
    </w:p>
    <w:p w14:paraId="509D60E3" w14:textId="77777777" w:rsidR="00B33747" w:rsidRDefault="006076EC">
      <w:pPr>
        <w:spacing w:after="60" w:line="330" w:lineRule="auto"/>
        <w:ind w:left="420"/>
      </w:pPr>
      <w:r>
        <w:rPr>
          <w:rFonts w:eastAsia="微软雅黑"/>
          <w:b/>
          <w:bCs/>
          <w:color w:val="1F4E79"/>
        </w:rPr>
        <w:t xml:space="preserve">1. </w:t>
      </w:r>
      <w:r>
        <w:rPr>
          <w:rFonts w:eastAsia="微软雅黑"/>
        </w:rPr>
        <w:t>在【异常中心】选择一条根因为临期或竞品促销的异常（这类根因的打法折扣通常超过</w:t>
      </w:r>
      <w:r>
        <w:rPr>
          <w:rFonts w:eastAsia="微软雅黑"/>
        </w:rPr>
        <w:t xml:space="preserve"> 10%</w:t>
      </w:r>
      <w:r>
        <w:rPr>
          <w:rFonts w:eastAsia="微软雅黑"/>
        </w:rPr>
        <w:t>）。</w:t>
      </w:r>
    </w:p>
    <w:p w14:paraId="409AD2FC" w14:textId="77777777" w:rsidR="00B33747" w:rsidRDefault="006076EC">
      <w:pPr>
        <w:spacing w:after="60" w:line="330" w:lineRule="auto"/>
        <w:ind w:left="420"/>
      </w:pPr>
      <w:r>
        <w:rPr>
          <w:rFonts w:eastAsia="微软雅黑"/>
          <w:b/>
          <w:bCs/>
          <w:color w:val="1F4E79"/>
        </w:rPr>
        <w:t xml:space="preserve">2. </w:t>
      </w:r>
      <w:r>
        <w:rPr>
          <w:rFonts w:eastAsia="微软雅黑"/>
        </w:rPr>
        <w:t>点击【运行</w:t>
      </w:r>
      <w:r>
        <w:rPr>
          <w:rFonts w:eastAsia="微软雅黑"/>
        </w:rPr>
        <w:t xml:space="preserve"> Agent</w:t>
      </w:r>
      <w:r>
        <w:rPr>
          <w:rFonts w:eastAsia="微软雅黑"/>
        </w:rPr>
        <w:t>】或单独触发决策与执行，此时高风险动作不会立即执行，而是生成审批单。</w:t>
      </w:r>
    </w:p>
    <w:p w14:paraId="0E9CE451" w14:textId="77777777" w:rsidR="00B33747" w:rsidRDefault="006076EC">
      <w:pPr>
        <w:spacing w:after="60" w:line="330" w:lineRule="auto"/>
        <w:ind w:left="420"/>
      </w:pPr>
      <w:r>
        <w:rPr>
          <w:rFonts w:eastAsia="微软雅黑"/>
          <w:b/>
          <w:bCs/>
          <w:color w:val="1F4E79"/>
        </w:rPr>
        <w:t xml:space="preserve">3. </w:t>
      </w:r>
      <w:r>
        <w:rPr>
          <w:rFonts w:eastAsia="微软雅黑"/>
        </w:rPr>
        <w:t>进入【审批中心】，查看【待审批】中该项的风险原因（如</w:t>
      </w:r>
      <w:r>
        <w:rPr>
          <w:rFonts w:eastAsia="微软雅黑"/>
        </w:rPr>
        <w:t>“</w:t>
      </w:r>
      <w:r>
        <w:rPr>
          <w:rFonts w:eastAsia="微软雅黑"/>
        </w:rPr>
        <w:t>折扣超过</w:t>
      </w:r>
      <w:r>
        <w:rPr>
          <w:rFonts w:eastAsia="微软雅黑"/>
        </w:rPr>
        <w:t xml:space="preserve"> 10% </w:t>
      </w:r>
      <w:r>
        <w:rPr>
          <w:rFonts w:eastAsia="微软雅黑"/>
        </w:rPr>
        <w:t>必须审批</w:t>
      </w:r>
      <w:r>
        <w:rPr>
          <w:rFonts w:eastAsia="微软雅黑"/>
        </w:rPr>
        <w:t>”</w:t>
      </w:r>
      <w:r>
        <w:rPr>
          <w:rFonts w:eastAsia="微软雅黑"/>
        </w:rPr>
        <w:t>）。</w:t>
      </w:r>
    </w:p>
    <w:p w14:paraId="33EFB7F1" w14:textId="77777777" w:rsidR="00B33747" w:rsidRDefault="006076EC">
      <w:pPr>
        <w:spacing w:after="60" w:line="330" w:lineRule="auto"/>
        <w:ind w:left="420"/>
      </w:pPr>
      <w:r>
        <w:rPr>
          <w:rFonts w:eastAsia="微软雅黑"/>
          <w:b/>
          <w:bCs/>
          <w:color w:val="1F4E79"/>
        </w:rPr>
        <w:t xml:space="preserve">4. </w:t>
      </w:r>
      <w:r>
        <w:rPr>
          <w:rFonts w:eastAsia="微软雅黑"/>
        </w:rPr>
        <w:t>确认当前身份为【风控审批人（</w:t>
      </w:r>
      <w:r>
        <w:rPr>
          <w:rFonts w:eastAsia="微软雅黑"/>
        </w:rPr>
        <w:t>L3</w:t>
      </w:r>
      <w:r>
        <w:rPr>
          <w:rFonts w:eastAsia="微软雅黑"/>
        </w:rPr>
        <w:t>）】，点击【通过】或【驳回】。</w:t>
      </w:r>
    </w:p>
    <w:p w14:paraId="0E705B17" w14:textId="77777777" w:rsidR="00B33747" w:rsidRDefault="006076EC">
      <w:pPr>
        <w:spacing w:after="60" w:line="330" w:lineRule="auto"/>
        <w:ind w:left="420"/>
      </w:pPr>
      <w:r>
        <w:rPr>
          <w:rFonts w:eastAsia="微软雅黑"/>
          <w:b/>
          <w:bCs/>
          <w:color w:val="1F4E79"/>
        </w:rPr>
        <w:t xml:space="preserve">5. </w:t>
      </w:r>
      <w:r>
        <w:rPr>
          <w:rFonts w:eastAsia="微软雅黑"/>
        </w:rPr>
        <w:t>通过后系统自动执行该动作，在【审批历史】中状态变为</w:t>
      </w:r>
      <w:r>
        <w:rPr>
          <w:rFonts w:eastAsia="微软雅黑"/>
        </w:rPr>
        <w:t xml:space="preserve"> approved</w:t>
      </w:r>
      <w:r>
        <w:rPr>
          <w:rFonts w:eastAsia="微软雅黑"/>
        </w:rPr>
        <w:t>，并记录决定人与备注。</w:t>
      </w:r>
    </w:p>
    <w:p w14:paraId="07634039" w14:textId="77777777" w:rsidR="00B33747" w:rsidRDefault="006076EC">
      <w:pPr>
        <w:spacing w:after="60" w:line="330" w:lineRule="auto"/>
        <w:ind w:left="420"/>
      </w:pPr>
      <w:r>
        <w:rPr>
          <w:rFonts w:eastAsia="微软雅黑"/>
          <w:b/>
          <w:bCs/>
          <w:color w:val="1F4E79"/>
        </w:rPr>
        <w:t xml:space="preserve">6. </w:t>
      </w:r>
      <w:r>
        <w:rPr>
          <w:rFonts w:eastAsia="微软雅黑"/>
        </w:rPr>
        <w:t>若切换到非</w:t>
      </w:r>
      <w:r>
        <w:rPr>
          <w:rFonts w:eastAsia="微软雅黑"/>
        </w:rPr>
        <w:t xml:space="preserve"> L3 </w:t>
      </w:r>
      <w:r>
        <w:rPr>
          <w:rFonts w:eastAsia="微软雅黑"/>
        </w:rPr>
        <w:t>身份尝试审批，系统会拒绝该操作并写入审计日志（结果为</w:t>
      </w:r>
      <w:r>
        <w:rPr>
          <w:rFonts w:eastAsia="微软雅黑"/>
        </w:rPr>
        <w:t xml:space="preserve"> denied</w:t>
      </w:r>
      <w:r>
        <w:rPr>
          <w:rFonts w:eastAsia="微软雅黑"/>
        </w:rPr>
        <w:t>）。</w:t>
      </w:r>
    </w:p>
    <w:p w14:paraId="05A38D66" w14:textId="77777777" w:rsidR="00B33747" w:rsidRDefault="006076EC">
      <w:pPr>
        <w:keepNext/>
        <w:spacing w:before="120" w:after="45"/>
        <w:jc w:val="center"/>
      </w:pPr>
      <w:r>
        <w:rPr>
          <w:noProof/>
        </w:rPr>
        <w:drawing>
          <wp:inline distT="0" distB="0" distL="0" distR="0" wp14:anchorId="039DB5DA" wp14:editId="54562271">
            <wp:extent cx="6000750" cy="3752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752850"/>
                    </a:xfrm>
                    <a:prstGeom prst="rect">
                      <a:avLst/>
                    </a:prstGeom>
                  </pic:spPr>
                </pic:pic>
              </a:graphicData>
            </a:graphic>
          </wp:inline>
        </w:drawing>
      </w:r>
    </w:p>
    <w:p w14:paraId="6E74287E"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6-2 </w:t>
      </w:r>
      <w:r>
        <w:rPr>
          <w:rFonts w:eastAsia="微软雅黑"/>
          <w:color w:val="646464"/>
          <w:sz w:val="18"/>
          <w:szCs w:val="18"/>
        </w:rPr>
        <w:t>审批中心：待审批队列、风险原因与审批历史</w:t>
      </w:r>
    </w:p>
    <w:p w14:paraId="79424A94" w14:textId="77777777" w:rsidR="00B33747" w:rsidRDefault="006076EC">
      <w:pPr>
        <w:pStyle w:val="2"/>
        <w:keepNext/>
        <w:spacing w:before="260" w:after="130"/>
      </w:pPr>
      <w:bookmarkStart w:id="36" w:name="_Toc241670587"/>
      <w:r>
        <w:lastRenderedPageBreak/>
        <w:t xml:space="preserve">6.3 </w:t>
      </w:r>
      <w:r>
        <w:t>审计追溯</w:t>
      </w:r>
      <w:bookmarkEnd w:id="36"/>
    </w:p>
    <w:p w14:paraId="7F3403AD" w14:textId="77777777" w:rsidR="00B33747" w:rsidRDefault="006076EC">
      <w:pPr>
        <w:keepNext/>
        <w:spacing w:before="110" w:after="60"/>
      </w:pPr>
      <w:r>
        <w:rPr>
          <w:rFonts w:eastAsia="微软雅黑"/>
          <w:b/>
          <w:bCs/>
          <w:color w:val="385D8A"/>
        </w:rPr>
        <w:t>适用场景：</w:t>
      </w:r>
    </w:p>
    <w:p w14:paraId="097E040E" w14:textId="77777777" w:rsidR="00B33747" w:rsidRDefault="006076EC">
      <w:pPr>
        <w:spacing w:after="90"/>
        <w:ind w:firstLine="420"/>
        <w:jc w:val="both"/>
      </w:pPr>
      <w:r>
        <w:rPr>
          <w:rFonts w:eastAsia="微软雅黑"/>
        </w:rPr>
        <w:t>需要回答</w:t>
      </w:r>
      <w:r>
        <w:rPr>
          <w:rFonts w:eastAsia="微软雅黑"/>
        </w:rPr>
        <w:t>“</w:t>
      </w:r>
      <w:r>
        <w:rPr>
          <w:rFonts w:eastAsia="微软雅黑"/>
        </w:rPr>
        <w:t>这次补货到底是谁、依据什么、在什么时候决定的</w:t>
      </w:r>
      <w:r>
        <w:rPr>
          <w:rFonts w:eastAsia="微软雅黑"/>
        </w:rPr>
        <w:t>”</w:t>
      </w:r>
      <w:r>
        <w:rPr>
          <w:rFonts w:eastAsia="微软雅黑"/>
        </w:rPr>
        <w:t>，或复盘某条异常的全部处理过程时。</w:t>
      </w:r>
    </w:p>
    <w:p w14:paraId="426E3878" w14:textId="77777777" w:rsidR="00B33747" w:rsidRDefault="006076EC">
      <w:pPr>
        <w:keepNext/>
        <w:spacing w:before="130" w:after="70"/>
      </w:pPr>
      <w:r>
        <w:rPr>
          <w:rFonts w:eastAsia="微软雅黑"/>
          <w:b/>
          <w:bCs/>
          <w:color w:val="1F4E79"/>
        </w:rPr>
        <w:t>操作流程：</w:t>
      </w:r>
    </w:p>
    <w:p w14:paraId="197933F4" w14:textId="77777777" w:rsidR="00B33747" w:rsidRDefault="006076EC">
      <w:pPr>
        <w:spacing w:after="60" w:line="330" w:lineRule="auto"/>
        <w:ind w:left="420"/>
      </w:pPr>
      <w:r>
        <w:rPr>
          <w:rFonts w:eastAsia="微软雅黑"/>
          <w:b/>
          <w:bCs/>
          <w:color w:val="1F4E79"/>
        </w:rPr>
        <w:t xml:space="preserve">1. </w:t>
      </w:r>
      <w:r>
        <w:rPr>
          <w:rFonts w:eastAsia="微软雅黑"/>
        </w:rPr>
        <w:t>从【执行记录】或【审批历史】中获取目标业务的编号（如异常</w:t>
      </w:r>
      <w:r>
        <w:rPr>
          <w:rFonts w:eastAsia="微软雅黑"/>
        </w:rPr>
        <w:t xml:space="preserve"> ID</w:t>
      </w:r>
      <w:r>
        <w:rPr>
          <w:rFonts w:eastAsia="微软雅黑"/>
        </w:rPr>
        <w:t>、决策卡</w:t>
      </w:r>
      <w:r>
        <w:rPr>
          <w:rFonts w:eastAsia="微软雅黑"/>
        </w:rPr>
        <w:t xml:space="preserve"> ID</w:t>
      </w:r>
      <w:r>
        <w:rPr>
          <w:rFonts w:eastAsia="微软雅黑"/>
        </w:rPr>
        <w:t>）。</w:t>
      </w:r>
    </w:p>
    <w:p w14:paraId="59CAE1BE" w14:textId="77777777" w:rsidR="00B33747" w:rsidRDefault="006076EC">
      <w:pPr>
        <w:spacing w:after="60" w:line="330" w:lineRule="auto"/>
        <w:ind w:left="420"/>
      </w:pPr>
      <w:r>
        <w:rPr>
          <w:rFonts w:eastAsia="微软雅黑"/>
          <w:b/>
          <w:bCs/>
          <w:color w:val="1F4E79"/>
        </w:rPr>
        <w:t xml:space="preserve">2. </w:t>
      </w:r>
      <w:r>
        <w:rPr>
          <w:rFonts w:eastAsia="微软雅黑"/>
        </w:rPr>
        <w:t>进入【审计日志】，在【按</w:t>
      </w:r>
      <w:r>
        <w:rPr>
          <w:rFonts w:eastAsia="微软雅黑"/>
        </w:rPr>
        <w:t xml:space="preserve"> trace_id </w:t>
      </w:r>
      <w:r>
        <w:rPr>
          <w:rFonts w:eastAsia="微软雅黑"/>
        </w:rPr>
        <w:t>过滤】输入框中粘入该编号对应的</w:t>
      </w:r>
      <w:r>
        <w:rPr>
          <w:rFonts w:eastAsia="微软雅黑"/>
        </w:rPr>
        <w:t xml:space="preserve"> trace_id</w:t>
      </w:r>
      <w:r>
        <w:rPr>
          <w:rFonts w:eastAsia="微软雅黑"/>
        </w:rPr>
        <w:t>。</w:t>
      </w:r>
    </w:p>
    <w:p w14:paraId="57432883" w14:textId="77777777" w:rsidR="00B33747" w:rsidRDefault="006076EC">
      <w:pPr>
        <w:spacing w:after="60" w:line="330" w:lineRule="auto"/>
        <w:ind w:left="420"/>
      </w:pPr>
      <w:r>
        <w:rPr>
          <w:rFonts w:eastAsia="微软雅黑"/>
          <w:b/>
          <w:bCs/>
          <w:color w:val="1F4E79"/>
        </w:rPr>
        <w:t xml:space="preserve">3. </w:t>
      </w:r>
      <w:r>
        <w:rPr>
          <w:rFonts w:eastAsia="微软雅黑"/>
        </w:rPr>
        <w:t>点击【查询】，列表即显示该链路的全部记录，包括感知扫描、诊断取数、决策生成、执行写入与审批动作。</w:t>
      </w:r>
    </w:p>
    <w:p w14:paraId="46761869" w14:textId="77777777" w:rsidR="00B33747" w:rsidRDefault="006076EC">
      <w:pPr>
        <w:spacing w:after="60" w:line="330" w:lineRule="auto"/>
        <w:ind w:left="420"/>
      </w:pPr>
      <w:r>
        <w:rPr>
          <w:rFonts w:eastAsia="微软雅黑"/>
          <w:b/>
          <w:bCs/>
          <w:color w:val="1F4E79"/>
        </w:rPr>
        <w:t xml:space="preserve">4. </w:t>
      </w:r>
      <w:r>
        <w:rPr>
          <w:rFonts w:eastAsia="微软雅黑"/>
        </w:rPr>
        <w:t>将鼠标悬停在【详情】列，查看该步骤的请求与结果完整参数。</w:t>
      </w:r>
    </w:p>
    <w:p w14:paraId="3B93406C" w14:textId="77777777" w:rsidR="00B33747" w:rsidRDefault="006076EC">
      <w:pPr>
        <w:keepNext/>
        <w:spacing w:before="120" w:after="45"/>
        <w:jc w:val="center"/>
      </w:pPr>
      <w:r>
        <w:rPr>
          <w:noProof/>
        </w:rPr>
        <w:drawing>
          <wp:inline distT="0" distB="0" distL="0" distR="0" wp14:anchorId="07743660" wp14:editId="1056B4E1">
            <wp:extent cx="6000750" cy="39338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3933825"/>
                    </a:xfrm>
                    <a:prstGeom prst="rect">
                      <a:avLst/>
                    </a:prstGeom>
                  </pic:spPr>
                </pic:pic>
              </a:graphicData>
            </a:graphic>
          </wp:inline>
        </w:drawing>
      </w:r>
    </w:p>
    <w:p w14:paraId="1B1B45A1"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6-3 </w:t>
      </w:r>
      <w:r>
        <w:rPr>
          <w:rFonts w:eastAsia="微软雅黑"/>
          <w:color w:val="646464"/>
          <w:sz w:val="18"/>
          <w:szCs w:val="18"/>
        </w:rPr>
        <w:t>审计日志：按</w:t>
      </w:r>
      <w:r>
        <w:rPr>
          <w:rFonts w:eastAsia="微软雅黑"/>
          <w:color w:val="646464"/>
          <w:sz w:val="18"/>
          <w:szCs w:val="18"/>
        </w:rPr>
        <w:t xml:space="preserve"> trace_id </w:t>
      </w:r>
      <w:r>
        <w:rPr>
          <w:rFonts w:eastAsia="微软雅黑"/>
          <w:color w:val="646464"/>
          <w:sz w:val="18"/>
          <w:szCs w:val="18"/>
        </w:rPr>
        <w:t>过滤后还原的完整链路</w:t>
      </w:r>
    </w:p>
    <w:p w14:paraId="004AF587" w14:textId="77777777" w:rsidR="00B33747" w:rsidRDefault="006076EC">
      <w:pPr>
        <w:pStyle w:val="1"/>
        <w:keepNext/>
        <w:spacing w:before="320" w:after="200"/>
      </w:pPr>
      <w:bookmarkStart w:id="37" w:name="_Toc241670588"/>
      <w:r>
        <w:lastRenderedPageBreak/>
        <w:t xml:space="preserve">7 </w:t>
      </w:r>
      <w:r>
        <w:t>部署与验证</w:t>
      </w:r>
      <w:bookmarkEnd w:id="37"/>
    </w:p>
    <w:p w14:paraId="56B9ECD2" w14:textId="77777777" w:rsidR="00B33747" w:rsidRDefault="006076EC">
      <w:pPr>
        <w:pStyle w:val="2"/>
        <w:keepNext/>
        <w:spacing w:before="260" w:after="130"/>
      </w:pPr>
      <w:bookmarkStart w:id="38" w:name="_Toc241670589"/>
      <w:r>
        <w:t xml:space="preserve">7.1 </w:t>
      </w:r>
      <w:r>
        <w:t>部署形态</w:t>
      </w:r>
      <w:bookmarkEnd w:id="38"/>
    </w:p>
    <w:p w14:paraId="35BF17A5" w14:textId="77777777" w:rsidR="00B33747" w:rsidRDefault="006076EC">
      <w:pPr>
        <w:keepNext/>
        <w:spacing w:before="130" w:after="70"/>
      </w:pPr>
      <w:r>
        <w:rPr>
          <w:rFonts w:eastAsia="微软雅黑"/>
          <w:b/>
          <w:bCs/>
          <w:color w:val="1F4E79"/>
        </w:rPr>
        <w:t>功能概述：</w:t>
      </w:r>
    </w:p>
    <w:p w14:paraId="7EFAF79E" w14:textId="77777777" w:rsidR="00B33747" w:rsidRDefault="006076EC">
      <w:pPr>
        <w:spacing w:after="90"/>
        <w:ind w:firstLine="420"/>
        <w:jc w:val="both"/>
      </w:pPr>
      <w:r>
        <w:rPr>
          <w:rFonts w:eastAsia="微软雅黑"/>
        </w:rPr>
        <w:t>系统支持三种部署形态，并提供一个只读在线预览入口：</w:t>
      </w:r>
    </w:p>
    <w:p w14:paraId="7CFA7110" w14:textId="77777777" w:rsidR="00B33747" w:rsidRDefault="006076EC">
      <w:pPr>
        <w:keepNext/>
        <w:spacing w:before="120" w:after="45"/>
        <w:jc w:val="center"/>
      </w:pPr>
      <w:r>
        <w:rPr>
          <w:noProof/>
        </w:rPr>
        <w:drawing>
          <wp:inline distT="0" distB="0" distL="0" distR="0" wp14:anchorId="6965D176" wp14:editId="02217EC7">
            <wp:extent cx="6000750" cy="4191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00750" cy="4191000"/>
                    </a:xfrm>
                    <a:prstGeom prst="rect">
                      <a:avLst/>
                    </a:prstGeom>
                  </pic:spPr>
                </pic:pic>
              </a:graphicData>
            </a:graphic>
          </wp:inline>
        </w:drawing>
      </w:r>
    </w:p>
    <w:p w14:paraId="2ED07F01"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7-1 </w:t>
      </w:r>
      <w:r>
        <w:rPr>
          <w:rFonts w:eastAsia="微软雅黑"/>
          <w:color w:val="646464"/>
          <w:sz w:val="18"/>
          <w:szCs w:val="18"/>
        </w:rPr>
        <w:t>部署形态与交付验收</w:t>
      </w:r>
    </w:p>
    <w:p w14:paraId="0FA51D83"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7-1 </w:t>
      </w:r>
      <w:r>
        <w:rPr>
          <w:rFonts w:eastAsia="微软雅黑"/>
          <w:b/>
          <w:bCs/>
          <w:color w:val="333333"/>
          <w:sz w:val="18"/>
          <w:szCs w:val="18"/>
        </w:rPr>
        <w:t>部署形态对照</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788"/>
        <w:gridCol w:w="4172"/>
        <w:gridCol w:w="3974"/>
      </w:tblGrid>
      <w:tr w:rsidR="00B33747" w14:paraId="4010081C" w14:textId="77777777">
        <w:tblPrEx>
          <w:tblCellMar>
            <w:top w:w="0" w:type="dxa"/>
            <w:bottom w:w="0" w:type="dxa"/>
          </w:tblCellMar>
        </w:tblPrEx>
        <w:trPr>
          <w:cantSplit/>
          <w:tblHeader/>
        </w:trPr>
        <w:tc>
          <w:tcPr>
            <w:tcW w:w="900" w:type="pct"/>
            <w:shd w:val="clear" w:color="auto" w:fill="1F4E79"/>
            <w:tcMar>
              <w:top w:w="70" w:type="dxa"/>
              <w:left w:w="110" w:type="dxa"/>
              <w:bottom w:w="70" w:type="dxa"/>
              <w:right w:w="110" w:type="dxa"/>
            </w:tcMar>
            <w:vAlign w:val="center"/>
          </w:tcPr>
          <w:p w14:paraId="4C69DD64" w14:textId="77777777" w:rsidR="00B33747" w:rsidRDefault="006076EC">
            <w:pPr>
              <w:spacing w:before="20" w:after="20" w:line="300" w:lineRule="auto"/>
            </w:pPr>
            <w:r>
              <w:rPr>
                <w:rFonts w:eastAsia="微软雅黑"/>
                <w:b/>
                <w:bCs/>
                <w:color w:val="FFFFFF"/>
                <w:sz w:val="19"/>
                <w:szCs w:val="19"/>
              </w:rPr>
              <w:t>形态</w:t>
            </w:r>
          </w:p>
        </w:tc>
        <w:tc>
          <w:tcPr>
            <w:tcW w:w="2100" w:type="pct"/>
            <w:shd w:val="clear" w:color="auto" w:fill="1F4E79"/>
            <w:tcMar>
              <w:top w:w="70" w:type="dxa"/>
              <w:left w:w="110" w:type="dxa"/>
              <w:bottom w:w="70" w:type="dxa"/>
              <w:right w:w="110" w:type="dxa"/>
            </w:tcMar>
            <w:vAlign w:val="center"/>
          </w:tcPr>
          <w:p w14:paraId="145F2504" w14:textId="77777777" w:rsidR="00B33747" w:rsidRDefault="006076EC">
            <w:pPr>
              <w:spacing w:before="20" w:after="20" w:line="300" w:lineRule="auto"/>
            </w:pPr>
            <w:r>
              <w:rPr>
                <w:rFonts w:eastAsia="微软雅黑"/>
                <w:b/>
                <w:bCs/>
                <w:color w:val="FFFFFF"/>
                <w:sz w:val="19"/>
                <w:szCs w:val="19"/>
              </w:rPr>
              <w:t>命令</w:t>
            </w:r>
          </w:p>
        </w:tc>
        <w:tc>
          <w:tcPr>
            <w:tcW w:w="2000" w:type="pct"/>
            <w:shd w:val="clear" w:color="auto" w:fill="1F4E79"/>
            <w:tcMar>
              <w:top w:w="70" w:type="dxa"/>
              <w:left w:w="110" w:type="dxa"/>
              <w:bottom w:w="70" w:type="dxa"/>
              <w:right w:w="110" w:type="dxa"/>
            </w:tcMar>
            <w:vAlign w:val="center"/>
          </w:tcPr>
          <w:p w14:paraId="211BBC35" w14:textId="77777777" w:rsidR="00B33747" w:rsidRDefault="006076EC">
            <w:pPr>
              <w:spacing w:before="20" w:after="20" w:line="300" w:lineRule="auto"/>
            </w:pPr>
            <w:r>
              <w:rPr>
                <w:rFonts w:eastAsia="微软雅黑"/>
                <w:b/>
                <w:bCs/>
                <w:color w:val="FFFFFF"/>
                <w:sz w:val="19"/>
                <w:szCs w:val="19"/>
              </w:rPr>
              <w:t>适用场景</w:t>
            </w:r>
          </w:p>
        </w:tc>
      </w:tr>
      <w:tr w:rsidR="00B33747" w14:paraId="68198F7E" w14:textId="77777777">
        <w:tblPrEx>
          <w:tblCellMar>
            <w:top w:w="0" w:type="dxa"/>
            <w:bottom w:w="0" w:type="dxa"/>
          </w:tblCellMar>
        </w:tblPrEx>
        <w:trPr>
          <w:cantSplit/>
        </w:trPr>
        <w:tc>
          <w:tcPr>
            <w:tcW w:w="900" w:type="pct"/>
            <w:tcMar>
              <w:top w:w="70" w:type="dxa"/>
              <w:left w:w="110" w:type="dxa"/>
              <w:bottom w:w="70" w:type="dxa"/>
              <w:right w:w="110" w:type="dxa"/>
            </w:tcMar>
            <w:vAlign w:val="center"/>
          </w:tcPr>
          <w:p w14:paraId="4213DF42" w14:textId="77777777" w:rsidR="00B33747" w:rsidRDefault="006076EC">
            <w:pPr>
              <w:spacing w:before="20" w:after="20" w:line="300" w:lineRule="auto"/>
            </w:pPr>
            <w:r>
              <w:rPr>
                <w:rFonts w:eastAsia="微软雅黑"/>
                <w:color w:val="333333"/>
                <w:sz w:val="18"/>
                <w:szCs w:val="18"/>
              </w:rPr>
              <w:t>一键脚本</w:t>
            </w:r>
          </w:p>
        </w:tc>
        <w:tc>
          <w:tcPr>
            <w:tcW w:w="2100" w:type="pct"/>
            <w:tcMar>
              <w:top w:w="70" w:type="dxa"/>
              <w:left w:w="110" w:type="dxa"/>
              <w:bottom w:w="70" w:type="dxa"/>
              <w:right w:w="110" w:type="dxa"/>
            </w:tcMar>
            <w:vAlign w:val="center"/>
          </w:tcPr>
          <w:p w14:paraId="0F68AC97" w14:textId="77777777" w:rsidR="00B33747" w:rsidRDefault="006076EC">
            <w:pPr>
              <w:spacing w:before="20" w:after="20" w:line="300" w:lineRule="auto"/>
            </w:pPr>
            <w:r>
              <w:rPr>
                <w:rFonts w:eastAsia="微软雅黑"/>
                <w:color w:val="333333"/>
                <w:sz w:val="18"/>
                <w:szCs w:val="18"/>
              </w:rPr>
              <w:t xml:space="preserve">scripts\start.bat </w:t>
            </w:r>
            <w:r>
              <w:rPr>
                <w:rFonts w:eastAsia="微软雅黑"/>
                <w:color w:val="333333"/>
                <w:sz w:val="18"/>
                <w:szCs w:val="18"/>
              </w:rPr>
              <w:t>（</w:t>
            </w:r>
            <w:r>
              <w:rPr>
                <w:rFonts w:eastAsia="微软雅黑"/>
                <w:color w:val="333333"/>
                <w:sz w:val="18"/>
                <w:szCs w:val="18"/>
              </w:rPr>
              <w:t>Windows</w:t>
            </w:r>
            <w:r>
              <w:rPr>
                <w:rFonts w:eastAsia="微软雅黑"/>
                <w:color w:val="333333"/>
                <w:sz w:val="18"/>
                <w:szCs w:val="18"/>
              </w:rPr>
              <w:t>）</w:t>
            </w:r>
            <w:r>
              <w:rPr>
                <w:rFonts w:eastAsia="微软雅黑"/>
                <w:color w:val="333333"/>
                <w:sz w:val="18"/>
                <w:szCs w:val="18"/>
              </w:rPr>
              <w:t>/ bash scripts/start.sh</w:t>
            </w:r>
          </w:p>
        </w:tc>
        <w:tc>
          <w:tcPr>
            <w:tcW w:w="2000" w:type="pct"/>
            <w:tcMar>
              <w:top w:w="70" w:type="dxa"/>
              <w:left w:w="110" w:type="dxa"/>
              <w:bottom w:w="70" w:type="dxa"/>
              <w:right w:w="110" w:type="dxa"/>
            </w:tcMar>
            <w:vAlign w:val="center"/>
          </w:tcPr>
          <w:p w14:paraId="3DB1C684" w14:textId="77777777" w:rsidR="00B33747" w:rsidRDefault="006076EC">
            <w:pPr>
              <w:spacing w:before="20" w:after="20" w:line="300" w:lineRule="auto"/>
            </w:pPr>
            <w:r>
              <w:rPr>
                <w:rFonts w:eastAsia="微软雅黑"/>
                <w:color w:val="333333"/>
                <w:sz w:val="18"/>
                <w:szCs w:val="18"/>
              </w:rPr>
              <w:t>演示与快速体验，首次自动生成数据</w:t>
            </w:r>
          </w:p>
        </w:tc>
      </w:tr>
      <w:tr w:rsidR="00B33747" w14:paraId="326A02F4" w14:textId="77777777">
        <w:tblPrEx>
          <w:tblCellMar>
            <w:top w:w="0" w:type="dxa"/>
            <w:bottom w:w="0" w:type="dxa"/>
          </w:tblCellMar>
        </w:tblPrEx>
        <w:trPr>
          <w:cantSplit/>
        </w:trPr>
        <w:tc>
          <w:tcPr>
            <w:tcW w:w="900" w:type="pct"/>
            <w:tcMar>
              <w:top w:w="70" w:type="dxa"/>
              <w:left w:w="110" w:type="dxa"/>
              <w:bottom w:w="70" w:type="dxa"/>
              <w:right w:w="110" w:type="dxa"/>
            </w:tcMar>
            <w:vAlign w:val="center"/>
          </w:tcPr>
          <w:p w14:paraId="37A2B0F0" w14:textId="77777777" w:rsidR="00B33747" w:rsidRDefault="006076EC">
            <w:pPr>
              <w:spacing w:before="20" w:after="20" w:line="300" w:lineRule="auto"/>
            </w:pPr>
            <w:r>
              <w:rPr>
                <w:rFonts w:eastAsia="微软雅黑"/>
                <w:color w:val="333333"/>
                <w:sz w:val="18"/>
                <w:szCs w:val="18"/>
              </w:rPr>
              <w:t>容器</w:t>
            </w:r>
          </w:p>
        </w:tc>
        <w:tc>
          <w:tcPr>
            <w:tcW w:w="2100" w:type="pct"/>
            <w:tcMar>
              <w:top w:w="70" w:type="dxa"/>
              <w:left w:w="110" w:type="dxa"/>
              <w:bottom w:w="70" w:type="dxa"/>
              <w:right w:w="110" w:type="dxa"/>
            </w:tcMar>
            <w:vAlign w:val="center"/>
          </w:tcPr>
          <w:p w14:paraId="776AAAB2" w14:textId="77777777" w:rsidR="00B33747" w:rsidRDefault="006076EC">
            <w:pPr>
              <w:spacing w:before="20" w:after="20" w:line="300" w:lineRule="auto"/>
            </w:pPr>
            <w:r>
              <w:rPr>
                <w:rFonts w:eastAsia="微软雅黑"/>
                <w:color w:val="333333"/>
                <w:sz w:val="18"/>
                <w:szCs w:val="18"/>
              </w:rPr>
              <w:t>docker compose up --build</w:t>
            </w:r>
          </w:p>
        </w:tc>
        <w:tc>
          <w:tcPr>
            <w:tcW w:w="2000" w:type="pct"/>
            <w:tcMar>
              <w:top w:w="70" w:type="dxa"/>
              <w:left w:w="110" w:type="dxa"/>
              <w:bottom w:w="70" w:type="dxa"/>
              <w:right w:w="110" w:type="dxa"/>
            </w:tcMar>
            <w:vAlign w:val="center"/>
          </w:tcPr>
          <w:p w14:paraId="522361C1" w14:textId="77777777" w:rsidR="00B33747" w:rsidRDefault="006076EC">
            <w:pPr>
              <w:spacing w:before="20" w:after="20" w:line="300" w:lineRule="auto"/>
            </w:pPr>
            <w:r>
              <w:rPr>
                <w:rFonts w:eastAsia="微软雅黑"/>
                <w:color w:val="333333"/>
                <w:sz w:val="18"/>
                <w:szCs w:val="18"/>
              </w:rPr>
              <w:t>容器化环境与</w:t>
            </w:r>
            <w:r>
              <w:rPr>
                <w:rFonts w:eastAsia="微软雅黑"/>
                <w:color w:val="333333"/>
                <w:sz w:val="18"/>
                <w:szCs w:val="18"/>
              </w:rPr>
              <w:t xml:space="preserve"> CI</w:t>
            </w:r>
            <w:r>
              <w:rPr>
                <w:rFonts w:eastAsia="微软雅黑"/>
                <w:color w:val="333333"/>
                <w:sz w:val="18"/>
                <w:szCs w:val="18"/>
              </w:rPr>
              <w:t>，无需本机环境</w:t>
            </w:r>
          </w:p>
        </w:tc>
      </w:tr>
      <w:tr w:rsidR="00B33747" w14:paraId="2890E3E7" w14:textId="77777777">
        <w:tblPrEx>
          <w:tblCellMar>
            <w:top w:w="0" w:type="dxa"/>
            <w:bottom w:w="0" w:type="dxa"/>
          </w:tblCellMar>
        </w:tblPrEx>
        <w:trPr>
          <w:cantSplit/>
        </w:trPr>
        <w:tc>
          <w:tcPr>
            <w:tcW w:w="900" w:type="pct"/>
            <w:tcMar>
              <w:top w:w="70" w:type="dxa"/>
              <w:left w:w="110" w:type="dxa"/>
              <w:bottom w:w="70" w:type="dxa"/>
              <w:right w:w="110" w:type="dxa"/>
            </w:tcMar>
            <w:vAlign w:val="center"/>
          </w:tcPr>
          <w:p w14:paraId="28001C50" w14:textId="77777777" w:rsidR="00B33747" w:rsidRDefault="006076EC">
            <w:pPr>
              <w:spacing w:before="20" w:after="20" w:line="300" w:lineRule="auto"/>
            </w:pPr>
            <w:r>
              <w:rPr>
                <w:rFonts w:eastAsia="微软雅黑"/>
                <w:color w:val="333333"/>
                <w:sz w:val="18"/>
                <w:szCs w:val="18"/>
              </w:rPr>
              <w:t>手动</w:t>
            </w:r>
          </w:p>
        </w:tc>
        <w:tc>
          <w:tcPr>
            <w:tcW w:w="2100" w:type="pct"/>
            <w:tcMar>
              <w:top w:w="70" w:type="dxa"/>
              <w:left w:w="110" w:type="dxa"/>
              <w:bottom w:w="70" w:type="dxa"/>
              <w:right w:w="110" w:type="dxa"/>
            </w:tcMar>
            <w:vAlign w:val="center"/>
          </w:tcPr>
          <w:p w14:paraId="274B0274" w14:textId="77777777" w:rsidR="00B33747" w:rsidRDefault="006076EC">
            <w:pPr>
              <w:spacing w:before="20" w:after="20" w:line="300" w:lineRule="auto"/>
            </w:pPr>
            <w:r>
              <w:rPr>
                <w:rFonts w:eastAsia="微软雅黑"/>
                <w:color w:val="333333"/>
                <w:sz w:val="18"/>
                <w:szCs w:val="18"/>
              </w:rPr>
              <w:t xml:space="preserve">pip install -r backend/requirements.txt </w:t>
            </w:r>
            <w:r>
              <w:rPr>
                <w:rFonts w:eastAsia="微软雅黑"/>
                <w:color w:val="333333"/>
                <w:sz w:val="18"/>
                <w:szCs w:val="18"/>
              </w:rPr>
              <w:t>后生成数据并启动服务</w:t>
            </w:r>
          </w:p>
        </w:tc>
        <w:tc>
          <w:tcPr>
            <w:tcW w:w="2000" w:type="pct"/>
            <w:tcMar>
              <w:top w:w="70" w:type="dxa"/>
              <w:left w:w="110" w:type="dxa"/>
              <w:bottom w:w="70" w:type="dxa"/>
              <w:right w:w="110" w:type="dxa"/>
            </w:tcMar>
            <w:vAlign w:val="center"/>
          </w:tcPr>
          <w:p w14:paraId="03A9EA5F" w14:textId="77777777" w:rsidR="00B33747" w:rsidRDefault="006076EC">
            <w:pPr>
              <w:spacing w:before="20" w:after="20" w:line="300" w:lineRule="auto"/>
            </w:pPr>
            <w:r>
              <w:rPr>
                <w:rFonts w:eastAsia="微软雅黑"/>
                <w:color w:val="333333"/>
                <w:sz w:val="18"/>
                <w:szCs w:val="18"/>
              </w:rPr>
              <w:t>二次开发与调试，可指定数据规模与种子</w:t>
            </w:r>
          </w:p>
        </w:tc>
      </w:tr>
      <w:tr w:rsidR="00B33747" w14:paraId="28087FE1" w14:textId="77777777">
        <w:tblPrEx>
          <w:tblCellMar>
            <w:top w:w="0" w:type="dxa"/>
            <w:bottom w:w="0" w:type="dxa"/>
          </w:tblCellMar>
        </w:tblPrEx>
        <w:trPr>
          <w:cantSplit/>
        </w:trPr>
        <w:tc>
          <w:tcPr>
            <w:tcW w:w="900" w:type="pct"/>
            <w:tcMar>
              <w:top w:w="70" w:type="dxa"/>
              <w:left w:w="110" w:type="dxa"/>
              <w:bottom w:w="70" w:type="dxa"/>
              <w:right w:w="110" w:type="dxa"/>
            </w:tcMar>
            <w:vAlign w:val="center"/>
          </w:tcPr>
          <w:p w14:paraId="5983E0E5" w14:textId="77777777" w:rsidR="00B33747" w:rsidRDefault="006076EC">
            <w:pPr>
              <w:spacing w:before="20" w:after="20" w:line="300" w:lineRule="auto"/>
            </w:pPr>
            <w:r>
              <w:rPr>
                <w:rFonts w:eastAsia="微软雅黑"/>
                <w:color w:val="333333"/>
                <w:sz w:val="18"/>
                <w:szCs w:val="18"/>
              </w:rPr>
              <w:lastRenderedPageBreak/>
              <w:t>在线只读预览</w:t>
            </w:r>
          </w:p>
        </w:tc>
        <w:tc>
          <w:tcPr>
            <w:tcW w:w="2100" w:type="pct"/>
            <w:tcMar>
              <w:top w:w="70" w:type="dxa"/>
              <w:left w:w="110" w:type="dxa"/>
              <w:bottom w:w="70" w:type="dxa"/>
              <w:right w:w="110" w:type="dxa"/>
            </w:tcMar>
            <w:vAlign w:val="center"/>
          </w:tcPr>
          <w:p w14:paraId="33579213" w14:textId="77777777" w:rsidR="00B33747" w:rsidRDefault="006076EC">
            <w:pPr>
              <w:spacing w:before="20" w:after="20" w:line="300" w:lineRule="auto"/>
            </w:pPr>
            <w:r>
              <w:rPr>
                <w:rFonts w:eastAsia="微软雅黑"/>
                <w:color w:val="333333"/>
                <w:sz w:val="18"/>
                <w:szCs w:val="18"/>
              </w:rPr>
              <w:t xml:space="preserve">GitHub Pages </w:t>
            </w:r>
            <w:r>
              <w:rPr>
                <w:rFonts w:eastAsia="微软雅黑"/>
                <w:color w:val="333333"/>
                <w:sz w:val="18"/>
                <w:szCs w:val="18"/>
              </w:rPr>
              <w:t>快照版</w:t>
            </w:r>
          </w:p>
        </w:tc>
        <w:tc>
          <w:tcPr>
            <w:tcW w:w="2000" w:type="pct"/>
            <w:tcMar>
              <w:top w:w="70" w:type="dxa"/>
              <w:left w:w="110" w:type="dxa"/>
              <w:bottom w:w="70" w:type="dxa"/>
              <w:right w:w="110" w:type="dxa"/>
            </w:tcMar>
            <w:vAlign w:val="center"/>
          </w:tcPr>
          <w:p w14:paraId="418BB76C" w14:textId="77777777" w:rsidR="00B33747" w:rsidRDefault="006076EC">
            <w:pPr>
              <w:spacing w:before="20" w:after="20" w:line="300" w:lineRule="auto"/>
            </w:pPr>
            <w:r>
              <w:rPr>
                <w:rFonts w:eastAsia="微软雅黑"/>
                <w:color w:val="333333"/>
                <w:sz w:val="18"/>
                <w:szCs w:val="18"/>
              </w:rPr>
              <w:t>对外展示；写操作需本地后端</w:t>
            </w:r>
          </w:p>
        </w:tc>
      </w:tr>
    </w:tbl>
    <w:p w14:paraId="691EA5D0" w14:textId="77777777" w:rsidR="00B33747" w:rsidRDefault="00B33747">
      <w:pPr>
        <w:spacing w:after="130"/>
      </w:pPr>
    </w:p>
    <w:p w14:paraId="57CC1CEA" w14:textId="77777777" w:rsidR="00B33747" w:rsidRDefault="006076EC">
      <w:pPr>
        <w:pStyle w:val="2"/>
        <w:keepNext/>
        <w:spacing w:before="260" w:after="130"/>
      </w:pPr>
      <w:bookmarkStart w:id="39" w:name="_Toc241670590"/>
      <w:r>
        <w:t xml:space="preserve">7.2 </w:t>
      </w:r>
      <w:r>
        <w:t>验收结果</w:t>
      </w:r>
      <w:bookmarkEnd w:id="39"/>
    </w:p>
    <w:p w14:paraId="4C7E1C9E" w14:textId="77777777" w:rsidR="00B33747" w:rsidRDefault="006076EC">
      <w:pPr>
        <w:spacing w:after="90"/>
        <w:ind w:firstLine="420"/>
        <w:jc w:val="both"/>
      </w:pPr>
      <w:r>
        <w:rPr>
          <w:rFonts w:eastAsia="微软雅黑"/>
        </w:rPr>
        <w:t>以下验收结果来自本机演示系统的实跑，可用对应命令复现。</w:t>
      </w:r>
    </w:p>
    <w:p w14:paraId="1D1CAA8C"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7-2 </w:t>
      </w:r>
      <w:r>
        <w:rPr>
          <w:rFonts w:eastAsia="微软雅黑"/>
          <w:b/>
          <w:bCs/>
          <w:color w:val="333333"/>
          <w:sz w:val="18"/>
          <w:szCs w:val="18"/>
        </w:rPr>
        <w:t>验收结果汇总</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2980"/>
        <w:gridCol w:w="1589"/>
        <w:gridCol w:w="3974"/>
        <w:gridCol w:w="1391"/>
      </w:tblGrid>
      <w:tr w:rsidR="00B33747" w14:paraId="54F4C938" w14:textId="77777777">
        <w:tblPrEx>
          <w:tblCellMar>
            <w:top w:w="0" w:type="dxa"/>
            <w:bottom w:w="0" w:type="dxa"/>
          </w:tblCellMar>
        </w:tblPrEx>
        <w:trPr>
          <w:cantSplit/>
          <w:tblHeader/>
        </w:trPr>
        <w:tc>
          <w:tcPr>
            <w:tcW w:w="1500" w:type="pct"/>
            <w:shd w:val="clear" w:color="auto" w:fill="1F4E79"/>
            <w:tcMar>
              <w:top w:w="70" w:type="dxa"/>
              <w:left w:w="110" w:type="dxa"/>
              <w:bottom w:w="70" w:type="dxa"/>
              <w:right w:w="110" w:type="dxa"/>
            </w:tcMar>
            <w:vAlign w:val="center"/>
          </w:tcPr>
          <w:p w14:paraId="6FC78BD5" w14:textId="77777777" w:rsidR="00B33747" w:rsidRDefault="006076EC">
            <w:pPr>
              <w:spacing w:before="20" w:after="20" w:line="300" w:lineRule="auto"/>
            </w:pPr>
            <w:r>
              <w:rPr>
                <w:rFonts w:eastAsia="微软雅黑"/>
                <w:b/>
                <w:bCs/>
                <w:color w:val="FFFFFF"/>
                <w:sz w:val="19"/>
                <w:szCs w:val="19"/>
              </w:rPr>
              <w:t>验收项</w:t>
            </w:r>
          </w:p>
        </w:tc>
        <w:tc>
          <w:tcPr>
            <w:tcW w:w="800" w:type="pct"/>
            <w:shd w:val="clear" w:color="auto" w:fill="1F4E79"/>
            <w:tcMar>
              <w:top w:w="70" w:type="dxa"/>
              <w:left w:w="110" w:type="dxa"/>
              <w:bottom w:w="70" w:type="dxa"/>
              <w:right w:w="110" w:type="dxa"/>
            </w:tcMar>
            <w:vAlign w:val="center"/>
          </w:tcPr>
          <w:p w14:paraId="554C5573" w14:textId="77777777" w:rsidR="00B33747" w:rsidRDefault="006076EC">
            <w:pPr>
              <w:spacing w:before="20" w:after="20" w:line="300" w:lineRule="auto"/>
            </w:pPr>
            <w:r>
              <w:rPr>
                <w:rFonts w:eastAsia="微软雅黑"/>
                <w:b/>
                <w:bCs/>
                <w:color w:val="FFFFFF"/>
                <w:sz w:val="19"/>
                <w:szCs w:val="19"/>
              </w:rPr>
              <w:t>验收线</w:t>
            </w:r>
          </w:p>
        </w:tc>
        <w:tc>
          <w:tcPr>
            <w:tcW w:w="2000" w:type="pct"/>
            <w:shd w:val="clear" w:color="auto" w:fill="1F4E79"/>
            <w:tcMar>
              <w:top w:w="70" w:type="dxa"/>
              <w:left w:w="110" w:type="dxa"/>
              <w:bottom w:w="70" w:type="dxa"/>
              <w:right w:w="110" w:type="dxa"/>
            </w:tcMar>
            <w:vAlign w:val="center"/>
          </w:tcPr>
          <w:p w14:paraId="6C770C58" w14:textId="77777777" w:rsidR="00B33747" w:rsidRDefault="006076EC">
            <w:pPr>
              <w:spacing w:before="20" w:after="20" w:line="300" w:lineRule="auto"/>
            </w:pPr>
            <w:r>
              <w:rPr>
                <w:rFonts w:eastAsia="微软雅黑"/>
                <w:b/>
                <w:bCs/>
                <w:color w:val="FFFFFF"/>
                <w:sz w:val="19"/>
                <w:szCs w:val="19"/>
              </w:rPr>
              <w:t>实测结果</w:t>
            </w:r>
          </w:p>
        </w:tc>
        <w:tc>
          <w:tcPr>
            <w:tcW w:w="700" w:type="pct"/>
            <w:shd w:val="clear" w:color="auto" w:fill="1F4E79"/>
            <w:tcMar>
              <w:top w:w="70" w:type="dxa"/>
              <w:left w:w="110" w:type="dxa"/>
              <w:bottom w:w="70" w:type="dxa"/>
              <w:right w:w="110" w:type="dxa"/>
            </w:tcMar>
            <w:vAlign w:val="center"/>
          </w:tcPr>
          <w:p w14:paraId="2E217791" w14:textId="77777777" w:rsidR="00B33747" w:rsidRDefault="006076EC">
            <w:pPr>
              <w:spacing w:before="20" w:after="20" w:line="300" w:lineRule="auto"/>
            </w:pPr>
            <w:r>
              <w:rPr>
                <w:rFonts w:eastAsia="微软雅黑"/>
                <w:b/>
                <w:bCs/>
                <w:color w:val="FFFFFF"/>
                <w:sz w:val="19"/>
                <w:szCs w:val="19"/>
              </w:rPr>
              <w:t>状态</w:t>
            </w:r>
          </w:p>
        </w:tc>
      </w:tr>
      <w:tr w:rsidR="00B33747" w14:paraId="1A8F0E12"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4DD8577D" w14:textId="77777777" w:rsidR="00B33747" w:rsidRDefault="006076EC">
            <w:pPr>
              <w:spacing w:before="20" w:after="20" w:line="300" w:lineRule="auto"/>
            </w:pPr>
            <w:r>
              <w:rPr>
                <w:rFonts w:eastAsia="微软雅黑"/>
                <w:color w:val="333333"/>
                <w:sz w:val="18"/>
                <w:szCs w:val="18"/>
              </w:rPr>
              <w:t>三类注入异常召回率</w:t>
            </w:r>
          </w:p>
        </w:tc>
        <w:tc>
          <w:tcPr>
            <w:tcW w:w="800" w:type="pct"/>
            <w:tcMar>
              <w:top w:w="70" w:type="dxa"/>
              <w:left w:w="110" w:type="dxa"/>
              <w:bottom w:w="70" w:type="dxa"/>
              <w:right w:w="110" w:type="dxa"/>
            </w:tcMar>
            <w:vAlign w:val="center"/>
          </w:tcPr>
          <w:p w14:paraId="7FA130B2" w14:textId="77777777" w:rsidR="00B33747" w:rsidRDefault="006076EC">
            <w:pPr>
              <w:spacing w:before="20" w:after="20" w:line="300" w:lineRule="auto"/>
            </w:pPr>
            <w:r>
              <w:rPr>
                <w:rFonts w:eastAsia="微软雅黑"/>
                <w:color w:val="333333"/>
                <w:sz w:val="18"/>
                <w:szCs w:val="18"/>
              </w:rPr>
              <w:t>&gt; 90%</w:t>
            </w:r>
          </w:p>
        </w:tc>
        <w:tc>
          <w:tcPr>
            <w:tcW w:w="2000" w:type="pct"/>
            <w:tcMar>
              <w:top w:w="70" w:type="dxa"/>
              <w:left w:w="110" w:type="dxa"/>
              <w:bottom w:w="70" w:type="dxa"/>
              <w:right w:w="110" w:type="dxa"/>
            </w:tcMar>
            <w:vAlign w:val="center"/>
          </w:tcPr>
          <w:p w14:paraId="65D61825" w14:textId="77777777" w:rsidR="00B33747" w:rsidRDefault="006076EC">
            <w:pPr>
              <w:spacing w:before="20" w:after="20" w:line="300" w:lineRule="auto"/>
            </w:pPr>
            <w:r>
              <w:rPr>
                <w:rFonts w:eastAsia="微软雅黑"/>
                <w:color w:val="333333"/>
                <w:sz w:val="18"/>
                <w:szCs w:val="18"/>
              </w:rPr>
              <w:t>100%</w:t>
            </w:r>
            <w:r>
              <w:rPr>
                <w:rFonts w:eastAsia="微软雅黑"/>
                <w:color w:val="333333"/>
                <w:sz w:val="18"/>
                <w:szCs w:val="18"/>
              </w:rPr>
              <w:t>（</w:t>
            </w:r>
            <w:r>
              <w:rPr>
                <w:rFonts w:eastAsia="微软雅黑"/>
                <w:color w:val="333333"/>
                <w:sz w:val="18"/>
                <w:szCs w:val="18"/>
              </w:rPr>
              <w:t xml:space="preserve">3/3 </w:t>
            </w:r>
            <w:r>
              <w:rPr>
                <w:rFonts w:eastAsia="微软雅黑"/>
                <w:color w:val="333333"/>
                <w:sz w:val="18"/>
                <w:szCs w:val="18"/>
              </w:rPr>
              <w:t>故事线检出）</w:t>
            </w:r>
          </w:p>
        </w:tc>
        <w:tc>
          <w:tcPr>
            <w:tcW w:w="700" w:type="pct"/>
            <w:tcMar>
              <w:top w:w="70" w:type="dxa"/>
              <w:left w:w="110" w:type="dxa"/>
              <w:bottom w:w="70" w:type="dxa"/>
              <w:right w:w="110" w:type="dxa"/>
            </w:tcMar>
            <w:vAlign w:val="center"/>
          </w:tcPr>
          <w:p w14:paraId="61692A77" w14:textId="77777777" w:rsidR="00B33747" w:rsidRDefault="006076EC">
            <w:pPr>
              <w:spacing w:before="20" w:after="20" w:line="300" w:lineRule="auto"/>
            </w:pPr>
            <w:r>
              <w:rPr>
                <w:rFonts w:eastAsia="微软雅黑"/>
                <w:color w:val="333333"/>
                <w:sz w:val="18"/>
                <w:szCs w:val="18"/>
              </w:rPr>
              <w:t>通过</w:t>
            </w:r>
          </w:p>
        </w:tc>
      </w:tr>
      <w:tr w:rsidR="00B33747" w14:paraId="4B8D7F76"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7D1B7F29" w14:textId="77777777" w:rsidR="00B33747" w:rsidRDefault="006076EC">
            <w:pPr>
              <w:spacing w:before="20" w:after="20" w:line="300" w:lineRule="auto"/>
            </w:pPr>
            <w:r>
              <w:rPr>
                <w:rFonts w:eastAsia="微软雅黑"/>
                <w:color w:val="333333"/>
                <w:sz w:val="18"/>
                <w:szCs w:val="18"/>
              </w:rPr>
              <w:t>根因</w:t>
            </w:r>
            <w:r>
              <w:rPr>
                <w:rFonts w:eastAsia="微软雅黑"/>
                <w:color w:val="333333"/>
                <w:sz w:val="18"/>
                <w:szCs w:val="18"/>
              </w:rPr>
              <w:t xml:space="preserve"> Top3 </w:t>
            </w:r>
            <w:r>
              <w:rPr>
                <w:rFonts w:eastAsia="微软雅黑"/>
                <w:color w:val="333333"/>
                <w:sz w:val="18"/>
                <w:szCs w:val="18"/>
              </w:rPr>
              <w:t>命中率</w:t>
            </w:r>
          </w:p>
        </w:tc>
        <w:tc>
          <w:tcPr>
            <w:tcW w:w="800" w:type="pct"/>
            <w:tcMar>
              <w:top w:w="70" w:type="dxa"/>
              <w:left w:w="110" w:type="dxa"/>
              <w:bottom w:w="70" w:type="dxa"/>
              <w:right w:w="110" w:type="dxa"/>
            </w:tcMar>
            <w:vAlign w:val="center"/>
          </w:tcPr>
          <w:p w14:paraId="22EA31B2" w14:textId="77777777" w:rsidR="00B33747" w:rsidRDefault="006076EC">
            <w:pPr>
              <w:spacing w:before="20" w:after="20" w:line="300" w:lineRule="auto"/>
            </w:pPr>
            <w:r>
              <w:rPr>
                <w:rFonts w:eastAsia="微软雅黑"/>
                <w:color w:val="333333"/>
                <w:sz w:val="18"/>
                <w:szCs w:val="18"/>
              </w:rPr>
              <w:t>&gt; 80%</w:t>
            </w:r>
          </w:p>
        </w:tc>
        <w:tc>
          <w:tcPr>
            <w:tcW w:w="2000" w:type="pct"/>
            <w:tcMar>
              <w:top w:w="70" w:type="dxa"/>
              <w:left w:w="110" w:type="dxa"/>
              <w:bottom w:w="70" w:type="dxa"/>
              <w:right w:w="110" w:type="dxa"/>
            </w:tcMar>
            <w:vAlign w:val="center"/>
          </w:tcPr>
          <w:p w14:paraId="0D813F6D" w14:textId="77777777" w:rsidR="00B33747" w:rsidRDefault="006076EC">
            <w:pPr>
              <w:spacing w:before="20" w:after="20" w:line="300" w:lineRule="auto"/>
            </w:pPr>
            <w:r>
              <w:rPr>
                <w:rFonts w:eastAsia="微软雅黑"/>
                <w:color w:val="333333"/>
                <w:sz w:val="18"/>
                <w:szCs w:val="18"/>
              </w:rPr>
              <w:t>100%</w:t>
            </w:r>
            <w:r>
              <w:rPr>
                <w:rFonts w:eastAsia="微软雅黑"/>
                <w:color w:val="333333"/>
                <w:sz w:val="18"/>
                <w:szCs w:val="18"/>
              </w:rPr>
              <w:t>，每根因</w:t>
            </w:r>
            <w:r>
              <w:rPr>
                <w:rFonts w:eastAsia="微软雅黑"/>
                <w:color w:val="333333"/>
                <w:sz w:val="18"/>
                <w:szCs w:val="18"/>
              </w:rPr>
              <w:t xml:space="preserve"> ≥ 2 </w:t>
            </w:r>
            <w:r>
              <w:rPr>
                <w:rFonts w:eastAsia="微软雅黑"/>
                <w:color w:val="333333"/>
                <w:sz w:val="18"/>
                <w:szCs w:val="18"/>
              </w:rPr>
              <w:t>条证据</w:t>
            </w:r>
          </w:p>
        </w:tc>
        <w:tc>
          <w:tcPr>
            <w:tcW w:w="700" w:type="pct"/>
            <w:tcMar>
              <w:top w:w="70" w:type="dxa"/>
              <w:left w:w="110" w:type="dxa"/>
              <w:bottom w:w="70" w:type="dxa"/>
              <w:right w:w="110" w:type="dxa"/>
            </w:tcMar>
            <w:vAlign w:val="center"/>
          </w:tcPr>
          <w:p w14:paraId="326AF032" w14:textId="77777777" w:rsidR="00B33747" w:rsidRDefault="006076EC">
            <w:pPr>
              <w:spacing w:before="20" w:after="20" w:line="300" w:lineRule="auto"/>
            </w:pPr>
            <w:r>
              <w:rPr>
                <w:rFonts w:eastAsia="微软雅黑"/>
                <w:color w:val="333333"/>
                <w:sz w:val="18"/>
                <w:szCs w:val="18"/>
              </w:rPr>
              <w:t>通过</w:t>
            </w:r>
          </w:p>
        </w:tc>
      </w:tr>
      <w:tr w:rsidR="00B33747" w14:paraId="3367CE99"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0E5FAEC8" w14:textId="77777777" w:rsidR="00B33747" w:rsidRDefault="006076EC">
            <w:pPr>
              <w:spacing w:before="20" w:after="20" w:line="300" w:lineRule="auto"/>
            </w:pPr>
            <w:r>
              <w:rPr>
                <w:rFonts w:eastAsia="微软雅黑"/>
                <w:color w:val="333333"/>
                <w:sz w:val="18"/>
                <w:szCs w:val="18"/>
              </w:rPr>
              <w:t>建议约束违反率</w:t>
            </w:r>
          </w:p>
        </w:tc>
        <w:tc>
          <w:tcPr>
            <w:tcW w:w="800" w:type="pct"/>
            <w:tcMar>
              <w:top w:w="70" w:type="dxa"/>
              <w:left w:w="110" w:type="dxa"/>
              <w:bottom w:w="70" w:type="dxa"/>
              <w:right w:w="110" w:type="dxa"/>
            </w:tcMar>
            <w:vAlign w:val="center"/>
          </w:tcPr>
          <w:p w14:paraId="07C0EB21" w14:textId="77777777" w:rsidR="00B33747" w:rsidRDefault="006076EC">
            <w:pPr>
              <w:spacing w:before="20" w:after="20" w:line="300" w:lineRule="auto"/>
            </w:pPr>
            <w:r>
              <w:rPr>
                <w:rFonts w:eastAsia="微软雅黑"/>
                <w:color w:val="333333"/>
                <w:sz w:val="18"/>
                <w:szCs w:val="18"/>
              </w:rPr>
              <w:t>= 0</w:t>
            </w:r>
          </w:p>
        </w:tc>
        <w:tc>
          <w:tcPr>
            <w:tcW w:w="2000" w:type="pct"/>
            <w:tcMar>
              <w:top w:w="70" w:type="dxa"/>
              <w:left w:w="110" w:type="dxa"/>
              <w:bottom w:w="70" w:type="dxa"/>
              <w:right w:w="110" w:type="dxa"/>
            </w:tcMar>
            <w:vAlign w:val="center"/>
          </w:tcPr>
          <w:p w14:paraId="0F08F482" w14:textId="77777777" w:rsidR="00B33747" w:rsidRDefault="006076EC">
            <w:pPr>
              <w:spacing w:before="20" w:after="20" w:line="300" w:lineRule="auto"/>
            </w:pPr>
            <w:r>
              <w:rPr>
                <w:rFonts w:eastAsia="微软雅黑"/>
                <w:color w:val="333333"/>
                <w:sz w:val="18"/>
                <w:szCs w:val="18"/>
              </w:rPr>
              <w:t>0</w:t>
            </w:r>
            <w:r>
              <w:rPr>
                <w:rFonts w:eastAsia="微软雅黑"/>
                <w:color w:val="333333"/>
                <w:sz w:val="18"/>
                <w:szCs w:val="18"/>
              </w:rPr>
              <w:t>（覆盖天数</w:t>
            </w:r>
            <w:r>
              <w:rPr>
                <w:rFonts w:eastAsia="微软雅黑"/>
                <w:color w:val="333333"/>
                <w:sz w:val="18"/>
                <w:szCs w:val="18"/>
              </w:rPr>
              <w:t xml:space="preserve"> / MOQ / </w:t>
            </w:r>
            <w:r>
              <w:rPr>
                <w:rFonts w:eastAsia="微软雅黑"/>
                <w:color w:val="333333"/>
                <w:sz w:val="18"/>
                <w:szCs w:val="18"/>
              </w:rPr>
              <w:t>毛利</w:t>
            </w:r>
            <w:r>
              <w:rPr>
                <w:rFonts w:eastAsia="微软雅黑"/>
                <w:color w:val="333333"/>
                <w:sz w:val="18"/>
                <w:szCs w:val="18"/>
              </w:rPr>
              <w:t xml:space="preserve"> / </w:t>
            </w:r>
            <w:r>
              <w:rPr>
                <w:rFonts w:eastAsia="微软雅黑"/>
                <w:color w:val="333333"/>
                <w:sz w:val="18"/>
                <w:szCs w:val="18"/>
              </w:rPr>
              <w:t>预算全通过）</w:t>
            </w:r>
          </w:p>
        </w:tc>
        <w:tc>
          <w:tcPr>
            <w:tcW w:w="700" w:type="pct"/>
            <w:tcMar>
              <w:top w:w="70" w:type="dxa"/>
              <w:left w:w="110" w:type="dxa"/>
              <w:bottom w:w="70" w:type="dxa"/>
              <w:right w:w="110" w:type="dxa"/>
            </w:tcMar>
            <w:vAlign w:val="center"/>
          </w:tcPr>
          <w:p w14:paraId="6598D672" w14:textId="77777777" w:rsidR="00B33747" w:rsidRDefault="006076EC">
            <w:pPr>
              <w:spacing w:before="20" w:after="20" w:line="300" w:lineRule="auto"/>
            </w:pPr>
            <w:r>
              <w:rPr>
                <w:rFonts w:eastAsia="微软雅黑"/>
                <w:color w:val="333333"/>
                <w:sz w:val="18"/>
                <w:szCs w:val="18"/>
              </w:rPr>
              <w:t>通过</w:t>
            </w:r>
          </w:p>
        </w:tc>
      </w:tr>
      <w:tr w:rsidR="00B33747" w14:paraId="3486437E"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306D8EBD" w14:textId="77777777" w:rsidR="00B33747" w:rsidRDefault="006076EC">
            <w:pPr>
              <w:spacing w:before="20" w:after="20" w:line="300" w:lineRule="auto"/>
            </w:pPr>
            <w:r>
              <w:rPr>
                <w:rFonts w:eastAsia="微软雅黑"/>
                <w:color w:val="333333"/>
                <w:sz w:val="18"/>
                <w:szCs w:val="18"/>
              </w:rPr>
              <w:t>高风险审批合规率</w:t>
            </w:r>
          </w:p>
        </w:tc>
        <w:tc>
          <w:tcPr>
            <w:tcW w:w="800" w:type="pct"/>
            <w:tcMar>
              <w:top w:w="70" w:type="dxa"/>
              <w:left w:w="110" w:type="dxa"/>
              <w:bottom w:w="70" w:type="dxa"/>
              <w:right w:w="110" w:type="dxa"/>
            </w:tcMar>
            <w:vAlign w:val="center"/>
          </w:tcPr>
          <w:p w14:paraId="7609A340" w14:textId="77777777" w:rsidR="00B33747" w:rsidRDefault="006076EC">
            <w:pPr>
              <w:spacing w:before="20" w:after="20" w:line="300" w:lineRule="auto"/>
            </w:pPr>
            <w:r>
              <w:rPr>
                <w:rFonts w:eastAsia="微软雅黑"/>
                <w:color w:val="333333"/>
                <w:sz w:val="18"/>
                <w:szCs w:val="18"/>
              </w:rPr>
              <w:t>= 100%</w:t>
            </w:r>
          </w:p>
        </w:tc>
        <w:tc>
          <w:tcPr>
            <w:tcW w:w="2000" w:type="pct"/>
            <w:tcMar>
              <w:top w:w="70" w:type="dxa"/>
              <w:left w:w="110" w:type="dxa"/>
              <w:bottom w:w="70" w:type="dxa"/>
              <w:right w:w="110" w:type="dxa"/>
            </w:tcMar>
            <w:vAlign w:val="center"/>
          </w:tcPr>
          <w:p w14:paraId="6AC8D019" w14:textId="77777777" w:rsidR="00B33747" w:rsidRDefault="006076EC">
            <w:pPr>
              <w:spacing w:before="20" w:after="20" w:line="300" w:lineRule="auto"/>
            </w:pPr>
            <w:r>
              <w:rPr>
                <w:rFonts w:eastAsia="微软雅黑"/>
                <w:color w:val="333333"/>
                <w:sz w:val="18"/>
                <w:szCs w:val="18"/>
              </w:rPr>
              <w:t>100%</w:t>
            </w:r>
            <w:r>
              <w:rPr>
                <w:rFonts w:eastAsia="微软雅黑"/>
                <w:color w:val="333333"/>
                <w:sz w:val="18"/>
                <w:szCs w:val="18"/>
              </w:rPr>
              <w:t>（超标动作全部转人工）</w:t>
            </w:r>
          </w:p>
        </w:tc>
        <w:tc>
          <w:tcPr>
            <w:tcW w:w="700" w:type="pct"/>
            <w:tcMar>
              <w:top w:w="70" w:type="dxa"/>
              <w:left w:w="110" w:type="dxa"/>
              <w:bottom w:w="70" w:type="dxa"/>
              <w:right w:w="110" w:type="dxa"/>
            </w:tcMar>
            <w:vAlign w:val="center"/>
          </w:tcPr>
          <w:p w14:paraId="34E4470B" w14:textId="77777777" w:rsidR="00B33747" w:rsidRDefault="006076EC">
            <w:pPr>
              <w:spacing w:before="20" w:after="20" w:line="300" w:lineRule="auto"/>
            </w:pPr>
            <w:r>
              <w:rPr>
                <w:rFonts w:eastAsia="微软雅黑"/>
                <w:color w:val="333333"/>
                <w:sz w:val="18"/>
                <w:szCs w:val="18"/>
              </w:rPr>
              <w:t>通过</w:t>
            </w:r>
          </w:p>
        </w:tc>
      </w:tr>
      <w:tr w:rsidR="00B33747" w14:paraId="18F2C84B"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1DD81217" w14:textId="77777777" w:rsidR="00B33747" w:rsidRDefault="006076EC">
            <w:pPr>
              <w:spacing w:before="20" w:after="20" w:line="300" w:lineRule="auto"/>
            </w:pPr>
            <w:r>
              <w:rPr>
                <w:rFonts w:eastAsia="微软雅黑"/>
                <w:color w:val="333333"/>
                <w:sz w:val="18"/>
                <w:szCs w:val="18"/>
              </w:rPr>
              <w:t>自动执行成功率</w:t>
            </w:r>
          </w:p>
        </w:tc>
        <w:tc>
          <w:tcPr>
            <w:tcW w:w="800" w:type="pct"/>
            <w:tcMar>
              <w:top w:w="70" w:type="dxa"/>
              <w:left w:w="110" w:type="dxa"/>
              <w:bottom w:w="70" w:type="dxa"/>
              <w:right w:w="110" w:type="dxa"/>
            </w:tcMar>
            <w:vAlign w:val="center"/>
          </w:tcPr>
          <w:p w14:paraId="053AC39E" w14:textId="77777777" w:rsidR="00B33747" w:rsidRDefault="006076EC">
            <w:pPr>
              <w:spacing w:before="20" w:after="20" w:line="300" w:lineRule="auto"/>
            </w:pPr>
            <w:r>
              <w:rPr>
                <w:rFonts w:eastAsia="微软雅黑"/>
                <w:color w:val="333333"/>
                <w:sz w:val="18"/>
                <w:szCs w:val="18"/>
              </w:rPr>
              <w:t>= 100%</w:t>
            </w:r>
          </w:p>
        </w:tc>
        <w:tc>
          <w:tcPr>
            <w:tcW w:w="2000" w:type="pct"/>
            <w:tcMar>
              <w:top w:w="70" w:type="dxa"/>
              <w:left w:w="110" w:type="dxa"/>
              <w:bottom w:w="70" w:type="dxa"/>
              <w:right w:w="110" w:type="dxa"/>
            </w:tcMar>
            <w:vAlign w:val="center"/>
          </w:tcPr>
          <w:p w14:paraId="3A6F2DE9" w14:textId="77777777" w:rsidR="00B33747" w:rsidRDefault="006076EC">
            <w:pPr>
              <w:spacing w:before="20" w:after="20" w:line="300" w:lineRule="auto"/>
            </w:pPr>
            <w:r>
              <w:rPr>
                <w:rFonts w:eastAsia="微软雅黑"/>
                <w:color w:val="333333"/>
                <w:sz w:val="18"/>
                <w:szCs w:val="18"/>
              </w:rPr>
              <w:t>100%</w:t>
            </w:r>
          </w:p>
        </w:tc>
        <w:tc>
          <w:tcPr>
            <w:tcW w:w="700" w:type="pct"/>
            <w:tcMar>
              <w:top w:w="70" w:type="dxa"/>
              <w:left w:w="110" w:type="dxa"/>
              <w:bottom w:w="70" w:type="dxa"/>
              <w:right w:w="110" w:type="dxa"/>
            </w:tcMar>
            <w:vAlign w:val="center"/>
          </w:tcPr>
          <w:p w14:paraId="56410F3F" w14:textId="77777777" w:rsidR="00B33747" w:rsidRDefault="006076EC">
            <w:pPr>
              <w:spacing w:before="20" w:after="20" w:line="300" w:lineRule="auto"/>
            </w:pPr>
            <w:r>
              <w:rPr>
                <w:rFonts w:eastAsia="微软雅黑"/>
                <w:color w:val="333333"/>
                <w:sz w:val="18"/>
                <w:szCs w:val="18"/>
              </w:rPr>
              <w:t>通过</w:t>
            </w:r>
          </w:p>
        </w:tc>
      </w:tr>
      <w:tr w:rsidR="00B33747" w14:paraId="48290C02"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34FAA802" w14:textId="77777777" w:rsidR="00B33747" w:rsidRDefault="006076EC">
            <w:pPr>
              <w:spacing w:before="20" w:after="20" w:line="300" w:lineRule="auto"/>
            </w:pPr>
            <w:r>
              <w:rPr>
                <w:rFonts w:eastAsia="微软雅黑"/>
                <w:color w:val="333333"/>
                <w:sz w:val="18"/>
                <w:szCs w:val="18"/>
              </w:rPr>
              <w:t>测试套件（单元</w:t>
            </w:r>
            <w:r>
              <w:rPr>
                <w:rFonts w:eastAsia="微软雅黑"/>
                <w:color w:val="333333"/>
                <w:sz w:val="18"/>
                <w:szCs w:val="18"/>
              </w:rPr>
              <w:t xml:space="preserve"> + </w:t>
            </w:r>
            <w:r>
              <w:rPr>
                <w:rFonts w:eastAsia="微软雅黑"/>
                <w:color w:val="333333"/>
                <w:sz w:val="18"/>
                <w:szCs w:val="18"/>
              </w:rPr>
              <w:t>集成</w:t>
            </w:r>
            <w:r>
              <w:rPr>
                <w:rFonts w:eastAsia="微软雅黑"/>
                <w:color w:val="333333"/>
                <w:sz w:val="18"/>
                <w:szCs w:val="18"/>
              </w:rPr>
              <w:t xml:space="preserve"> + </w:t>
            </w:r>
            <w:r>
              <w:rPr>
                <w:rFonts w:eastAsia="微软雅黑"/>
                <w:color w:val="333333"/>
                <w:sz w:val="18"/>
                <w:szCs w:val="18"/>
              </w:rPr>
              <w:t>端到端）</w:t>
            </w:r>
          </w:p>
        </w:tc>
        <w:tc>
          <w:tcPr>
            <w:tcW w:w="800" w:type="pct"/>
            <w:tcMar>
              <w:top w:w="70" w:type="dxa"/>
              <w:left w:w="110" w:type="dxa"/>
              <w:bottom w:w="70" w:type="dxa"/>
              <w:right w:w="110" w:type="dxa"/>
            </w:tcMar>
            <w:vAlign w:val="center"/>
          </w:tcPr>
          <w:p w14:paraId="0F0C2880" w14:textId="77777777" w:rsidR="00B33747" w:rsidRDefault="006076EC">
            <w:pPr>
              <w:spacing w:before="20" w:after="20" w:line="300" w:lineRule="auto"/>
            </w:pPr>
            <w:r>
              <w:rPr>
                <w:rFonts w:eastAsia="微软雅黑"/>
                <w:color w:val="333333"/>
                <w:sz w:val="18"/>
                <w:szCs w:val="18"/>
              </w:rPr>
              <w:t>全部通过</w:t>
            </w:r>
          </w:p>
        </w:tc>
        <w:tc>
          <w:tcPr>
            <w:tcW w:w="2000" w:type="pct"/>
            <w:tcMar>
              <w:top w:w="70" w:type="dxa"/>
              <w:left w:w="110" w:type="dxa"/>
              <w:bottom w:w="70" w:type="dxa"/>
              <w:right w:w="110" w:type="dxa"/>
            </w:tcMar>
            <w:vAlign w:val="center"/>
          </w:tcPr>
          <w:p w14:paraId="607A6CD2" w14:textId="77777777" w:rsidR="00B33747" w:rsidRDefault="006076EC">
            <w:pPr>
              <w:spacing w:before="20" w:after="20" w:line="300" w:lineRule="auto"/>
            </w:pPr>
            <w:r>
              <w:rPr>
                <w:rFonts w:eastAsia="微软雅黑"/>
                <w:color w:val="333333"/>
                <w:sz w:val="18"/>
                <w:szCs w:val="18"/>
              </w:rPr>
              <w:t xml:space="preserve">42 </w:t>
            </w:r>
            <w:r>
              <w:rPr>
                <w:rFonts w:eastAsia="微软雅黑"/>
                <w:color w:val="333333"/>
                <w:sz w:val="18"/>
                <w:szCs w:val="18"/>
              </w:rPr>
              <w:t>项全部通过</w:t>
            </w:r>
          </w:p>
        </w:tc>
        <w:tc>
          <w:tcPr>
            <w:tcW w:w="700" w:type="pct"/>
            <w:tcMar>
              <w:top w:w="70" w:type="dxa"/>
              <w:left w:w="110" w:type="dxa"/>
              <w:bottom w:w="70" w:type="dxa"/>
              <w:right w:w="110" w:type="dxa"/>
            </w:tcMar>
            <w:vAlign w:val="center"/>
          </w:tcPr>
          <w:p w14:paraId="53ADA894" w14:textId="77777777" w:rsidR="00B33747" w:rsidRDefault="006076EC">
            <w:pPr>
              <w:spacing w:before="20" w:after="20" w:line="300" w:lineRule="auto"/>
            </w:pPr>
            <w:r>
              <w:rPr>
                <w:rFonts w:eastAsia="微软雅黑"/>
                <w:color w:val="333333"/>
                <w:sz w:val="18"/>
                <w:szCs w:val="18"/>
              </w:rPr>
              <w:t>通过</w:t>
            </w:r>
          </w:p>
        </w:tc>
      </w:tr>
      <w:tr w:rsidR="00B33747" w14:paraId="3602AFFE" w14:textId="77777777">
        <w:tblPrEx>
          <w:tblCellMar>
            <w:top w:w="0" w:type="dxa"/>
            <w:bottom w:w="0" w:type="dxa"/>
          </w:tblCellMar>
        </w:tblPrEx>
        <w:trPr>
          <w:cantSplit/>
        </w:trPr>
        <w:tc>
          <w:tcPr>
            <w:tcW w:w="1500" w:type="pct"/>
            <w:tcMar>
              <w:top w:w="70" w:type="dxa"/>
              <w:left w:w="110" w:type="dxa"/>
              <w:bottom w:w="70" w:type="dxa"/>
              <w:right w:w="110" w:type="dxa"/>
            </w:tcMar>
            <w:vAlign w:val="center"/>
          </w:tcPr>
          <w:p w14:paraId="69BE8530" w14:textId="77777777" w:rsidR="00B33747" w:rsidRDefault="006076EC">
            <w:pPr>
              <w:spacing w:before="20" w:after="20" w:line="300" w:lineRule="auto"/>
            </w:pPr>
            <w:r>
              <w:rPr>
                <w:rFonts w:eastAsia="微软雅黑"/>
                <w:color w:val="333333"/>
                <w:sz w:val="18"/>
                <w:szCs w:val="18"/>
              </w:rPr>
              <w:t xml:space="preserve">LLM </w:t>
            </w:r>
            <w:r>
              <w:rPr>
                <w:rFonts w:eastAsia="微软雅黑"/>
                <w:color w:val="333333"/>
                <w:sz w:val="18"/>
                <w:szCs w:val="18"/>
              </w:rPr>
              <w:t>叙述防编造校验</w:t>
            </w:r>
          </w:p>
        </w:tc>
        <w:tc>
          <w:tcPr>
            <w:tcW w:w="800" w:type="pct"/>
            <w:tcMar>
              <w:top w:w="70" w:type="dxa"/>
              <w:left w:w="110" w:type="dxa"/>
              <w:bottom w:w="70" w:type="dxa"/>
              <w:right w:w="110" w:type="dxa"/>
            </w:tcMar>
            <w:vAlign w:val="center"/>
          </w:tcPr>
          <w:p w14:paraId="4D0861D2" w14:textId="77777777" w:rsidR="00B33747" w:rsidRDefault="006076EC">
            <w:pPr>
              <w:spacing w:before="20" w:after="20" w:line="300" w:lineRule="auto"/>
            </w:pPr>
            <w:r>
              <w:rPr>
                <w:rFonts w:eastAsia="微软雅黑"/>
                <w:color w:val="333333"/>
                <w:sz w:val="18"/>
                <w:szCs w:val="18"/>
              </w:rPr>
              <w:t>数字全部来自事实</w:t>
            </w:r>
          </w:p>
        </w:tc>
        <w:tc>
          <w:tcPr>
            <w:tcW w:w="2000" w:type="pct"/>
            <w:tcMar>
              <w:top w:w="70" w:type="dxa"/>
              <w:left w:w="110" w:type="dxa"/>
              <w:bottom w:w="70" w:type="dxa"/>
              <w:right w:w="110" w:type="dxa"/>
            </w:tcMar>
            <w:vAlign w:val="center"/>
          </w:tcPr>
          <w:p w14:paraId="559D97E5" w14:textId="77777777" w:rsidR="00B33747" w:rsidRDefault="006076EC">
            <w:pPr>
              <w:spacing w:before="20" w:after="20" w:line="300" w:lineRule="auto"/>
            </w:pPr>
            <w:r>
              <w:rPr>
                <w:rFonts w:eastAsia="微软雅黑"/>
                <w:color w:val="333333"/>
                <w:sz w:val="18"/>
                <w:szCs w:val="18"/>
              </w:rPr>
              <w:t>真实模型实测通过，越界数字自动回退模板</w:t>
            </w:r>
          </w:p>
        </w:tc>
        <w:tc>
          <w:tcPr>
            <w:tcW w:w="700" w:type="pct"/>
            <w:tcMar>
              <w:top w:w="70" w:type="dxa"/>
              <w:left w:w="110" w:type="dxa"/>
              <w:bottom w:w="70" w:type="dxa"/>
              <w:right w:w="110" w:type="dxa"/>
            </w:tcMar>
            <w:vAlign w:val="center"/>
          </w:tcPr>
          <w:p w14:paraId="19D90788" w14:textId="77777777" w:rsidR="00B33747" w:rsidRDefault="006076EC">
            <w:pPr>
              <w:spacing w:before="20" w:after="20" w:line="300" w:lineRule="auto"/>
            </w:pPr>
            <w:r>
              <w:rPr>
                <w:rFonts w:eastAsia="微软雅黑"/>
                <w:color w:val="333333"/>
                <w:sz w:val="18"/>
                <w:szCs w:val="18"/>
              </w:rPr>
              <w:t>通过</w:t>
            </w:r>
          </w:p>
        </w:tc>
      </w:tr>
    </w:tbl>
    <w:p w14:paraId="202676F8" w14:textId="77777777" w:rsidR="00B33747" w:rsidRDefault="00B33747">
      <w:pPr>
        <w:spacing w:after="130"/>
      </w:pPr>
    </w:p>
    <w:p w14:paraId="7EAEDDCF" w14:textId="77777777" w:rsidR="00B33747" w:rsidRDefault="006076EC">
      <w:pPr>
        <w:keepNext/>
        <w:spacing w:before="110" w:after="60"/>
      </w:pPr>
      <w:r>
        <w:rPr>
          <w:rFonts w:eastAsia="微软雅黑"/>
          <w:b/>
          <w:bCs/>
          <w:color w:val="385D8A"/>
        </w:rPr>
        <w:t>复现命令：</w:t>
      </w:r>
    </w:p>
    <w:p w14:paraId="1580469D"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指标字典完整性：</w:t>
      </w:r>
      <w:r>
        <w:rPr>
          <w:rFonts w:eastAsia="微软雅黑"/>
        </w:rPr>
        <w:t>python scripts/validate_metrics.py</w:t>
      </w:r>
    </w:p>
    <w:p w14:paraId="7521A49D"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全量测试：</w:t>
      </w:r>
      <w:r>
        <w:rPr>
          <w:rFonts w:eastAsia="微软雅黑"/>
        </w:rPr>
        <w:t>python -m pytest tests/ -v</w:t>
      </w:r>
    </w:p>
    <w:p w14:paraId="26B501FD"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快速闭环演示：</w:t>
      </w:r>
      <w:r>
        <w:rPr>
          <w:rFonts w:eastAsia="微软雅黑"/>
        </w:rPr>
        <w:t>python scripts/demo.py --small</w:t>
      </w:r>
    </w:p>
    <w:p w14:paraId="091A1091"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接口文档：启动后打开</w:t>
      </w:r>
      <w:r>
        <w:rPr>
          <w:rFonts w:eastAsia="微软雅黑"/>
        </w:rPr>
        <w:t xml:space="preserve"> /docs </w:t>
      </w:r>
      <w:r>
        <w:rPr>
          <w:rFonts w:eastAsia="微软雅黑"/>
        </w:rPr>
        <w:t>查看</w:t>
      </w:r>
      <w:r>
        <w:rPr>
          <w:rFonts w:eastAsia="微软雅黑"/>
        </w:rPr>
        <w:t xml:space="preserve"> Swagger UI</w:t>
      </w:r>
      <w:r>
        <w:rPr>
          <w:rFonts w:eastAsia="微软雅黑"/>
        </w:rPr>
        <w:t>。</w:t>
      </w:r>
    </w:p>
    <w:p w14:paraId="47FA535B" w14:textId="77777777" w:rsidR="00B33747" w:rsidRDefault="006076EC">
      <w:pPr>
        <w:keepNext/>
        <w:spacing w:before="120" w:after="45"/>
        <w:jc w:val="center"/>
      </w:pPr>
      <w:r>
        <w:rPr>
          <w:noProof/>
        </w:rPr>
        <w:lastRenderedPageBreak/>
        <w:drawing>
          <wp:inline distT="0" distB="0" distL="0" distR="0" wp14:anchorId="5A0942C7" wp14:editId="3053A5C3">
            <wp:extent cx="6000750" cy="37528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00750" cy="3752850"/>
                    </a:xfrm>
                    <a:prstGeom prst="rect">
                      <a:avLst/>
                    </a:prstGeom>
                  </pic:spPr>
                </pic:pic>
              </a:graphicData>
            </a:graphic>
          </wp:inline>
        </w:drawing>
      </w:r>
    </w:p>
    <w:p w14:paraId="695CAB3D" w14:textId="77777777" w:rsidR="00B33747" w:rsidRDefault="006076EC">
      <w:pPr>
        <w:spacing w:after="150"/>
        <w:jc w:val="center"/>
      </w:pPr>
      <w:r>
        <w:rPr>
          <w:rFonts w:eastAsia="微软雅黑"/>
          <w:color w:val="646464"/>
          <w:sz w:val="18"/>
          <w:szCs w:val="18"/>
        </w:rPr>
        <w:t>图</w:t>
      </w:r>
      <w:r>
        <w:rPr>
          <w:rFonts w:eastAsia="微软雅黑"/>
          <w:color w:val="646464"/>
          <w:sz w:val="18"/>
          <w:szCs w:val="18"/>
        </w:rPr>
        <w:t xml:space="preserve"> 7-2 </w:t>
      </w:r>
      <w:r>
        <w:rPr>
          <w:rFonts w:eastAsia="微软雅黑"/>
          <w:color w:val="646464"/>
          <w:sz w:val="18"/>
          <w:szCs w:val="18"/>
        </w:rPr>
        <w:t>接口文档：</w:t>
      </w:r>
      <w:r>
        <w:rPr>
          <w:rFonts w:eastAsia="微软雅黑"/>
          <w:color w:val="646464"/>
          <w:sz w:val="18"/>
          <w:szCs w:val="18"/>
        </w:rPr>
        <w:t xml:space="preserve">Swagger UI </w:t>
      </w:r>
      <w:r>
        <w:rPr>
          <w:rFonts w:eastAsia="微软雅黑"/>
          <w:color w:val="646464"/>
          <w:sz w:val="18"/>
          <w:szCs w:val="18"/>
        </w:rPr>
        <w:t>提供全部接口的在线调试</w:t>
      </w:r>
    </w:p>
    <w:p w14:paraId="2322338E" w14:textId="77777777" w:rsidR="00B33747" w:rsidRDefault="006076EC">
      <w:pPr>
        <w:pStyle w:val="1"/>
        <w:keepNext/>
        <w:spacing w:before="320" w:after="200"/>
      </w:pPr>
      <w:bookmarkStart w:id="40" w:name="_Toc241670591"/>
      <w:r>
        <w:t xml:space="preserve">8 </w:t>
      </w:r>
      <w:r>
        <w:t>使用规范与常见问题</w:t>
      </w:r>
      <w:bookmarkEnd w:id="40"/>
    </w:p>
    <w:p w14:paraId="722093BE" w14:textId="77777777" w:rsidR="00B33747" w:rsidRDefault="006076EC">
      <w:pPr>
        <w:pStyle w:val="2"/>
        <w:keepNext/>
        <w:spacing w:before="260" w:after="130"/>
      </w:pPr>
      <w:bookmarkStart w:id="41" w:name="_Toc241670592"/>
      <w:r>
        <w:t xml:space="preserve">8.1 </w:t>
      </w:r>
      <w:r>
        <w:t>使用规范</w:t>
      </w:r>
      <w:bookmarkEnd w:id="41"/>
    </w:p>
    <w:p w14:paraId="66D0D2F6"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身份从严：日常演示与调试应使用对应角色的身份令牌，不应以【风控审批人】身份进行与审批无关的操作；</w:t>
      </w:r>
    </w:p>
    <w:p w14:paraId="743A19C8"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先看证据后采纳：采纳任何建议前，应先核对该异常的检测证据与根因证据条目；</w:t>
      </w:r>
    </w:p>
    <w:p w14:paraId="73FBF581"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高风险不代批：不应以任何方式规避审批流程，包括直接调用业务接口绕过决策层；</w:t>
      </w:r>
    </w:p>
    <w:p w14:paraId="24064CC7"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幂等键唯一：同一笔业务重试时应复用原幂等键，不应每次重试都换新键；</w:t>
      </w:r>
    </w:p>
    <w:p w14:paraId="20BC2BF6"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补偿而非删除：写错的动作应走补偿回退，不应直接改数据库；</w:t>
      </w:r>
    </w:p>
    <w:p w14:paraId="6DEF42A6" w14:textId="77777777" w:rsidR="00B33747" w:rsidRDefault="006076EC">
      <w:pPr>
        <w:spacing w:after="55" w:line="330" w:lineRule="auto"/>
        <w:ind w:left="420" w:hanging="210"/>
      </w:pPr>
      <w:r>
        <w:rPr>
          <w:rFonts w:eastAsia="微软雅黑"/>
          <w:b/>
          <w:bCs/>
          <w:color w:val="2F5597"/>
        </w:rPr>
        <w:t>▪</w:t>
      </w:r>
      <w:r>
        <w:rPr>
          <w:rFonts w:eastAsia="微软雅黑"/>
          <w:b/>
          <w:bCs/>
          <w:color w:val="2F5597"/>
        </w:rPr>
        <w:t xml:space="preserve">  </w:t>
      </w:r>
      <w:r>
        <w:rPr>
          <w:rFonts w:eastAsia="微软雅黑"/>
        </w:rPr>
        <w:t>审计不可改：审计日志为只追加记录，不应手工修改或删除。</w:t>
      </w:r>
    </w:p>
    <w:p w14:paraId="0EDCC2AF" w14:textId="77777777" w:rsidR="00B33747" w:rsidRDefault="006076EC">
      <w:pPr>
        <w:pStyle w:val="2"/>
        <w:keepNext/>
        <w:spacing w:before="260" w:after="130"/>
      </w:pPr>
      <w:bookmarkStart w:id="42" w:name="_Toc241670593"/>
      <w:r>
        <w:lastRenderedPageBreak/>
        <w:t xml:space="preserve">8.2 </w:t>
      </w:r>
      <w:r>
        <w:t>常见问题</w:t>
      </w:r>
      <w:bookmarkEnd w:id="42"/>
    </w:p>
    <w:p w14:paraId="46256819"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8-1 </w:t>
      </w:r>
      <w:r>
        <w:rPr>
          <w:rFonts w:eastAsia="微软雅黑"/>
          <w:b/>
          <w:bCs/>
          <w:color w:val="333333"/>
          <w:sz w:val="18"/>
          <w:szCs w:val="18"/>
        </w:rPr>
        <w:t>常见问题</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2583"/>
        <w:gridCol w:w="7351"/>
      </w:tblGrid>
      <w:tr w:rsidR="00B33747" w14:paraId="274DC9B2" w14:textId="77777777">
        <w:tblPrEx>
          <w:tblCellMar>
            <w:top w:w="0" w:type="dxa"/>
            <w:bottom w:w="0" w:type="dxa"/>
          </w:tblCellMar>
        </w:tblPrEx>
        <w:trPr>
          <w:cantSplit/>
          <w:tblHeader/>
        </w:trPr>
        <w:tc>
          <w:tcPr>
            <w:tcW w:w="1300" w:type="pct"/>
            <w:shd w:val="clear" w:color="auto" w:fill="1F4E79"/>
            <w:tcMar>
              <w:top w:w="70" w:type="dxa"/>
              <w:left w:w="110" w:type="dxa"/>
              <w:bottom w:w="70" w:type="dxa"/>
              <w:right w:w="110" w:type="dxa"/>
            </w:tcMar>
            <w:vAlign w:val="center"/>
          </w:tcPr>
          <w:p w14:paraId="24176D96" w14:textId="77777777" w:rsidR="00B33747" w:rsidRDefault="006076EC">
            <w:pPr>
              <w:spacing w:before="20" w:after="20" w:line="300" w:lineRule="auto"/>
            </w:pPr>
            <w:r>
              <w:rPr>
                <w:rFonts w:eastAsia="微软雅黑"/>
                <w:b/>
                <w:bCs/>
                <w:color w:val="FFFFFF"/>
                <w:sz w:val="19"/>
                <w:szCs w:val="19"/>
              </w:rPr>
              <w:t>问题</w:t>
            </w:r>
          </w:p>
        </w:tc>
        <w:tc>
          <w:tcPr>
            <w:tcW w:w="3700" w:type="pct"/>
            <w:shd w:val="clear" w:color="auto" w:fill="1F4E79"/>
            <w:tcMar>
              <w:top w:w="70" w:type="dxa"/>
              <w:left w:w="110" w:type="dxa"/>
              <w:bottom w:w="70" w:type="dxa"/>
              <w:right w:w="110" w:type="dxa"/>
            </w:tcMar>
            <w:vAlign w:val="center"/>
          </w:tcPr>
          <w:p w14:paraId="31D3D98D" w14:textId="77777777" w:rsidR="00B33747" w:rsidRDefault="006076EC">
            <w:pPr>
              <w:spacing w:before="20" w:after="20" w:line="300" w:lineRule="auto"/>
            </w:pPr>
            <w:r>
              <w:rPr>
                <w:rFonts w:eastAsia="微软雅黑"/>
                <w:b/>
                <w:bCs/>
                <w:color w:val="FFFFFF"/>
                <w:sz w:val="19"/>
                <w:szCs w:val="19"/>
              </w:rPr>
              <w:t>说明</w:t>
            </w:r>
          </w:p>
        </w:tc>
      </w:tr>
      <w:tr w:rsidR="00B33747" w14:paraId="0A182AAE"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6E3F7279" w14:textId="77777777" w:rsidR="00B33747" w:rsidRDefault="006076EC">
            <w:pPr>
              <w:spacing w:before="20" w:after="20" w:line="300" w:lineRule="auto"/>
            </w:pPr>
            <w:r>
              <w:rPr>
                <w:rFonts w:eastAsia="微软雅黑"/>
                <w:color w:val="333333"/>
                <w:sz w:val="18"/>
                <w:szCs w:val="18"/>
              </w:rPr>
              <w:t>启动多久能用？</w:t>
            </w:r>
          </w:p>
        </w:tc>
        <w:tc>
          <w:tcPr>
            <w:tcW w:w="3700" w:type="pct"/>
            <w:tcMar>
              <w:top w:w="70" w:type="dxa"/>
              <w:left w:w="110" w:type="dxa"/>
              <w:bottom w:w="70" w:type="dxa"/>
              <w:right w:w="110" w:type="dxa"/>
            </w:tcMar>
            <w:vAlign w:val="center"/>
          </w:tcPr>
          <w:p w14:paraId="131790BC" w14:textId="77777777" w:rsidR="00B33747" w:rsidRDefault="006076EC">
            <w:pPr>
              <w:spacing w:before="20" w:after="20" w:line="300" w:lineRule="auto"/>
            </w:pPr>
            <w:r>
              <w:rPr>
                <w:rFonts w:eastAsia="微软雅黑"/>
                <w:color w:val="333333"/>
                <w:sz w:val="18"/>
                <w:szCs w:val="18"/>
              </w:rPr>
              <w:t>首次启动需生成演示数据，约</w:t>
            </w:r>
            <w:r>
              <w:rPr>
                <w:rFonts w:eastAsia="微软雅黑"/>
                <w:color w:val="333333"/>
                <w:sz w:val="18"/>
                <w:szCs w:val="18"/>
              </w:rPr>
              <w:t xml:space="preserve"> 1 </w:t>
            </w:r>
            <w:r>
              <w:rPr>
                <w:rFonts w:eastAsia="微软雅黑"/>
                <w:color w:val="333333"/>
                <w:sz w:val="18"/>
                <w:szCs w:val="18"/>
              </w:rPr>
              <w:t>分钟；后续启动直接运行。</w:t>
            </w:r>
          </w:p>
        </w:tc>
      </w:tr>
      <w:tr w:rsidR="00B33747" w14:paraId="35E58CAE"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5C2A1965" w14:textId="77777777" w:rsidR="00B33747" w:rsidRDefault="006076EC">
            <w:pPr>
              <w:spacing w:before="20" w:after="20" w:line="300" w:lineRule="auto"/>
            </w:pPr>
            <w:r>
              <w:rPr>
                <w:rFonts w:eastAsia="微软雅黑"/>
                <w:color w:val="333333"/>
                <w:sz w:val="18"/>
                <w:szCs w:val="18"/>
              </w:rPr>
              <w:t>在线预览能操作吗？</w:t>
            </w:r>
          </w:p>
        </w:tc>
        <w:tc>
          <w:tcPr>
            <w:tcW w:w="3700" w:type="pct"/>
            <w:tcMar>
              <w:top w:w="70" w:type="dxa"/>
              <w:left w:w="110" w:type="dxa"/>
              <w:bottom w:w="70" w:type="dxa"/>
              <w:right w:w="110" w:type="dxa"/>
            </w:tcMar>
            <w:vAlign w:val="center"/>
          </w:tcPr>
          <w:p w14:paraId="561D1CC5" w14:textId="77777777" w:rsidR="00B33747" w:rsidRDefault="006076EC">
            <w:pPr>
              <w:spacing w:before="20" w:after="20" w:line="300" w:lineRule="auto"/>
            </w:pPr>
            <w:r>
              <w:rPr>
                <w:rFonts w:eastAsia="微软雅黑"/>
                <w:color w:val="333333"/>
                <w:sz w:val="18"/>
                <w:szCs w:val="18"/>
              </w:rPr>
              <w:t>在线预览为只读快照；运行</w:t>
            </w:r>
            <w:r>
              <w:rPr>
                <w:rFonts w:eastAsia="微软雅黑"/>
                <w:color w:val="333333"/>
                <w:sz w:val="18"/>
                <w:szCs w:val="18"/>
              </w:rPr>
              <w:t xml:space="preserve"> Agent</w:t>
            </w:r>
            <w:r>
              <w:rPr>
                <w:rFonts w:eastAsia="微软雅黑"/>
                <w:color w:val="333333"/>
                <w:sz w:val="18"/>
                <w:szCs w:val="18"/>
              </w:rPr>
              <w:t>、审批、执行等写操作需本地启动后端。</w:t>
            </w:r>
          </w:p>
        </w:tc>
      </w:tr>
      <w:tr w:rsidR="00B33747" w14:paraId="375B8814"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4252C441" w14:textId="77777777" w:rsidR="00B33747" w:rsidRDefault="006076EC">
            <w:pPr>
              <w:spacing w:before="20" w:after="20" w:line="300" w:lineRule="auto"/>
            </w:pPr>
            <w:r>
              <w:rPr>
                <w:rFonts w:eastAsia="微软雅黑"/>
                <w:color w:val="333333"/>
                <w:sz w:val="18"/>
                <w:szCs w:val="18"/>
              </w:rPr>
              <w:t>必须配置大模型吗？</w:t>
            </w:r>
          </w:p>
        </w:tc>
        <w:tc>
          <w:tcPr>
            <w:tcW w:w="3700" w:type="pct"/>
            <w:tcMar>
              <w:top w:w="70" w:type="dxa"/>
              <w:left w:w="110" w:type="dxa"/>
              <w:bottom w:w="70" w:type="dxa"/>
              <w:right w:w="110" w:type="dxa"/>
            </w:tcMar>
            <w:vAlign w:val="center"/>
          </w:tcPr>
          <w:p w14:paraId="7C3FD1AB" w14:textId="77777777" w:rsidR="00B33747" w:rsidRDefault="006076EC">
            <w:pPr>
              <w:spacing w:before="20" w:after="20" w:line="300" w:lineRule="auto"/>
            </w:pPr>
            <w:r>
              <w:rPr>
                <w:rFonts w:eastAsia="微软雅黑"/>
                <w:color w:val="333333"/>
                <w:sz w:val="18"/>
                <w:szCs w:val="18"/>
              </w:rPr>
              <w:t>不需要。未配置</w:t>
            </w:r>
            <w:r>
              <w:rPr>
                <w:rFonts w:eastAsia="微软雅黑"/>
                <w:color w:val="333333"/>
                <w:sz w:val="18"/>
                <w:szCs w:val="18"/>
              </w:rPr>
              <w:t xml:space="preserve"> API Key </w:t>
            </w:r>
            <w:r>
              <w:rPr>
                <w:rFonts w:eastAsia="微软雅黑"/>
                <w:color w:val="333333"/>
                <w:sz w:val="18"/>
                <w:szCs w:val="18"/>
              </w:rPr>
              <w:t>时自动使用离线模板叙述，全部功能不受影响。</w:t>
            </w:r>
          </w:p>
        </w:tc>
      </w:tr>
      <w:tr w:rsidR="00B33747" w14:paraId="583151EB"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4D8043F4" w14:textId="77777777" w:rsidR="00B33747" w:rsidRDefault="006076EC">
            <w:pPr>
              <w:spacing w:before="20" w:after="20" w:line="300" w:lineRule="auto"/>
            </w:pPr>
            <w:r>
              <w:rPr>
                <w:rFonts w:eastAsia="微软雅黑"/>
                <w:color w:val="333333"/>
                <w:sz w:val="18"/>
                <w:szCs w:val="18"/>
              </w:rPr>
              <w:t>数据可以重复吗？</w:t>
            </w:r>
          </w:p>
        </w:tc>
        <w:tc>
          <w:tcPr>
            <w:tcW w:w="3700" w:type="pct"/>
            <w:tcMar>
              <w:top w:w="70" w:type="dxa"/>
              <w:left w:w="110" w:type="dxa"/>
              <w:bottom w:w="70" w:type="dxa"/>
              <w:right w:w="110" w:type="dxa"/>
            </w:tcMar>
            <w:vAlign w:val="center"/>
          </w:tcPr>
          <w:p w14:paraId="4CBBB591" w14:textId="77777777" w:rsidR="00B33747" w:rsidRDefault="006076EC">
            <w:pPr>
              <w:spacing w:before="20" w:after="20" w:line="300" w:lineRule="auto"/>
            </w:pPr>
            <w:r>
              <w:rPr>
                <w:rFonts w:eastAsia="微软雅黑"/>
                <w:color w:val="333333"/>
                <w:sz w:val="18"/>
                <w:szCs w:val="18"/>
              </w:rPr>
              <w:t>可以。所有数据由</w:t>
            </w:r>
            <w:r>
              <w:rPr>
                <w:rFonts w:eastAsia="微软雅黑"/>
                <w:color w:val="333333"/>
                <w:sz w:val="18"/>
                <w:szCs w:val="18"/>
              </w:rPr>
              <w:t xml:space="preserve"> Mock </w:t>
            </w:r>
            <w:r>
              <w:rPr>
                <w:rFonts w:eastAsia="微软雅黑"/>
                <w:color w:val="333333"/>
                <w:sz w:val="18"/>
                <w:szCs w:val="18"/>
              </w:rPr>
              <w:t>系统按固定随机种子生成，同种子两次生成结果一致。</w:t>
            </w:r>
          </w:p>
        </w:tc>
      </w:tr>
      <w:tr w:rsidR="00B33747" w14:paraId="276FFD86"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772080D4" w14:textId="77777777" w:rsidR="00B33747" w:rsidRDefault="006076EC">
            <w:pPr>
              <w:spacing w:before="20" w:after="20" w:line="300" w:lineRule="auto"/>
            </w:pPr>
            <w:r>
              <w:rPr>
                <w:rFonts w:eastAsia="微软雅黑"/>
                <w:color w:val="333333"/>
                <w:sz w:val="18"/>
                <w:szCs w:val="18"/>
              </w:rPr>
              <w:t>为什么有的异常没有建议？</w:t>
            </w:r>
          </w:p>
        </w:tc>
        <w:tc>
          <w:tcPr>
            <w:tcW w:w="3700" w:type="pct"/>
            <w:tcMar>
              <w:top w:w="70" w:type="dxa"/>
              <w:left w:w="110" w:type="dxa"/>
              <w:bottom w:w="70" w:type="dxa"/>
              <w:right w:w="110" w:type="dxa"/>
            </w:tcMar>
            <w:vAlign w:val="center"/>
          </w:tcPr>
          <w:p w14:paraId="34FB4AC3" w14:textId="77777777" w:rsidR="00B33747" w:rsidRDefault="006076EC">
            <w:pPr>
              <w:spacing w:before="20" w:after="20" w:line="300" w:lineRule="auto"/>
            </w:pPr>
            <w:r>
              <w:rPr>
                <w:rFonts w:eastAsia="微软雅黑"/>
                <w:color w:val="333333"/>
                <w:sz w:val="18"/>
                <w:szCs w:val="18"/>
              </w:rPr>
              <w:t>可能原因有两类：证据不足时系统显示转人工分析；决策层尚未跑，可点击【运行</w:t>
            </w:r>
            <w:r>
              <w:rPr>
                <w:rFonts w:eastAsia="微软雅黑"/>
                <w:color w:val="333333"/>
                <w:sz w:val="18"/>
                <w:szCs w:val="18"/>
              </w:rPr>
              <w:t xml:space="preserve"> Agent</w:t>
            </w:r>
            <w:r>
              <w:rPr>
                <w:rFonts w:eastAsia="微软雅黑"/>
                <w:color w:val="333333"/>
                <w:sz w:val="18"/>
                <w:szCs w:val="18"/>
              </w:rPr>
              <w:t>】生成。</w:t>
            </w:r>
          </w:p>
        </w:tc>
      </w:tr>
      <w:tr w:rsidR="00B33747" w14:paraId="6B1BEAEC"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0E5DB9A0" w14:textId="77777777" w:rsidR="00B33747" w:rsidRDefault="006076EC">
            <w:pPr>
              <w:spacing w:before="20" w:after="20" w:line="300" w:lineRule="auto"/>
            </w:pPr>
            <w:r>
              <w:rPr>
                <w:rFonts w:eastAsia="微软雅黑"/>
                <w:color w:val="333333"/>
                <w:sz w:val="18"/>
                <w:szCs w:val="18"/>
              </w:rPr>
              <w:t>如何看到完整审批流程？</w:t>
            </w:r>
          </w:p>
        </w:tc>
        <w:tc>
          <w:tcPr>
            <w:tcW w:w="3700" w:type="pct"/>
            <w:tcMar>
              <w:top w:w="70" w:type="dxa"/>
              <w:left w:w="110" w:type="dxa"/>
              <w:bottom w:w="70" w:type="dxa"/>
              <w:right w:w="110" w:type="dxa"/>
            </w:tcMar>
            <w:vAlign w:val="center"/>
          </w:tcPr>
          <w:p w14:paraId="3CA6EE97" w14:textId="77777777" w:rsidR="00B33747" w:rsidRDefault="006076EC">
            <w:pPr>
              <w:spacing w:before="20" w:after="20" w:line="300" w:lineRule="auto"/>
            </w:pPr>
            <w:r>
              <w:rPr>
                <w:rFonts w:eastAsia="微软雅黑"/>
                <w:color w:val="333333"/>
                <w:sz w:val="18"/>
                <w:szCs w:val="18"/>
              </w:rPr>
              <w:t>需先跑出一条高风险动作（如临期或竞品促销根因），再切换到风控审批人身份处理。</w:t>
            </w:r>
          </w:p>
        </w:tc>
      </w:tr>
      <w:tr w:rsidR="00B33747" w14:paraId="7E88BF55" w14:textId="77777777">
        <w:tblPrEx>
          <w:tblCellMar>
            <w:top w:w="0" w:type="dxa"/>
            <w:bottom w:w="0" w:type="dxa"/>
          </w:tblCellMar>
        </w:tblPrEx>
        <w:trPr>
          <w:cantSplit/>
        </w:trPr>
        <w:tc>
          <w:tcPr>
            <w:tcW w:w="1300" w:type="pct"/>
            <w:tcMar>
              <w:top w:w="70" w:type="dxa"/>
              <w:left w:w="110" w:type="dxa"/>
              <w:bottom w:w="70" w:type="dxa"/>
              <w:right w:w="110" w:type="dxa"/>
            </w:tcMar>
            <w:vAlign w:val="center"/>
          </w:tcPr>
          <w:p w14:paraId="2910584C" w14:textId="77777777" w:rsidR="00B33747" w:rsidRDefault="006076EC">
            <w:pPr>
              <w:spacing w:before="20" w:after="20" w:line="300" w:lineRule="auto"/>
            </w:pPr>
            <w:r>
              <w:rPr>
                <w:rFonts w:eastAsia="微软雅黑"/>
                <w:color w:val="333333"/>
                <w:sz w:val="18"/>
                <w:szCs w:val="18"/>
              </w:rPr>
              <w:t>如何恢复演示初始状态？</w:t>
            </w:r>
          </w:p>
        </w:tc>
        <w:tc>
          <w:tcPr>
            <w:tcW w:w="3700" w:type="pct"/>
            <w:tcMar>
              <w:top w:w="70" w:type="dxa"/>
              <w:left w:w="110" w:type="dxa"/>
              <w:bottom w:w="70" w:type="dxa"/>
              <w:right w:w="110" w:type="dxa"/>
            </w:tcMar>
            <w:vAlign w:val="center"/>
          </w:tcPr>
          <w:p w14:paraId="7318191F" w14:textId="77777777" w:rsidR="00B33747" w:rsidRDefault="006076EC">
            <w:pPr>
              <w:spacing w:before="20" w:after="20" w:line="300" w:lineRule="auto"/>
            </w:pPr>
            <w:r>
              <w:rPr>
                <w:rFonts w:eastAsia="微软雅黑"/>
                <w:color w:val="333333"/>
                <w:sz w:val="18"/>
                <w:szCs w:val="18"/>
              </w:rPr>
              <w:t>重新执行</w:t>
            </w:r>
            <w:r>
              <w:rPr>
                <w:rFonts w:eastAsia="微软雅黑"/>
                <w:color w:val="333333"/>
                <w:sz w:val="18"/>
                <w:szCs w:val="18"/>
              </w:rPr>
              <w:t xml:space="preserve"> python scripts/generate.py</w:t>
            </w:r>
            <w:r>
              <w:rPr>
                <w:rFonts w:eastAsia="微软雅黑"/>
                <w:color w:val="333333"/>
                <w:sz w:val="18"/>
                <w:szCs w:val="18"/>
              </w:rPr>
              <w:t>（可指定</w:t>
            </w:r>
            <w:r>
              <w:rPr>
                <w:rFonts w:eastAsia="微软雅黑"/>
                <w:color w:val="333333"/>
                <w:sz w:val="18"/>
                <w:szCs w:val="18"/>
              </w:rPr>
              <w:t xml:space="preserve"> --seed</w:t>
            </w:r>
            <w:r>
              <w:rPr>
                <w:rFonts w:eastAsia="微软雅黑"/>
                <w:color w:val="333333"/>
                <w:sz w:val="18"/>
                <w:szCs w:val="18"/>
              </w:rPr>
              <w:t>）重建数据库。</w:t>
            </w:r>
          </w:p>
        </w:tc>
      </w:tr>
    </w:tbl>
    <w:p w14:paraId="5F21107F" w14:textId="77777777" w:rsidR="00B33747" w:rsidRDefault="00B33747">
      <w:pPr>
        <w:spacing w:after="130"/>
      </w:pPr>
    </w:p>
    <w:p w14:paraId="1282B247" w14:textId="77777777" w:rsidR="00B33747" w:rsidRDefault="006076EC">
      <w:pPr>
        <w:pStyle w:val="1"/>
        <w:keepNext/>
        <w:spacing w:before="320" w:after="200"/>
      </w:pPr>
      <w:bookmarkStart w:id="43" w:name="_Toc241670594"/>
      <w:r>
        <w:t xml:space="preserve">9 </w:t>
      </w:r>
      <w:r>
        <w:t>附录：接口与指标字典</w:t>
      </w:r>
      <w:bookmarkEnd w:id="43"/>
    </w:p>
    <w:p w14:paraId="3AFE14FA" w14:textId="77777777" w:rsidR="00B33747" w:rsidRDefault="006076EC">
      <w:pPr>
        <w:spacing w:after="90"/>
        <w:ind w:firstLine="420"/>
        <w:jc w:val="both"/>
      </w:pPr>
      <w:r>
        <w:rPr>
          <w:rFonts w:eastAsia="微软雅黑"/>
        </w:rPr>
        <w:t>完整交互式文档见服务启动后的</w:t>
      </w:r>
      <w:r>
        <w:rPr>
          <w:rFonts w:eastAsia="微软雅黑"/>
        </w:rPr>
        <w:t xml:space="preserve"> /docs</w:t>
      </w:r>
      <w:r>
        <w:rPr>
          <w:rFonts w:eastAsia="微软雅黑"/>
        </w:rPr>
        <w:t>（</w:t>
      </w:r>
      <w:r>
        <w:rPr>
          <w:rFonts w:eastAsia="微软雅黑"/>
        </w:rPr>
        <w:t>Swagger UI</w:t>
      </w:r>
      <w:r>
        <w:rPr>
          <w:rFonts w:eastAsia="微软雅黑"/>
        </w:rPr>
        <w:t>）或</w:t>
      </w:r>
      <w:r>
        <w:rPr>
          <w:rFonts w:eastAsia="微软雅黑"/>
        </w:rPr>
        <w:t xml:space="preserve"> /openapi.json</w:t>
      </w:r>
      <w:r>
        <w:rPr>
          <w:rFonts w:eastAsia="微软雅黑"/>
        </w:rPr>
        <w:t>。本附录列出核心接口与指标字典。</w:t>
      </w:r>
    </w:p>
    <w:p w14:paraId="407783BA" w14:textId="77777777" w:rsidR="00B33747" w:rsidRDefault="006076EC">
      <w:pPr>
        <w:pStyle w:val="2"/>
        <w:keepNext/>
        <w:spacing w:before="260" w:after="130"/>
      </w:pPr>
      <w:bookmarkStart w:id="44" w:name="_Toc241670595"/>
      <w:r>
        <w:t xml:space="preserve">9.1 </w:t>
      </w:r>
      <w:r>
        <w:t>核心接口一览</w:t>
      </w:r>
      <w:bookmarkEnd w:id="44"/>
    </w:p>
    <w:p w14:paraId="4405464B"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9-1 </w:t>
      </w:r>
      <w:r>
        <w:rPr>
          <w:rFonts w:eastAsia="微软雅黑"/>
          <w:b/>
          <w:bCs/>
          <w:color w:val="333333"/>
          <w:sz w:val="18"/>
          <w:szCs w:val="18"/>
        </w:rPr>
        <w:t>核心接口一览</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486"/>
        <w:gridCol w:w="6179"/>
        <w:gridCol w:w="3269"/>
      </w:tblGrid>
      <w:tr w:rsidR="00B33747" w14:paraId="66D3A09B" w14:textId="77777777">
        <w:tblPrEx>
          <w:tblCellMar>
            <w:top w:w="0" w:type="dxa"/>
            <w:bottom w:w="0" w:type="dxa"/>
          </w:tblCellMar>
        </w:tblPrEx>
        <w:trPr>
          <w:cantSplit/>
          <w:tblHeader/>
        </w:trPr>
        <w:tc>
          <w:tcPr>
            <w:tcW w:w="800" w:type="pct"/>
            <w:shd w:val="clear" w:color="auto" w:fill="1F4E79"/>
            <w:tcMar>
              <w:top w:w="70" w:type="dxa"/>
              <w:left w:w="110" w:type="dxa"/>
              <w:bottom w:w="70" w:type="dxa"/>
              <w:right w:w="110" w:type="dxa"/>
            </w:tcMar>
            <w:vAlign w:val="center"/>
          </w:tcPr>
          <w:p w14:paraId="19668F47" w14:textId="77777777" w:rsidR="00B33747" w:rsidRDefault="006076EC">
            <w:pPr>
              <w:spacing w:before="20" w:after="20" w:line="300" w:lineRule="auto"/>
            </w:pPr>
            <w:r>
              <w:rPr>
                <w:rFonts w:eastAsia="微软雅黑"/>
                <w:b/>
                <w:bCs/>
                <w:color w:val="FFFFFF"/>
                <w:sz w:val="19"/>
                <w:szCs w:val="19"/>
              </w:rPr>
              <w:t>分组</w:t>
            </w:r>
          </w:p>
        </w:tc>
        <w:tc>
          <w:tcPr>
            <w:tcW w:w="2000" w:type="pct"/>
            <w:shd w:val="clear" w:color="auto" w:fill="1F4E79"/>
            <w:tcMar>
              <w:top w:w="70" w:type="dxa"/>
              <w:left w:w="110" w:type="dxa"/>
              <w:bottom w:w="70" w:type="dxa"/>
              <w:right w:w="110" w:type="dxa"/>
            </w:tcMar>
            <w:vAlign w:val="center"/>
          </w:tcPr>
          <w:p w14:paraId="0E935D14" w14:textId="77777777" w:rsidR="00B33747" w:rsidRDefault="006076EC">
            <w:pPr>
              <w:spacing w:before="20" w:after="20" w:line="300" w:lineRule="auto"/>
            </w:pPr>
            <w:r>
              <w:rPr>
                <w:rFonts w:eastAsia="微软雅黑"/>
                <w:b/>
                <w:bCs/>
                <w:color w:val="FFFFFF"/>
                <w:sz w:val="19"/>
                <w:szCs w:val="19"/>
              </w:rPr>
              <w:t>方法与路径</w:t>
            </w:r>
          </w:p>
        </w:tc>
        <w:tc>
          <w:tcPr>
            <w:tcW w:w="2200" w:type="pct"/>
            <w:shd w:val="clear" w:color="auto" w:fill="1F4E79"/>
            <w:tcMar>
              <w:top w:w="70" w:type="dxa"/>
              <w:left w:w="110" w:type="dxa"/>
              <w:bottom w:w="70" w:type="dxa"/>
              <w:right w:w="110" w:type="dxa"/>
            </w:tcMar>
            <w:vAlign w:val="center"/>
          </w:tcPr>
          <w:p w14:paraId="46668A47" w14:textId="77777777" w:rsidR="00B33747" w:rsidRDefault="006076EC">
            <w:pPr>
              <w:spacing w:before="20" w:after="20" w:line="300" w:lineRule="auto"/>
            </w:pPr>
            <w:r>
              <w:rPr>
                <w:rFonts w:eastAsia="微软雅黑"/>
                <w:b/>
                <w:bCs/>
                <w:color w:val="FFFFFF"/>
                <w:sz w:val="19"/>
                <w:szCs w:val="19"/>
              </w:rPr>
              <w:t>说明</w:t>
            </w:r>
          </w:p>
        </w:tc>
      </w:tr>
      <w:tr w:rsidR="00B33747" w14:paraId="03BEBFC2"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5FC539D7" w14:textId="77777777" w:rsidR="00B33747" w:rsidRDefault="006076EC">
            <w:pPr>
              <w:spacing w:before="20" w:after="20" w:line="300" w:lineRule="auto"/>
            </w:pPr>
            <w:r>
              <w:rPr>
                <w:rFonts w:eastAsia="微软雅黑"/>
                <w:color w:val="333333"/>
                <w:sz w:val="18"/>
                <w:szCs w:val="18"/>
              </w:rPr>
              <w:t>主数据</w:t>
            </w:r>
          </w:p>
        </w:tc>
        <w:tc>
          <w:tcPr>
            <w:tcW w:w="2000" w:type="pct"/>
            <w:tcMar>
              <w:top w:w="70" w:type="dxa"/>
              <w:left w:w="110" w:type="dxa"/>
              <w:bottom w:w="70" w:type="dxa"/>
              <w:right w:w="110" w:type="dxa"/>
            </w:tcMar>
            <w:vAlign w:val="center"/>
          </w:tcPr>
          <w:p w14:paraId="2C48DDA6" w14:textId="77777777" w:rsidR="00B33747" w:rsidRDefault="006076EC">
            <w:pPr>
              <w:spacing w:before="20" w:after="20" w:line="300" w:lineRule="auto"/>
            </w:pPr>
            <w:r>
              <w:rPr>
                <w:rFonts w:eastAsia="微软雅黑"/>
                <w:color w:val="333333"/>
                <w:sz w:val="18"/>
                <w:szCs w:val="18"/>
              </w:rPr>
              <w:t>GET /api/master/regions·stores·categories·products·suppliers</w:t>
            </w:r>
          </w:p>
        </w:tc>
        <w:tc>
          <w:tcPr>
            <w:tcW w:w="2200" w:type="pct"/>
            <w:tcMar>
              <w:top w:w="70" w:type="dxa"/>
              <w:left w:w="110" w:type="dxa"/>
              <w:bottom w:w="70" w:type="dxa"/>
              <w:right w:w="110" w:type="dxa"/>
            </w:tcMar>
            <w:vAlign w:val="center"/>
          </w:tcPr>
          <w:p w14:paraId="026BFC67" w14:textId="77777777" w:rsidR="00B33747" w:rsidRDefault="006076EC">
            <w:pPr>
              <w:spacing w:before="20" w:after="20" w:line="300" w:lineRule="auto"/>
            </w:pPr>
            <w:r>
              <w:rPr>
                <w:rFonts w:eastAsia="微软雅黑"/>
                <w:color w:val="333333"/>
                <w:sz w:val="18"/>
                <w:szCs w:val="18"/>
              </w:rPr>
              <w:t>区域、门店、品类、商品与供应商查询</w:t>
            </w:r>
          </w:p>
        </w:tc>
      </w:tr>
      <w:tr w:rsidR="00B33747" w14:paraId="32839FED"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47CF1BC4" w14:textId="77777777" w:rsidR="00B33747" w:rsidRDefault="006076EC">
            <w:pPr>
              <w:spacing w:before="20" w:after="20" w:line="300" w:lineRule="auto"/>
            </w:pPr>
            <w:r>
              <w:rPr>
                <w:rFonts w:eastAsia="微软雅黑"/>
                <w:color w:val="333333"/>
                <w:sz w:val="18"/>
                <w:szCs w:val="18"/>
              </w:rPr>
              <w:t>销售</w:t>
            </w:r>
          </w:p>
        </w:tc>
        <w:tc>
          <w:tcPr>
            <w:tcW w:w="2000" w:type="pct"/>
            <w:tcMar>
              <w:top w:w="70" w:type="dxa"/>
              <w:left w:w="110" w:type="dxa"/>
              <w:bottom w:w="70" w:type="dxa"/>
              <w:right w:w="110" w:type="dxa"/>
            </w:tcMar>
            <w:vAlign w:val="center"/>
          </w:tcPr>
          <w:p w14:paraId="6F691811" w14:textId="77777777" w:rsidR="00B33747" w:rsidRDefault="006076EC">
            <w:pPr>
              <w:spacing w:before="20" w:after="20" w:line="300" w:lineRule="auto"/>
            </w:pPr>
            <w:r>
              <w:rPr>
                <w:rFonts w:eastAsia="微软雅黑"/>
                <w:color w:val="333333"/>
                <w:sz w:val="18"/>
                <w:szCs w:val="18"/>
              </w:rPr>
              <w:t>GET /api/sales/daily·timeseries·summary</w:t>
            </w:r>
          </w:p>
        </w:tc>
        <w:tc>
          <w:tcPr>
            <w:tcW w:w="2200" w:type="pct"/>
            <w:tcMar>
              <w:top w:w="70" w:type="dxa"/>
              <w:left w:w="110" w:type="dxa"/>
              <w:bottom w:w="70" w:type="dxa"/>
              <w:right w:w="110" w:type="dxa"/>
            </w:tcMar>
            <w:vAlign w:val="center"/>
          </w:tcPr>
          <w:p w14:paraId="2DCD27FB" w14:textId="77777777" w:rsidR="00B33747" w:rsidRDefault="006076EC">
            <w:pPr>
              <w:spacing w:before="20" w:after="20" w:line="300" w:lineRule="auto"/>
            </w:pPr>
            <w:r>
              <w:rPr>
                <w:rFonts w:eastAsia="微软雅黑"/>
                <w:color w:val="333333"/>
                <w:sz w:val="18"/>
                <w:szCs w:val="18"/>
              </w:rPr>
              <w:t>日销售、时间序列（感知层数据源）与汇总</w:t>
            </w:r>
          </w:p>
        </w:tc>
      </w:tr>
      <w:tr w:rsidR="00B33747" w14:paraId="6E275122"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7E9B1578" w14:textId="77777777" w:rsidR="00B33747" w:rsidRDefault="006076EC">
            <w:pPr>
              <w:spacing w:before="20" w:after="20" w:line="300" w:lineRule="auto"/>
            </w:pPr>
            <w:r>
              <w:rPr>
                <w:rFonts w:eastAsia="微软雅黑"/>
                <w:color w:val="333333"/>
                <w:sz w:val="18"/>
                <w:szCs w:val="18"/>
              </w:rPr>
              <w:lastRenderedPageBreak/>
              <w:t>库存供应链</w:t>
            </w:r>
          </w:p>
        </w:tc>
        <w:tc>
          <w:tcPr>
            <w:tcW w:w="2000" w:type="pct"/>
            <w:tcMar>
              <w:top w:w="70" w:type="dxa"/>
              <w:left w:w="110" w:type="dxa"/>
              <w:bottom w:w="70" w:type="dxa"/>
              <w:right w:w="110" w:type="dxa"/>
            </w:tcMar>
            <w:vAlign w:val="center"/>
          </w:tcPr>
          <w:p w14:paraId="1E939CA6" w14:textId="77777777" w:rsidR="00B33747" w:rsidRDefault="006076EC">
            <w:pPr>
              <w:spacing w:before="20" w:after="20" w:line="300" w:lineRule="auto"/>
            </w:pPr>
            <w:r>
              <w:rPr>
                <w:rFonts w:eastAsia="微软雅黑"/>
                <w:color w:val="333333"/>
                <w:sz w:val="18"/>
                <w:szCs w:val="18"/>
              </w:rPr>
              <w:t>GET /api/inventory</w:t>
            </w:r>
            <w:r>
              <w:rPr>
                <w:rFonts w:eastAsia="微软雅黑"/>
                <w:color w:val="333333"/>
                <w:sz w:val="18"/>
                <w:szCs w:val="18"/>
              </w:rPr>
              <w:t>；</w:t>
            </w:r>
            <w:r>
              <w:rPr>
                <w:rFonts w:eastAsia="微软雅黑"/>
                <w:color w:val="333333"/>
                <w:sz w:val="18"/>
                <w:szCs w:val="18"/>
              </w:rPr>
              <w:t>POST /api/inventory/replenishments·transfers</w:t>
            </w:r>
          </w:p>
        </w:tc>
        <w:tc>
          <w:tcPr>
            <w:tcW w:w="2200" w:type="pct"/>
            <w:tcMar>
              <w:top w:w="70" w:type="dxa"/>
              <w:left w:w="110" w:type="dxa"/>
              <w:bottom w:w="70" w:type="dxa"/>
              <w:right w:w="110" w:type="dxa"/>
            </w:tcMar>
            <w:vAlign w:val="center"/>
          </w:tcPr>
          <w:p w14:paraId="1FED501E" w14:textId="77777777" w:rsidR="00B33747" w:rsidRDefault="006076EC">
            <w:pPr>
              <w:spacing w:before="20" w:after="20" w:line="300" w:lineRule="auto"/>
            </w:pPr>
            <w:r>
              <w:rPr>
                <w:rFonts w:eastAsia="微软雅黑"/>
                <w:color w:val="333333"/>
                <w:sz w:val="18"/>
                <w:szCs w:val="18"/>
              </w:rPr>
              <w:t>库存查询与受控写入（补货</w:t>
            </w:r>
            <w:r>
              <w:rPr>
                <w:rFonts w:eastAsia="微软雅黑"/>
                <w:color w:val="333333"/>
                <w:sz w:val="18"/>
                <w:szCs w:val="18"/>
              </w:rPr>
              <w:t xml:space="preserve"> / </w:t>
            </w:r>
            <w:r>
              <w:rPr>
                <w:rFonts w:eastAsia="微软雅黑"/>
                <w:color w:val="333333"/>
                <w:sz w:val="18"/>
                <w:szCs w:val="18"/>
              </w:rPr>
              <w:t>调拨）</w:t>
            </w:r>
          </w:p>
        </w:tc>
      </w:tr>
      <w:tr w:rsidR="00B33747" w14:paraId="5E252486"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75607511" w14:textId="77777777" w:rsidR="00B33747" w:rsidRDefault="006076EC">
            <w:pPr>
              <w:spacing w:before="20" w:after="20" w:line="300" w:lineRule="auto"/>
            </w:pPr>
            <w:r>
              <w:rPr>
                <w:rFonts w:eastAsia="微软雅黑"/>
                <w:color w:val="333333"/>
                <w:sz w:val="18"/>
                <w:szCs w:val="18"/>
              </w:rPr>
              <w:t>会员</w:t>
            </w:r>
          </w:p>
        </w:tc>
        <w:tc>
          <w:tcPr>
            <w:tcW w:w="2000" w:type="pct"/>
            <w:tcMar>
              <w:top w:w="70" w:type="dxa"/>
              <w:left w:w="110" w:type="dxa"/>
              <w:bottom w:w="70" w:type="dxa"/>
              <w:right w:w="110" w:type="dxa"/>
            </w:tcMar>
            <w:vAlign w:val="center"/>
          </w:tcPr>
          <w:p w14:paraId="107806CA" w14:textId="77777777" w:rsidR="00B33747" w:rsidRDefault="006076EC">
            <w:pPr>
              <w:spacing w:before="20" w:after="20" w:line="300" w:lineRule="auto"/>
            </w:pPr>
            <w:r>
              <w:rPr>
                <w:rFonts w:eastAsia="微软雅黑"/>
                <w:color w:val="333333"/>
                <w:sz w:val="18"/>
                <w:szCs w:val="18"/>
              </w:rPr>
              <w:t>GET /api/members·segments·repurchase</w:t>
            </w:r>
            <w:r>
              <w:rPr>
                <w:rFonts w:eastAsia="微软雅黑"/>
                <w:color w:val="333333"/>
                <w:sz w:val="18"/>
                <w:szCs w:val="18"/>
              </w:rPr>
              <w:t>；</w:t>
            </w:r>
            <w:r>
              <w:rPr>
                <w:rFonts w:eastAsia="微软雅黑"/>
                <w:color w:val="333333"/>
                <w:sz w:val="18"/>
                <w:szCs w:val="18"/>
              </w:rPr>
              <w:t>POST /api/members/campaigns</w:t>
            </w:r>
          </w:p>
        </w:tc>
        <w:tc>
          <w:tcPr>
            <w:tcW w:w="2200" w:type="pct"/>
            <w:tcMar>
              <w:top w:w="70" w:type="dxa"/>
              <w:left w:w="110" w:type="dxa"/>
              <w:bottom w:w="70" w:type="dxa"/>
              <w:right w:w="110" w:type="dxa"/>
            </w:tcMar>
            <w:vAlign w:val="center"/>
          </w:tcPr>
          <w:p w14:paraId="67A91F5D" w14:textId="77777777" w:rsidR="00B33747" w:rsidRDefault="006076EC">
            <w:pPr>
              <w:spacing w:before="20" w:after="20" w:line="300" w:lineRule="auto"/>
            </w:pPr>
            <w:r>
              <w:rPr>
                <w:rFonts w:eastAsia="微软雅黑"/>
                <w:color w:val="333333"/>
                <w:sz w:val="18"/>
                <w:szCs w:val="18"/>
              </w:rPr>
              <w:t>会员查询与促销活动创建</w:t>
            </w:r>
          </w:p>
        </w:tc>
      </w:tr>
      <w:tr w:rsidR="00B33747" w14:paraId="0B145C09"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51F71E8B" w14:textId="77777777" w:rsidR="00B33747" w:rsidRDefault="006076EC">
            <w:pPr>
              <w:spacing w:before="20" w:after="20" w:line="300" w:lineRule="auto"/>
            </w:pPr>
            <w:r>
              <w:rPr>
                <w:rFonts w:eastAsia="微软雅黑"/>
                <w:color w:val="333333"/>
                <w:sz w:val="18"/>
                <w:szCs w:val="18"/>
              </w:rPr>
              <w:t>客服</w:t>
            </w:r>
          </w:p>
        </w:tc>
        <w:tc>
          <w:tcPr>
            <w:tcW w:w="2000" w:type="pct"/>
            <w:tcMar>
              <w:top w:w="70" w:type="dxa"/>
              <w:left w:w="110" w:type="dxa"/>
              <w:bottom w:w="70" w:type="dxa"/>
              <w:right w:w="110" w:type="dxa"/>
            </w:tcMar>
            <w:vAlign w:val="center"/>
          </w:tcPr>
          <w:p w14:paraId="105B89A0" w14:textId="77777777" w:rsidR="00B33747" w:rsidRDefault="006076EC">
            <w:pPr>
              <w:spacing w:before="20" w:after="20" w:line="300" w:lineRule="auto"/>
            </w:pPr>
            <w:r>
              <w:rPr>
                <w:rFonts w:eastAsia="微软雅黑"/>
                <w:color w:val="333333"/>
                <w:sz w:val="18"/>
                <w:szCs w:val="18"/>
              </w:rPr>
              <w:t>GET /api/cs/tickets·tickets/stats·tasks</w:t>
            </w:r>
            <w:r>
              <w:rPr>
                <w:rFonts w:eastAsia="微软雅黑"/>
                <w:color w:val="333333"/>
                <w:sz w:val="18"/>
                <w:szCs w:val="18"/>
              </w:rPr>
              <w:t>；</w:t>
            </w:r>
            <w:r>
              <w:rPr>
                <w:rFonts w:eastAsia="微软雅黑"/>
                <w:color w:val="333333"/>
                <w:sz w:val="18"/>
                <w:szCs w:val="18"/>
              </w:rPr>
              <w:t>POST /api/cs/tasks</w:t>
            </w:r>
          </w:p>
        </w:tc>
        <w:tc>
          <w:tcPr>
            <w:tcW w:w="2200" w:type="pct"/>
            <w:tcMar>
              <w:top w:w="70" w:type="dxa"/>
              <w:left w:w="110" w:type="dxa"/>
              <w:bottom w:w="70" w:type="dxa"/>
              <w:right w:w="110" w:type="dxa"/>
            </w:tcMar>
            <w:vAlign w:val="center"/>
          </w:tcPr>
          <w:p w14:paraId="22BB6B69" w14:textId="77777777" w:rsidR="00B33747" w:rsidRDefault="006076EC">
            <w:pPr>
              <w:spacing w:before="20" w:after="20" w:line="300" w:lineRule="auto"/>
            </w:pPr>
            <w:r>
              <w:rPr>
                <w:rFonts w:eastAsia="微软雅黑"/>
                <w:color w:val="333333"/>
                <w:sz w:val="18"/>
                <w:szCs w:val="18"/>
              </w:rPr>
              <w:t>工单查询统计与回访任务创建</w:t>
            </w:r>
          </w:p>
        </w:tc>
      </w:tr>
      <w:tr w:rsidR="00B33747" w14:paraId="05610E90"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271B8449" w14:textId="77777777" w:rsidR="00B33747" w:rsidRDefault="006076EC">
            <w:pPr>
              <w:spacing w:before="20" w:after="20" w:line="300" w:lineRule="auto"/>
            </w:pPr>
            <w:r>
              <w:rPr>
                <w:rFonts w:eastAsia="微软雅黑"/>
                <w:color w:val="333333"/>
                <w:sz w:val="18"/>
                <w:szCs w:val="18"/>
              </w:rPr>
              <w:t>外部数据</w:t>
            </w:r>
          </w:p>
        </w:tc>
        <w:tc>
          <w:tcPr>
            <w:tcW w:w="2000" w:type="pct"/>
            <w:tcMar>
              <w:top w:w="70" w:type="dxa"/>
              <w:left w:w="110" w:type="dxa"/>
              <w:bottom w:w="70" w:type="dxa"/>
              <w:right w:w="110" w:type="dxa"/>
            </w:tcMar>
            <w:vAlign w:val="center"/>
          </w:tcPr>
          <w:p w14:paraId="65AEB524" w14:textId="77777777" w:rsidR="00B33747" w:rsidRDefault="006076EC">
            <w:pPr>
              <w:spacing w:before="20" w:after="20" w:line="300" w:lineRule="auto"/>
            </w:pPr>
            <w:r>
              <w:rPr>
                <w:rFonts w:eastAsia="微软雅黑"/>
                <w:color w:val="333333"/>
                <w:sz w:val="18"/>
                <w:szCs w:val="18"/>
              </w:rPr>
              <w:t>GET /api/external/weather·competitor-promos·calendar</w:t>
            </w:r>
          </w:p>
        </w:tc>
        <w:tc>
          <w:tcPr>
            <w:tcW w:w="2200" w:type="pct"/>
            <w:tcMar>
              <w:top w:w="70" w:type="dxa"/>
              <w:left w:w="110" w:type="dxa"/>
              <w:bottom w:w="70" w:type="dxa"/>
              <w:right w:w="110" w:type="dxa"/>
            </w:tcMar>
            <w:vAlign w:val="center"/>
          </w:tcPr>
          <w:p w14:paraId="7A6810FF" w14:textId="77777777" w:rsidR="00B33747" w:rsidRDefault="006076EC">
            <w:pPr>
              <w:spacing w:before="20" w:after="20" w:line="300" w:lineRule="auto"/>
            </w:pPr>
            <w:r>
              <w:rPr>
                <w:rFonts w:eastAsia="微软雅黑"/>
                <w:color w:val="333333"/>
                <w:sz w:val="18"/>
                <w:szCs w:val="18"/>
              </w:rPr>
              <w:t>天气、竞品促销与日历</w:t>
            </w:r>
          </w:p>
        </w:tc>
      </w:tr>
      <w:tr w:rsidR="00B33747" w14:paraId="2E006C61"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77784A9B" w14:textId="77777777" w:rsidR="00B33747" w:rsidRDefault="006076EC">
            <w:pPr>
              <w:spacing w:before="20" w:after="20" w:line="300" w:lineRule="auto"/>
            </w:pPr>
            <w:r>
              <w:rPr>
                <w:rFonts w:eastAsia="微软雅黑"/>
                <w:color w:val="333333"/>
                <w:sz w:val="18"/>
                <w:szCs w:val="18"/>
              </w:rPr>
              <w:t>治理</w:t>
            </w:r>
          </w:p>
        </w:tc>
        <w:tc>
          <w:tcPr>
            <w:tcW w:w="2000" w:type="pct"/>
            <w:tcMar>
              <w:top w:w="70" w:type="dxa"/>
              <w:left w:w="110" w:type="dxa"/>
              <w:bottom w:w="70" w:type="dxa"/>
              <w:right w:w="110" w:type="dxa"/>
            </w:tcMar>
            <w:vAlign w:val="center"/>
          </w:tcPr>
          <w:p w14:paraId="5CD30129" w14:textId="77777777" w:rsidR="00B33747" w:rsidRDefault="006076EC">
            <w:pPr>
              <w:spacing w:before="20" w:after="20" w:line="300" w:lineRule="auto"/>
            </w:pPr>
            <w:r>
              <w:rPr>
                <w:rFonts w:eastAsia="微软雅黑"/>
                <w:color w:val="333333"/>
                <w:sz w:val="18"/>
                <w:szCs w:val="18"/>
              </w:rPr>
              <w:t>GET /api/gov/approvals·audit-logs·permission-matrix</w:t>
            </w:r>
            <w:r>
              <w:rPr>
                <w:rFonts w:eastAsia="微软雅黑"/>
                <w:color w:val="333333"/>
                <w:sz w:val="18"/>
                <w:szCs w:val="18"/>
              </w:rPr>
              <w:t>；</w:t>
            </w:r>
            <w:r>
              <w:rPr>
                <w:rFonts w:eastAsia="微软雅黑"/>
                <w:color w:val="333333"/>
                <w:sz w:val="18"/>
                <w:szCs w:val="18"/>
              </w:rPr>
              <w:t>POST /api/gov/approvals/{id}/decide</w:t>
            </w:r>
          </w:p>
        </w:tc>
        <w:tc>
          <w:tcPr>
            <w:tcW w:w="2200" w:type="pct"/>
            <w:tcMar>
              <w:top w:w="70" w:type="dxa"/>
              <w:left w:w="110" w:type="dxa"/>
              <w:bottom w:w="70" w:type="dxa"/>
              <w:right w:w="110" w:type="dxa"/>
            </w:tcMar>
            <w:vAlign w:val="center"/>
          </w:tcPr>
          <w:p w14:paraId="25E06E9E" w14:textId="77777777" w:rsidR="00B33747" w:rsidRDefault="006076EC">
            <w:pPr>
              <w:spacing w:before="20" w:after="20" w:line="300" w:lineRule="auto"/>
            </w:pPr>
            <w:r>
              <w:rPr>
                <w:rFonts w:eastAsia="微软雅黑"/>
                <w:color w:val="333333"/>
                <w:sz w:val="18"/>
                <w:szCs w:val="18"/>
              </w:rPr>
              <w:t>审批队列、审计查询、权限矩阵与审批决定</w:t>
            </w:r>
          </w:p>
        </w:tc>
      </w:tr>
      <w:tr w:rsidR="00B33747" w14:paraId="0BE0CE7A"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614A9BEE" w14:textId="77777777" w:rsidR="00B33747" w:rsidRDefault="006076EC">
            <w:pPr>
              <w:spacing w:before="20" w:after="20" w:line="300" w:lineRule="auto"/>
            </w:pPr>
            <w:r>
              <w:rPr>
                <w:rFonts w:eastAsia="微软雅黑"/>
                <w:color w:val="333333"/>
                <w:sz w:val="18"/>
                <w:szCs w:val="18"/>
              </w:rPr>
              <w:t>智能体</w:t>
            </w:r>
          </w:p>
        </w:tc>
        <w:tc>
          <w:tcPr>
            <w:tcW w:w="2000" w:type="pct"/>
            <w:tcMar>
              <w:top w:w="70" w:type="dxa"/>
              <w:left w:w="110" w:type="dxa"/>
              <w:bottom w:w="70" w:type="dxa"/>
              <w:right w:w="110" w:type="dxa"/>
            </w:tcMar>
            <w:vAlign w:val="center"/>
          </w:tcPr>
          <w:p w14:paraId="064CD95F" w14:textId="77777777" w:rsidR="00B33747" w:rsidRDefault="006076EC">
            <w:pPr>
              <w:spacing w:before="20" w:after="20" w:line="300" w:lineRule="auto"/>
            </w:pPr>
            <w:r>
              <w:rPr>
                <w:rFonts w:eastAsia="微软雅黑"/>
                <w:color w:val="333333"/>
                <w:sz w:val="18"/>
                <w:szCs w:val="18"/>
              </w:rPr>
              <w:t>POST /api/agent/scan·diagnose·decide·execute·pipeline·compensate·review</w:t>
            </w:r>
          </w:p>
        </w:tc>
        <w:tc>
          <w:tcPr>
            <w:tcW w:w="2200" w:type="pct"/>
            <w:tcMar>
              <w:top w:w="70" w:type="dxa"/>
              <w:left w:w="110" w:type="dxa"/>
              <w:bottom w:w="70" w:type="dxa"/>
              <w:right w:w="110" w:type="dxa"/>
            </w:tcMar>
            <w:vAlign w:val="center"/>
          </w:tcPr>
          <w:p w14:paraId="4D3BD82B" w14:textId="77777777" w:rsidR="00B33747" w:rsidRDefault="006076EC">
            <w:pPr>
              <w:spacing w:before="20" w:after="20" w:line="300" w:lineRule="auto"/>
            </w:pPr>
            <w:r>
              <w:rPr>
                <w:rFonts w:eastAsia="微软雅黑"/>
                <w:color w:val="333333"/>
                <w:sz w:val="18"/>
                <w:szCs w:val="18"/>
              </w:rPr>
              <w:t>感知、诊断、决策、执行、编排、补偿与复盘</w:t>
            </w:r>
          </w:p>
        </w:tc>
      </w:tr>
      <w:tr w:rsidR="00B33747" w14:paraId="49940747" w14:textId="77777777">
        <w:tblPrEx>
          <w:tblCellMar>
            <w:top w:w="0" w:type="dxa"/>
            <w:bottom w:w="0" w:type="dxa"/>
          </w:tblCellMar>
        </w:tblPrEx>
        <w:trPr>
          <w:cantSplit/>
        </w:trPr>
        <w:tc>
          <w:tcPr>
            <w:tcW w:w="800" w:type="pct"/>
            <w:tcMar>
              <w:top w:w="70" w:type="dxa"/>
              <w:left w:w="110" w:type="dxa"/>
              <w:bottom w:w="70" w:type="dxa"/>
              <w:right w:w="110" w:type="dxa"/>
            </w:tcMar>
            <w:vAlign w:val="center"/>
          </w:tcPr>
          <w:p w14:paraId="4A5DE487" w14:textId="77777777" w:rsidR="00B33747" w:rsidRDefault="006076EC">
            <w:pPr>
              <w:spacing w:before="20" w:after="20" w:line="300" w:lineRule="auto"/>
            </w:pPr>
            <w:r>
              <w:rPr>
                <w:rFonts w:eastAsia="微软雅黑"/>
                <w:color w:val="333333"/>
                <w:sz w:val="18"/>
                <w:szCs w:val="18"/>
              </w:rPr>
              <w:t>看板指标</w:t>
            </w:r>
          </w:p>
        </w:tc>
        <w:tc>
          <w:tcPr>
            <w:tcW w:w="2000" w:type="pct"/>
            <w:tcMar>
              <w:top w:w="70" w:type="dxa"/>
              <w:left w:w="110" w:type="dxa"/>
              <w:bottom w:w="70" w:type="dxa"/>
              <w:right w:w="110" w:type="dxa"/>
            </w:tcMar>
            <w:vAlign w:val="center"/>
          </w:tcPr>
          <w:p w14:paraId="0F14F074" w14:textId="77777777" w:rsidR="00B33747" w:rsidRDefault="006076EC">
            <w:pPr>
              <w:spacing w:before="20" w:after="20" w:line="300" w:lineRule="auto"/>
            </w:pPr>
            <w:r>
              <w:rPr>
                <w:rFonts w:eastAsia="微软雅黑"/>
                <w:color w:val="333333"/>
                <w:sz w:val="18"/>
                <w:szCs w:val="18"/>
              </w:rPr>
              <w:t>GET /api/kpi/overview·trend·stores</w:t>
            </w:r>
          </w:p>
        </w:tc>
        <w:tc>
          <w:tcPr>
            <w:tcW w:w="2200" w:type="pct"/>
            <w:tcMar>
              <w:top w:w="70" w:type="dxa"/>
              <w:left w:w="110" w:type="dxa"/>
              <w:bottom w:w="70" w:type="dxa"/>
              <w:right w:w="110" w:type="dxa"/>
            </w:tcMar>
            <w:vAlign w:val="center"/>
          </w:tcPr>
          <w:p w14:paraId="31594AB6" w14:textId="77777777" w:rsidR="00B33747" w:rsidRDefault="006076EC">
            <w:pPr>
              <w:spacing w:before="20" w:after="20" w:line="300" w:lineRule="auto"/>
            </w:pPr>
            <w:r>
              <w:rPr>
                <w:rFonts w:eastAsia="微软雅黑"/>
                <w:color w:val="333333"/>
                <w:sz w:val="18"/>
                <w:szCs w:val="18"/>
              </w:rPr>
              <w:t>经营总览所用指标</w:t>
            </w:r>
          </w:p>
        </w:tc>
      </w:tr>
    </w:tbl>
    <w:p w14:paraId="4EE7FC7E" w14:textId="77777777" w:rsidR="00B33747" w:rsidRDefault="00B33747">
      <w:pPr>
        <w:spacing w:after="130"/>
      </w:pPr>
    </w:p>
    <w:p w14:paraId="34CE557A" w14:textId="77777777" w:rsidR="00B33747" w:rsidRDefault="006076EC">
      <w:pPr>
        <w:pStyle w:val="2"/>
        <w:keepNext/>
        <w:spacing w:before="260" w:after="130"/>
      </w:pPr>
      <w:bookmarkStart w:id="45" w:name="_Toc241670596"/>
      <w:r>
        <w:lastRenderedPageBreak/>
        <w:t xml:space="preserve">9.2 </w:t>
      </w:r>
      <w:r>
        <w:t>指标字典摘要</w:t>
      </w:r>
      <w:bookmarkEnd w:id="45"/>
    </w:p>
    <w:p w14:paraId="6AB1EBC8" w14:textId="77777777" w:rsidR="00B33747" w:rsidRDefault="006076EC">
      <w:pPr>
        <w:keepNext/>
        <w:spacing w:before="130" w:after="80"/>
      </w:pPr>
      <w:r>
        <w:rPr>
          <w:rFonts w:eastAsia="微软雅黑"/>
          <w:b/>
          <w:bCs/>
          <w:color w:val="333333"/>
          <w:sz w:val="18"/>
          <w:szCs w:val="18"/>
        </w:rPr>
        <w:t>表</w:t>
      </w:r>
      <w:r>
        <w:rPr>
          <w:rFonts w:eastAsia="微软雅黑"/>
          <w:b/>
          <w:bCs/>
          <w:color w:val="333333"/>
          <w:sz w:val="18"/>
          <w:szCs w:val="18"/>
        </w:rPr>
        <w:t xml:space="preserve"> 9-2 </w:t>
      </w:r>
      <w:r>
        <w:rPr>
          <w:rFonts w:eastAsia="微软雅黑"/>
          <w:b/>
          <w:bCs/>
          <w:color w:val="333333"/>
          <w:sz w:val="18"/>
          <w:szCs w:val="18"/>
        </w:rPr>
        <w:t>指标字典摘要</w:t>
      </w:r>
    </w:p>
    <w:tbl>
      <w:tblPr>
        <w:tblW w:w="5000" w:type="pct"/>
        <w:tblBorders>
          <w:top w:val="single" w:sz="4" w:space="0" w:color="8EA9C1"/>
          <w:left w:val="single" w:sz="2" w:space="0" w:color="C7D4E2"/>
          <w:bottom w:val="single" w:sz="4" w:space="0" w:color="8EA9C1"/>
          <w:right w:val="single" w:sz="2" w:space="0" w:color="C7D4E2"/>
          <w:insideH w:val="single" w:sz="2" w:space="0" w:color="DCE5EF"/>
          <w:insideV w:val="single" w:sz="2" w:space="0" w:color="DCE5EF"/>
        </w:tblBorders>
        <w:tblCellMar>
          <w:left w:w="10" w:type="dxa"/>
          <w:right w:w="10" w:type="dxa"/>
        </w:tblCellMar>
        <w:tblLook w:val="04A0" w:firstRow="1" w:lastRow="0" w:firstColumn="1" w:lastColumn="0" w:noHBand="0" w:noVBand="1"/>
      </w:tblPr>
      <w:tblGrid>
        <w:gridCol w:w="1192"/>
        <w:gridCol w:w="2384"/>
        <w:gridCol w:w="6358"/>
      </w:tblGrid>
      <w:tr w:rsidR="00B33747" w14:paraId="1887E70C" w14:textId="77777777">
        <w:tblPrEx>
          <w:tblCellMar>
            <w:top w:w="0" w:type="dxa"/>
            <w:bottom w:w="0" w:type="dxa"/>
          </w:tblCellMar>
        </w:tblPrEx>
        <w:trPr>
          <w:cantSplit/>
          <w:tblHeader/>
        </w:trPr>
        <w:tc>
          <w:tcPr>
            <w:tcW w:w="600" w:type="pct"/>
            <w:shd w:val="clear" w:color="auto" w:fill="1F4E79"/>
            <w:tcMar>
              <w:top w:w="70" w:type="dxa"/>
              <w:left w:w="110" w:type="dxa"/>
              <w:bottom w:w="70" w:type="dxa"/>
              <w:right w:w="110" w:type="dxa"/>
            </w:tcMar>
            <w:vAlign w:val="center"/>
          </w:tcPr>
          <w:p w14:paraId="46AF35EA" w14:textId="77777777" w:rsidR="00B33747" w:rsidRDefault="006076EC">
            <w:pPr>
              <w:spacing w:before="20" w:after="20" w:line="300" w:lineRule="auto"/>
            </w:pPr>
            <w:r>
              <w:rPr>
                <w:rFonts w:eastAsia="微软雅黑"/>
                <w:b/>
                <w:bCs/>
                <w:color w:val="FFFFFF"/>
                <w:sz w:val="19"/>
                <w:szCs w:val="19"/>
              </w:rPr>
              <w:t>分类</w:t>
            </w:r>
          </w:p>
        </w:tc>
        <w:tc>
          <w:tcPr>
            <w:tcW w:w="1200" w:type="pct"/>
            <w:shd w:val="clear" w:color="auto" w:fill="1F4E79"/>
            <w:tcMar>
              <w:top w:w="70" w:type="dxa"/>
              <w:left w:w="110" w:type="dxa"/>
              <w:bottom w:w="70" w:type="dxa"/>
              <w:right w:w="110" w:type="dxa"/>
            </w:tcMar>
            <w:vAlign w:val="center"/>
          </w:tcPr>
          <w:p w14:paraId="4AB43F2E" w14:textId="77777777" w:rsidR="00B33747" w:rsidRDefault="006076EC">
            <w:pPr>
              <w:spacing w:before="20" w:after="20" w:line="300" w:lineRule="auto"/>
            </w:pPr>
            <w:r>
              <w:rPr>
                <w:rFonts w:eastAsia="微软雅黑"/>
                <w:b/>
                <w:bCs/>
                <w:color w:val="FFFFFF"/>
                <w:sz w:val="19"/>
                <w:szCs w:val="19"/>
              </w:rPr>
              <w:t>指标</w:t>
            </w:r>
          </w:p>
        </w:tc>
        <w:tc>
          <w:tcPr>
            <w:tcW w:w="3200" w:type="pct"/>
            <w:shd w:val="clear" w:color="auto" w:fill="1F4E79"/>
            <w:tcMar>
              <w:top w:w="70" w:type="dxa"/>
              <w:left w:w="110" w:type="dxa"/>
              <w:bottom w:w="70" w:type="dxa"/>
              <w:right w:w="110" w:type="dxa"/>
            </w:tcMar>
            <w:vAlign w:val="center"/>
          </w:tcPr>
          <w:p w14:paraId="7FE89422" w14:textId="77777777" w:rsidR="00B33747" w:rsidRDefault="006076EC">
            <w:pPr>
              <w:spacing w:before="20" w:after="20" w:line="300" w:lineRule="auto"/>
            </w:pPr>
            <w:r>
              <w:rPr>
                <w:rFonts w:eastAsia="微软雅黑"/>
                <w:b/>
                <w:bCs/>
                <w:color w:val="FFFFFF"/>
                <w:sz w:val="19"/>
                <w:szCs w:val="19"/>
              </w:rPr>
              <w:t>定义与数据源</w:t>
            </w:r>
          </w:p>
        </w:tc>
      </w:tr>
      <w:tr w:rsidR="00B33747" w14:paraId="1CFE987E"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30B7733A"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08CC56EF" w14:textId="77777777" w:rsidR="00B33747" w:rsidRDefault="006076EC">
            <w:pPr>
              <w:spacing w:before="20" w:after="20" w:line="300" w:lineRule="auto"/>
            </w:pPr>
            <w:r>
              <w:rPr>
                <w:rFonts w:eastAsia="微软雅黑"/>
                <w:color w:val="333333"/>
                <w:sz w:val="18"/>
                <w:szCs w:val="18"/>
              </w:rPr>
              <w:t>销售额</w:t>
            </w:r>
            <w:r>
              <w:rPr>
                <w:rFonts w:eastAsia="微软雅黑"/>
                <w:color w:val="333333"/>
                <w:sz w:val="18"/>
                <w:szCs w:val="18"/>
              </w:rPr>
              <w:t xml:space="preserve"> / </w:t>
            </w:r>
            <w:r>
              <w:rPr>
                <w:rFonts w:eastAsia="微软雅黑"/>
                <w:color w:val="333333"/>
                <w:sz w:val="18"/>
                <w:szCs w:val="18"/>
              </w:rPr>
              <w:t>销量</w:t>
            </w:r>
          </w:p>
        </w:tc>
        <w:tc>
          <w:tcPr>
            <w:tcW w:w="3200" w:type="pct"/>
            <w:tcMar>
              <w:top w:w="70" w:type="dxa"/>
              <w:left w:w="110" w:type="dxa"/>
              <w:bottom w:w="70" w:type="dxa"/>
              <w:right w:w="110" w:type="dxa"/>
            </w:tcMar>
            <w:vAlign w:val="center"/>
          </w:tcPr>
          <w:p w14:paraId="222FC0A7" w14:textId="77777777" w:rsidR="00B33747" w:rsidRDefault="006076EC">
            <w:pPr>
              <w:spacing w:before="20" w:after="20" w:line="300" w:lineRule="auto"/>
            </w:pPr>
            <w:r>
              <w:rPr>
                <w:rFonts w:eastAsia="微软雅黑"/>
                <w:color w:val="333333"/>
                <w:sz w:val="18"/>
                <w:szCs w:val="18"/>
              </w:rPr>
              <w:t>统计周期内销售金额与件数合计（</w:t>
            </w:r>
            <w:r>
              <w:rPr>
                <w:rFonts w:eastAsia="微软雅黑"/>
                <w:color w:val="333333"/>
                <w:sz w:val="18"/>
                <w:szCs w:val="18"/>
              </w:rPr>
              <w:t>sales_orders</w:t>
            </w:r>
            <w:r>
              <w:rPr>
                <w:rFonts w:eastAsia="微软雅黑"/>
                <w:color w:val="333333"/>
                <w:sz w:val="18"/>
                <w:szCs w:val="18"/>
              </w:rPr>
              <w:t>）</w:t>
            </w:r>
          </w:p>
        </w:tc>
      </w:tr>
      <w:tr w:rsidR="00B33747" w14:paraId="7AD56216"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6E2CDABC"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49D04AA5" w14:textId="77777777" w:rsidR="00B33747" w:rsidRDefault="006076EC">
            <w:pPr>
              <w:spacing w:before="20" w:after="20" w:line="300" w:lineRule="auto"/>
            </w:pPr>
            <w:r>
              <w:rPr>
                <w:rFonts w:eastAsia="微软雅黑"/>
                <w:color w:val="333333"/>
                <w:sz w:val="18"/>
                <w:szCs w:val="18"/>
              </w:rPr>
              <w:t>毛利率</w:t>
            </w:r>
          </w:p>
        </w:tc>
        <w:tc>
          <w:tcPr>
            <w:tcW w:w="3200" w:type="pct"/>
            <w:tcMar>
              <w:top w:w="70" w:type="dxa"/>
              <w:left w:w="110" w:type="dxa"/>
              <w:bottom w:w="70" w:type="dxa"/>
              <w:right w:w="110" w:type="dxa"/>
            </w:tcMar>
            <w:vAlign w:val="center"/>
          </w:tcPr>
          <w:p w14:paraId="56CC6898" w14:textId="77777777" w:rsidR="00B33747" w:rsidRDefault="006076EC">
            <w:pPr>
              <w:spacing w:before="20" w:after="20" w:line="300" w:lineRule="auto"/>
            </w:pPr>
            <w:r>
              <w:rPr>
                <w:rFonts w:eastAsia="微软雅黑"/>
                <w:color w:val="333333"/>
                <w:sz w:val="18"/>
                <w:szCs w:val="18"/>
              </w:rPr>
              <w:t>（销售额</w:t>
            </w:r>
            <w:r>
              <w:rPr>
                <w:rFonts w:eastAsia="微软雅黑"/>
                <w:color w:val="333333"/>
                <w:sz w:val="18"/>
                <w:szCs w:val="18"/>
              </w:rPr>
              <w:t xml:space="preserve"> − </w:t>
            </w:r>
            <w:r>
              <w:rPr>
                <w:rFonts w:eastAsia="微软雅黑"/>
                <w:color w:val="333333"/>
                <w:sz w:val="18"/>
                <w:szCs w:val="18"/>
              </w:rPr>
              <w:t>销量</w:t>
            </w:r>
            <w:r>
              <w:rPr>
                <w:rFonts w:eastAsia="微软雅黑"/>
                <w:color w:val="333333"/>
                <w:sz w:val="18"/>
                <w:szCs w:val="18"/>
              </w:rPr>
              <w:t xml:space="preserve"> × </w:t>
            </w:r>
            <w:r>
              <w:rPr>
                <w:rFonts w:eastAsia="微软雅黑"/>
                <w:color w:val="333333"/>
                <w:sz w:val="18"/>
                <w:szCs w:val="18"/>
              </w:rPr>
              <w:t>单位成本）</w:t>
            </w:r>
            <w:r>
              <w:rPr>
                <w:rFonts w:eastAsia="微软雅黑"/>
                <w:color w:val="333333"/>
                <w:sz w:val="18"/>
                <w:szCs w:val="18"/>
              </w:rPr>
              <w:t xml:space="preserve">/ </w:t>
            </w:r>
            <w:r>
              <w:rPr>
                <w:rFonts w:eastAsia="微软雅黑"/>
                <w:color w:val="333333"/>
                <w:sz w:val="18"/>
                <w:szCs w:val="18"/>
              </w:rPr>
              <w:t>销售额（</w:t>
            </w:r>
            <w:r>
              <w:rPr>
                <w:rFonts w:eastAsia="微软雅黑"/>
                <w:color w:val="333333"/>
                <w:sz w:val="18"/>
                <w:szCs w:val="18"/>
              </w:rPr>
              <w:t>sales_orders, products</w:t>
            </w:r>
            <w:r>
              <w:rPr>
                <w:rFonts w:eastAsia="微软雅黑"/>
                <w:color w:val="333333"/>
                <w:sz w:val="18"/>
                <w:szCs w:val="18"/>
              </w:rPr>
              <w:t>）</w:t>
            </w:r>
          </w:p>
        </w:tc>
      </w:tr>
      <w:tr w:rsidR="00B33747" w14:paraId="5D0C4984"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6720E225"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7390A4E4" w14:textId="77777777" w:rsidR="00B33747" w:rsidRDefault="006076EC">
            <w:pPr>
              <w:spacing w:before="20" w:after="20" w:line="300" w:lineRule="auto"/>
            </w:pPr>
            <w:r>
              <w:rPr>
                <w:rFonts w:eastAsia="微软雅黑"/>
                <w:color w:val="333333"/>
                <w:sz w:val="18"/>
                <w:szCs w:val="18"/>
              </w:rPr>
              <w:t>缺货率</w:t>
            </w:r>
          </w:p>
        </w:tc>
        <w:tc>
          <w:tcPr>
            <w:tcW w:w="3200" w:type="pct"/>
            <w:tcMar>
              <w:top w:w="70" w:type="dxa"/>
              <w:left w:w="110" w:type="dxa"/>
              <w:bottom w:w="70" w:type="dxa"/>
              <w:right w:w="110" w:type="dxa"/>
            </w:tcMar>
            <w:vAlign w:val="center"/>
          </w:tcPr>
          <w:p w14:paraId="0F12BDE9" w14:textId="77777777" w:rsidR="00B33747" w:rsidRDefault="006076EC">
            <w:pPr>
              <w:spacing w:before="20" w:after="20" w:line="300" w:lineRule="auto"/>
            </w:pPr>
            <w:r>
              <w:rPr>
                <w:rFonts w:eastAsia="微软雅黑"/>
                <w:color w:val="333333"/>
                <w:sz w:val="18"/>
                <w:szCs w:val="18"/>
              </w:rPr>
              <w:t>营业日中有销售需求但库存为</w:t>
            </w:r>
            <w:r>
              <w:rPr>
                <w:rFonts w:eastAsia="微软雅黑"/>
                <w:color w:val="333333"/>
                <w:sz w:val="18"/>
                <w:szCs w:val="18"/>
              </w:rPr>
              <w:t xml:space="preserve"> 0 </w:t>
            </w:r>
            <w:r>
              <w:rPr>
                <w:rFonts w:eastAsia="微软雅黑"/>
                <w:color w:val="333333"/>
                <w:sz w:val="18"/>
                <w:szCs w:val="18"/>
              </w:rPr>
              <w:t>的门店</w:t>
            </w:r>
            <w:r>
              <w:rPr>
                <w:rFonts w:eastAsia="微软雅黑"/>
                <w:color w:val="333333"/>
                <w:sz w:val="18"/>
                <w:szCs w:val="18"/>
              </w:rPr>
              <w:t xml:space="preserve">-SKU </w:t>
            </w:r>
            <w:r>
              <w:rPr>
                <w:rFonts w:eastAsia="微软雅黑"/>
                <w:color w:val="333333"/>
                <w:sz w:val="18"/>
                <w:szCs w:val="18"/>
              </w:rPr>
              <w:t>日占比（</w:t>
            </w:r>
            <w:r>
              <w:rPr>
                <w:rFonts w:eastAsia="微软雅黑"/>
                <w:color w:val="333333"/>
                <w:sz w:val="18"/>
                <w:szCs w:val="18"/>
              </w:rPr>
              <w:t>inventory, sales_orders</w:t>
            </w:r>
            <w:r>
              <w:rPr>
                <w:rFonts w:eastAsia="微软雅黑"/>
                <w:color w:val="333333"/>
                <w:sz w:val="18"/>
                <w:szCs w:val="18"/>
              </w:rPr>
              <w:t>）</w:t>
            </w:r>
          </w:p>
        </w:tc>
      </w:tr>
      <w:tr w:rsidR="00B33747" w14:paraId="3772C3D1"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3B6D3DCC"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68E883B6" w14:textId="77777777" w:rsidR="00B33747" w:rsidRDefault="006076EC">
            <w:pPr>
              <w:spacing w:before="20" w:after="20" w:line="300" w:lineRule="auto"/>
            </w:pPr>
            <w:r>
              <w:rPr>
                <w:rFonts w:eastAsia="微软雅黑"/>
                <w:color w:val="333333"/>
                <w:sz w:val="18"/>
                <w:szCs w:val="18"/>
              </w:rPr>
              <w:t>库存周转天数</w:t>
            </w:r>
          </w:p>
        </w:tc>
        <w:tc>
          <w:tcPr>
            <w:tcW w:w="3200" w:type="pct"/>
            <w:tcMar>
              <w:top w:w="70" w:type="dxa"/>
              <w:left w:w="110" w:type="dxa"/>
              <w:bottom w:w="70" w:type="dxa"/>
              <w:right w:w="110" w:type="dxa"/>
            </w:tcMar>
            <w:vAlign w:val="center"/>
          </w:tcPr>
          <w:p w14:paraId="3B11DDB2" w14:textId="77777777" w:rsidR="00B33747" w:rsidRDefault="006076EC">
            <w:pPr>
              <w:spacing w:before="20" w:after="20" w:line="300" w:lineRule="auto"/>
            </w:pPr>
            <w:r>
              <w:rPr>
                <w:rFonts w:eastAsia="微软雅黑"/>
                <w:color w:val="333333"/>
                <w:sz w:val="18"/>
                <w:szCs w:val="18"/>
              </w:rPr>
              <w:t>平均库存可供销售天数（</w:t>
            </w:r>
            <w:r>
              <w:rPr>
                <w:rFonts w:eastAsia="微软雅黑"/>
                <w:color w:val="333333"/>
                <w:sz w:val="18"/>
                <w:szCs w:val="18"/>
              </w:rPr>
              <w:t>inventory, sales_orders</w:t>
            </w:r>
            <w:r>
              <w:rPr>
                <w:rFonts w:eastAsia="微软雅黑"/>
                <w:color w:val="333333"/>
                <w:sz w:val="18"/>
                <w:szCs w:val="18"/>
              </w:rPr>
              <w:t>）</w:t>
            </w:r>
          </w:p>
        </w:tc>
      </w:tr>
      <w:tr w:rsidR="00B33747" w14:paraId="55296073"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48CEEDB6"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45822F37" w14:textId="77777777" w:rsidR="00B33747" w:rsidRDefault="006076EC">
            <w:pPr>
              <w:spacing w:before="20" w:after="20" w:line="300" w:lineRule="auto"/>
            </w:pPr>
            <w:r>
              <w:rPr>
                <w:rFonts w:eastAsia="微软雅黑"/>
                <w:color w:val="333333"/>
                <w:sz w:val="18"/>
                <w:szCs w:val="18"/>
              </w:rPr>
              <w:t>促销</w:t>
            </w:r>
            <w:r>
              <w:rPr>
                <w:rFonts w:eastAsia="微软雅黑"/>
                <w:color w:val="333333"/>
                <w:sz w:val="18"/>
                <w:szCs w:val="18"/>
              </w:rPr>
              <w:t xml:space="preserve"> ROI</w:t>
            </w:r>
          </w:p>
        </w:tc>
        <w:tc>
          <w:tcPr>
            <w:tcW w:w="3200" w:type="pct"/>
            <w:tcMar>
              <w:top w:w="70" w:type="dxa"/>
              <w:left w:w="110" w:type="dxa"/>
              <w:bottom w:w="70" w:type="dxa"/>
              <w:right w:w="110" w:type="dxa"/>
            </w:tcMar>
            <w:vAlign w:val="center"/>
          </w:tcPr>
          <w:p w14:paraId="2E5A317D" w14:textId="77777777" w:rsidR="00B33747" w:rsidRDefault="006076EC">
            <w:pPr>
              <w:spacing w:before="20" w:after="20" w:line="300" w:lineRule="auto"/>
            </w:pPr>
            <w:r>
              <w:rPr>
                <w:rFonts w:eastAsia="微软雅黑"/>
                <w:color w:val="333333"/>
                <w:sz w:val="18"/>
                <w:szCs w:val="18"/>
              </w:rPr>
              <w:t>促销带来的增量毛利</w:t>
            </w:r>
            <w:r>
              <w:rPr>
                <w:rFonts w:eastAsia="微软雅黑"/>
                <w:color w:val="333333"/>
                <w:sz w:val="18"/>
                <w:szCs w:val="18"/>
              </w:rPr>
              <w:t xml:space="preserve"> / </w:t>
            </w:r>
            <w:r>
              <w:rPr>
                <w:rFonts w:eastAsia="微软雅黑"/>
                <w:color w:val="333333"/>
                <w:sz w:val="18"/>
                <w:szCs w:val="18"/>
              </w:rPr>
              <w:t>促销让利成本（</w:t>
            </w:r>
            <w:r>
              <w:rPr>
                <w:rFonts w:eastAsia="微软雅黑"/>
                <w:color w:val="333333"/>
                <w:sz w:val="18"/>
                <w:szCs w:val="18"/>
              </w:rPr>
              <w:t>sales_orders, campaigns</w:t>
            </w:r>
            <w:r>
              <w:rPr>
                <w:rFonts w:eastAsia="微软雅黑"/>
                <w:color w:val="333333"/>
                <w:sz w:val="18"/>
                <w:szCs w:val="18"/>
              </w:rPr>
              <w:t>）</w:t>
            </w:r>
          </w:p>
        </w:tc>
      </w:tr>
      <w:tr w:rsidR="00B33747" w14:paraId="16911418"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2F660607"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780203BF" w14:textId="77777777" w:rsidR="00B33747" w:rsidRDefault="006076EC">
            <w:pPr>
              <w:spacing w:before="20" w:after="20" w:line="300" w:lineRule="auto"/>
            </w:pPr>
            <w:r>
              <w:rPr>
                <w:rFonts w:eastAsia="微软雅黑"/>
                <w:color w:val="333333"/>
                <w:sz w:val="18"/>
                <w:szCs w:val="18"/>
              </w:rPr>
              <w:t>会员复购率</w:t>
            </w:r>
          </w:p>
        </w:tc>
        <w:tc>
          <w:tcPr>
            <w:tcW w:w="3200" w:type="pct"/>
            <w:tcMar>
              <w:top w:w="70" w:type="dxa"/>
              <w:left w:w="110" w:type="dxa"/>
              <w:bottom w:w="70" w:type="dxa"/>
              <w:right w:w="110" w:type="dxa"/>
            </w:tcMar>
            <w:vAlign w:val="center"/>
          </w:tcPr>
          <w:p w14:paraId="0056A1FD" w14:textId="77777777" w:rsidR="00B33747" w:rsidRDefault="006076EC">
            <w:pPr>
              <w:spacing w:before="20" w:after="20" w:line="300" w:lineRule="auto"/>
            </w:pPr>
            <w:r>
              <w:rPr>
                <w:rFonts w:eastAsia="微软雅黑"/>
                <w:color w:val="333333"/>
                <w:sz w:val="18"/>
                <w:szCs w:val="18"/>
              </w:rPr>
              <w:t xml:space="preserve">30 </w:t>
            </w:r>
            <w:r>
              <w:rPr>
                <w:rFonts w:eastAsia="微软雅黑"/>
                <w:color w:val="333333"/>
                <w:sz w:val="18"/>
                <w:szCs w:val="18"/>
              </w:rPr>
              <w:t>天内购买</w:t>
            </w:r>
            <w:r>
              <w:rPr>
                <w:rFonts w:eastAsia="微软雅黑"/>
                <w:color w:val="333333"/>
                <w:sz w:val="18"/>
                <w:szCs w:val="18"/>
              </w:rPr>
              <w:t xml:space="preserve"> ≥ 2 </w:t>
            </w:r>
            <w:r>
              <w:rPr>
                <w:rFonts w:eastAsia="微软雅黑"/>
                <w:color w:val="333333"/>
                <w:sz w:val="18"/>
                <w:szCs w:val="18"/>
              </w:rPr>
              <w:t>次的会员占活跃会员比例（</w:t>
            </w:r>
            <w:r>
              <w:rPr>
                <w:rFonts w:eastAsia="微软雅黑"/>
                <w:color w:val="333333"/>
                <w:sz w:val="18"/>
                <w:szCs w:val="18"/>
              </w:rPr>
              <w:t>member_orders</w:t>
            </w:r>
            <w:r>
              <w:rPr>
                <w:rFonts w:eastAsia="微软雅黑"/>
                <w:color w:val="333333"/>
                <w:sz w:val="18"/>
                <w:szCs w:val="18"/>
              </w:rPr>
              <w:t>）</w:t>
            </w:r>
          </w:p>
        </w:tc>
      </w:tr>
      <w:tr w:rsidR="00B33747" w14:paraId="20C08C08"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56BCA480" w14:textId="77777777" w:rsidR="00B33747" w:rsidRDefault="006076EC">
            <w:pPr>
              <w:spacing w:before="20" w:after="20" w:line="300" w:lineRule="auto"/>
            </w:pPr>
            <w:r>
              <w:rPr>
                <w:rFonts w:eastAsia="微软雅黑"/>
                <w:color w:val="333333"/>
                <w:sz w:val="18"/>
                <w:szCs w:val="18"/>
              </w:rPr>
              <w:t>业务</w:t>
            </w:r>
          </w:p>
        </w:tc>
        <w:tc>
          <w:tcPr>
            <w:tcW w:w="1200" w:type="pct"/>
            <w:tcMar>
              <w:top w:w="70" w:type="dxa"/>
              <w:left w:w="110" w:type="dxa"/>
              <w:bottom w:w="70" w:type="dxa"/>
              <w:right w:w="110" w:type="dxa"/>
            </w:tcMar>
            <w:vAlign w:val="center"/>
          </w:tcPr>
          <w:p w14:paraId="1DFFAB29" w14:textId="77777777" w:rsidR="00B33747" w:rsidRDefault="006076EC">
            <w:pPr>
              <w:spacing w:before="20" w:after="20" w:line="300" w:lineRule="auto"/>
            </w:pPr>
            <w:r>
              <w:rPr>
                <w:rFonts w:eastAsia="微软雅黑"/>
                <w:color w:val="333333"/>
                <w:sz w:val="18"/>
                <w:szCs w:val="18"/>
              </w:rPr>
              <w:t>客诉率</w:t>
            </w:r>
          </w:p>
        </w:tc>
        <w:tc>
          <w:tcPr>
            <w:tcW w:w="3200" w:type="pct"/>
            <w:tcMar>
              <w:top w:w="70" w:type="dxa"/>
              <w:left w:w="110" w:type="dxa"/>
              <w:bottom w:w="70" w:type="dxa"/>
              <w:right w:w="110" w:type="dxa"/>
            </w:tcMar>
            <w:vAlign w:val="center"/>
          </w:tcPr>
          <w:p w14:paraId="7455F5B8" w14:textId="77777777" w:rsidR="00B33747" w:rsidRDefault="006076EC">
            <w:pPr>
              <w:spacing w:before="20" w:after="20" w:line="300" w:lineRule="auto"/>
            </w:pPr>
            <w:r>
              <w:rPr>
                <w:rFonts w:eastAsia="微软雅黑"/>
                <w:color w:val="333333"/>
                <w:sz w:val="18"/>
                <w:szCs w:val="18"/>
              </w:rPr>
              <w:t>每</w:t>
            </w:r>
            <w:r>
              <w:rPr>
                <w:rFonts w:eastAsia="微软雅黑"/>
                <w:color w:val="333333"/>
                <w:sz w:val="18"/>
                <w:szCs w:val="18"/>
              </w:rPr>
              <w:t xml:space="preserve"> 1000 </w:t>
            </w:r>
            <w:r>
              <w:rPr>
                <w:rFonts w:eastAsia="微软雅黑"/>
                <w:color w:val="333333"/>
                <w:sz w:val="18"/>
                <w:szCs w:val="18"/>
              </w:rPr>
              <w:t>笔订单的客诉工单数（</w:t>
            </w:r>
            <w:r>
              <w:rPr>
                <w:rFonts w:eastAsia="微软雅黑"/>
                <w:color w:val="333333"/>
                <w:sz w:val="18"/>
                <w:szCs w:val="18"/>
              </w:rPr>
              <w:t>tickets, sales_orders</w:t>
            </w:r>
            <w:r>
              <w:rPr>
                <w:rFonts w:eastAsia="微软雅黑"/>
                <w:color w:val="333333"/>
                <w:sz w:val="18"/>
                <w:szCs w:val="18"/>
              </w:rPr>
              <w:t>）</w:t>
            </w:r>
          </w:p>
        </w:tc>
      </w:tr>
      <w:tr w:rsidR="00B33747" w14:paraId="3B63FC03"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15C8CFDF" w14:textId="77777777" w:rsidR="00B33747" w:rsidRDefault="006076EC">
            <w:pPr>
              <w:spacing w:before="20" w:after="20" w:line="300" w:lineRule="auto"/>
            </w:pPr>
            <w:r>
              <w:rPr>
                <w:rFonts w:eastAsia="微软雅黑"/>
                <w:color w:val="333333"/>
                <w:sz w:val="18"/>
                <w:szCs w:val="18"/>
              </w:rPr>
              <w:t>Agent</w:t>
            </w:r>
          </w:p>
        </w:tc>
        <w:tc>
          <w:tcPr>
            <w:tcW w:w="1200" w:type="pct"/>
            <w:tcMar>
              <w:top w:w="70" w:type="dxa"/>
              <w:left w:w="110" w:type="dxa"/>
              <w:bottom w:w="70" w:type="dxa"/>
              <w:right w:w="110" w:type="dxa"/>
            </w:tcMar>
            <w:vAlign w:val="center"/>
          </w:tcPr>
          <w:p w14:paraId="53DB63FE" w14:textId="77777777" w:rsidR="00B33747" w:rsidRDefault="006076EC">
            <w:pPr>
              <w:spacing w:before="20" w:after="20" w:line="300" w:lineRule="auto"/>
            </w:pPr>
            <w:r>
              <w:rPr>
                <w:rFonts w:eastAsia="微软雅黑"/>
                <w:color w:val="333333"/>
                <w:sz w:val="18"/>
                <w:szCs w:val="18"/>
              </w:rPr>
              <w:t>异常发现时效</w:t>
            </w:r>
          </w:p>
        </w:tc>
        <w:tc>
          <w:tcPr>
            <w:tcW w:w="3200" w:type="pct"/>
            <w:tcMar>
              <w:top w:w="70" w:type="dxa"/>
              <w:left w:w="110" w:type="dxa"/>
              <w:bottom w:w="70" w:type="dxa"/>
              <w:right w:w="110" w:type="dxa"/>
            </w:tcMar>
            <w:vAlign w:val="center"/>
          </w:tcPr>
          <w:p w14:paraId="2297FA24" w14:textId="77777777" w:rsidR="00B33747" w:rsidRDefault="006076EC">
            <w:pPr>
              <w:spacing w:before="20" w:after="20" w:line="300" w:lineRule="auto"/>
            </w:pPr>
            <w:r>
              <w:rPr>
                <w:rFonts w:eastAsia="微软雅黑"/>
                <w:color w:val="333333"/>
                <w:sz w:val="18"/>
                <w:szCs w:val="18"/>
              </w:rPr>
              <w:t>异常发生到感知层输出事件的小时差（</w:t>
            </w:r>
            <w:r>
              <w:rPr>
                <w:rFonts w:eastAsia="微软雅黑"/>
                <w:color w:val="333333"/>
                <w:sz w:val="18"/>
                <w:szCs w:val="18"/>
              </w:rPr>
              <w:t>anomalies</w:t>
            </w:r>
            <w:r>
              <w:rPr>
                <w:rFonts w:eastAsia="微软雅黑"/>
                <w:color w:val="333333"/>
                <w:sz w:val="18"/>
                <w:szCs w:val="18"/>
              </w:rPr>
              <w:t>）</w:t>
            </w:r>
          </w:p>
        </w:tc>
      </w:tr>
      <w:tr w:rsidR="00B33747" w14:paraId="4169F39B"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05C7DD21" w14:textId="77777777" w:rsidR="00B33747" w:rsidRDefault="006076EC">
            <w:pPr>
              <w:spacing w:before="20" w:after="20" w:line="300" w:lineRule="auto"/>
            </w:pPr>
            <w:r>
              <w:rPr>
                <w:rFonts w:eastAsia="微软雅黑"/>
                <w:color w:val="333333"/>
                <w:sz w:val="18"/>
                <w:szCs w:val="18"/>
              </w:rPr>
              <w:t>Agent</w:t>
            </w:r>
          </w:p>
        </w:tc>
        <w:tc>
          <w:tcPr>
            <w:tcW w:w="1200" w:type="pct"/>
            <w:tcMar>
              <w:top w:w="70" w:type="dxa"/>
              <w:left w:w="110" w:type="dxa"/>
              <w:bottom w:w="70" w:type="dxa"/>
              <w:right w:w="110" w:type="dxa"/>
            </w:tcMar>
            <w:vAlign w:val="center"/>
          </w:tcPr>
          <w:p w14:paraId="5F7AECE4" w14:textId="77777777" w:rsidR="00B33747" w:rsidRDefault="006076EC">
            <w:pPr>
              <w:spacing w:before="20" w:after="20" w:line="300" w:lineRule="auto"/>
            </w:pPr>
            <w:r>
              <w:rPr>
                <w:rFonts w:eastAsia="微软雅黑"/>
                <w:color w:val="333333"/>
                <w:sz w:val="18"/>
                <w:szCs w:val="18"/>
              </w:rPr>
              <w:t>根因定位准确率</w:t>
            </w:r>
          </w:p>
        </w:tc>
        <w:tc>
          <w:tcPr>
            <w:tcW w:w="3200" w:type="pct"/>
            <w:tcMar>
              <w:top w:w="70" w:type="dxa"/>
              <w:left w:w="110" w:type="dxa"/>
              <w:bottom w:w="70" w:type="dxa"/>
              <w:right w:w="110" w:type="dxa"/>
            </w:tcMar>
            <w:vAlign w:val="center"/>
          </w:tcPr>
          <w:p w14:paraId="09DEBF9F" w14:textId="77777777" w:rsidR="00B33747" w:rsidRDefault="006076EC">
            <w:pPr>
              <w:spacing w:before="20" w:after="20" w:line="300" w:lineRule="auto"/>
            </w:pPr>
            <w:r>
              <w:rPr>
                <w:rFonts w:eastAsia="微软雅黑"/>
                <w:color w:val="333333"/>
                <w:sz w:val="18"/>
                <w:szCs w:val="18"/>
              </w:rPr>
              <w:t xml:space="preserve">Top3 </w:t>
            </w:r>
            <w:r>
              <w:rPr>
                <w:rFonts w:eastAsia="微软雅黑"/>
                <w:color w:val="333333"/>
                <w:sz w:val="18"/>
                <w:szCs w:val="18"/>
              </w:rPr>
              <w:t>根因命中注入真值的比例（</w:t>
            </w:r>
            <w:r>
              <w:rPr>
                <w:rFonts w:eastAsia="微软雅黑"/>
                <w:color w:val="333333"/>
                <w:sz w:val="18"/>
                <w:szCs w:val="18"/>
              </w:rPr>
              <w:t>anomalies, storylines</w:t>
            </w:r>
            <w:r>
              <w:rPr>
                <w:rFonts w:eastAsia="微软雅黑"/>
                <w:color w:val="333333"/>
                <w:sz w:val="18"/>
                <w:szCs w:val="18"/>
              </w:rPr>
              <w:t>）</w:t>
            </w:r>
          </w:p>
        </w:tc>
      </w:tr>
      <w:tr w:rsidR="00B33747" w14:paraId="7FB43E9F"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18B347AB" w14:textId="77777777" w:rsidR="00B33747" w:rsidRDefault="006076EC">
            <w:pPr>
              <w:spacing w:before="20" w:after="20" w:line="300" w:lineRule="auto"/>
            </w:pPr>
            <w:r>
              <w:rPr>
                <w:rFonts w:eastAsia="微软雅黑"/>
                <w:color w:val="333333"/>
                <w:sz w:val="18"/>
                <w:szCs w:val="18"/>
              </w:rPr>
              <w:t>Agent</w:t>
            </w:r>
          </w:p>
        </w:tc>
        <w:tc>
          <w:tcPr>
            <w:tcW w:w="1200" w:type="pct"/>
            <w:tcMar>
              <w:top w:w="70" w:type="dxa"/>
              <w:left w:w="110" w:type="dxa"/>
              <w:bottom w:w="70" w:type="dxa"/>
              <w:right w:w="110" w:type="dxa"/>
            </w:tcMar>
            <w:vAlign w:val="center"/>
          </w:tcPr>
          <w:p w14:paraId="30D1341A" w14:textId="77777777" w:rsidR="00B33747" w:rsidRDefault="006076EC">
            <w:pPr>
              <w:spacing w:before="20" w:after="20" w:line="300" w:lineRule="auto"/>
            </w:pPr>
            <w:r>
              <w:rPr>
                <w:rFonts w:eastAsia="微软雅黑"/>
                <w:color w:val="333333"/>
                <w:sz w:val="18"/>
                <w:szCs w:val="18"/>
              </w:rPr>
              <w:t>建议采纳率</w:t>
            </w:r>
          </w:p>
        </w:tc>
        <w:tc>
          <w:tcPr>
            <w:tcW w:w="3200" w:type="pct"/>
            <w:tcMar>
              <w:top w:w="70" w:type="dxa"/>
              <w:left w:w="110" w:type="dxa"/>
              <w:bottom w:w="70" w:type="dxa"/>
              <w:right w:w="110" w:type="dxa"/>
            </w:tcMar>
            <w:vAlign w:val="center"/>
          </w:tcPr>
          <w:p w14:paraId="64C8A023" w14:textId="77777777" w:rsidR="00B33747" w:rsidRDefault="006076EC">
            <w:pPr>
              <w:spacing w:before="20" w:after="20" w:line="300" w:lineRule="auto"/>
            </w:pPr>
            <w:r>
              <w:rPr>
                <w:rFonts w:eastAsia="微软雅黑"/>
                <w:color w:val="333333"/>
                <w:sz w:val="18"/>
                <w:szCs w:val="18"/>
              </w:rPr>
              <w:t>建议被采纳（自动执行或审批通过）的比例（</w:t>
            </w:r>
            <w:r>
              <w:rPr>
                <w:rFonts w:eastAsia="微软雅黑"/>
                <w:color w:val="333333"/>
                <w:sz w:val="18"/>
                <w:szCs w:val="18"/>
              </w:rPr>
              <w:t>decision_cards</w:t>
            </w:r>
            <w:r>
              <w:rPr>
                <w:rFonts w:eastAsia="微软雅黑"/>
                <w:color w:val="333333"/>
                <w:sz w:val="18"/>
                <w:szCs w:val="18"/>
              </w:rPr>
              <w:t>）</w:t>
            </w:r>
          </w:p>
        </w:tc>
      </w:tr>
      <w:tr w:rsidR="00B33747" w14:paraId="15222B69"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40D346C8" w14:textId="77777777" w:rsidR="00B33747" w:rsidRDefault="006076EC">
            <w:pPr>
              <w:spacing w:before="20" w:after="20" w:line="300" w:lineRule="auto"/>
            </w:pPr>
            <w:r>
              <w:rPr>
                <w:rFonts w:eastAsia="微软雅黑"/>
                <w:color w:val="333333"/>
                <w:sz w:val="18"/>
                <w:szCs w:val="18"/>
              </w:rPr>
              <w:t>Agent</w:t>
            </w:r>
          </w:p>
        </w:tc>
        <w:tc>
          <w:tcPr>
            <w:tcW w:w="1200" w:type="pct"/>
            <w:tcMar>
              <w:top w:w="70" w:type="dxa"/>
              <w:left w:w="110" w:type="dxa"/>
              <w:bottom w:w="70" w:type="dxa"/>
              <w:right w:w="110" w:type="dxa"/>
            </w:tcMar>
            <w:vAlign w:val="center"/>
          </w:tcPr>
          <w:p w14:paraId="044F4B97" w14:textId="77777777" w:rsidR="00B33747" w:rsidRDefault="006076EC">
            <w:pPr>
              <w:spacing w:before="20" w:after="20" w:line="300" w:lineRule="auto"/>
            </w:pPr>
            <w:r>
              <w:rPr>
                <w:rFonts w:eastAsia="微软雅黑"/>
                <w:color w:val="333333"/>
                <w:sz w:val="18"/>
                <w:szCs w:val="18"/>
              </w:rPr>
              <w:t>自动执行成功率</w:t>
            </w:r>
          </w:p>
        </w:tc>
        <w:tc>
          <w:tcPr>
            <w:tcW w:w="3200" w:type="pct"/>
            <w:tcMar>
              <w:top w:w="70" w:type="dxa"/>
              <w:left w:w="110" w:type="dxa"/>
              <w:bottom w:w="70" w:type="dxa"/>
              <w:right w:w="110" w:type="dxa"/>
            </w:tcMar>
            <w:vAlign w:val="center"/>
          </w:tcPr>
          <w:p w14:paraId="711386AA" w14:textId="77777777" w:rsidR="00B33747" w:rsidRDefault="006076EC">
            <w:pPr>
              <w:spacing w:before="20" w:after="20" w:line="300" w:lineRule="auto"/>
            </w:pPr>
            <w:r>
              <w:rPr>
                <w:rFonts w:eastAsia="微软雅黑"/>
                <w:color w:val="333333"/>
                <w:sz w:val="18"/>
                <w:szCs w:val="18"/>
              </w:rPr>
              <w:t>低风险自动执行动作的成功比例（</w:t>
            </w:r>
            <w:r>
              <w:rPr>
                <w:rFonts w:eastAsia="微软雅黑"/>
                <w:color w:val="333333"/>
                <w:sz w:val="18"/>
                <w:szCs w:val="18"/>
              </w:rPr>
              <w:t>executions</w:t>
            </w:r>
            <w:r>
              <w:rPr>
                <w:rFonts w:eastAsia="微软雅黑"/>
                <w:color w:val="333333"/>
                <w:sz w:val="18"/>
                <w:szCs w:val="18"/>
              </w:rPr>
              <w:t>）</w:t>
            </w:r>
          </w:p>
        </w:tc>
      </w:tr>
      <w:tr w:rsidR="00B33747" w14:paraId="5D3DEBB5" w14:textId="77777777">
        <w:tblPrEx>
          <w:tblCellMar>
            <w:top w:w="0" w:type="dxa"/>
            <w:bottom w:w="0" w:type="dxa"/>
          </w:tblCellMar>
        </w:tblPrEx>
        <w:trPr>
          <w:cantSplit/>
        </w:trPr>
        <w:tc>
          <w:tcPr>
            <w:tcW w:w="600" w:type="pct"/>
            <w:tcMar>
              <w:top w:w="70" w:type="dxa"/>
              <w:left w:w="110" w:type="dxa"/>
              <w:bottom w:w="70" w:type="dxa"/>
              <w:right w:w="110" w:type="dxa"/>
            </w:tcMar>
            <w:vAlign w:val="center"/>
          </w:tcPr>
          <w:p w14:paraId="5AE8142A" w14:textId="77777777" w:rsidR="00B33747" w:rsidRDefault="006076EC">
            <w:pPr>
              <w:spacing w:before="20" w:after="20" w:line="300" w:lineRule="auto"/>
            </w:pPr>
            <w:r>
              <w:rPr>
                <w:rFonts w:eastAsia="微软雅黑"/>
                <w:color w:val="333333"/>
                <w:sz w:val="18"/>
                <w:szCs w:val="18"/>
              </w:rPr>
              <w:t>治理</w:t>
            </w:r>
          </w:p>
        </w:tc>
        <w:tc>
          <w:tcPr>
            <w:tcW w:w="1200" w:type="pct"/>
            <w:tcMar>
              <w:top w:w="70" w:type="dxa"/>
              <w:left w:w="110" w:type="dxa"/>
              <w:bottom w:w="70" w:type="dxa"/>
              <w:right w:w="110" w:type="dxa"/>
            </w:tcMar>
            <w:vAlign w:val="center"/>
          </w:tcPr>
          <w:p w14:paraId="145A71DE" w14:textId="77777777" w:rsidR="00B33747" w:rsidRDefault="006076EC">
            <w:pPr>
              <w:spacing w:before="20" w:after="20" w:line="300" w:lineRule="auto"/>
            </w:pPr>
            <w:r>
              <w:rPr>
                <w:rFonts w:eastAsia="微软雅黑"/>
                <w:color w:val="333333"/>
                <w:sz w:val="18"/>
                <w:szCs w:val="18"/>
              </w:rPr>
              <w:t>高风险审批合规率</w:t>
            </w:r>
          </w:p>
        </w:tc>
        <w:tc>
          <w:tcPr>
            <w:tcW w:w="3200" w:type="pct"/>
            <w:tcMar>
              <w:top w:w="70" w:type="dxa"/>
              <w:left w:w="110" w:type="dxa"/>
              <w:bottom w:w="70" w:type="dxa"/>
              <w:right w:w="110" w:type="dxa"/>
            </w:tcMar>
            <w:vAlign w:val="center"/>
          </w:tcPr>
          <w:p w14:paraId="6CCF069F" w14:textId="77777777" w:rsidR="00B33747" w:rsidRDefault="006076EC">
            <w:pPr>
              <w:spacing w:before="20" w:after="20" w:line="300" w:lineRule="auto"/>
            </w:pPr>
            <w:r>
              <w:rPr>
                <w:rFonts w:eastAsia="微软雅黑"/>
                <w:color w:val="333333"/>
                <w:sz w:val="18"/>
                <w:szCs w:val="18"/>
              </w:rPr>
              <w:t>高风险动作均经人工审批才执行的比例（</w:t>
            </w:r>
            <w:r>
              <w:rPr>
                <w:rFonts w:eastAsia="微软雅黑"/>
                <w:color w:val="333333"/>
                <w:sz w:val="18"/>
                <w:szCs w:val="18"/>
              </w:rPr>
              <w:t>executions, approvals, audit_logs</w:t>
            </w:r>
            <w:r>
              <w:rPr>
                <w:rFonts w:eastAsia="微软雅黑"/>
                <w:color w:val="333333"/>
                <w:sz w:val="18"/>
                <w:szCs w:val="18"/>
              </w:rPr>
              <w:t>）</w:t>
            </w:r>
          </w:p>
        </w:tc>
      </w:tr>
    </w:tbl>
    <w:p w14:paraId="2B8878F7" w14:textId="77777777" w:rsidR="00B33747" w:rsidRDefault="00B33747">
      <w:pPr>
        <w:spacing w:after="130"/>
      </w:pPr>
    </w:p>
    <w:p w14:paraId="2D955906" w14:textId="77777777" w:rsidR="00B33747" w:rsidRDefault="006076EC">
      <w:pPr>
        <w:spacing w:after="90"/>
        <w:ind w:firstLine="420"/>
        <w:jc w:val="both"/>
      </w:pPr>
      <w:r>
        <w:rPr>
          <w:rFonts w:eastAsia="微软雅黑"/>
        </w:rPr>
        <w:t>指标字典与角色、场景、目标映射均在</w:t>
      </w:r>
      <w:r>
        <w:rPr>
          <w:rFonts w:eastAsia="微软雅黑"/>
        </w:rPr>
        <w:t xml:space="preserve"> data/kb/metrics.yaml </w:t>
      </w:r>
      <w:r>
        <w:rPr>
          <w:rFonts w:eastAsia="微软雅黑"/>
        </w:rPr>
        <w:t>中维护，完整性由</w:t>
      </w:r>
      <w:r>
        <w:rPr>
          <w:rFonts w:eastAsia="微软雅黑"/>
        </w:rPr>
        <w:t xml:space="preserve"> python scripts/validate_metrics.py </w:t>
      </w:r>
      <w:r>
        <w:rPr>
          <w:rFonts w:eastAsia="微软雅黑"/>
        </w:rPr>
        <w:t>校验。</w:t>
      </w:r>
    </w:p>
    <w:sectPr w:rsidR="00B33747">
      <w:headerReference w:type="default" r:id="rId20"/>
      <w:footerReference w:type="default" r:id="rId21"/>
      <w:pgSz w:w="12240" w:h="15840"/>
      <w:pgMar w:top="1000" w:right="1150" w:bottom="10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41179" w14:textId="77777777" w:rsidR="006076EC" w:rsidRDefault="006076EC">
      <w:pPr>
        <w:spacing w:line="240" w:lineRule="auto"/>
      </w:pPr>
      <w:r>
        <w:separator/>
      </w:r>
    </w:p>
  </w:endnote>
  <w:endnote w:type="continuationSeparator" w:id="0">
    <w:p w14:paraId="27168E8E" w14:textId="77777777" w:rsidR="006076EC" w:rsidRDefault="00607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0E3C" w14:textId="77777777" w:rsidR="00B33747" w:rsidRDefault="006076EC">
    <w:pPr>
      <w:jc w:val="center"/>
    </w:pPr>
    <w:r>
      <w:rPr>
        <w:color w:val="828282"/>
        <w:sz w:val="17"/>
        <w:szCs w:val="17"/>
      </w:rPr>
      <w:fldChar w:fldCharType="begin"/>
    </w:r>
    <w:r>
      <w:rPr>
        <w:rFonts w:eastAsia="微软雅黑"/>
        <w:color w:val="828282"/>
        <w:sz w:val="17"/>
        <w:szCs w:val="17"/>
      </w:rPr>
      <w:instrText>PAGE</w:instrText>
    </w:r>
    <w:r>
      <w:rPr>
        <w:color w:val="828282"/>
        <w:sz w:val="17"/>
        <w:szCs w:val="17"/>
      </w:rPr>
      <w:fldChar w:fldCharType="separate"/>
    </w:r>
    <w:r w:rsidR="0094191F">
      <w:rPr>
        <w:rFonts w:eastAsia="微软雅黑" w:hint="eastAsia"/>
        <w:noProof/>
        <w:color w:val="828282"/>
        <w:sz w:val="17"/>
        <w:szCs w:val="17"/>
      </w:rPr>
      <w:t>1</w:t>
    </w:r>
    <w:r>
      <w:rPr>
        <w:color w:val="82828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1793" w14:textId="77777777" w:rsidR="006076EC" w:rsidRDefault="006076EC">
      <w:pPr>
        <w:spacing w:line="240" w:lineRule="auto"/>
      </w:pPr>
      <w:r>
        <w:separator/>
      </w:r>
    </w:p>
  </w:footnote>
  <w:footnote w:type="continuationSeparator" w:id="0">
    <w:p w14:paraId="0A86414A" w14:textId="77777777" w:rsidR="006076EC" w:rsidRDefault="006076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91FB" w14:textId="77777777" w:rsidR="00B33747" w:rsidRDefault="006076EC">
    <w:pPr>
      <w:pBdr>
        <w:bottom w:val="single" w:sz="4" w:space="3" w:color="C9D2DE"/>
      </w:pBdr>
      <w:jc w:val="right"/>
    </w:pPr>
    <w:r>
      <w:rPr>
        <w:rFonts w:eastAsia="微软雅黑"/>
        <w:color w:val="828282"/>
        <w:sz w:val="17"/>
        <w:szCs w:val="17"/>
      </w:rPr>
      <w:t>零售经营决策系统</w:t>
    </w:r>
    <w:r>
      <w:rPr>
        <w:rFonts w:eastAsia="微软雅黑"/>
        <w:color w:val="828282"/>
        <w:sz w:val="17"/>
        <w:szCs w:val="17"/>
      </w:rPr>
      <w:t xml:space="preserve">  </w:t>
    </w:r>
    <w:r>
      <w:rPr>
        <w:rFonts w:eastAsia="微软雅黑"/>
        <w:color w:val="828282"/>
        <w:sz w:val="17"/>
        <w:szCs w:val="17"/>
      </w:rPr>
      <w:t>产品白皮书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5284"/>
    <w:multiLevelType w:val="hybridMultilevel"/>
    <w:tmpl w:val="9D101426"/>
    <w:lvl w:ilvl="0" w:tplc="5FAE3404" w:tentative="1">
      <w:start w:val="1"/>
      <w:numFmt w:val="bullet"/>
      <w:lvlText w:val="●"/>
      <w:lvlJc w:val="left"/>
      <w:pPr>
        <w:ind w:left="720" w:hanging="360"/>
      </w:pPr>
    </w:lvl>
    <w:lvl w:ilvl="1" w:tplc="F572CA9C" w:tentative="1">
      <w:start w:val="1"/>
      <w:numFmt w:val="bullet"/>
      <w:lvlText w:val="○"/>
      <w:lvlJc w:val="left"/>
      <w:pPr>
        <w:ind w:left="1440" w:hanging="360"/>
      </w:pPr>
    </w:lvl>
    <w:lvl w:ilvl="2" w:tplc="5744523A" w:tentative="1">
      <w:start w:val="1"/>
      <w:numFmt w:val="bullet"/>
      <w:lvlText w:val="■"/>
      <w:lvlJc w:val="left"/>
      <w:pPr>
        <w:ind w:left="2160" w:hanging="360"/>
      </w:pPr>
    </w:lvl>
    <w:lvl w:ilvl="3" w:tplc="F57896DA" w:tentative="1">
      <w:start w:val="1"/>
      <w:numFmt w:val="bullet"/>
      <w:lvlText w:val="●"/>
      <w:lvlJc w:val="left"/>
      <w:pPr>
        <w:ind w:left="2880" w:hanging="360"/>
      </w:pPr>
    </w:lvl>
    <w:lvl w:ilvl="4" w:tplc="CF324424" w:tentative="1">
      <w:start w:val="1"/>
      <w:numFmt w:val="bullet"/>
      <w:lvlText w:val="○"/>
      <w:lvlJc w:val="left"/>
      <w:pPr>
        <w:ind w:left="3600" w:hanging="360"/>
      </w:pPr>
    </w:lvl>
    <w:lvl w:ilvl="5" w:tplc="7CA428C0" w:tentative="1">
      <w:start w:val="1"/>
      <w:numFmt w:val="bullet"/>
      <w:lvlText w:val="■"/>
      <w:lvlJc w:val="left"/>
      <w:pPr>
        <w:ind w:left="4320" w:hanging="360"/>
      </w:pPr>
    </w:lvl>
    <w:lvl w:ilvl="6" w:tplc="A4A2703E" w:tentative="1">
      <w:start w:val="1"/>
      <w:numFmt w:val="bullet"/>
      <w:lvlText w:val="●"/>
      <w:lvlJc w:val="left"/>
      <w:pPr>
        <w:ind w:left="5040" w:hanging="360"/>
      </w:pPr>
    </w:lvl>
    <w:lvl w:ilvl="7" w:tplc="8C22879E" w:tentative="1">
      <w:start w:val="1"/>
      <w:numFmt w:val="bullet"/>
      <w:lvlText w:val="●"/>
      <w:lvlJc w:val="left"/>
      <w:pPr>
        <w:ind w:left="5760" w:hanging="360"/>
      </w:pPr>
    </w:lvl>
    <w:lvl w:ilvl="8" w:tplc="22F8D23A" w:tentative="1">
      <w:start w:val="1"/>
      <w:numFmt w:val="bullet"/>
      <w:lvlText w:val="●"/>
      <w:lvlJc w:val="left"/>
      <w:pPr>
        <w:ind w:left="6480" w:hanging="360"/>
      </w:pPr>
    </w:lvl>
  </w:abstractNum>
  <w:num w:numId="1" w16cid:durableId="1837960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747"/>
    <w:rsid w:val="001E5ABC"/>
    <w:rsid w:val="006076EC"/>
    <w:rsid w:val="0094191F"/>
    <w:rsid w:val="00B33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38F7BF"/>
  <w15:docId w15:val="{7FA0254F-18A9-49AD-A5C0-D1E49D4E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Theme="minorEastAsia" w:hAnsi="微软雅黑" w:cs="Times New Roman"/>
        <w:color w:val="222222"/>
        <w:sz w:val="21"/>
        <w:szCs w:val="21"/>
        <w:lang w:val="en-US" w:eastAsia="zh-CN" w:bidi="ar-SA"/>
      </w:rPr>
    </w:rPrDefault>
    <w:pPrDefault>
      <w:pPr>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eastAsia="微软雅黑"/>
      <w:b/>
      <w:bCs/>
      <w:color w:val="1F4E79"/>
    </w:rPr>
  </w:style>
  <w:style w:type="paragraph" w:styleId="2">
    <w:name w:val="heading 2"/>
    <w:basedOn w:val="a"/>
    <w:next w:val="a"/>
    <w:uiPriority w:val="9"/>
    <w:unhideWhenUsed/>
    <w:qFormat/>
    <w:pPr>
      <w:outlineLvl w:val="1"/>
    </w:pPr>
    <w:rPr>
      <w:rFonts w:eastAsia="微软雅黑"/>
      <w:b/>
      <w:bCs/>
      <w:color w:val="2F5597"/>
      <w:sz w:val="17"/>
      <w:szCs w:val="17"/>
    </w:rPr>
  </w:style>
  <w:style w:type="paragraph" w:styleId="3">
    <w:name w:val="heading 3"/>
    <w:basedOn w:val="a"/>
    <w:next w:val="a"/>
    <w:uiPriority w:val="9"/>
    <w:unhideWhenUsed/>
    <w:qFormat/>
    <w:pPr>
      <w:outlineLvl w:val="2"/>
    </w:pPr>
    <w:rPr>
      <w:rFonts w:eastAsia="微软雅黑"/>
      <w:b/>
      <w:bCs/>
      <w:color w:val="385D8A"/>
      <w:sz w:val="13"/>
      <w:szCs w:val="13"/>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94191F"/>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94191F"/>
    <w:rPr>
      <w:sz w:val="18"/>
      <w:szCs w:val="18"/>
    </w:rPr>
  </w:style>
  <w:style w:type="paragraph" w:styleId="ae">
    <w:name w:val="footer"/>
    <w:basedOn w:val="a"/>
    <w:link w:val="af"/>
    <w:uiPriority w:val="99"/>
    <w:unhideWhenUsed/>
    <w:rsid w:val="0094191F"/>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94191F"/>
    <w:rPr>
      <w:sz w:val="18"/>
      <w:szCs w:val="18"/>
    </w:rPr>
  </w:style>
  <w:style w:type="paragraph" w:styleId="TOC1">
    <w:name w:val="toc 1"/>
    <w:basedOn w:val="a"/>
    <w:next w:val="a"/>
    <w:autoRedefine/>
    <w:uiPriority w:val="39"/>
    <w:unhideWhenUsed/>
    <w:rsid w:val="0094191F"/>
  </w:style>
  <w:style w:type="paragraph" w:styleId="TOC2">
    <w:name w:val="toc 2"/>
    <w:basedOn w:val="a"/>
    <w:next w:val="a"/>
    <w:autoRedefine/>
    <w:uiPriority w:val="39"/>
    <w:unhideWhenUsed/>
    <w:rsid w:val="0094191F"/>
    <w:pPr>
      <w:ind w:leftChars="200" w:left="420"/>
    </w:pPr>
  </w:style>
  <w:style w:type="paragraph" w:styleId="TOC3">
    <w:name w:val="toc 3"/>
    <w:basedOn w:val="a"/>
    <w:next w:val="a"/>
    <w:autoRedefine/>
    <w:uiPriority w:val="39"/>
    <w:unhideWhenUsed/>
    <w:rsid w:val="0094191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9239</Words>
  <Characters>11181</Characters>
  <Application>Microsoft Office Word</Application>
  <DocSecurity>0</DocSecurity>
  <Lines>698</Lines>
  <Paragraphs>1020</Paragraphs>
  <ScaleCrop>false</ScaleCrop>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零售经营决策系统 产品白皮书 V2.0</dc:title>
  <dc:creator>零售经营决策 Agent</dc:creator>
  <dc:description>参考 ZCode Enterprise 企业版使用手册体例编制</dc:description>
  <cp:lastModifiedBy>2813289305@qq.com</cp:lastModifiedBy>
  <cp:revision>2</cp:revision>
  <dcterms:created xsi:type="dcterms:W3CDTF">2026-09-30T06:22:00Z</dcterms:created>
  <dcterms:modified xsi:type="dcterms:W3CDTF">2026-09-30T06:22:00Z</dcterms:modified>
</cp:coreProperties>
</file>