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F6256" w14:textId="77777777" w:rsidR="00ED72BA" w:rsidRDefault="00ED72BA" w:rsidP="00481982">
      <w:pPr>
        <w:spacing w:line="360" w:lineRule="auto"/>
      </w:pPr>
    </w:p>
    <w:p w14:paraId="69BC65D7" w14:textId="77777777" w:rsidR="003D6576" w:rsidRPr="00F720B1" w:rsidRDefault="003D6576" w:rsidP="003D6576">
      <w:pPr>
        <w:spacing w:line="360" w:lineRule="auto"/>
        <w:jc w:val="center"/>
        <w:rPr>
          <w:rFonts w:ascii="宋体"/>
          <w:b/>
          <w:sz w:val="44"/>
          <w:szCs w:val="44"/>
        </w:rPr>
      </w:pPr>
      <w:r w:rsidRPr="00F720B1">
        <w:rPr>
          <w:rFonts w:ascii="宋体" w:hint="eastAsia"/>
          <w:b/>
          <w:sz w:val="44"/>
          <w:szCs w:val="44"/>
        </w:rPr>
        <w:t>关于</w:t>
      </w:r>
    </w:p>
    <w:p w14:paraId="7B9BD8D2" w14:textId="77777777" w:rsidR="003D6576" w:rsidRPr="00F720B1" w:rsidRDefault="003D6576" w:rsidP="00481982">
      <w:pPr>
        <w:spacing w:line="360" w:lineRule="auto"/>
        <w:rPr>
          <w:rFonts w:ascii="宋体"/>
          <w:b/>
          <w:sz w:val="44"/>
          <w:szCs w:val="44"/>
        </w:rPr>
      </w:pPr>
    </w:p>
    <w:p w14:paraId="24D9E9D3" w14:textId="77777777" w:rsidR="00ED72BA" w:rsidRDefault="00481982" w:rsidP="003D6576">
      <w:pPr>
        <w:spacing w:line="360" w:lineRule="auto"/>
        <w:jc w:val="center"/>
      </w:pPr>
      <w:r>
        <w:rPr>
          <w:rFonts w:ascii="宋体" w:hint="eastAsia"/>
          <w:b/>
          <w:sz w:val="44"/>
          <w:szCs w:val="44"/>
        </w:rPr>
        <w:t>【】</w:t>
      </w:r>
    </w:p>
    <w:p w14:paraId="56EC0F1B" w14:textId="77777777" w:rsidR="00ED72BA" w:rsidRDefault="00ED72BA" w:rsidP="00D651C7">
      <w:pPr>
        <w:spacing w:line="360" w:lineRule="auto"/>
        <w:jc w:val="center"/>
      </w:pPr>
    </w:p>
    <w:p w14:paraId="390C5547" w14:textId="77777777" w:rsidR="00ED72BA" w:rsidRDefault="00ED72BA" w:rsidP="00D651C7">
      <w:pPr>
        <w:spacing w:line="360" w:lineRule="auto"/>
        <w:jc w:val="center"/>
      </w:pPr>
    </w:p>
    <w:p w14:paraId="29304FCC" w14:textId="77777777" w:rsidR="00ED72BA" w:rsidRDefault="003D6576" w:rsidP="00481982">
      <w:pPr>
        <w:spacing w:line="360" w:lineRule="auto"/>
        <w:jc w:val="center"/>
        <w:rPr>
          <w:rFonts w:ascii="宋体" w:hint="eastAsia"/>
          <w:b/>
          <w:sz w:val="44"/>
          <w:szCs w:val="44"/>
        </w:rPr>
      </w:pPr>
      <w:r w:rsidRPr="00F720B1">
        <w:rPr>
          <w:rFonts w:ascii="宋体" w:hint="eastAsia"/>
          <w:b/>
          <w:sz w:val="44"/>
          <w:szCs w:val="44"/>
        </w:rPr>
        <w:t>向</w:t>
      </w:r>
    </w:p>
    <w:p w14:paraId="3D721821" w14:textId="77777777" w:rsidR="00481982" w:rsidRDefault="00481982" w:rsidP="00481982">
      <w:pPr>
        <w:spacing w:line="360" w:lineRule="auto"/>
        <w:jc w:val="center"/>
        <w:rPr>
          <w:rFonts w:ascii="宋体"/>
          <w:b/>
          <w:sz w:val="44"/>
          <w:szCs w:val="44"/>
        </w:rPr>
      </w:pPr>
    </w:p>
    <w:p w14:paraId="5D148DB7" w14:textId="77777777" w:rsidR="00ED72BA" w:rsidRPr="00495B9B" w:rsidRDefault="00481982" w:rsidP="00D651C7">
      <w:pPr>
        <w:spacing w:line="360" w:lineRule="auto"/>
        <w:jc w:val="center"/>
        <w:rPr>
          <w:rFonts w:ascii="宋体"/>
          <w:b/>
          <w:sz w:val="44"/>
          <w:szCs w:val="44"/>
        </w:rPr>
      </w:pPr>
      <w:r>
        <w:rPr>
          <w:rFonts w:ascii="宋体" w:hint="eastAsia"/>
          <w:b/>
          <w:sz w:val="44"/>
          <w:szCs w:val="44"/>
        </w:rPr>
        <w:t>【】</w:t>
      </w:r>
      <w:r w:rsidR="00ED72BA" w:rsidRPr="00495B9B">
        <w:rPr>
          <w:rFonts w:ascii="宋体" w:hint="eastAsia"/>
          <w:b/>
          <w:sz w:val="44"/>
          <w:szCs w:val="44"/>
        </w:rPr>
        <w:t>公司</w:t>
      </w:r>
    </w:p>
    <w:p w14:paraId="788D9C9D" w14:textId="77777777" w:rsidR="00ED72BA" w:rsidRPr="00495B9B" w:rsidRDefault="00ED72BA" w:rsidP="00D651C7">
      <w:pPr>
        <w:spacing w:line="360" w:lineRule="auto"/>
        <w:jc w:val="center"/>
        <w:rPr>
          <w:rFonts w:ascii="宋体"/>
          <w:b/>
          <w:sz w:val="24"/>
          <w:szCs w:val="48"/>
        </w:rPr>
      </w:pPr>
    </w:p>
    <w:p w14:paraId="6BBE2BE4" w14:textId="77777777" w:rsidR="003D6576" w:rsidRPr="00F720B1" w:rsidRDefault="003D6576" w:rsidP="003D6576">
      <w:pPr>
        <w:spacing w:line="360" w:lineRule="auto"/>
        <w:jc w:val="center"/>
        <w:rPr>
          <w:rFonts w:ascii="宋体"/>
          <w:b/>
          <w:sz w:val="44"/>
          <w:szCs w:val="44"/>
        </w:rPr>
      </w:pPr>
      <w:r w:rsidRPr="00F720B1">
        <w:rPr>
          <w:rFonts w:ascii="宋体" w:hint="eastAsia"/>
          <w:b/>
          <w:sz w:val="44"/>
          <w:szCs w:val="44"/>
        </w:rPr>
        <w:t>进行</w:t>
      </w:r>
      <w:r w:rsidR="00481982">
        <w:rPr>
          <w:rFonts w:ascii="宋体" w:hint="eastAsia"/>
          <w:b/>
          <w:sz w:val="44"/>
          <w:szCs w:val="44"/>
        </w:rPr>
        <w:t>（</w:t>
      </w:r>
      <w:r w:rsidRPr="00F720B1">
        <w:rPr>
          <w:rFonts w:ascii="宋体" w:hint="eastAsia"/>
          <w:b/>
          <w:sz w:val="44"/>
          <w:szCs w:val="44"/>
        </w:rPr>
        <w:t>溢价增资</w:t>
      </w:r>
      <w:r w:rsidR="00481982">
        <w:rPr>
          <w:rFonts w:ascii="宋体" w:hint="eastAsia"/>
          <w:b/>
          <w:sz w:val="44"/>
          <w:szCs w:val="44"/>
        </w:rPr>
        <w:t>）</w:t>
      </w:r>
    </w:p>
    <w:p w14:paraId="79A6C994" w14:textId="77777777" w:rsidR="00ED72BA" w:rsidRPr="00495B9B" w:rsidRDefault="00ED72BA" w:rsidP="00D651C7">
      <w:pPr>
        <w:spacing w:line="360" w:lineRule="auto"/>
        <w:jc w:val="center"/>
        <w:rPr>
          <w:rFonts w:ascii="宋体"/>
          <w:b/>
          <w:sz w:val="24"/>
          <w:szCs w:val="48"/>
        </w:rPr>
      </w:pPr>
    </w:p>
    <w:p w14:paraId="0E90276F" w14:textId="77777777" w:rsidR="00ED72BA" w:rsidRPr="00495B9B" w:rsidRDefault="00ED72BA" w:rsidP="00D651C7">
      <w:pPr>
        <w:spacing w:line="360" w:lineRule="auto"/>
        <w:jc w:val="center"/>
        <w:rPr>
          <w:rFonts w:ascii="宋体"/>
          <w:b/>
          <w:sz w:val="24"/>
          <w:szCs w:val="48"/>
        </w:rPr>
      </w:pPr>
    </w:p>
    <w:p w14:paraId="4B4579C2" w14:textId="77777777" w:rsidR="00ED72BA" w:rsidRPr="00495B9B" w:rsidRDefault="00ED72BA" w:rsidP="00481982">
      <w:pPr>
        <w:spacing w:line="360" w:lineRule="auto"/>
        <w:jc w:val="center"/>
        <w:rPr>
          <w:rFonts w:ascii="宋体"/>
          <w:b/>
          <w:sz w:val="24"/>
          <w:szCs w:val="48"/>
        </w:rPr>
      </w:pPr>
      <w:r w:rsidRPr="00495B9B">
        <w:rPr>
          <w:rFonts w:ascii="宋体" w:hint="eastAsia"/>
          <w:b/>
          <w:sz w:val="44"/>
          <w:szCs w:val="44"/>
        </w:rPr>
        <w:t>之</w:t>
      </w:r>
    </w:p>
    <w:p w14:paraId="435CD64D" w14:textId="77777777" w:rsidR="00481982" w:rsidRDefault="00ED72BA" w:rsidP="003D6576">
      <w:pPr>
        <w:spacing w:line="360" w:lineRule="auto"/>
        <w:jc w:val="center"/>
        <w:rPr>
          <w:rFonts w:ascii="宋体" w:hint="eastAsia"/>
          <w:b/>
          <w:sz w:val="44"/>
          <w:szCs w:val="44"/>
        </w:rPr>
      </w:pPr>
      <w:r>
        <w:rPr>
          <w:rFonts w:ascii="宋体" w:hint="eastAsia"/>
          <w:b/>
          <w:sz w:val="44"/>
          <w:szCs w:val="44"/>
        </w:rPr>
        <w:t>股权</w:t>
      </w:r>
      <w:r w:rsidRPr="00495B9B">
        <w:rPr>
          <w:rFonts w:ascii="宋体" w:hint="eastAsia"/>
          <w:b/>
          <w:sz w:val="44"/>
          <w:szCs w:val="44"/>
        </w:rPr>
        <w:t>投资协议书</w:t>
      </w:r>
    </w:p>
    <w:p w14:paraId="5B96251B" w14:textId="77777777" w:rsidR="003D6576" w:rsidRPr="00495B9B" w:rsidRDefault="002D78DD" w:rsidP="003D6576">
      <w:pPr>
        <w:spacing w:line="360" w:lineRule="auto"/>
        <w:jc w:val="center"/>
        <w:rPr>
          <w:rFonts w:ascii="宋体"/>
          <w:b/>
          <w:bCs/>
          <w:color w:val="000000"/>
          <w:sz w:val="44"/>
          <w:szCs w:val="44"/>
        </w:rPr>
      </w:pPr>
      <w:r>
        <w:rPr>
          <w:rFonts w:ascii="宋体" w:hAnsi="宋体" w:hint="eastAsia"/>
          <w:b/>
          <w:bCs/>
          <w:color w:val="000000"/>
          <w:sz w:val="44"/>
          <w:szCs w:val="44"/>
        </w:rPr>
        <w:t>【】</w:t>
      </w:r>
      <w:r w:rsidR="003D6576">
        <w:rPr>
          <w:rFonts w:ascii="宋体" w:hAnsi="宋体" w:hint="eastAsia"/>
          <w:b/>
          <w:bCs/>
          <w:color w:val="000000"/>
          <w:sz w:val="44"/>
          <w:szCs w:val="44"/>
        </w:rPr>
        <w:t>年</w:t>
      </w:r>
      <w:r w:rsidR="00481982">
        <w:rPr>
          <w:rFonts w:ascii="宋体" w:hAnsi="宋体" w:hint="eastAsia"/>
          <w:b/>
          <w:bCs/>
          <w:color w:val="000000"/>
          <w:sz w:val="44"/>
          <w:szCs w:val="44"/>
        </w:rPr>
        <w:t>【】</w:t>
      </w:r>
      <w:r w:rsidR="003D6576" w:rsidRPr="00495B9B">
        <w:rPr>
          <w:rFonts w:ascii="宋体" w:hAnsi="宋体" w:hint="eastAsia"/>
          <w:b/>
          <w:bCs/>
          <w:color w:val="000000"/>
          <w:sz w:val="44"/>
          <w:szCs w:val="44"/>
        </w:rPr>
        <w:t>月</w:t>
      </w:r>
    </w:p>
    <w:p w14:paraId="2A1A748C" w14:textId="77777777" w:rsidR="00ED72BA" w:rsidRPr="00495B9B" w:rsidRDefault="00ED72BA" w:rsidP="00481982">
      <w:pPr>
        <w:spacing w:line="360" w:lineRule="auto"/>
        <w:rPr>
          <w:rFonts w:ascii="宋体"/>
          <w:b/>
          <w:bCs/>
          <w:color w:val="000000"/>
          <w:sz w:val="24"/>
          <w:szCs w:val="72"/>
        </w:rPr>
      </w:pPr>
    </w:p>
    <w:p w14:paraId="53F5DC60" w14:textId="77777777" w:rsidR="00ED72BA" w:rsidRDefault="00ED72BA" w:rsidP="001C4CCE">
      <w:pPr>
        <w:pStyle w:val="10"/>
      </w:pPr>
      <w:r w:rsidRPr="002A0E4E">
        <w:br w:type="page"/>
      </w:r>
      <w:bookmarkStart w:id="0" w:name="_DV_M1"/>
      <w:bookmarkEnd w:id="0"/>
      <w:r w:rsidRPr="00F45B6E">
        <w:rPr>
          <w:rFonts w:hint="eastAsia"/>
        </w:rPr>
        <w:lastRenderedPageBreak/>
        <w:t>目</w:t>
      </w:r>
      <w:r w:rsidRPr="00F45B6E">
        <w:t xml:space="preserve">  </w:t>
      </w:r>
      <w:r w:rsidRPr="00F45B6E">
        <w:rPr>
          <w:rFonts w:hint="eastAsia"/>
        </w:rPr>
        <w:t>录</w:t>
      </w:r>
    </w:p>
    <w:p w14:paraId="1A142D96" w14:textId="77777777" w:rsidR="00ED72BA" w:rsidRPr="008C77DD" w:rsidRDefault="00ED72BA" w:rsidP="008C77DD"/>
    <w:p w14:paraId="13259DC0" w14:textId="77777777" w:rsidR="006C6FE6" w:rsidRDefault="00ED72BA">
      <w:pPr>
        <w:pStyle w:val="10"/>
        <w:rPr>
          <w:rFonts w:ascii="Times New Roman" w:hAnsi="Times New Roman"/>
          <w:b w:val="0"/>
          <w:bCs w:val="0"/>
          <w:noProof/>
          <w:color w:val="auto"/>
          <w:sz w:val="21"/>
          <w:szCs w:val="24"/>
        </w:rPr>
      </w:pPr>
      <w:r w:rsidRPr="00633407">
        <w:fldChar w:fldCharType="begin"/>
      </w:r>
      <w:r w:rsidRPr="00633407">
        <w:instrText xml:space="preserve"> TOC \o "1-2" \h \z \u </w:instrText>
      </w:r>
      <w:r w:rsidRPr="00633407">
        <w:fldChar w:fldCharType="separate"/>
      </w:r>
      <w:hyperlink w:anchor="_Toc408609756" w:history="1">
        <w:r w:rsidR="006C6FE6" w:rsidRPr="00DE736A">
          <w:rPr>
            <w:rStyle w:val="ae"/>
            <w:rFonts w:hint="eastAsia"/>
            <w:noProof/>
          </w:rPr>
          <w:t>第一条</w:t>
        </w:r>
        <w:r w:rsidR="006C6FE6" w:rsidRPr="00DE736A">
          <w:rPr>
            <w:rStyle w:val="ae"/>
            <w:noProof/>
          </w:rPr>
          <w:t xml:space="preserve">  </w:t>
        </w:r>
        <w:r w:rsidR="006C6FE6" w:rsidRPr="00DE736A">
          <w:rPr>
            <w:rStyle w:val="ae"/>
            <w:rFonts w:hint="eastAsia"/>
            <w:noProof/>
          </w:rPr>
          <w:t>定义和解释</w:t>
        </w:r>
        <w:r w:rsidR="006C6FE6">
          <w:rPr>
            <w:noProof/>
            <w:webHidden/>
          </w:rPr>
          <w:tab/>
        </w:r>
        <w:r w:rsidR="006C6FE6">
          <w:rPr>
            <w:noProof/>
            <w:webHidden/>
          </w:rPr>
          <w:fldChar w:fldCharType="begin"/>
        </w:r>
        <w:r w:rsidR="006C6FE6">
          <w:rPr>
            <w:noProof/>
            <w:webHidden/>
          </w:rPr>
          <w:instrText xml:space="preserve"> PAGEREF _Toc408609756 \h </w:instrText>
        </w:r>
        <w:r w:rsidR="00000B1D">
          <w:rPr>
            <w:noProof/>
          </w:rPr>
        </w:r>
        <w:r w:rsidR="006C6FE6">
          <w:rPr>
            <w:noProof/>
            <w:webHidden/>
          </w:rPr>
          <w:fldChar w:fldCharType="separate"/>
        </w:r>
        <w:r w:rsidR="002D78DD">
          <w:rPr>
            <w:noProof/>
            <w:webHidden/>
          </w:rPr>
          <w:t>3</w:t>
        </w:r>
        <w:r w:rsidR="006C6FE6">
          <w:rPr>
            <w:noProof/>
            <w:webHidden/>
          </w:rPr>
          <w:fldChar w:fldCharType="end"/>
        </w:r>
      </w:hyperlink>
    </w:p>
    <w:p w14:paraId="25218274" w14:textId="77777777" w:rsidR="006C6FE6" w:rsidRDefault="006C6FE6">
      <w:pPr>
        <w:pStyle w:val="10"/>
        <w:rPr>
          <w:rFonts w:ascii="Times New Roman" w:hAnsi="Times New Roman"/>
          <w:b w:val="0"/>
          <w:bCs w:val="0"/>
          <w:noProof/>
          <w:color w:val="auto"/>
          <w:sz w:val="21"/>
          <w:szCs w:val="24"/>
        </w:rPr>
      </w:pPr>
      <w:hyperlink w:anchor="_Toc408609757" w:history="1">
        <w:r w:rsidRPr="00DE736A">
          <w:rPr>
            <w:rStyle w:val="ae"/>
            <w:rFonts w:hint="eastAsia"/>
            <w:noProof/>
          </w:rPr>
          <w:t>第二条</w:t>
        </w:r>
        <w:r w:rsidRPr="00DE736A">
          <w:rPr>
            <w:rStyle w:val="ae"/>
            <w:noProof/>
          </w:rPr>
          <w:t xml:space="preserve">  </w:t>
        </w:r>
        <w:r w:rsidRPr="00DE736A">
          <w:rPr>
            <w:rStyle w:val="ae"/>
            <w:rFonts w:hint="eastAsia"/>
            <w:noProof/>
          </w:rPr>
          <w:t>本协议书的目的与地位</w:t>
        </w:r>
        <w:r>
          <w:rPr>
            <w:noProof/>
            <w:webHidden/>
          </w:rPr>
          <w:tab/>
        </w:r>
        <w:r>
          <w:rPr>
            <w:noProof/>
            <w:webHidden/>
          </w:rPr>
          <w:fldChar w:fldCharType="begin"/>
        </w:r>
        <w:r>
          <w:rPr>
            <w:noProof/>
            <w:webHidden/>
          </w:rPr>
          <w:instrText xml:space="preserve"> PAGEREF _Toc408609757 \h </w:instrText>
        </w:r>
        <w:r w:rsidR="00000B1D">
          <w:rPr>
            <w:noProof/>
          </w:rPr>
        </w:r>
        <w:r>
          <w:rPr>
            <w:noProof/>
            <w:webHidden/>
          </w:rPr>
          <w:fldChar w:fldCharType="separate"/>
        </w:r>
        <w:r w:rsidR="002D78DD">
          <w:rPr>
            <w:noProof/>
            <w:webHidden/>
          </w:rPr>
          <w:t>5</w:t>
        </w:r>
        <w:r>
          <w:rPr>
            <w:noProof/>
            <w:webHidden/>
          </w:rPr>
          <w:fldChar w:fldCharType="end"/>
        </w:r>
      </w:hyperlink>
    </w:p>
    <w:p w14:paraId="11965C5B" w14:textId="77777777" w:rsidR="006C6FE6" w:rsidRDefault="006C6FE6">
      <w:pPr>
        <w:pStyle w:val="10"/>
        <w:rPr>
          <w:rFonts w:ascii="Times New Roman" w:hAnsi="Times New Roman"/>
          <w:b w:val="0"/>
          <w:bCs w:val="0"/>
          <w:noProof/>
          <w:color w:val="auto"/>
          <w:sz w:val="21"/>
          <w:szCs w:val="24"/>
        </w:rPr>
      </w:pPr>
      <w:hyperlink w:anchor="_Toc408609758" w:history="1">
        <w:r w:rsidRPr="00DE736A">
          <w:rPr>
            <w:rStyle w:val="ae"/>
            <w:rFonts w:hint="eastAsia"/>
            <w:noProof/>
          </w:rPr>
          <w:t>第三条</w:t>
        </w:r>
        <w:r w:rsidRPr="00DE736A">
          <w:rPr>
            <w:rStyle w:val="ae"/>
            <w:noProof/>
          </w:rPr>
          <w:t xml:space="preserve">  </w:t>
        </w:r>
        <w:r w:rsidRPr="00DE736A">
          <w:rPr>
            <w:rStyle w:val="ae"/>
            <w:rFonts w:hint="eastAsia"/>
            <w:noProof/>
          </w:rPr>
          <w:t>增资价格</w:t>
        </w:r>
        <w:r>
          <w:rPr>
            <w:noProof/>
            <w:webHidden/>
          </w:rPr>
          <w:tab/>
        </w:r>
        <w:r>
          <w:rPr>
            <w:noProof/>
            <w:webHidden/>
          </w:rPr>
          <w:fldChar w:fldCharType="begin"/>
        </w:r>
        <w:r>
          <w:rPr>
            <w:noProof/>
            <w:webHidden/>
          </w:rPr>
          <w:instrText xml:space="preserve"> PAGEREF _Toc408609758 \h </w:instrText>
        </w:r>
        <w:r w:rsidR="00000B1D">
          <w:rPr>
            <w:noProof/>
          </w:rPr>
        </w:r>
        <w:r>
          <w:rPr>
            <w:noProof/>
            <w:webHidden/>
          </w:rPr>
          <w:fldChar w:fldCharType="separate"/>
        </w:r>
        <w:r w:rsidR="002D78DD">
          <w:rPr>
            <w:noProof/>
            <w:webHidden/>
          </w:rPr>
          <w:t>5</w:t>
        </w:r>
        <w:r>
          <w:rPr>
            <w:noProof/>
            <w:webHidden/>
          </w:rPr>
          <w:fldChar w:fldCharType="end"/>
        </w:r>
      </w:hyperlink>
    </w:p>
    <w:p w14:paraId="5061DC16" w14:textId="77777777" w:rsidR="006C6FE6" w:rsidRDefault="006C6FE6">
      <w:pPr>
        <w:pStyle w:val="10"/>
        <w:rPr>
          <w:rFonts w:ascii="Times New Roman" w:hAnsi="Times New Roman"/>
          <w:b w:val="0"/>
          <w:bCs w:val="0"/>
          <w:noProof/>
          <w:color w:val="auto"/>
          <w:sz w:val="21"/>
          <w:szCs w:val="24"/>
        </w:rPr>
      </w:pPr>
      <w:hyperlink w:anchor="_Toc408609759" w:history="1">
        <w:r w:rsidRPr="00DE736A">
          <w:rPr>
            <w:rStyle w:val="ae"/>
            <w:rFonts w:hint="eastAsia"/>
            <w:noProof/>
          </w:rPr>
          <w:t>第四条</w:t>
        </w:r>
        <w:r w:rsidRPr="00DE736A">
          <w:rPr>
            <w:rStyle w:val="ae"/>
            <w:noProof/>
          </w:rPr>
          <w:t xml:space="preserve">  </w:t>
        </w:r>
        <w:r w:rsidRPr="00DE736A">
          <w:rPr>
            <w:rStyle w:val="ae"/>
            <w:rFonts w:hint="eastAsia"/>
            <w:noProof/>
          </w:rPr>
          <w:t>本次增资的程序及期限</w:t>
        </w:r>
        <w:r>
          <w:rPr>
            <w:noProof/>
            <w:webHidden/>
          </w:rPr>
          <w:tab/>
        </w:r>
        <w:r>
          <w:rPr>
            <w:noProof/>
            <w:webHidden/>
          </w:rPr>
          <w:fldChar w:fldCharType="begin"/>
        </w:r>
        <w:r>
          <w:rPr>
            <w:noProof/>
            <w:webHidden/>
          </w:rPr>
          <w:instrText xml:space="preserve"> PAGEREF _Toc408609759 \h </w:instrText>
        </w:r>
        <w:r w:rsidR="00000B1D">
          <w:rPr>
            <w:noProof/>
          </w:rPr>
        </w:r>
        <w:r>
          <w:rPr>
            <w:noProof/>
            <w:webHidden/>
          </w:rPr>
          <w:fldChar w:fldCharType="separate"/>
        </w:r>
        <w:r w:rsidR="002D78DD">
          <w:rPr>
            <w:noProof/>
            <w:webHidden/>
          </w:rPr>
          <w:t>5</w:t>
        </w:r>
        <w:r>
          <w:rPr>
            <w:noProof/>
            <w:webHidden/>
          </w:rPr>
          <w:fldChar w:fldCharType="end"/>
        </w:r>
      </w:hyperlink>
    </w:p>
    <w:p w14:paraId="55450757" w14:textId="77777777" w:rsidR="006C6FE6" w:rsidRDefault="006C6FE6">
      <w:pPr>
        <w:pStyle w:val="10"/>
        <w:rPr>
          <w:rFonts w:ascii="Times New Roman" w:hAnsi="Times New Roman"/>
          <w:b w:val="0"/>
          <w:bCs w:val="0"/>
          <w:noProof/>
          <w:color w:val="auto"/>
          <w:sz w:val="21"/>
          <w:szCs w:val="24"/>
        </w:rPr>
      </w:pPr>
      <w:hyperlink w:anchor="_Toc408609760" w:history="1">
        <w:r w:rsidRPr="00DE736A">
          <w:rPr>
            <w:rStyle w:val="ae"/>
            <w:rFonts w:hint="eastAsia"/>
            <w:noProof/>
          </w:rPr>
          <w:t>第五条</w:t>
        </w:r>
        <w:r w:rsidRPr="00DE736A">
          <w:rPr>
            <w:rStyle w:val="ae"/>
            <w:noProof/>
          </w:rPr>
          <w:t xml:space="preserve">  </w:t>
        </w:r>
        <w:r w:rsidRPr="00DE736A">
          <w:rPr>
            <w:rStyle w:val="ae"/>
            <w:rFonts w:hint="eastAsia"/>
            <w:noProof/>
          </w:rPr>
          <w:t>本次投资的先决条件</w:t>
        </w:r>
        <w:r>
          <w:rPr>
            <w:noProof/>
            <w:webHidden/>
          </w:rPr>
          <w:tab/>
        </w:r>
        <w:r>
          <w:rPr>
            <w:noProof/>
            <w:webHidden/>
          </w:rPr>
          <w:fldChar w:fldCharType="begin"/>
        </w:r>
        <w:r>
          <w:rPr>
            <w:noProof/>
            <w:webHidden/>
          </w:rPr>
          <w:instrText xml:space="preserve"> PAGEREF _Toc408609760 \h </w:instrText>
        </w:r>
        <w:r w:rsidR="00000B1D">
          <w:rPr>
            <w:noProof/>
          </w:rPr>
        </w:r>
        <w:r>
          <w:rPr>
            <w:noProof/>
            <w:webHidden/>
          </w:rPr>
          <w:fldChar w:fldCharType="separate"/>
        </w:r>
        <w:r w:rsidR="002D78DD">
          <w:rPr>
            <w:noProof/>
            <w:webHidden/>
          </w:rPr>
          <w:t>6</w:t>
        </w:r>
        <w:r>
          <w:rPr>
            <w:noProof/>
            <w:webHidden/>
          </w:rPr>
          <w:fldChar w:fldCharType="end"/>
        </w:r>
      </w:hyperlink>
    </w:p>
    <w:p w14:paraId="54377C28" w14:textId="77777777" w:rsidR="006C6FE6" w:rsidRDefault="006C6FE6">
      <w:pPr>
        <w:pStyle w:val="10"/>
        <w:rPr>
          <w:rFonts w:ascii="Times New Roman" w:hAnsi="Times New Roman"/>
          <w:b w:val="0"/>
          <w:bCs w:val="0"/>
          <w:noProof/>
          <w:color w:val="auto"/>
          <w:sz w:val="21"/>
          <w:szCs w:val="24"/>
        </w:rPr>
      </w:pPr>
      <w:hyperlink w:anchor="_Toc408609761" w:history="1">
        <w:r w:rsidRPr="00DE736A">
          <w:rPr>
            <w:rStyle w:val="ae"/>
            <w:rFonts w:hint="eastAsia"/>
            <w:noProof/>
          </w:rPr>
          <w:t>第六条</w:t>
        </w:r>
        <w:r w:rsidRPr="00DE736A">
          <w:rPr>
            <w:rStyle w:val="ae"/>
            <w:noProof/>
          </w:rPr>
          <w:t xml:space="preserve"> </w:t>
        </w:r>
        <w:r w:rsidRPr="00DE736A">
          <w:rPr>
            <w:rStyle w:val="ae"/>
            <w:rFonts w:hint="eastAsia"/>
            <w:noProof/>
          </w:rPr>
          <w:t>本次增资的相关约定</w:t>
        </w:r>
        <w:r>
          <w:rPr>
            <w:noProof/>
            <w:webHidden/>
          </w:rPr>
          <w:tab/>
        </w:r>
        <w:r>
          <w:rPr>
            <w:noProof/>
            <w:webHidden/>
          </w:rPr>
          <w:fldChar w:fldCharType="begin"/>
        </w:r>
        <w:r>
          <w:rPr>
            <w:noProof/>
            <w:webHidden/>
          </w:rPr>
          <w:instrText xml:space="preserve"> PAGEREF _Toc408609761 \h </w:instrText>
        </w:r>
        <w:r w:rsidR="00000B1D">
          <w:rPr>
            <w:noProof/>
          </w:rPr>
        </w:r>
        <w:r>
          <w:rPr>
            <w:noProof/>
            <w:webHidden/>
          </w:rPr>
          <w:fldChar w:fldCharType="separate"/>
        </w:r>
        <w:r w:rsidR="002D78DD">
          <w:rPr>
            <w:noProof/>
            <w:webHidden/>
          </w:rPr>
          <w:t>6</w:t>
        </w:r>
        <w:r>
          <w:rPr>
            <w:noProof/>
            <w:webHidden/>
          </w:rPr>
          <w:fldChar w:fldCharType="end"/>
        </w:r>
      </w:hyperlink>
    </w:p>
    <w:p w14:paraId="6FA2E56B" w14:textId="77777777" w:rsidR="006C6FE6" w:rsidRDefault="006C6FE6">
      <w:pPr>
        <w:pStyle w:val="10"/>
        <w:rPr>
          <w:rFonts w:ascii="Times New Roman" w:hAnsi="Times New Roman"/>
          <w:b w:val="0"/>
          <w:bCs w:val="0"/>
          <w:noProof/>
          <w:color w:val="auto"/>
          <w:sz w:val="21"/>
          <w:szCs w:val="24"/>
        </w:rPr>
      </w:pPr>
      <w:hyperlink w:anchor="_Toc408609762" w:history="1">
        <w:r w:rsidRPr="00DE736A">
          <w:rPr>
            <w:rStyle w:val="ae"/>
            <w:rFonts w:hint="eastAsia"/>
            <w:noProof/>
          </w:rPr>
          <w:t>第七条</w:t>
        </w:r>
        <w:r w:rsidRPr="00DE736A">
          <w:rPr>
            <w:rStyle w:val="ae"/>
            <w:noProof/>
          </w:rPr>
          <w:t xml:space="preserve">  </w:t>
        </w:r>
        <w:r w:rsidRPr="00DE736A">
          <w:rPr>
            <w:rStyle w:val="ae"/>
            <w:rFonts w:hint="eastAsia"/>
            <w:noProof/>
          </w:rPr>
          <w:t>股东权益的分享及承担</w:t>
        </w:r>
        <w:r>
          <w:rPr>
            <w:noProof/>
            <w:webHidden/>
          </w:rPr>
          <w:tab/>
        </w:r>
        <w:r>
          <w:rPr>
            <w:noProof/>
            <w:webHidden/>
          </w:rPr>
          <w:fldChar w:fldCharType="begin"/>
        </w:r>
        <w:r>
          <w:rPr>
            <w:noProof/>
            <w:webHidden/>
          </w:rPr>
          <w:instrText xml:space="preserve"> PAGEREF _Toc408609762 \h </w:instrText>
        </w:r>
        <w:r w:rsidR="00000B1D">
          <w:rPr>
            <w:noProof/>
          </w:rPr>
        </w:r>
        <w:r>
          <w:rPr>
            <w:noProof/>
            <w:webHidden/>
          </w:rPr>
          <w:fldChar w:fldCharType="separate"/>
        </w:r>
        <w:r w:rsidR="002D78DD">
          <w:rPr>
            <w:noProof/>
            <w:webHidden/>
          </w:rPr>
          <w:t>12</w:t>
        </w:r>
        <w:r>
          <w:rPr>
            <w:noProof/>
            <w:webHidden/>
          </w:rPr>
          <w:fldChar w:fldCharType="end"/>
        </w:r>
      </w:hyperlink>
    </w:p>
    <w:p w14:paraId="5748205F" w14:textId="77777777" w:rsidR="006C6FE6" w:rsidRDefault="006C6FE6">
      <w:pPr>
        <w:pStyle w:val="10"/>
        <w:rPr>
          <w:rFonts w:ascii="Times New Roman" w:hAnsi="Times New Roman"/>
          <w:b w:val="0"/>
          <w:bCs w:val="0"/>
          <w:noProof/>
          <w:color w:val="auto"/>
          <w:sz w:val="21"/>
          <w:szCs w:val="24"/>
        </w:rPr>
      </w:pPr>
      <w:hyperlink w:anchor="_Toc408609763" w:history="1">
        <w:r w:rsidRPr="00DE736A">
          <w:rPr>
            <w:rStyle w:val="ae"/>
            <w:rFonts w:hint="eastAsia"/>
            <w:noProof/>
          </w:rPr>
          <w:t>第八条</w:t>
        </w:r>
        <w:r w:rsidRPr="00DE736A">
          <w:rPr>
            <w:rStyle w:val="ae"/>
            <w:noProof/>
          </w:rPr>
          <w:t xml:space="preserve">  </w:t>
        </w:r>
        <w:r w:rsidRPr="00DE736A">
          <w:rPr>
            <w:rStyle w:val="ae"/>
            <w:rFonts w:hint="eastAsia"/>
            <w:noProof/>
          </w:rPr>
          <w:t>公司治理</w:t>
        </w:r>
        <w:r>
          <w:rPr>
            <w:noProof/>
            <w:webHidden/>
          </w:rPr>
          <w:tab/>
        </w:r>
        <w:r>
          <w:rPr>
            <w:noProof/>
            <w:webHidden/>
          </w:rPr>
          <w:fldChar w:fldCharType="begin"/>
        </w:r>
        <w:r>
          <w:rPr>
            <w:noProof/>
            <w:webHidden/>
          </w:rPr>
          <w:instrText xml:space="preserve"> PAGEREF _Toc408609763 \h </w:instrText>
        </w:r>
        <w:r w:rsidR="00000B1D">
          <w:rPr>
            <w:noProof/>
          </w:rPr>
        </w:r>
        <w:r>
          <w:rPr>
            <w:noProof/>
            <w:webHidden/>
          </w:rPr>
          <w:fldChar w:fldCharType="separate"/>
        </w:r>
        <w:r w:rsidR="002D78DD">
          <w:rPr>
            <w:noProof/>
            <w:webHidden/>
          </w:rPr>
          <w:t>12</w:t>
        </w:r>
        <w:r>
          <w:rPr>
            <w:noProof/>
            <w:webHidden/>
          </w:rPr>
          <w:fldChar w:fldCharType="end"/>
        </w:r>
      </w:hyperlink>
    </w:p>
    <w:p w14:paraId="050EC8F0" w14:textId="77777777" w:rsidR="006C6FE6" w:rsidRDefault="006C6FE6">
      <w:pPr>
        <w:pStyle w:val="10"/>
        <w:rPr>
          <w:rFonts w:ascii="Times New Roman" w:hAnsi="Times New Roman"/>
          <w:b w:val="0"/>
          <w:bCs w:val="0"/>
          <w:noProof/>
          <w:color w:val="auto"/>
          <w:sz w:val="21"/>
          <w:szCs w:val="24"/>
        </w:rPr>
      </w:pPr>
      <w:hyperlink w:anchor="_Toc408609764" w:history="1">
        <w:r w:rsidRPr="00DE736A">
          <w:rPr>
            <w:rStyle w:val="ae"/>
            <w:rFonts w:hint="eastAsia"/>
            <w:noProof/>
          </w:rPr>
          <w:t>第九条</w:t>
        </w:r>
        <w:r w:rsidRPr="00DE736A">
          <w:rPr>
            <w:rStyle w:val="ae"/>
            <w:noProof/>
          </w:rPr>
          <w:t xml:space="preserve">  </w:t>
        </w:r>
        <w:r w:rsidRPr="00DE736A">
          <w:rPr>
            <w:rStyle w:val="ae"/>
            <w:rFonts w:hint="eastAsia"/>
            <w:noProof/>
          </w:rPr>
          <w:t>承诺及声明</w:t>
        </w:r>
        <w:r>
          <w:rPr>
            <w:noProof/>
            <w:webHidden/>
          </w:rPr>
          <w:tab/>
        </w:r>
        <w:r>
          <w:rPr>
            <w:noProof/>
            <w:webHidden/>
          </w:rPr>
          <w:fldChar w:fldCharType="begin"/>
        </w:r>
        <w:r>
          <w:rPr>
            <w:noProof/>
            <w:webHidden/>
          </w:rPr>
          <w:instrText xml:space="preserve"> PAGEREF _Toc408609764 \h </w:instrText>
        </w:r>
        <w:r w:rsidR="00000B1D">
          <w:rPr>
            <w:noProof/>
          </w:rPr>
        </w:r>
        <w:r>
          <w:rPr>
            <w:noProof/>
            <w:webHidden/>
          </w:rPr>
          <w:fldChar w:fldCharType="separate"/>
        </w:r>
        <w:r w:rsidR="002D78DD">
          <w:rPr>
            <w:noProof/>
            <w:webHidden/>
          </w:rPr>
          <w:t>12</w:t>
        </w:r>
        <w:r>
          <w:rPr>
            <w:noProof/>
            <w:webHidden/>
          </w:rPr>
          <w:fldChar w:fldCharType="end"/>
        </w:r>
      </w:hyperlink>
    </w:p>
    <w:p w14:paraId="233F4C4C" w14:textId="77777777" w:rsidR="006C6FE6" w:rsidRDefault="006C6FE6">
      <w:pPr>
        <w:pStyle w:val="10"/>
        <w:rPr>
          <w:rFonts w:ascii="Times New Roman" w:hAnsi="Times New Roman"/>
          <w:b w:val="0"/>
          <w:bCs w:val="0"/>
          <w:noProof/>
          <w:color w:val="auto"/>
          <w:sz w:val="21"/>
          <w:szCs w:val="24"/>
        </w:rPr>
      </w:pPr>
      <w:hyperlink w:anchor="_Toc408609765" w:history="1">
        <w:r w:rsidRPr="00DE736A">
          <w:rPr>
            <w:rStyle w:val="ae"/>
            <w:rFonts w:hint="eastAsia"/>
            <w:noProof/>
          </w:rPr>
          <w:t>第十条</w:t>
        </w:r>
        <w:r w:rsidRPr="00DE736A">
          <w:rPr>
            <w:rStyle w:val="ae"/>
            <w:noProof/>
          </w:rPr>
          <w:t xml:space="preserve">  </w:t>
        </w:r>
        <w:r w:rsidRPr="00DE736A">
          <w:rPr>
            <w:rStyle w:val="ae"/>
            <w:rFonts w:hint="eastAsia"/>
            <w:noProof/>
          </w:rPr>
          <w:t>交易费用的支付</w:t>
        </w:r>
        <w:r>
          <w:rPr>
            <w:noProof/>
            <w:webHidden/>
          </w:rPr>
          <w:tab/>
        </w:r>
        <w:r>
          <w:rPr>
            <w:noProof/>
            <w:webHidden/>
          </w:rPr>
          <w:fldChar w:fldCharType="begin"/>
        </w:r>
        <w:r>
          <w:rPr>
            <w:noProof/>
            <w:webHidden/>
          </w:rPr>
          <w:instrText xml:space="preserve"> PAGEREF _Toc408609765 \h </w:instrText>
        </w:r>
        <w:r w:rsidR="00000B1D">
          <w:rPr>
            <w:noProof/>
          </w:rPr>
        </w:r>
        <w:r>
          <w:rPr>
            <w:noProof/>
            <w:webHidden/>
          </w:rPr>
          <w:fldChar w:fldCharType="separate"/>
        </w:r>
        <w:r w:rsidR="002D78DD">
          <w:rPr>
            <w:noProof/>
            <w:webHidden/>
          </w:rPr>
          <w:t>14</w:t>
        </w:r>
        <w:r>
          <w:rPr>
            <w:noProof/>
            <w:webHidden/>
          </w:rPr>
          <w:fldChar w:fldCharType="end"/>
        </w:r>
      </w:hyperlink>
    </w:p>
    <w:p w14:paraId="4E5EC06C" w14:textId="77777777" w:rsidR="006C6FE6" w:rsidRDefault="006C6FE6">
      <w:pPr>
        <w:pStyle w:val="10"/>
        <w:rPr>
          <w:rFonts w:ascii="Times New Roman" w:hAnsi="Times New Roman"/>
          <w:b w:val="0"/>
          <w:bCs w:val="0"/>
          <w:noProof/>
          <w:color w:val="auto"/>
          <w:sz w:val="21"/>
          <w:szCs w:val="24"/>
        </w:rPr>
      </w:pPr>
      <w:hyperlink w:anchor="_Toc408609766" w:history="1">
        <w:r w:rsidRPr="00DE736A">
          <w:rPr>
            <w:rStyle w:val="ae"/>
            <w:rFonts w:hint="eastAsia"/>
            <w:noProof/>
          </w:rPr>
          <w:t>第十一条</w:t>
        </w:r>
        <w:r w:rsidRPr="00DE736A">
          <w:rPr>
            <w:rStyle w:val="ae"/>
            <w:noProof/>
          </w:rPr>
          <w:t xml:space="preserve">  </w:t>
        </w:r>
        <w:r w:rsidRPr="00DE736A">
          <w:rPr>
            <w:rStyle w:val="ae"/>
            <w:rFonts w:hint="eastAsia"/>
            <w:noProof/>
          </w:rPr>
          <w:t>保密和不可抗力</w:t>
        </w:r>
        <w:r>
          <w:rPr>
            <w:noProof/>
            <w:webHidden/>
          </w:rPr>
          <w:tab/>
        </w:r>
        <w:r>
          <w:rPr>
            <w:noProof/>
            <w:webHidden/>
          </w:rPr>
          <w:fldChar w:fldCharType="begin"/>
        </w:r>
        <w:r>
          <w:rPr>
            <w:noProof/>
            <w:webHidden/>
          </w:rPr>
          <w:instrText xml:space="preserve"> PAGEREF _Toc408609766 \h </w:instrText>
        </w:r>
        <w:r w:rsidR="00000B1D">
          <w:rPr>
            <w:noProof/>
          </w:rPr>
        </w:r>
        <w:r>
          <w:rPr>
            <w:noProof/>
            <w:webHidden/>
          </w:rPr>
          <w:fldChar w:fldCharType="separate"/>
        </w:r>
        <w:r w:rsidR="002D78DD">
          <w:rPr>
            <w:noProof/>
            <w:webHidden/>
          </w:rPr>
          <w:t>14</w:t>
        </w:r>
        <w:r>
          <w:rPr>
            <w:noProof/>
            <w:webHidden/>
          </w:rPr>
          <w:fldChar w:fldCharType="end"/>
        </w:r>
      </w:hyperlink>
    </w:p>
    <w:p w14:paraId="2408CDA5" w14:textId="77777777" w:rsidR="006C6FE6" w:rsidRDefault="006C6FE6">
      <w:pPr>
        <w:pStyle w:val="10"/>
        <w:rPr>
          <w:rFonts w:ascii="Times New Roman" w:hAnsi="Times New Roman"/>
          <w:b w:val="0"/>
          <w:bCs w:val="0"/>
          <w:noProof/>
          <w:color w:val="auto"/>
          <w:sz w:val="21"/>
          <w:szCs w:val="24"/>
        </w:rPr>
      </w:pPr>
      <w:hyperlink w:anchor="_Toc408609767" w:history="1">
        <w:r w:rsidRPr="00DE736A">
          <w:rPr>
            <w:rStyle w:val="ae"/>
            <w:rFonts w:hint="eastAsia"/>
            <w:noProof/>
          </w:rPr>
          <w:t>第十二条</w:t>
        </w:r>
        <w:r w:rsidRPr="00DE736A">
          <w:rPr>
            <w:rStyle w:val="ae"/>
            <w:noProof/>
          </w:rPr>
          <w:t xml:space="preserve">  </w:t>
        </w:r>
        <w:r w:rsidRPr="00DE736A">
          <w:rPr>
            <w:rStyle w:val="ae"/>
            <w:rFonts w:hint="eastAsia"/>
            <w:noProof/>
          </w:rPr>
          <w:t>违约责任和赔偿</w:t>
        </w:r>
        <w:r>
          <w:rPr>
            <w:noProof/>
            <w:webHidden/>
          </w:rPr>
          <w:tab/>
        </w:r>
        <w:r>
          <w:rPr>
            <w:noProof/>
            <w:webHidden/>
          </w:rPr>
          <w:fldChar w:fldCharType="begin"/>
        </w:r>
        <w:r>
          <w:rPr>
            <w:noProof/>
            <w:webHidden/>
          </w:rPr>
          <w:instrText xml:space="preserve"> PAGEREF _Toc408609767 \h </w:instrText>
        </w:r>
        <w:r w:rsidR="00000B1D">
          <w:rPr>
            <w:noProof/>
          </w:rPr>
        </w:r>
        <w:r>
          <w:rPr>
            <w:noProof/>
            <w:webHidden/>
          </w:rPr>
          <w:fldChar w:fldCharType="separate"/>
        </w:r>
        <w:r w:rsidR="002D78DD">
          <w:rPr>
            <w:noProof/>
            <w:webHidden/>
          </w:rPr>
          <w:t>15</w:t>
        </w:r>
        <w:r>
          <w:rPr>
            <w:noProof/>
            <w:webHidden/>
          </w:rPr>
          <w:fldChar w:fldCharType="end"/>
        </w:r>
      </w:hyperlink>
    </w:p>
    <w:p w14:paraId="00C607B1" w14:textId="77777777" w:rsidR="006C6FE6" w:rsidRDefault="006C6FE6">
      <w:pPr>
        <w:pStyle w:val="10"/>
        <w:rPr>
          <w:rFonts w:ascii="Times New Roman" w:hAnsi="Times New Roman"/>
          <w:b w:val="0"/>
          <w:bCs w:val="0"/>
          <w:noProof/>
          <w:color w:val="auto"/>
          <w:sz w:val="21"/>
          <w:szCs w:val="24"/>
        </w:rPr>
      </w:pPr>
      <w:hyperlink w:anchor="_Toc408609768" w:history="1">
        <w:r w:rsidRPr="00DE736A">
          <w:rPr>
            <w:rStyle w:val="ae"/>
            <w:rFonts w:hint="eastAsia"/>
            <w:noProof/>
          </w:rPr>
          <w:t>第十三条</w:t>
        </w:r>
        <w:r w:rsidRPr="00DE736A">
          <w:rPr>
            <w:rStyle w:val="ae"/>
            <w:noProof/>
          </w:rPr>
          <w:t xml:space="preserve">  </w:t>
        </w:r>
        <w:r w:rsidRPr="00DE736A">
          <w:rPr>
            <w:rStyle w:val="ae"/>
            <w:rFonts w:hint="eastAsia"/>
            <w:noProof/>
          </w:rPr>
          <w:t>协议的解除</w:t>
        </w:r>
        <w:r>
          <w:rPr>
            <w:noProof/>
            <w:webHidden/>
          </w:rPr>
          <w:tab/>
        </w:r>
        <w:r>
          <w:rPr>
            <w:noProof/>
            <w:webHidden/>
          </w:rPr>
          <w:fldChar w:fldCharType="begin"/>
        </w:r>
        <w:r>
          <w:rPr>
            <w:noProof/>
            <w:webHidden/>
          </w:rPr>
          <w:instrText xml:space="preserve"> PAGEREF _Toc408609768 \h </w:instrText>
        </w:r>
        <w:r w:rsidR="00000B1D">
          <w:rPr>
            <w:noProof/>
          </w:rPr>
        </w:r>
        <w:r>
          <w:rPr>
            <w:noProof/>
            <w:webHidden/>
          </w:rPr>
          <w:fldChar w:fldCharType="separate"/>
        </w:r>
        <w:r w:rsidR="002D78DD">
          <w:rPr>
            <w:noProof/>
            <w:webHidden/>
          </w:rPr>
          <w:t>15</w:t>
        </w:r>
        <w:r>
          <w:rPr>
            <w:noProof/>
            <w:webHidden/>
          </w:rPr>
          <w:fldChar w:fldCharType="end"/>
        </w:r>
      </w:hyperlink>
    </w:p>
    <w:p w14:paraId="4821AF1F" w14:textId="77777777" w:rsidR="006C6FE6" w:rsidRDefault="006C6FE6">
      <w:pPr>
        <w:pStyle w:val="10"/>
        <w:rPr>
          <w:rFonts w:ascii="Times New Roman" w:hAnsi="Times New Roman"/>
          <w:b w:val="0"/>
          <w:bCs w:val="0"/>
          <w:noProof/>
          <w:color w:val="auto"/>
          <w:sz w:val="21"/>
          <w:szCs w:val="24"/>
        </w:rPr>
      </w:pPr>
      <w:hyperlink w:anchor="_Toc408609769" w:history="1">
        <w:r w:rsidRPr="00DE736A">
          <w:rPr>
            <w:rStyle w:val="ae"/>
            <w:rFonts w:hint="eastAsia"/>
            <w:noProof/>
          </w:rPr>
          <w:t>第十四条</w:t>
        </w:r>
        <w:r w:rsidRPr="00DE736A">
          <w:rPr>
            <w:rStyle w:val="ae"/>
            <w:noProof/>
          </w:rPr>
          <w:t xml:space="preserve">  </w:t>
        </w:r>
        <w:r w:rsidRPr="00DE736A">
          <w:rPr>
            <w:rStyle w:val="ae"/>
            <w:rFonts w:hint="eastAsia"/>
            <w:noProof/>
          </w:rPr>
          <w:t>争议解决及适用法律</w:t>
        </w:r>
        <w:r>
          <w:rPr>
            <w:noProof/>
            <w:webHidden/>
          </w:rPr>
          <w:tab/>
        </w:r>
        <w:r>
          <w:rPr>
            <w:noProof/>
            <w:webHidden/>
          </w:rPr>
          <w:fldChar w:fldCharType="begin"/>
        </w:r>
        <w:r>
          <w:rPr>
            <w:noProof/>
            <w:webHidden/>
          </w:rPr>
          <w:instrText xml:space="preserve"> PAGEREF _Toc408609769 \h </w:instrText>
        </w:r>
        <w:r w:rsidR="00000B1D">
          <w:rPr>
            <w:noProof/>
          </w:rPr>
        </w:r>
        <w:r>
          <w:rPr>
            <w:noProof/>
            <w:webHidden/>
          </w:rPr>
          <w:fldChar w:fldCharType="separate"/>
        </w:r>
        <w:r w:rsidR="002D78DD">
          <w:rPr>
            <w:noProof/>
            <w:webHidden/>
          </w:rPr>
          <w:t>16</w:t>
        </w:r>
        <w:r>
          <w:rPr>
            <w:noProof/>
            <w:webHidden/>
          </w:rPr>
          <w:fldChar w:fldCharType="end"/>
        </w:r>
      </w:hyperlink>
    </w:p>
    <w:p w14:paraId="4F481D57" w14:textId="77777777" w:rsidR="006C6FE6" w:rsidRDefault="006C6FE6" w:rsidP="006C6FE6">
      <w:pPr>
        <w:pStyle w:val="10"/>
        <w:rPr>
          <w:rFonts w:ascii="Times New Roman" w:hAnsi="Times New Roman" w:hint="eastAsia"/>
          <w:b w:val="0"/>
          <w:bCs w:val="0"/>
          <w:noProof/>
          <w:color w:val="auto"/>
          <w:sz w:val="21"/>
          <w:szCs w:val="24"/>
        </w:rPr>
      </w:pPr>
      <w:hyperlink w:anchor="_Toc408609770" w:history="1">
        <w:r w:rsidRPr="00DE736A">
          <w:rPr>
            <w:rStyle w:val="ae"/>
            <w:rFonts w:hint="eastAsia"/>
            <w:noProof/>
          </w:rPr>
          <w:t>第十五条</w:t>
        </w:r>
        <w:r w:rsidRPr="00DE736A">
          <w:rPr>
            <w:rStyle w:val="ae"/>
            <w:noProof/>
          </w:rPr>
          <w:t xml:space="preserve">  </w:t>
        </w:r>
        <w:r w:rsidRPr="00DE736A">
          <w:rPr>
            <w:rStyle w:val="ae"/>
            <w:rFonts w:hint="eastAsia"/>
            <w:noProof/>
          </w:rPr>
          <w:t>协议生效及其它</w:t>
        </w:r>
        <w:r>
          <w:rPr>
            <w:noProof/>
            <w:webHidden/>
          </w:rPr>
          <w:tab/>
        </w:r>
        <w:r>
          <w:rPr>
            <w:noProof/>
            <w:webHidden/>
          </w:rPr>
          <w:fldChar w:fldCharType="begin"/>
        </w:r>
        <w:r>
          <w:rPr>
            <w:noProof/>
            <w:webHidden/>
          </w:rPr>
          <w:instrText xml:space="preserve"> PAGEREF _Toc408609770 \h </w:instrText>
        </w:r>
        <w:r w:rsidR="00000B1D">
          <w:rPr>
            <w:noProof/>
          </w:rPr>
        </w:r>
        <w:r>
          <w:rPr>
            <w:noProof/>
            <w:webHidden/>
          </w:rPr>
          <w:fldChar w:fldCharType="separate"/>
        </w:r>
        <w:r w:rsidR="002D78DD">
          <w:rPr>
            <w:noProof/>
            <w:webHidden/>
          </w:rPr>
          <w:t>16</w:t>
        </w:r>
        <w:r>
          <w:rPr>
            <w:noProof/>
            <w:webHidden/>
          </w:rPr>
          <w:fldChar w:fldCharType="end"/>
        </w:r>
      </w:hyperlink>
    </w:p>
    <w:p w14:paraId="1C9A792F" w14:textId="77777777" w:rsidR="006C6FE6" w:rsidRDefault="006C6FE6">
      <w:pPr>
        <w:pStyle w:val="10"/>
        <w:rPr>
          <w:rFonts w:ascii="Times New Roman" w:hAnsi="Times New Roman"/>
          <w:b w:val="0"/>
          <w:bCs w:val="0"/>
          <w:noProof/>
          <w:color w:val="auto"/>
          <w:sz w:val="21"/>
          <w:szCs w:val="24"/>
        </w:rPr>
      </w:pPr>
      <w:hyperlink w:anchor="_Toc408609772" w:history="1">
        <w:r w:rsidRPr="00DE736A">
          <w:rPr>
            <w:rStyle w:val="ae"/>
            <w:rFonts w:hint="eastAsia"/>
            <w:noProof/>
          </w:rPr>
          <w:t>附件一：资金使用计划</w:t>
        </w:r>
        <w:r>
          <w:rPr>
            <w:noProof/>
            <w:webHidden/>
          </w:rPr>
          <w:tab/>
        </w:r>
        <w:r>
          <w:rPr>
            <w:noProof/>
            <w:webHidden/>
          </w:rPr>
          <w:fldChar w:fldCharType="begin"/>
        </w:r>
        <w:r>
          <w:rPr>
            <w:noProof/>
            <w:webHidden/>
          </w:rPr>
          <w:instrText xml:space="preserve"> PAGEREF _Toc408609772 \h </w:instrText>
        </w:r>
        <w:r w:rsidR="00000B1D">
          <w:rPr>
            <w:noProof/>
          </w:rPr>
        </w:r>
        <w:r>
          <w:rPr>
            <w:noProof/>
            <w:webHidden/>
          </w:rPr>
          <w:fldChar w:fldCharType="separate"/>
        </w:r>
        <w:r w:rsidR="002D78DD">
          <w:rPr>
            <w:noProof/>
            <w:webHidden/>
          </w:rPr>
          <w:t>19</w:t>
        </w:r>
        <w:r>
          <w:rPr>
            <w:noProof/>
            <w:webHidden/>
          </w:rPr>
          <w:fldChar w:fldCharType="end"/>
        </w:r>
      </w:hyperlink>
    </w:p>
    <w:p w14:paraId="6D27CD19" w14:textId="77777777" w:rsidR="006C6FE6" w:rsidRDefault="006C6FE6">
      <w:pPr>
        <w:pStyle w:val="10"/>
        <w:rPr>
          <w:rFonts w:ascii="Times New Roman" w:hAnsi="Times New Roman"/>
          <w:b w:val="0"/>
          <w:bCs w:val="0"/>
          <w:noProof/>
          <w:color w:val="auto"/>
          <w:sz w:val="21"/>
          <w:szCs w:val="24"/>
        </w:rPr>
      </w:pPr>
      <w:hyperlink w:anchor="_Toc408609773" w:history="1">
        <w:r w:rsidRPr="00DE736A">
          <w:rPr>
            <w:rStyle w:val="ae"/>
            <w:rFonts w:hint="eastAsia"/>
            <w:noProof/>
          </w:rPr>
          <w:t>附件二：高级管理人员名单</w:t>
        </w:r>
        <w:r>
          <w:rPr>
            <w:noProof/>
            <w:webHidden/>
          </w:rPr>
          <w:tab/>
        </w:r>
        <w:r>
          <w:rPr>
            <w:noProof/>
            <w:webHidden/>
          </w:rPr>
          <w:fldChar w:fldCharType="begin"/>
        </w:r>
        <w:r>
          <w:rPr>
            <w:noProof/>
            <w:webHidden/>
          </w:rPr>
          <w:instrText xml:space="preserve"> PAGEREF _Toc408609773 \h </w:instrText>
        </w:r>
        <w:r w:rsidR="00000B1D">
          <w:rPr>
            <w:noProof/>
          </w:rPr>
        </w:r>
        <w:r>
          <w:rPr>
            <w:noProof/>
            <w:webHidden/>
          </w:rPr>
          <w:fldChar w:fldCharType="separate"/>
        </w:r>
        <w:r w:rsidR="002D78DD">
          <w:rPr>
            <w:noProof/>
            <w:webHidden/>
          </w:rPr>
          <w:t>20</w:t>
        </w:r>
        <w:r>
          <w:rPr>
            <w:noProof/>
            <w:webHidden/>
          </w:rPr>
          <w:fldChar w:fldCharType="end"/>
        </w:r>
      </w:hyperlink>
    </w:p>
    <w:p w14:paraId="2AF42DCC" w14:textId="77777777" w:rsidR="006C6FE6" w:rsidRDefault="006C6FE6">
      <w:pPr>
        <w:pStyle w:val="10"/>
        <w:rPr>
          <w:rFonts w:ascii="Times New Roman" w:hAnsi="Times New Roman"/>
          <w:b w:val="0"/>
          <w:bCs w:val="0"/>
          <w:noProof/>
          <w:color w:val="auto"/>
          <w:sz w:val="21"/>
          <w:szCs w:val="24"/>
        </w:rPr>
      </w:pPr>
      <w:hyperlink w:anchor="_Toc408609774" w:history="1">
        <w:r w:rsidRPr="00DE736A">
          <w:rPr>
            <w:rStyle w:val="ae"/>
            <w:rFonts w:hint="eastAsia"/>
            <w:noProof/>
          </w:rPr>
          <w:t>附件三：陈述、保证和承诺</w:t>
        </w:r>
        <w:r>
          <w:rPr>
            <w:noProof/>
            <w:webHidden/>
          </w:rPr>
          <w:tab/>
        </w:r>
        <w:r>
          <w:rPr>
            <w:noProof/>
            <w:webHidden/>
          </w:rPr>
          <w:fldChar w:fldCharType="begin"/>
        </w:r>
        <w:r>
          <w:rPr>
            <w:noProof/>
            <w:webHidden/>
          </w:rPr>
          <w:instrText xml:space="preserve"> PAGEREF _Toc408609774 \h </w:instrText>
        </w:r>
        <w:r w:rsidR="00000B1D">
          <w:rPr>
            <w:noProof/>
          </w:rPr>
        </w:r>
        <w:r>
          <w:rPr>
            <w:noProof/>
            <w:webHidden/>
          </w:rPr>
          <w:fldChar w:fldCharType="separate"/>
        </w:r>
        <w:r w:rsidR="002D78DD">
          <w:rPr>
            <w:noProof/>
            <w:webHidden/>
          </w:rPr>
          <w:t>21</w:t>
        </w:r>
        <w:r>
          <w:rPr>
            <w:noProof/>
            <w:webHidden/>
          </w:rPr>
          <w:fldChar w:fldCharType="end"/>
        </w:r>
      </w:hyperlink>
    </w:p>
    <w:p w14:paraId="748DAC5E" w14:textId="77777777" w:rsidR="00ED72BA" w:rsidRDefault="00ED72BA" w:rsidP="00B375B4">
      <w:pPr>
        <w:spacing w:line="360" w:lineRule="auto"/>
        <w:jc w:val="center"/>
        <w:rPr>
          <w:rFonts w:ascii="宋体"/>
          <w:color w:val="000000"/>
          <w:sz w:val="24"/>
          <w:szCs w:val="24"/>
        </w:rPr>
      </w:pPr>
      <w:r w:rsidRPr="00633407">
        <w:fldChar w:fldCharType="end"/>
      </w:r>
    </w:p>
    <w:p w14:paraId="7A1A9A5D" w14:textId="77777777" w:rsidR="00ED72BA" w:rsidRDefault="00ED72BA" w:rsidP="00A71F2A">
      <w:pPr>
        <w:spacing w:line="440" w:lineRule="exact"/>
        <w:jc w:val="center"/>
        <w:rPr>
          <w:rFonts w:ascii="宋体"/>
          <w:b/>
          <w:color w:val="000000"/>
          <w:sz w:val="28"/>
          <w:szCs w:val="28"/>
        </w:rPr>
      </w:pPr>
      <w:r>
        <w:rPr>
          <w:rFonts w:ascii="宋体"/>
          <w:color w:val="000000"/>
          <w:sz w:val="24"/>
          <w:szCs w:val="24"/>
        </w:rPr>
        <w:br w:type="page"/>
      </w:r>
      <w:r w:rsidRPr="00B85F6B">
        <w:rPr>
          <w:rFonts w:ascii="宋体" w:hAnsi="宋体" w:hint="eastAsia"/>
          <w:b/>
          <w:color w:val="000000"/>
          <w:sz w:val="28"/>
          <w:szCs w:val="28"/>
        </w:rPr>
        <w:lastRenderedPageBreak/>
        <w:t>股权</w:t>
      </w:r>
      <w:r>
        <w:rPr>
          <w:rFonts w:ascii="宋体" w:hAnsi="宋体" w:hint="eastAsia"/>
          <w:b/>
          <w:color w:val="000000"/>
          <w:sz w:val="28"/>
          <w:szCs w:val="28"/>
        </w:rPr>
        <w:t>投</w:t>
      </w:r>
      <w:r w:rsidRPr="00283305">
        <w:rPr>
          <w:rFonts w:ascii="宋体" w:hAnsi="宋体" w:hint="eastAsia"/>
          <w:b/>
          <w:color w:val="000000"/>
          <w:sz w:val="28"/>
          <w:szCs w:val="28"/>
        </w:rPr>
        <w:t>资协议书</w:t>
      </w:r>
    </w:p>
    <w:p w14:paraId="69A0EAAD" w14:textId="77777777" w:rsidR="00ED72BA" w:rsidRDefault="00ED72BA" w:rsidP="00A71F2A">
      <w:pPr>
        <w:spacing w:line="440" w:lineRule="exact"/>
        <w:rPr>
          <w:rFonts w:ascii="宋体"/>
          <w:color w:val="000000"/>
          <w:sz w:val="24"/>
          <w:szCs w:val="24"/>
        </w:rPr>
      </w:pPr>
      <w:bookmarkStart w:id="1" w:name="_DV_M2"/>
      <w:bookmarkEnd w:id="1"/>
    </w:p>
    <w:p w14:paraId="5D57E9A7" w14:textId="77777777" w:rsidR="00ED72BA" w:rsidRDefault="00ED72BA" w:rsidP="00664298">
      <w:pPr>
        <w:spacing w:line="440" w:lineRule="exact"/>
        <w:ind w:firstLineChars="200" w:firstLine="480"/>
        <w:rPr>
          <w:rFonts w:ascii="宋体" w:cs="Arial" w:hint="eastAsia"/>
          <w:b/>
          <w:sz w:val="24"/>
          <w:szCs w:val="24"/>
        </w:rPr>
      </w:pPr>
      <w:r w:rsidRPr="004E1054">
        <w:rPr>
          <w:rFonts w:ascii="宋体" w:hAnsi="宋体" w:hint="eastAsia"/>
          <w:color w:val="000000"/>
          <w:sz w:val="24"/>
          <w:szCs w:val="24"/>
        </w:rPr>
        <w:t>本协议由以下各方于</w:t>
      </w:r>
      <w:r w:rsidR="00C0216B">
        <w:rPr>
          <w:rFonts w:ascii="宋体" w:hAnsi="宋体" w:hint="eastAsia"/>
          <w:color w:val="000000"/>
          <w:sz w:val="24"/>
          <w:szCs w:val="24"/>
        </w:rPr>
        <w:t xml:space="preserve">    </w:t>
      </w:r>
      <w:r w:rsidRPr="004E1054">
        <w:rPr>
          <w:rFonts w:ascii="宋体" w:hAnsi="宋体" w:hint="eastAsia"/>
          <w:color w:val="000000"/>
          <w:sz w:val="24"/>
          <w:szCs w:val="24"/>
        </w:rPr>
        <w:t>年</w:t>
      </w:r>
      <w:r w:rsidR="00C0216B">
        <w:rPr>
          <w:rFonts w:ascii="宋体" w:hAnsi="宋体" w:cs="Arial" w:hint="eastAsia"/>
          <w:sz w:val="24"/>
          <w:szCs w:val="24"/>
        </w:rPr>
        <w:t xml:space="preserve">   </w:t>
      </w:r>
      <w:r w:rsidRPr="004E1054">
        <w:rPr>
          <w:rFonts w:ascii="宋体" w:hAnsi="宋体" w:hint="eastAsia"/>
          <w:color w:val="000000"/>
          <w:sz w:val="24"/>
          <w:szCs w:val="24"/>
        </w:rPr>
        <w:t>月</w:t>
      </w:r>
      <w:r w:rsidR="00C0216B">
        <w:rPr>
          <w:rFonts w:ascii="宋体" w:hAnsi="宋体" w:hint="eastAsia"/>
          <w:color w:val="000000"/>
          <w:sz w:val="24"/>
          <w:szCs w:val="24"/>
        </w:rPr>
        <w:t xml:space="preserve">   </w:t>
      </w:r>
      <w:r w:rsidRPr="004E1054">
        <w:rPr>
          <w:rFonts w:ascii="宋体" w:hAnsi="宋体" w:hint="eastAsia"/>
          <w:color w:val="000000"/>
          <w:sz w:val="24"/>
          <w:szCs w:val="24"/>
        </w:rPr>
        <w:t>日在</w:t>
      </w:r>
      <w:r w:rsidR="00481982">
        <w:rPr>
          <w:rFonts w:ascii="宋体" w:hAnsi="宋体" w:hint="eastAsia"/>
          <w:color w:val="000000"/>
          <w:sz w:val="24"/>
          <w:szCs w:val="24"/>
        </w:rPr>
        <w:t>【】</w:t>
      </w:r>
      <w:r w:rsidR="00C0216B">
        <w:rPr>
          <w:rFonts w:ascii="宋体" w:hAnsi="宋体" w:hint="eastAsia"/>
          <w:color w:val="000000"/>
          <w:sz w:val="24"/>
          <w:szCs w:val="24"/>
        </w:rPr>
        <w:t>市</w:t>
      </w:r>
      <w:r w:rsidRPr="004E1054">
        <w:rPr>
          <w:rFonts w:ascii="宋体" w:hAnsi="宋体" w:hint="eastAsia"/>
          <w:color w:val="000000"/>
          <w:sz w:val="24"/>
          <w:szCs w:val="24"/>
        </w:rPr>
        <w:t>签订：</w:t>
      </w:r>
      <w:bookmarkStart w:id="2" w:name="_DV_M3"/>
      <w:bookmarkEnd w:id="2"/>
    </w:p>
    <w:p w14:paraId="10ABA0B6" w14:textId="77777777" w:rsidR="00ED72BA" w:rsidRPr="00E07B5A" w:rsidRDefault="00ED72BA" w:rsidP="00DF3FCD">
      <w:pPr>
        <w:spacing w:line="440" w:lineRule="exact"/>
        <w:rPr>
          <w:rFonts w:ascii="宋体" w:hint="eastAsia"/>
          <w:color w:val="000000"/>
          <w:sz w:val="24"/>
          <w:szCs w:val="24"/>
        </w:rPr>
      </w:pPr>
    </w:p>
    <w:p w14:paraId="23410EF5" w14:textId="77777777" w:rsidR="00ED72BA" w:rsidRDefault="00ED72BA" w:rsidP="00A71F2A">
      <w:pPr>
        <w:spacing w:line="440" w:lineRule="exact"/>
        <w:ind w:firstLineChars="200" w:firstLine="482"/>
        <w:rPr>
          <w:rFonts w:ascii="宋体"/>
          <w:b/>
          <w:color w:val="000000"/>
          <w:sz w:val="24"/>
          <w:szCs w:val="24"/>
        </w:rPr>
      </w:pPr>
      <w:r w:rsidRPr="004E1054">
        <w:rPr>
          <w:rFonts w:ascii="宋体" w:hAnsi="宋体" w:hint="eastAsia"/>
          <w:b/>
          <w:color w:val="000000"/>
          <w:sz w:val="24"/>
          <w:szCs w:val="24"/>
        </w:rPr>
        <w:t>被投资方：</w:t>
      </w:r>
    </w:p>
    <w:p w14:paraId="11E78042" w14:textId="77777777" w:rsidR="00ED72BA" w:rsidRDefault="00481982" w:rsidP="00E07B5A">
      <w:pPr>
        <w:spacing w:line="440" w:lineRule="exact"/>
        <w:ind w:firstLineChars="200" w:firstLine="480"/>
        <w:rPr>
          <w:rFonts w:ascii="宋体"/>
          <w:sz w:val="24"/>
          <w:szCs w:val="24"/>
        </w:rPr>
      </w:pPr>
      <w:r>
        <w:rPr>
          <w:rFonts w:ascii="宋体" w:hAnsi="宋体" w:hint="eastAsia"/>
          <w:sz w:val="24"/>
          <w:szCs w:val="24"/>
        </w:rPr>
        <w:t>【】</w:t>
      </w:r>
      <w:r w:rsidR="00ED72BA">
        <w:rPr>
          <w:rFonts w:ascii="宋体" w:hAnsi="宋体" w:hint="eastAsia"/>
          <w:sz w:val="24"/>
          <w:szCs w:val="24"/>
        </w:rPr>
        <w:t>公司</w:t>
      </w:r>
      <w:r w:rsidR="00057AC7">
        <w:rPr>
          <w:rFonts w:ascii="宋体" w:hAnsi="宋体" w:hint="eastAsia"/>
          <w:sz w:val="24"/>
          <w:szCs w:val="24"/>
        </w:rPr>
        <w:t>，</w:t>
      </w:r>
      <w:r w:rsidR="00ED72BA">
        <w:rPr>
          <w:rFonts w:ascii="宋体" w:hAnsi="宋体" w:hint="eastAsia"/>
          <w:sz w:val="24"/>
          <w:szCs w:val="24"/>
        </w:rPr>
        <w:t>住所</w:t>
      </w:r>
      <w:r w:rsidR="00057AC7">
        <w:rPr>
          <w:rFonts w:ascii="宋体" w:hAnsi="宋体" w:hint="eastAsia"/>
          <w:sz w:val="24"/>
          <w:szCs w:val="24"/>
        </w:rPr>
        <w:t>为</w:t>
      </w:r>
      <w:r>
        <w:rPr>
          <w:rFonts w:ascii="宋体" w:hAnsi="宋体" w:hint="eastAsia"/>
          <w:sz w:val="24"/>
          <w:szCs w:val="24"/>
        </w:rPr>
        <w:t>【】</w:t>
      </w:r>
      <w:r w:rsidR="00057AC7">
        <w:rPr>
          <w:rFonts w:ascii="宋体" w:hAnsi="宋体" w:hint="eastAsia"/>
          <w:sz w:val="24"/>
          <w:szCs w:val="24"/>
        </w:rPr>
        <w:t>，</w:t>
      </w:r>
      <w:r w:rsidR="00ED72BA">
        <w:rPr>
          <w:rFonts w:ascii="宋体" w:hAnsi="宋体" w:hint="eastAsia"/>
          <w:sz w:val="24"/>
          <w:szCs w:val="24"/>
        </w:rPr>
        <w:t>法定代表人</w:t>
      </w:r>
      <w:r w:rsidR="00057AC7">
        <w:rPr>
          <w:rFonts w:ascii="宋体" w:hAnsi="宋体" w:hint="eastAsia"/>
          <w:sz w:val="24"/>
          <w:szCs w:val="24"/>
        </w:rPr>
        <w:t>为</w:t>
      </w:r>
      <w:r>
        <w:rPr>
          <w:rFonts w:ascii="宋体" w:hAnsi="宋体" w:hint="eastAsia"/>
          <w:sz w:val="24"/>
          <w:szCs w:val="24"/>
        </w:rPr>
        <w:t>【】</w:t>
      </w:r>
      <w:r w:rsidR="00057AC7">
        <w:rPr>
          <w:rFonts w:ascii="宋体" w:hAnsi="宋体" w:hint="eastAsia"/>
          <w:sz w:val="24"/>
          <w:szCs w:val="24"/>
        </w:rPr>
        <w:t>。</w:t>
      </w:r>
    </w:p>
    <w:p w14:paraId="793020BE" w14:textId="77777777" w:rsidR="00ED72BA" w:rsidRDefault="00ED72BA" w:rsidP="00E07B5A">
      <w:pPr>
        <w:spacing w:line="440" w:lineRule="exact"/>
        <w:ind w:firstLineChars="200" w:firstLine="480"/>
        <w:rPr>
          <w:rFonts w:ascii="宋体"/>
          <w:sz w:val="24"/>
          <w:szCs w:val="24"/>
        </w:rPr>
      </w:pPr>
    </w:p>
    <w:p w14:paraId="4664FEC7" w14:textId="77777777" w:rsidR="00ED72BA" w:rsidRDefault="00ED72BA" w:rsidP="00E07B5A">
      <w:pPr>
        <w:spacing w:line="440" w:lineRule="exact"/>
        <w:ind w:firstLineChars="200" w:firstLine="482"/>
        <w:rPr>
          <w:rFonts w:ascii="宋体" w:cs="Arial"/>
          <w:b/>
          <w:sz w:val="24"/>
          <w:szCs w:val="24"/>
        </w:rPr>
      </w:pPr>
      <w:r w:rsidRPr="004E1054">
        <w:rPr>
          <w:rFonts w:ascii="宋体" w:hAnsi="宋体" w:cs="Arial" w:hint="eastAsia"/>
          <w:b/>
          <w:sz w:val="24"/>
          <w:szCs w:val="24"/>
        </w:rPr>
        <w:t>原股东：</w:t>
      </w:r>
    </w:p>
    <w:p w14:paraId="2B8EE58C" w14:textId="77777777" w:rsidR="00ED72BA" w:rsidRDefault="00481982" w:rsidP="00A71F2A">
      <w:pPr>
        <w:spacing w:line="440" w:lineRule="exact"/>
        <w:ind w:firstLineChars="200" w:firstLine="480"/>
        <w:rPr>
          <w:rFonts w:ascii="宋体"/>
          <w:color w:val="000000"/>
          <w:sz w:val="24"/>
          <w:szCs w:val="24"/>
        </w:rPr>
      </w:pPr>
      <w:r>
        <w:rPr>
          <w:rFonts w:ascii="宋体" w:hAnsi="宋体" w:cs="Arial" w:hint="eastAsia"/>
          <w:sz w:val="24"/>
          <w:szCs w:val="24"/>
        </w:rPr>
        <w:t>【】</w:t>
      </w:r>
      <w:r w:rsidR="00ED72BA" w:rsidRPr="00261016">
        <w:rPr>
          <w:rFonts w:ascii="宋体" w:hAnsi="宋体" w:hint="eastAsia"/>
          <w:sz w:val="24"/>
          <w:szCs w:val="24"/>
        </w:rPr>
        <w:t>，中国国籍，身份证号码为</w:t>
      </w:r>
      <w:r w:rsidR="006E3B2A">
        <w:rPr>
          <w:rFonts w:ascii="宋体" w:hAnsi="宋体" w:hint="eastAsia"/>
          <w:sz w:val="24"/>
        </w:rPr>
        <w:t>【】</w:t>
      </w:r>
      <w:r w:rsidR="00ED72BA" w:rsidRPr="00261016">
        <w:rPr>
          <w:rFonts w:ascii="宋体" w:hAnsi="宋体" w:hint="eastAsia"/>
          <w:sz w:val="24"/>
          <w:szCs w:val="24"/>
        </w:rPr>
        <w:t>；</w:t>
      </w:r>
    </w:p>
    <w:p w14:paraId="2408E9C1" w14:textId="77777777" w:rsidR="00ED72BA" w:rsidRDefault="00481982" w:rsidP="00A71F2A">
      <w:pPr>
        <w:spacing w:line="440" w:lineRule="exact"/>
        <w:ind w:leftChars="228" w:left="479"/>
        <w:rPr>
          <w:rFonts w:ascii="宋体" w:cs="宋体-18030"/>
          <w:color w:val="000000"/>
          <w:sz w:val="24"/>
          <w:szCs w:val="24"/>
        </w:rPr>
      </w:pPr>
      <w:r>
        <w:rPr>
          <w:rFonts w:ascii="宋体" w:hAnsi="宋体" w:cs="Arial" w:hint="eastAsia"/>
          <w:sz w:val="24"/>
          <w:szCs w:val="24"/>
        </w:rPr>
        <w:t>【】</w:t>
      </w:r>
      <w:r w:rsidR="00ED72BA" w:rsidRPr="00261016">
        <w:rPr>
          <w:rFonts w:ascii="宋体" w:hAnsi="宋体" w:hint="eastAsia"/>
          <w:sz w:val="24"/>
          <w:szCs w:val="24"/>
        </w:rPr>
        <w:t>，中国国籍，身份证号码为</w:t>
      </w:r>
      <w:r w:rsidR="006E3B2A">
        <w:rPr>
          <w:rFonts w:ascii="宋体" w:hAnsi="宋体" w:hint="eastAsia"/>
          <w:sz w:val="24"/>
        </w:rPr>
        <w:t>【】</w:t>
      </w:r>
      <w:r w:rsidR="00ED72BA" w:rsidRPr="00261016">
        <w:rPr>
          <w:rFonts w:ascii="宋体" w:hAnsi="宋体" w:hint="eastAsia"/>
          <w:sz w:val="24"/>
          <w:szCs w:val="24"/>
        </w:rPr>
        <w:t>；</w:t>
      </w:r>
    </w:p>
    <w:p w14:paraId="04FC45F1" w14:textId="77777777" w:rsidR="00ED72BA" w:rsidRDefault="00481982" w:rsidP="00A71F2A">
      <w:pPr>
        <w:spacing w:line="440" w:lineRule="exact"/>
        <w:ind w:leftChars="228" w:left="479"/>
        <w:rPr>
          <w:rFonts w:ascii="宋体" w:cs="Arial"/>
          <w:sz w:val="24"/>
          <w:szCs w:val="24"/>
        </w:rPr>
      </w:pPr>
      <w:r>
        <w:rPr>
          <w:rFonts w:ascii="宋体" w:hAnsi="宋体" w:cs="Arial" w:hint="eastAsia"/>
          <w:sz w:val="24"/>
          <w:szCs w:val="24"/>
        </w:rPr>
        <w:t>【】</w:t>
      </w:r>
      <w:r w:rsidR="00ED72BA">
        <w:rPr>
          <w:rFonts w:ascii="宋体" w:hAnsi="宋体" w:cs="Arial" w:hint="eastAsia"/>
          <w:sz w:val="24"/>
          <w:szCs w:val="24"/>
        </w:rPr>
        <w:t>，</w:t>
      </w:r>
      <w:r w:rsidR="00ED72BA" w:rsidRPr="00261016">
        <w:rPr>
          <w:rFonts w:ascii="宋体" w:hAnsi="宋体" w:hint="eastAsia"/>
          <w:sz w:val="24"/>
          <w:szCs w:val="24"/>
        </w:rPr>
        <w:t>中国国籍，身份证号码为</w:t>
      </w:r>
      <w:r w:rsidR="006E3B2A">
        <w:rPr>
          <w:rFonts w:ascii="宋体" w:hAnsi="宋体" w:hint="eastAsia"/>
          <w:sz w:val="24"/>
        </w:rPr>
        <w:t>【】</w:t>
      </w:r>
      <w:r w:rsidR="00ED72BA" w:rsidRPr="00261016">
        <w:rPr>
          <w:rFonts w:ascii="宋体" w:hAnsi="宋体" w:hint="eastAsia"/>
          <w:sz w:val="24"/>
          <w:szCs w:val="24"/>
        </w:rPr>
        <w:t>；</w:t>
      </w:r>
    </w:p>
    <w:p w14:paraId="5D13E433" w14:textId="77777777" w:rsidR="00ED72BA" w:rsidRPr="00C0216B" w:rsidRDefault="00ED72BA" w:rsidP="00C0216B">
      <w:pPr>
        <w:spacing w:line="440" w:lineRule="exact"/>
        <w:ind w:firstLineChars="200" w:firstLine="482"/>
        <w:rPr>
          <w:rFonts w:ascii="宋体" w:hAnsi="宋体" w:cs="Arial" w:hint="eastAsia"/>
          <w:b/>
          <w:sz w:val="24"/>
          <w:szCs w:val="24"/>
        </w:rPr>
      </w:pPr>
    </w:p>
    <w:p w14:paraId="5F265476" w14:textId="77777777" w:rsidR="00C0216B" w:rsidRPr="00C0216B" w:rsidRDefault="00C0216B" w:rsidP="00C0216B">
      <w:pPr>
        <w:spacing w:line="440" w:lineRule="exact"/>
        <w:ind w:firstLineChars="200" w:firstLine="482"/>
        <w:rPr>
          <w:rFonts w:ascii="宋体" w:hAnsi="宋体" w:cs="Arial" w:hint="eastAsia"/>
          <w:b/>
          <w:sz w:val="24"/>
          <w:szCs w:val="24"/>
        </w:rPr>
      </w:pPr>
      <w:r w:rsidRPr="00C0216B">
        <w:rPr>
          <w:rFonts w:ascii="宋体" w:hAnsi="宋体" w:cs="Arial" w:hint="eastAsia"/>
          <w:b/>
          <w:sz w:val="24"/>
          <w:szCs w:val="24"/>
        </w:rPr>
        <w:t>投资方：</w:t>
      </w:r>
    </w:p>
    <w:p w14:paraId="5C832E33" w14:textId="77777777" w:rsidR="00C0216B" w:rsidRPr="00914509" w:rsidRDefault="00481982" w:rsidP="00914509">
      <w:pPr>
        <w:spacing w:line="440" w:lineRule="exact"/>
        <w:ind w:firstLineChars="200" w:firstLine="480"/>
        <w:rPr>
          <w:rFonts w:ascii="宋体" w:hAnsi="宋体" w:hint="eastAsia"/>
          <w:color w:val="000000"/>
          <w:sz w:val="24"/>
          <w:szCs w:val="24"/>
        </w:rPr>
      </w:pPr>
      <w:r>
        <w:rPr>
          <w:rFonts w:ascii="宋体" w:hAnsi="宋体" w:hint="eastAsia"/>
          <w:color w:val="000000"/>
          <w:sz w:val="24"/>
          <w:szCs w:val="24"/>
        </w:rPr>
        <w:t>【】</w:t>
      </w:r>
      <w:r w:rsidR="00914509">
        <w:rPr>
          <w:rFonts w:ascii="宋体" w:hAnsi="宋体" w:hint="eastAsia"/>
          <w:color w:val="000000"/>
          <w:sz w:val="24"/>
          <w:szCs w:val="24"/>
        </w:rPr>
        <w:t>，住所为【】，委派代表为【】。</w:t>
      </w:r>
    </w:p>
    <w:p w14:paraId="2F90339E" w14:textId="77777777" w:rsidR="00C0216B" w:rsidRPr="00DF3FCD" w:rsidRDefault="00C0216B" w:rsidP="00A71F2A">
      <w:pPr>
        <w:pStyle w:val="Default"/>
        <w:spacing w:line="440" w:lineRule="exact"/>
        <w:jc w:val="both"/>
        <w:rPr>
          <w:rFonts w:hAnsi="宋体" w:cs="Times New Roman" w:hint="eastAsia"/>
          <w:b/>
          <w:color w:val="auto"/>
          <w:kern w:val="2"/>
          <w:szCs w:val="20"/>
        </w:rPr>
      </w:pPr>
    </w:p>
    <w:p w14:paraId="4A190D1D" w14:textId="77777777" w:rsidR="00ED72BA" w:rsidRDefault="00ED72BA" w:rsidP="006F2175">
      <w:pPr>
        <w:pStyle w:val="Default"/>
        <w:spacing w:line="440" w:lineRule="exact"/>
        <w:ind w:firstLineChars="196" w:firstLine="472"/>
        <w:jc w:val="both"/>
        <w:rPr>
          <w:rFonts w:hAnsi="宋体" w:cs="Times New Roman"/>
          <w:b/>
          <w:color w:val="auto"/>
          <w:kern w:val="2"/>
          <w:szCs w:val="20"/>
        </w:rPr>
      </w:pPr>
      <w:r w:rsidRPr="00BF1AB5">
        <w:rPr>
          <w:rFonts w:hAnsi="宋体" w:cs="Times New Roman" w:hint="eastAsia"/>
          <w:b/>
          <w:color w:val="auto"/>
          <w:kern w:val="2"/>
          <w:szCs w:val="20"/>
        </w:rPr>
        <w:t>鉴于：</w:t>
      </w:r>
    </w:p>
    <w:p w14:paraId="3E18EDC6" w14:textId="77777777" w:rsidR="00ED72BA" w:rsidRDefault="00ED72BA" w:rsidP="00A71F2A">
      <w:pPr>
        <w:autoSpaceDE/>
        <w:autoSpaceDN/>
        <w:adjustRightInd/>
        <w:spacing w:line="440" w:lineRule="exact"/>
        <w:ind w:firstLineChars="200" w:firstLine="480"/>
        <w:rPr>
          <w:rFonts w:ascii="宋体"/>
          <w:sz w:val="24"/>
        </w:rPr>
      </w:pPr>
      <w:bookmarkStart w:id="3" w:name="_DV_M24"/>
      <w:bookmarkStart w:id="4" w:name="_DV_M32"/>
      <w:bookmarkStart w:id="5" w:name="_DV_M37"/>
      <w:bookmarkStart w:id="6" w:name="_DV_C30"/>
      <w:bookmarkEnd w:id="3"/>
      <w:bookmarkEnd w:id="4"/>
      <w:bookmarkEnd w:id="5"/>
      <w:r>
        <w:rPr>
          <w:rFonts w:ascii="宋体" w:hAnsi="宋体"/>
          <w:sz w:val="24"/>
        </w:rPr>
        <w:t>1</w:t>
      </w:r>
      <w:r>
        <w:rPr>
          <w:rFonts w:ascii="宋体" w:hAnsi="宋体" w:hint="eastAsia"/>
          <w:sz w:val="24"/>
        </w:rPr>
        <w:t>、被投资方系</w:t>
      </w:r>
      <w:r w:rsidRPr="002A0E4E">
        <w:rPr>
          <w:rFonts w:ascii="宋体" w:hAnsi="宋体" w:hint="eastAsia"/>
          <w:sz w:val="24"/>
        </w:rPr>
        <w:t>于</w:t>
      </w:r>
      <w:r w:rsidR="00481982">
        <w:rPr>
          <w:rFonts w:ascii="宋体" w:hAnsi="宋体" w:hint="eastAsia"/>
          <w:sz w:val="24"/>
        </w:rPr>
        <w:t>【】</w:t>
      </w:r>
      <w:r w:rsidRPr="002A0E4E">
        <w:rPr>
          <w:rFonts w:ascii="宋体" w:hAnsi="宋体" w:hint="eastAsia"/>
          <w:sz w:val="24"/>
        </w:rPr>
        <w:t>年</w:t>
      </w:r>
      <w:r w:rsidR="00481982">
        <w:rPr>
          <w:rFonts w:ascii="宋体" w:hAnsi="宋体" w:hint="eastAsia"/>
          <w:sz w:val="24"/>
        </w:rPr>
        <w:t>【】</w:t>
      </w:r>
      <w:r w:rsidRPr="002A0E4E">
        <w:rPr>
          <w:rFonts w:ascii="宋体" w:hAnsi="宋体" w:hint="eastAsia"/>
          <w:sz w:val="24"/>
        </w:rPr>
        <w:t>月</w:t>
      </w:r>
      <w:r w:rsidR="00481982">
        <w:rPr>
          <w:rFonts w:ascii="宋体" w:hAnsi="宋体" w:hint="eastAsia"/>
          <w:sz w:val="24"/>
        </w:rPr>
        <w:t>【】</w:t>
      </w:r>
      <w:r w:rsidRPr="002A0E4E">
        <w:rPr>
          <w:rFonts w:ascii="宋体" w:hAnsi="宋体" w:hint="eastAsia"/>
          <w:sz w:val="24"/>
        </w:rPr>
        <w:t>日</w:t>
      </w:r>
      <w:r w:rsidRPr="00261016">
        <w:rPr>
          <w:rFonts w:ascii="宋体" w:hAnsi="宋体" w:hint="eastAsia"/>
          <w:sz w:val="24"/>
        </w:rPr>
        <w:t>依法设立且有效存续的</w:t>
      </w:r>
      <w:r w:rsidRPr="002A0E4E">
        <w:rPr>
          <w:rFonts w:ascii="宋体" w:hAnsi="宋体" w:hint="eastAsia"/>
          <w:sz w:val="24"/>
        </w:rPr>
        <w:t>有限</w:t>
      </w:r>
      <w:r>
        <w:rPr>
          <w:rFonts w:ascii="宋体" w:hAnsi="宋体" w:hint="eastAsia"/>
          <w:sz w:val="24"/>
        </w:rPr>
        <w:t>责任</w:t>
      </w:r>
      <w:r w:rsidRPr="002A0E4E">
        <w:rPr>
          <w:rFonts w:ascii="宋体" w:hAnsi="宋体" w:hint="eastAsia"/>
          <w:sz w:val="24"/>
        </w:rPr>
        <w:t>公司</w:t>
      </w:r>
      <w:r>
        <w:rPr>
          <w:rFonts w:ascii="宋体" w:hAnsi="宋体" w:hint="eastAsia"/>
          <w:sz w:val="24"/>
        </w:rPr>
        <w:t>，</w:t>
      </w:r>
      <w:r w:rsidRPr="002A0E4E">
        <w:rPr>
          <w:rFonts w:ascii="宋体" w:hAnsi="宋体" w:hint="eastAsia"/>
          <w:sz w:val="24"/>
        </w:rPr>
        <w:t>现持有</w:t>
      </w:r>
      <w:r w:rsidR="00481982">
        <w:rPr>
          <w:rFonts w:ascii="宋体" w:hAnsi="宋体" w:hint="eastAsia"/>
          <w:sz w:val="24"/>
        </w:rPr>
        <w:t>【】</w:t>
      </w:r>
      <w:r w:rsidR="00AC1840">
        <w:rPr>
          <w:rFonts w:ascii="宋体" w:hAnsi="宋体" w:hint="eastAsia"/>
          <w:sz w:val="24"/>
        </w:rPr>
        <w:t>市</w:t>
      </w:r>
      <w:r w:rsidR="006E3B2A">
        <w:rPr>
          <w:rFonts w:ascii="宋体" w:hAnsi="宋体" w:hint="eastAsia"/>
          <w:sz w:val="24"/>
        </w:rPr>
        <w:t>工商行政管理</w:t>
      </w:r>
      <w:r>
        <w:rPr>
          <w:rFonts w:ascii="宋体" w:hAnsi="宋体" w:hint="eastAsia"/>
          <w:sz w:val="24"/>
        </w:rPr>
        <w:t>局</w:t>
      </w:r>
      <w:r w:rsidRPr="002A0E4E">
        <w:rPr>
          <w:rFonts w:ascii="宋体" w:hAnsi="宋体" w:hint="eastAsia"/>
          <w:sz w:val="24"/>
        </w:rPr>
        <w:t>颁发的注册号为</w:t>
      </w:r>
      <w:r w:rsidR="00481982">
        <w:rPr>
          <w:rFonts w:ascii="宋体" w:hAnsi="宋体" w:hint="eastAsia"/>
          <w:sz w:val="24"/>
        </w:rPr>
        <w:t>【】</w:t>
      </w:r>
      <w:r w:rsidRPr="002A0E4E">
        <w:rPr>
          <w:rFonts w:ascii="宋体" w:hAnsi="宋体" w:hint="eastAsia"/>
          <w:sz w:val="24"/>
        </w:rPr>
        <w:t>的《营业执照》</w:t>
      </w:r>
      <w:r>
        <w:rPr>
          <w:rFonts w:ascii="宋体" w:hAnsi="宋体" w:hint="eastAsia"/>
          <w:sz w:val="24"/>
        </w:rPr>
        <w:t>，经营范围为“</w:t>
      </w:r>
      <w:r w:rsidR="00481982">
        <w:rPr>
          <w:rFonts w:ascii="宋体" w:hAnsi="宋体" w:hint="eastAsia"/>
          <w:sz w:val="24"/>
          <w:szCs w:val="24"/>
        </w:rPr>
        <w:t>【】</w:t>
      </w:r>
      <w:r>
        <w:rPr>
          <w:rFonts w:ascii="宋体" w:hAnsi="宋体" w:hint="eastAsia"/>
          <w:sz w:val="24"/>
        </w:rPr>
        <w:t>”</w:t>
      </w:r>
    </w:p>
    <w:p w14:paraId="5D668F68" w14:textId="77777777" w:rsidR="00ED72BA" w:rsidRDefault="00ED72BA" w:rsidP="0039359A">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、截至本协议签订之日，被投资方的注册资本为</w:t>
      </w:r>
      <w:r w:rsidR="00481982">
        <w:rPr>
          <w:rFonts w:ascii="宋体" w:hAnsi="宋体" w:hint="eastAsia"/>
          <w:sz w:val="24"/>
        </w:rPr>
        <w:t>【】</w:t>
      </w:r>
      <w:r>
        <w:rPr>
          <w:rFonts w:ascii="宋体" w:hAnsi="宋体" w:hint="eastAsia"/>
          <w:sz w:val="24"/>
        </w:rPr>
        <w:t>万元人民币，具体股权结构为：</w:t>
      </w:r>
    </w:p>
    <w:tbl>
      <w:tblPr>
        <w:tblW w:w="6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7"/>
        <w:gridCol w:w="1781"/>
        <w:gridCol w:w="1701"/>
        <w:gridCol w:w="1276"/>
        <w:gridCol w:w="1265"/>
      </w:tblGrid>
      <w:tr w:rsidR="00ED72BA" w:rsidRPr="001E5E95" w14:paraId="02DA23B7" w14:textId="77777777">
        <w:trPr>
          <w:cantSplit/>
          <w:trHeight w:val="473"/>
          <w:jc w:val="center"/>
        </w:trPr>
        <w:tc>
          <w:tcPr>
            <w:tcW w:w="707" w:type="dxa"/>
            <w:vAlign w:val="center"/>
          </w:tcPr>
          <w:p w14:paraId="429877C0" w14:textId="77777777" w:rsidR="00ED72BA" w:rsidRPr="00FA693C" w:rsidRDefault="00ED72BA" w:rsidP="00BE292E">
            <w:pPr>
              <w:jc w:val="center"/>
              <w:rPr>
                <w:rFonts w:ascii="宋体"/>
                <w:b/>
                <w:sz w:val="24"/>
                <w:szCs w:val="24"/>
              </w:rPr>
            </w:pPr>
            <w:r>
              <w:rPr>
                <w:rFonts w:ascii="宋体" w:hAnsi="宋体" w:hint="eastAsia"/>
                <w:b/>
                <w:sz w:val="24"/>
                <w:szCs w:val="24"/>
              </w:rPr>
              <w:t>序号</w:t>
            </w:r>
          </w:p>
        </w:tc>
        <w:tc>
          <w:tcPr>
            <w:tcW w:w="1781" w:type="dxa"/>
            <w:vAlign w:val="center"/>
          </w:tcPr>
          <w:p w14:paraId="6E36DAF6" w14:textId="77777777" w:rsidR="00ED72BA" w:rsidRPr="00FA693C" w:rsidRDefault="00ED72BA" w:rsidP="00BE292E">
            <w:pPr>
              <w:jc w:val="center"/>
              <w:rPr>
                <w:rFonts w:ascii="宋体"/>
                <w:b/>
                <w:sz w:val="24"/>
                <w:szCs w:val="24"/>
              </w:rPr>
            </w:pPr>
            <w:r w:rsidRPr="00FA693C">
              <w:rPr>
                <w:rFonts w:ascii="宋体" w:hAnsi="宋体" w:hint="eastAsia"/>
                <w:b/>
                <w:sz w:val="24"/>
                <w:szCs w:val="24"/>
              </w:rPr>
              <w:t>股</w:t>
            </w:r>
            <w:r w:rsidR="00DD48B6">
              <w:rPr>
                <w:rFonts w:ascii="宋体" w:hAnsi="宋体" w:hint="eastAsia"/>
                <w:b/>
                <w:sz w:val="24"/>
                <w:szCs w:val="24"/>
              </w:rPr>
              <w:t xml:space="preserve">  </w:t>
            </w:r>
            <w:r w:rsidRPr="00FA693C">
              <w:rPr>
                <w:rFonts w:ascii="宋体" w:hAnsi="宋体" w:hint="eastAsia"/>
                <w:b/>
                <w:sz w:val="24"/>
                <w:szCs w:val="24"/>
              </w:rPr>
              <w:t>东</w:t>
            </w:r>
          </w:p>
        </w:tc>
        <w:tc>
          <w:tcPr>
            <w:tcW w:w="1701" w:type="dxa"/>
            <w:vAlign w:val="center"/>
          </w:tcPr>
          <w:p w14:paraId="497B03E1" w14:textId="77777777" w:rsidR="00ED72BA" w:rsidRPr="00FA693C" w:rsidRDefault="00ED72BA" w:rsidP="00BE292E">
            <w:pPr>
              <w:jc w:val="center"/>
              <w:rPr>
                <w:rFonts w:ascii="宋体"/>
                <w:b/>
                <w:sz w:val="24"/>
                <w:szCs w:val="24"/>
              </w:rPr>
            </w:pPr>
            <w:r w:rsidRPr="00FA693C">
              <w:rPr>
                <w:rFonts w:ascii="宋体" w:hAnsi="宋体" w:hint="eastAsia"/>
                <w:b/>
                <w:sz w:val="24"/>
                <w:szCs w:val="24"/>
              </w:rPr>
              <w:t>出资额</w:t>
            </w:r>
            <w:r>
              <w:rPr>
                <w:rFonts w:ascii="宋体" w:hAnsi="宋体" w:hint="eastAsia"/>
                <w:b/>
                <w:sz w:val="24"/>
                <w:szCs w:val="24"/>
              </w:rPr>
              <w:t>（万元）</w:t>
            </w:r>
          </w:p>
        </w:tc>
        <w:tc>
          <w:tcPr>
            <w:tcW w:w="1276" w:type="dxa"/>
            <w:vAlign w:val="center"/>
          </w:tcPr>
          <w:p w14:paraId="0F50B9F7" w14:textId="77777777" w:rsidR="00ED72BA" w:rsidRPr="00FA693C" w:rsidRDefault="00ED72BA" w:rsidP="00BE292E">
            <w:pPr>
              <w:jc w:val="center"/>
              <w:rPr>
                <w:rFonts w:ascii="宋体"/>
                <w:b/>
                <w:sz w:val="24"/>
                <w:szCs w:val="24"/>
              </w:rPr>
            </w:pPr>
            <w:r>
              <w:rPr>
                <w:rFonts w:ascii="宋体" w:hAnsi="宋体" w:hint="eastAsia"/>
                <w:b/>
                <w:sz w:val="24"/>
                <w:szCs w:val="24"/>
              </w:rPr>
              <w:t>股权比例</w:t>
            </w:r>
          </w:p>
        </w:tc>
        <w:tc>
          <w:tcPr>
            <w:tcW w:w="1265" w:type="dxa"/>
            <w:vAlign w:val="center"/>
          </w:tcPr>
          <w:p w14:paraId="26FAE970" w14:textId="77777777" w:rsidR="00ED72BA" w:rsidRDefault="00ED72BA" w:rsidP="00BE292E">
            <w:pPr>
              <w:jc w:val="center"/>
              <w:rPr>
                <w:rFonts w:ascii="宋体"/>
                <w:b/>
                <w:sz w:val="24"/>
                <w:szCs w:val="24"/>
              </w:rPr>
            </w:pPr>
            <w:r>
              <w:rPr>
                <w:rFonts w:ascii="宋体" w:hAnsi="宋体" w:hint="eastAsia"/>
                <w:b/>
                <w:sz w:val="24"/>
                <w:szCs w:val="24"/>
              </w:rPr>
              <w:t>出资方式</w:t>
            </w:r>
          </w:p>
        </w:tc>
      </w:tr>
      <w:tr w:rsidR="00F067A4" w:rsidRPr="001E5E95" w14:paraId="3466271D" w14:textId="77777777">
        <w:trPr>
          <w:cantSplit/>
          <w:trHeight w:val="473"/>
          <w:jc w:val="center"/>
        </w:trPr>
        <w:tc>
          <w:tcPr>
            <w:tcW w:w="707" w:type="dxa"/>
            <w:vAlign w:val="center"/>
          </w:tcPr>
          <w:p w14:paraId="0598D589" w14:textId="77777777" w:rsidR="00F067A4" w:rsidRPr="001E5E95" w:rsidRDefault="00F067A4" w:rsidP="00BE292E">
            <w:pPr>
              <w:snapToGrid w:val="0"/>
              <w:spacing w:line="276" w:lineRule="auto"/>
              <w:jc w:val="center"/>
              <w:rPr>
                <w:rFonts w:ascii="宋体" w:hAnsi="宋体"/>
                <w:color w:val="000000"/>
                <w:sz w:val="24"/>
              </w:rPr>
            </w:pPr>
            <w:r w:rsidRPr="001E5E95">
              <w:rPr>
                <w:rFonts w:ascii="宋体" w:hAnsi="宋体"/>
                <w:color w:val="000000"/>
                <w:sz w:val="24"/>
              </w:rPr>
              <w:t>1</w:t>
            </w:r>
          </w:p>
        </w:tc>
        <w:tc>
          <w:tcPr>
            <w:tcW w:w="1781" w:type="dxa"/>
            <w:vAlign w:val="center"/>
          </w:tcPr>
          <w:p w14:paraId="5344A922" w14:textId="77777777" w:rsidR="00F067A4" w:rsidRDefault="00F067A4" w:rsidP="00CF6175">
            <w:pPr>
              <w:snapToGrid w:val="0"/>
              <w:jc w:val="center"/>
              <w:rPr>
                <w:rFonts w:ascii="宋体" w:hAnsi="宋体" w:hint="eastAsia"/>
                <w:bCs/>
                <w:sz w:val="24"/>
              </w:rPr>
            </w:pPr>
          </w:p>
        </w:tc>
        <w:tc>
          <w:tcPr>
            <w:tcW w:w="1701" w:type="dxa"/>
            <w:vAlign w:val="center"/>
          </w:tcPr>
          <w:p w14:paraId="0C196F50" w14:textId="77777777" w:rsidR="00F067A4" w:rsidRDefault="00F067A4" w:rsidP="00CF6175">
            <w:pPr>
              <w:snapToGrid w:val="0"/>
              <w:jc w:val="center"/>
              <w:rPr>
                <w:rFonts w:ascii="宋体" w:hAnsi="宋体" w:hint="eastAsia"/>
                <w:bCs/>
                <w:sz w:val="24"/>
              </w:rPr>
            </w:pPr>
          </w:p>
        </w:tc>
        <w:tc>
          <w:tcPr>
            <w:tcW w:w="1276" w:type="dxa"/>
            <w:vAlign w:val="center"/>
          </w:tcPr>
          <w:p w14:paraId="46CFFED1" w14:textId="77777777" w:rsidR="00F067A4" w:rsidRDefault="00F067A4" w:rsidP="00CF6175">
            <w:pPr>
              <w:snapToGrid w:val="0"/>
              <w:jc w:val="center"/>
              <w:rPr>
                <w:rFonts w:ascii="宋体" w:hAnsi="宋体"/>
                <w:bCs/>
                <w:sz w:val="24"/>
              </w:rPr>
            </w:pPr>
          </w:p>
        </w:tc>
        <w:tc>
          <w:tcPr>
            <w:tcW w:w="1265" w:type="dxa"/>
            <w:vAlign w:val="center"/>
          </w:tcPr>
          <w:p w14:paraId="346F7EF4" w14:textId="77777777" w:rsidR="00F067A4" w:rsidRDefault="00F067A4" w:rsidP="00BE292E">
            <w:pPr>
              <w:snapToGrid w:val="0"/>
              <w:spacing w:line="276" w:lineRule="auto"/>
              <w:jc w:val="center"/>
              <w:rPr>
                <w:rFonts w:ascii="宋体"/>
                <w:color w:val="000000"/>
                <w:sz w:val="24"/>
              </w:rPr>
            </w:pPr>
            <w:r>
              <w:rPr>
                <w:rFonts w:ascii="宋体" w:hint="eastAsia"/>
                <w:color w:val="000000"/>
                <w:sz w:val="24"/>
              </w:rPr>
              <w:t>货币</w:t>
            </w:r>
          </w:p>
        </w:tc>
      </w:tr>
      <w:tr w:rsidR="00F067A4" w:rsidRPr="001E5E95" w14:paraId="6BF6E0F3" w14:textId="77777777">
        <w:trPr>
          <w:cantSplit/>
          <w:trHeight w:val="473"/>
          <w:jc w:val="center"/>
        </w:trPr>
        <w:tc>
          <w:tcPr>
            <w:tcW w:w="707" w:type="dxa"/>
            <w:vAlign w:val="center"/>
          </w:tcPr>
          <w:p w14:paraId="4DF76085" w14:textId="77777777" w:rsidR="00F067A4" w:rsidRPr="001E5E95" w:rsidRDefault="00F067A4" w:rsidP="00BE292E">
            <w:pPr>
              <w:snapToGrid w:val="0"/>
              <w:spacing w:line="276" w:lineRule="auto"/>
              <w:jc w:val="center"/>
              <w:rPr>
                <w:rFonts w:ascii="宋体" w:hAnsi="宋体"/>
                <w:color w:val="000000"/>
                <w:sz w:val="24"/>
              </w:rPr>
            </w:pPr>
            <w:r w:rsidRPr="001E5E95">
              <w:rPr>
                <w:rFonts w:ascii="宋体" w:hAnsi="宋体"/>
                <w:color w:val="000000"/>
                <w:sz w:val="24"/>
              </w:rPr>
              <w:t>2</w:t>
            </w:r>
          </w:p>
        </w:tc>
        <w:tc>
          <w:tcPr>
            <w:tcW w:w="1781" w:type="dxa"/>
            <w:vAlign w:val="center"/>
          </w:tcPr>
          <w:p w14:paraId="263EB81E" w14:textId="77777777" w:rsidR="00F067A4" w:rsidRDefault="00F067A4" w:rsidP="00CF6175">
            <w:pPr>
              <w:snapToGrid w:val="0"/>
              <w:jc w:val="center"/>
              <w:rPr>
                <w:rFonts w:ascii="宋体" w:hAnsi="宋体" w:hint="eastAsia"/>
                <w:bCs/>
                <w:sz w:val="24"/>
              </w:rPr>
            </w:pPr>
          </w:p>
        </w:tc>
        <w:tc>
          <w:tcPr>
            <w:tcW w:w="1701" w:type="dxa"/>
            <w:vAlign w:val="center"/>
          </w:tcPr>
          <w:p w14:paraId="4F2A1CA8" w14:textId="77777777" w:rsidR="00F067A4" w:rsidRDefault="00F067A4" w:rsidP="00CF6175">
            <w:pPr>
              <w:snapToGrid w:val="0"/>
              <w:jc w:val="center"/>
              <w:rPr>
                <w:rFonts w:ascii="宋体" w:hAnsi="宋体" w:hint="eastAsia"/>
                <w:bCs/>
                <w:sz w:val="24"/>
              </w:rPr>
            </w:pPr>
          </w:p>
        </w:tc>
        <w:tc>
          <w:tcPr>
            <w:tcW w:w="1276" w:type="dxa"/>
            <w:vAlign w:val="center"/>
          </w:tcPr>
          <w:p w14:paraId="1D9A36FE" w14:textId="77777777" w:rsidR="00F067A4" w:rsidRDefault="00F067A4" w:rsidP="00CF6175">
            <w:pPr>
              <w:snapToGrid w:val="0"/>
              <w:jc w:val="center"/>
              <w:rPr>
                <w:rFonts w:ascii="宋体" w:hAnsi="宋体"/>
                <w:bCs/>
                <w:sz w:val="24"/>
              </w:rPr>
            </w:pPr>
          </w:p>
        </w:tc>
        <w:tc>
          <w:tcPr>
            <w:tcW w:w="1265" w:type="dxa"/>
            <w:vAlign w:val="center"/>
          </w:tcPr>
          <w:p w14:paraId="403C7F92" w14:textId="77777777" w:rsidR="00F067A4" w:rsidRPr="00C323BB" w:rsidRDefault="00F067A4" w:rsidP="00C323BB">
            <w:pPr>
              <w:snapToGrid w:val="0"/>
              <w:spacing w:line="276" w:lineRule="auto"/>
              <w:jc w:val="center"/>
              <w:rPr>
                <w:rFonts w:ascii="宋体"/>
                <w:color w:val="000000"/>
                <w:sz w:val="24"/>
              </w:rPr>
            </w:pPr>
          </w:p>
        </w:tc>
      </w:tr>
      <w:tr w:rsidR="00F067A4" w:rsidRPr="001E5E95" w14:paraId="0BA0DB04" w14:textId="77777777">
        <w:trPr>
          <w:cantSplit/>
          <w:trHeight w:val="473"/>
          <w:jc w:val="center"/>
        </w:trPr>
        <w:tc>
          <w:tcPr>
            <w:tcW w:w="707" w:type="dxa"/>
            <w:vAlign w:val="center"/>
          </w:tcPr>
          <w:p w14:paraId="7920AD1B" w14:textId="77777777" w:rsidR="00F067A4" w:rsidRDefault="00481982" w:rsidP="00BE292E">
            <w:pPr>
              <w:snapToGrid w:val="0"/>
              <w:spacing w:line="276" w:lineRule="auto"/>
              <w:jc w:val="center"/>
              <w:rPr>
                <w:rFonts w:ascii="宋体" w:hAnsi="宋体"/>
                <w:color w:val="000000"/>
                <w:sz w:val="24"/>
              </w:rPr>
            </w:pPr>
            <w:r>
              <w:rPr>
                <w:rFonts w:ascii="宋体" w:hAnsi="宋体" w:hint="eastAsia"/>
                <w:color w:val="000000"/>
                <w:sz w:val="24"/>
              </w:rPr>
              <w:t>3</w:t>
            </w:r>
          </w:p>
        </w:tc>
        <w:tc>
          <w:tcPr>
            <w:tcW w:w="1781" w:type="dxa"/>
            <w:vAlign w:val="center"/>
          </w:tcPr>
          <w:p w14:paraId="759DD520" w14:textId="77777777" w:rsidR="00F067A4" w:rsidRDefault="00F067A4" w:rsidP="00CF6175">
            <w:pPr>
              <w:snapToGrid w:val="0"/>
              <w:jc w:val="center"/>
              <w:rPr>
                <w:rFonts w:ascii="宋体" w:hAnsi="宋体" w:hint="eastAsia"/>
                <w:bCs/>
                <w:sz w:val="24"/>
              </w:rPr>
            </w:pPr>
          </w:p>
        </w:tc>
        <w:tc>
          <w:tcPr>
            <w:tcW w:w="1701" w:type="dxa"/>
            <w:vAlign w:val="center"/>
          </w:tcPr>
          <w:p w14:paraId="43061141" w14:textId="77777777" w:rsidR="00F067A4" w:rsidRDefault="00F067A4" w:rsidP="00CF6175">
            <w:pPr>
              <w:snapToGrid w:val="0"/>
              <w:jc w:val="center"/>
              <w:rPr>
                <w:rFonts w:ascii="宋体" w:hAnsi="宋体"/>
                <w:bCs/>
                <w:sz w:val="24"/>
              </w:rPr>
            </w:pPr>
          </w:p>
        </w:tc>
        <w:tc>
          <w:tcPr>
            <w:tcW w:w="1276" w:type="dxa"/>
            <w:vAlign w:val="center"/>
          </w:tcPr>
          <w:p w14:paraId="5AD0C25A" w14:textId="77777777" w:rsidR="00F067A4" w:rsidRDefault="00F067A4" w:rsidP="00CF6175">
            <w:pPr>
              <w:snapToGrid w:val="0"/>
              <w:jc w:val="center"/>
              <w:rPr>
                <w:rFonts w:ascii="宋体" w:hAnsi="宋体"/>
                <w:bCs/>
                <w:sz w:val="24"/>
              </w:rPr>
            </w:pPr>
          </w:p>
        </w:tc>
        <w:tc>
          <w:tcPr>
            <w:tcW w:w="1265" w:type="dxa"/>
            <w:vAlign w:val="center"/>
          </w:tcPr>
          <w:p w14:paraId="15BCEB70" w14:textId="77777777" w:rsidR="00F067A4" w:rsidRPr="00C323BB" w:rsidRDefault="00F067A4" w:rsidP="00C323BB">
            <w:pPr>
              <w:snapToGrid w:val="0"/>
              <w:spacing w:line="276" w:lineRule="auto"/>
              <w:jc w:val="center"/>
              <w:rPr>
                <w:rFonts w:ascii="宋体"/>
                <w:color w:val="000000"/>
                <w:sz w:val="24"/>
              </w:rPr>
            </w:pPr>
          </w:p>
        </w:tc>
      </w:tr>
      <w:tr w:rsidR="00F067A4" w:rsidRPr="001E5E95" w14:paraId="51F92D13" w14:textId="77777777">
        <w:trPr>
          <w:cantSplit/>
          <w:trHeight w:val="457"/>
          <w:jc w:val="center"/>
        </w:trPr>
        <w:tc>
          <w:tcPr>
            <w:tcW w:w="2488" w:type="dxa"/>
            <w:gridSpan w:val="2"/>
            <w:vAlign w:val="center"/>
          </w:tcPr>
          <w:p w14:paraId="34FEEC30" w14:textId="77777777" w:rsidR="00F067A4" w:rsidRPr="001E5E95" w:rsidRDefault="00F067A4" w:rsidP="00BE292E">
            <w:pPr>
              <w:snapToGrid w:val="0"/>
              <w:spacing w:line="276" w:lineRule="auto"/>
              <w:jc w:val="center"/>
              <w:rPr>
                <w:rFonts w:ascii="宋体"/>
                <w:b/>
                <w:color w:val="000000"/>
                <w:sz w:val="24"/>
              </w:rPr>
            </w:pPr>
            <w:r w:rsidRPr="001E5E95">
              <w:rPr>
                <w:rFonts w:ascii="宋体" w:hAnsi="宋体" w:hint="eastAsia"/>
                <w:b/>
                <w:color w:val="000000"/>
                <w:sz w:val="24"/>
              </w:rPr>
              <w:t>合</w:t>
            </w:r>
            <w:r>
              <w:rPr>
                <w:rFonts w:ascii="宋体" w:hAnsi="宋体"/>
                <w:b/>
                <w:color w:val="000000"/>
                <w:sz w:val="24"/>
              </w:rPr>
              <w:t xml:space="preserve">  </w:t>
            </w:r>
            <w:r w:rsidRPr="001E5E95">
              <w:rPr>
                <w:rFonts w:ascii="宋体" w:hAnsi="宋体" w:hint="eastAsia"/>
                <w:b/>
                <w:color w:val="000000"/>
                <w:sz w:val="24"/>
              </w:rPr>
              <w:t>计</w:t>
            </w:r>
          </w:p>
        </w:tc>
        <w:tc>
          <w:tcPr>
            <w:tcW w:w="1701" w:type="dxa"/>
            <w:vAlign w:val="center"/>
          </w:tcPr>
          <w:p w14:paraId="32B7CF12" w14:textId="77777777" w:rsidR="00F067A4" w:rsidRPr="00D51B5A" w:rsidRDefault="00F067A4" w:rsidP="00BE292E">
            <w:pPr>
              <w:snapToGrid w:val="0"/>
              <w:spacing w:line="276" w:lineRule="auto"/>
              <w:jc w:val="center"/>
              <w:rPr>
                <w:rFonts w:ascii="宋体" w:hint="eastAsia"/>
                <w:b/>
                <w:color w:val="000000"/>
                <w:sz w:val="24"/>
              </w:rPr>
            </w:pPr>
          </w:p>
        </w:tc>
        <w:tc>
          <w:tcPr>
            <w:tcW w:w="1276" w:type="dxa"/>
            <w:vAlign w:val="center"/>
          </w:tcPr>
          <w:p w14:paraId="508FB304" w14:textId="77777777" w:rsidR="00F067A4" w:rsidRPr="00D51B5A" w:rsidRDefault="00F067A4" w:rsidP="00BE292E">
            <w:pPr>
              <w:snapToGrid w:val="0"/>
              <w:spacing w:line="276" w:lineRule="auto"/>
              <w:jc w:val="center"/>
              <w:rPr>
                <w:rFonts w:ascii="宋体"/>
                <w:b/>
                <w:color w:val="000000"/>
                <w:sz w:val="24"/>
              </w:rPr>
            </w:pPr>
            <w:r w:rsidRPr="00D51B5A">
              <w:rPr>
                <w:rFonts w:ascii="宋体"/>
                <w:b/>
                <w:color w:val="000000"/>
                <w:sz w:val="24"/>
              </w:rPr>
              <w:t>100%</w:t>
            </w:r>
          </w:p>
        </w:tc>
        <w:tc>
          <w:tcPr>
            <w:tcW w:w="1265" w:type="dxa"/>
            <w:vAlign w:val="center"/>
          </w:tcPr>
          <w:p w14:paraId="33D37340" w14:textId="77777777" w:rsidR="00F067A4" w:rsidRPr="00D51B5A" w:rsidRDefault="00F067A4" w:rsidP="00BE292E">
            <w:pPr>
              <w:snapToGrid w:val="0"/>
              <w:spacing w:line="276" w:lineRule="auto"/>
              <w:jc w:val="center"/>
              <w:rPr>
                <w:rFonts w:ascii="宋体"/>
                <w:b/>
                <w:color w:val="000000"/>
                <w:sz w:val="24"/>
              </w:rPr>
            </w:pPr>
          </w:p>
        </w:tc>
      </w:tr>
    </w:tbl>
    <w:p w14:paraId="5F430F09" w14:textId="77777777" w:rsidR="00ED72BA" w:rsidRDefault="00ED72BA" w:rsidP="00F40751">
      <w:pPr>
        <w:autoSpaceDE/>
        <w:autoSpaceDN/>
        <w:adjustRightInd/>
        <w:spacing w:line="440" w:lineRule="exact"/>
        <w:ind w:firstLineChars="200" w:firstLine="480"/>
        <w:rPr>
          <w:rFonts w:ascii="宋体"/>
          <w:sz w:val="24"/>
        </w:rPr>
      </w:pPr>
      <w:r>
        <w:rPr>
          <w:rFonts w:ascii="宋体" w:hAnsi="宋体"/>
          <w:sz w:val="24"/>
        </w:rPr>
        <w:t>3</w:t>
      </w:r>
      <w:r>
        <w:rPr>
          <w:rFonts w:ascii="宋体" w:hAnsi="宋体" w:hint="eastAsia"/>
          <w:sz w:val="24"/>
        </w:rPr>
        <w:t>、</w:t>
      </w:r>
      <w:r w:rsidR="00F067A4">
        <w:rPr>
          <w:rFonts w:ascii="宋体" w:hAnsi="宋体" w:hint="eastAsia"/>
          <w:sz w:val="24"/>
        </w:rPr>
        <w:t>各方拟根据本协议的安排，由投资方以货币资金</w:t>
      </w:r>
      <w:r w:rsidR="00481982">
        <w:rPr>
          <w:rFonts w:ascii="宋体" w:hAnsi="宋体" w:hint="eastAsia"/>
          <w:sz w:val="24"/>
        </w:rPr>
        <w:t>【】</w:t>
      </w:r>
      <w:r w:rsidR="00F067A4">
        <w:rPr>
          <w:rFonts w:ascii="宋体" w:hAnsi="宋体" w:hint="eastAsia"/>
          <w:sz w:val="24"/>
        </w:rPr>
        <w:t>万元人民币认购公司新增注册资本</w:t>
      </w:r>
      <w:r w:rsidR="00481982">
        <w:rPr>
          <w:rFonts w:ascii="宋体" w:hAnsi="宋体" w:hint="eastAsia"/>
          <w:sz w:val="24"/>
        </w:rPr>
        <w:t>【】</w:t>
      </w:r>
      <w:r w:rsidR="00F067A4">
        <w:rPr>
          <w:rFonts w:ascii="宋体" w:hAnsi="宋体" w:hint="eastAsia"/>
          <w:sz w:val="24"/>
        </w:rPr>
        <w:t>万元的方式成为公司股东，持有公司增资后</w:t>
      </w:r>
      <w:r w:rsidR="00481982">
        <w:rPr>
          <w:rFonts w:ascii="宋体" w:hAnsi="宋体" w:hint="eastAsia"/>
          <w:sz w:val="24"/>
        </w:rPr>
        <w:t>【】</w:t>
      </w:r>
      <w:r w:rsidR="00F067A4">
        <w:rPr>
          <w:rFonts w:ascii="宋体" w:hAnsi="宋体" w:hint="eastAsia"/>
          <w:sz w:val="24"/>
        </w:rPr>
        <w:t>%的股权</w:t>
      </w:r>
      <w:r w:rsidR="00C60119">
        <w:rPr>
          <w:rFonts w:ascii="宋体" w:hAnsi="宋体" w:hint="eastAsia"/>
          <w:sz w:val="24"/>
        </w:rPr>
        <w:t>。</w:t>
      </w:r>
    </w:p>
    <w:p w14:paraId="2AA4C402"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4</w:t>
      </w:r>
      <w:r>
        <w:rPr>
          <w:rFonts w:ascii="宋体" w:hAnsi="宋体" w:hint="eastAsia"/>
          <w:sz w:val="24"/>
        </w:rPr>
        <w:t>、</w:t>
      </w:r>
      <w:r w:rsidRPr="002A0E4E">
        <w:rPr>
          <w:rFonts w:ascii="宋体" w:hAnsi="宋体" w:hint="eastAsia"/>
          <w:sz w:val="24"/>
        </w:rPr>
        <w:t>本协议各方均充分理解在本次</w:t>
      </w:r>
      <w:r w:rsidR="00C60119">
        <w:rPr>
          <w:rFonts w:ascii="宋体" w:hAnsi="宋体" w:hint="eastAsia"/>
          <w:sz w:val="24"/>
        </w:rPr>
        <w:t>投资</w:t>
      </w:r>
      <w:r w:rsidRPr="002A0E4E">
        <w:rPr>
          <w:rFonts w:ascii="宋体" w:hAnsi="宋体" w:hint="eastAsia"/>
          <w:sz w:val="24"/>
        </w:rPr>
        <w:t>过程中各方的权利义务，并同意依法进行</w:t>
      </w:r>
      <w:r w:rsidRPr="002A0E4E">
        <w:rPr>
          <w:rFonts w:ascii="宋体" w:hAnsi="宋体" w:hint="eastAsia"/>
          <w:sz w:val="24"/>
        </w:rPr>
        <w:lastRenderedPageBreak/>
        <w:t>本次增资行为。</w:t>
      </w:r>
    </w:p>
    <w:p w14:paraId="0E003E3F" w14:textId="77777777" w:rsidR="00ED72BA" w:rsidRDefault="00ED72BA" w:rsidP="00A71F2A">
      <w:pPr>
        <w:spacing w:line="440" w:lineRule="exact"/>
        <w:ind w:firstLineChars="200" w:firstLine="480"/>
        <w:rPr>
          <w:rFonts w:ascii="宋体"/>
          <w:sz w:val="24"/>
        </w:rPr>
      </w:pPr>
      <w:r w:rsidRPr="002A0E4E">
        <w:rPr>
          <w:rFonts w:ascii="宋体" w:hAnsi="宋体" w:hint="eastAsia"/>
          <w:sz w:val="24"/>
        </w:rPr>
        <w:t>为此，上述各方经过友好协商，根据中国有关法律法规的规定，特订立本协议如下条款，以供各方共同遵守。</w:t>
      </w:r>
    </w:p>
    <w:p w14:paraId="3A60AF3C" w14:textId="77777777" w:rsidR="00ED72BA" w:rsidRDefault="00ED72BA" w:rsidP="00A71F2A">
      <w:pPr>
        <w:spacing w:line="440" w:lineRule="exact"/>
        <w:ind w:firstLineChars="200" w:firstLine="420"/>
        <w:rPr>
          <w:rFonts w:ascii="宋体"/>
        </w:rPr>
      </w:pPr>
    </w:p>
    <w:p w14:paraId="2A2F5B0D" w14:textId="77777777" w:rsidR="00ED72BA" w:rsidRPr="00C9262A" w:rsidRDefault="00ED72BA" w:rsidP="002D78DD">
      <w:pPr>
        <w:pStyle w:val="1"/>
        <w:keepNext w:val="0"/>
        <w:keepLines w:val="0"/>
        <w:widowControl w:val="0"/>
        <w:numPr>
          <w:ilvl w:val="0"/>
          <w:numId w:val="0"/>
        </w:numPr>
        <w:spacing w:before="0" w:line="440" w:lineRule="exact"/>
        <w:ind w:left="718" w:hangingChars="298" w:hanging="718"/>
        <w:jc w:val="both"/>
        <w:rPr>
          <w:rFonts w:ascii="宋体"/>
          <w:kern w:val="2"/>
        </w:rPr>
      </w:pPr>
      <w:bookmarkStart w:id="7" w:name="_Toc408609756"/>
      <w:r w:rsidRPr="00C9262A">
        <w:rPr>
          <w:rFonts w:ascii="宋体" w:hAnsi="宋体" w:hint="eastAsia"/>
          <w:kern w:val="2"/>
        </w:rPr>
        <w:t>第一条</w:t>
      </w:r>
      <w:r w:rsidRPr="00C9262A">
        <w:rPr>
          <w:rFonts w:ascii="宋体" w:hAnsi="宋体"/>
          <w:kern w:val="2"/>
        </w:rPr>
        <w:t xml:space="preserve">  </w:t>
      </w:r>
      <w:r w:rsidRPr="00C9262A">
        <w:rPr>
          <w:rFonts w:ascii="宋体" w:hAnsi="宋体" w:hint="eastAsia"/>
          <w:kern w:val="2"/>
        </w:rPr>
        <w:t>定义和解释</w:t>
      </w:r>
      <w:bookmarkEnd w:id="7"/>
    </w:p>
    <w:p w14:paraId="75C4DBC9" w14:textId="77777777" w:rsidR="00ED72BA" w:rsidRDefault="00ED72BA" w:rsidP="002B3943">
      <w:pPr>
        <w:numPr>
          <w:ilvl w:val="0"/>
          <w:numId w:val="31"/>
        </w:numPr>
        <w:spacing w:line="440" w:lineRule="exact"/>
        <w:rPr>
          <w:rFonts w:ascii="宋体"/>
          <w:sz w:val="24"/>
        </w:rPr>
      </w:pPr>
      <w:r w:rsidRPr="002A0E4E">
        <w:rPr>
          <w:rFonts w:ascii="宋体" w:hAnsi="宋体" w:hint="eastAsia"/>
          <w:sz w:val="24"/>
        </w:rPr>
        <w:t>除非本协议文意另有所指，下列词语具有以下含义：</w:t>
      </w:r>
    </w:p>
    <w:tbl>
      <w:tblPr>
        <w:tblW w:w="85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2"/>
        <w:gridCol w:w="531"/>
        <w:gridCol w:w="5989"/>
      </w:tblGrid>
      <w:tr w:rsidR="00ED72BA" w:rsidRPr="002A0E4E" w14:paraId="368B6F42" w14:textId="77777777" w:rsidTr="00AC1840">
        <w:trPr>
          <w:jc w:val="center"/>
        </w:trPr>
        <w:tc>
          <w:tcPr>
            <w:tcW w:w="2072" w:type="dxa"/>
            <w:vAlign w:val="center"/>
          </w:tcPr>
          <w:p w14:paraId="1C309499" w14:textId="77777777" w:rsidR="00ED72BA" w:rsidRDefault="00481982" w:rsidP="00A71F2A">
            <w:pPr>
              <w:spacing w:line="440" w:lineRule="exact"/>
              <w:rPr>
                <w:rFonts w:ascii="宋体"/>
                <w:sz w:val="24"/>
              </w:rPr>
            </w:pPr>
            <w:r>
              <w:rPr>
                <w:rFonts w:ascii="宋体" w:hAnsi="宋体" w:hint="eastAsia"/>
                <w:sz w:val="24"/>
              </w:rPr>
              <w:t>【】</w:t>
            </w:r>
            <w:r w:rsidR="00ED72BA" w:rsidRPr="002A0E4E">
              <w:rPr>
                <w:rFonts w:ascii="宋体" w:hAnsi="宋体" w:hint="eastAsia"/>
                <w:sz w:val="24"/>
              </w:rPr>
              <w:t>、</w:t>
            </w:r>
            <w:r w:rsidR="00ED72BA">
              <w:rPr>
                <w:rFonts w:ascii="宋体" w:hAnsi="宋体" w:hint="eastAsia"/>
                <w:sz w:val="24"/>
              </w:rPr>
              <w:t>公司、被投资方</w:t>
            </w:r>
          </w:p>
        </w:tc>
        <w:tc>
          <w:tcPr>
            <w:tcW w:w="531" w:type="dxa"/>
            <w:vAlign w:val="center"/>
          </w:tcPr>
          <w:p w14:paraId="0EC17EB0" w14:textId="77777777" w:rsidR="00ED72BA" w:rsidRDefault="00ED72BA" w:rsidP="00A71F2A">
            <w:pPr>
              <w:spacing w:line="440" w:lineRule="exact"/>
              <w:rPr>
                <w:rFonts w:ascii="宋体"/>
                <w:sz w:val="24"/>
              </w:rPr>
            </w:pPr>
            <w:r w:rsidRPr="002A0E4E">
              <w:rPr>
                <w:rFonts w:ascii="宋体" w:hAnsi="宋体" w:hint="eastAsia"/>
                <w:sz w:val="24"/>
              </w:rPr>
              <w:t>指</w:t>
            </w:r>
          </w:p>
        </w:tc>
        <w:tc>
          <w:tcPr>
            <w:tcW w:w="5989" w:type="dxa"/>
            <w:vAlign w:val="center"/>
          </w:tcPr>
          <w:p w14:paraId="3025D5E5" w14:textId="77777777" w:rsidR="00ED72BA" w:rsidRPr="002D78DD" w:rsidRDefault="00481982" w:rsidP="002D78DD">
            <w:pPr>
              <w:rPr>
                <w:rFonts w:ascii="宋体" w:hAnsi="宋体"/>
                <w:sz w:val="24"/>
              </w:rPr>
            </w:pPr>
            <w:r w:rsidRPr="002D78DD">
              <w:rPr>
                <w:rFonts w:ascii="宋体" w:hAnsi="宋体" w:hint="eastAsia"/>
                <w:sz w:val="24"/>
              </w:rPr>
              <w:t>【】</w:t>
            </w:r>
            <w:r w:rsidR="00ED72BA" w:rsidRPr="002D78DD">
              <w:rPr>
                <w:rFonts w:ascii="宋体" w:hAnsi="宋体" w:hint="eastAsia"/>
                <w:sz w:val="24"/>
              </w:rPr>
              <w:t>公司</w:t>
            </w:r>
          </w:p>
        </w:tc>
      </w:tr>
      <w:tr w:rsidR="00C60119" w:rsidRPr="002A0E4E" w14:paraId="2155CB89" w14:textId="77777777" w:rsidTr="00AC1840">
        <w:trPr>
          <w:jc w:val="center"/>
        </w:trPr>
        <w:tc>
          <w:tcPr>
            <w:tcW w:w="2072" w:type="dxa"/>
            <w:vAlign w:val="center"/>
          </w:tcPr>
          <w:p w14:paraId="1E38123E" w14:textId="77777777" w:rsidR="00C60119" w:rsidRDefault="00481982" w:rsidP="00A71F2A">
            <w:pPr>
              <w:spacing w:line="440" w:lineRule="exact"/>
              <w:rPr>
                <w:rFonts w:ascii="宋体" w:hAnsi="宋体" w:hint="eastAsia"/>
                <w:sz w:val="24"/>
              </w:rPr>
            </w:pPr>
            <w:r>
              <w:rPr>
                <w:rFonts w:ascii="宋体" w:hAnsi="宋体" w:hint="eastAsia"/>
                <w:sz w:val="24"/>
              </w:rPr>
              <w:t>【】</w:t>
            </w:r>
            <w:r w:rsidR="00AF745E">
              <w:rPr>
                <w:rFonts w:ascii="宋体" w:hAnsi="宋体" w:hint="eastAsia"/>
                <w:sz w:val="24"/>
              </w:rPr>
              <w:t>、投资方</w:t>
            </w:r>
          </w:p>
        </w:tc>
        <w:tc>
          <w:tcPr>
            <w:tcW w:w="531" w:type="dxa"/>
            <w:vAlign w:val="center"/>
          </w:tcPr>
          <w:p w14:paraId="68209123" w14:textId="77777777" w:rsidR="00C60119" w:rsidRPr="002A0E4E" w:rsidRDefault="00C60119"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446CE9E5" w14:textId="77777777" w:rsidR="00C60119" w:rsidRPr="002D78DD" w:rsidRDefault="00481982" w:rsidP="002D78DD">
            <w:pPr>
              <w:rPr>
                <w:rFonts w:ascii="宋体" w:hAnsi="宋体" w:hint="eastAsia"/>
                <w:sz w:val="24"/>
              </w:rPr>
            </w:pPr>
            <w:r w:rsidRPr="002D78DD">
              <w:rPr>
                <w:rFonts w:ascii="宋体" w:hAnsi="宋体" w:hint="eastAsia"/>
                <w:sz w:val="24"/>
              </w:rPr>
              <w:t>【】</w:t>
            </w:r>
          </w:p>
        </w:tc>
      </w:tr>
      <w:tr w:rsidR="00005DBE" w:rsidRPr="002A0E4E" w14:paraId="1566C2F7" w14:textId="77777777" w:rsidTr="00AC1840">
        <w:trPr>
          <w:jc w:val="center"/>
        </w:trPr>
        <w:tc>
          <w:tcPr>
            <w:tcW w:w="2072" w:type="dxa"/>
            <w:vAlign w:val="center"/>
          </w:tcPr>
          <w:p w14:paraId="736E1C56" w14:textId="77777777" w:rsidR="00005DBE" w:rsidRDefault="00005DBE" w:rsidP="00A71F2A">
            <w:pPr>
              <w:spacing w:line="440" w:lineRule="exact"/>
              <w:rPr>
                <w:rFonts w:ascii="宋体" w:hAnsi="宋体" w:hint="eastAsia"/>
                <w:sz w:val="24"/>
              </w:rPr>
            </w:pPr>
            <w:r>
              <w:rPr>
                <w:rFonts w:ascii="宋体" w:hAnsi="宋体" w:hint="eastAsia"/>
                <w:sz w:val="24"/>
              </w:rPr>
              <w:t>创始人</w:t>
            </w:r>
          </w:p>
        </w:tc>
        <w:tc>
          <w:tcPr>
            <w:tcW w:w="531" w:type="dxa"/>
            <w:vAlign w:val="center"/>
          </w:tcPr>
          <w:p w14:paraId="6241F9B7" w14:textId="77777777" w:rsidR="00005DBE" w:rsidRDefault="00005DBE"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1815BFAB" w14:textId="77777777" w:rsidR="00005DBE" w:rsidRDefault="00481982" w:rsidP="002D78DD">
            <w:pPr>
              <w:rPr>
                <w:rFonts w:ascii="宋体" w:hAnsi="宋体" w:hint="eastAsia"/>
                <w:sz w:val="24"/>
              </w:rPr>
            </w:pPr>
            <w:r>
              <w:rPr>
                <w:rFonts w:ascii="宋体" w:hAnsi="宋体" w:hint="eastAsia"/>
                <w:sz w:val="24"/>
              </w:rPr>
              <w:t>【】</w:t>
            </w:r>
          </w:p>
        </w:tc>
      </w:tr>
      <w:tr w:rsidR="00ED72BA" w:rsidRPr="002A0E4E" w14:paraId="29F1C07E" w14:textId="77777777" w:rsidTr="00AC1840">
        <w:trPr>
          <w:jc w:val="center"/>
        </w:trPr>
        <w:tc>
          <w:tcPr>
            <w:tcW w:w="2072" w:type="dxa"/>
            <w:vAlign w:val="center"/>
          </w:tcPr>
          <w:p w14:paraId="225227EB" w14:textId="77777777" w:rsidR="00ED72BA" w:rsidRDefault="00ED72BA" w:rsidP="00A71F2A">
            <w:pPr>
              <w:spacing w:line="440" w:lineRule="exact"/>
              <w:rPr>
                <w:rFonts w:ascii="宋体"/>
                <w:sz w:val="24"/>
              </w:rPr>
            </w:pPr>
            <w:r w:rsidRPr="002A0E4E">
              <w:rPr>
                <w:rFonts w:ascii="宋体" w:hAnsi="宋体" w:hint="eastAsia"/>
                <w:sz w:val="24"/>
              </w:rPr>
              <w:t>原股东</w:t>
            </w:r>
          </w:p>
        </w:tc>
        <w:tc>
          <w:tcPr>
            <w:tcW w:w="531" w:type="dxa"/>
            <w:vAlign w:val="center"/>
          </w:tcPr>
          <w:p w14:paraId="44D21FF6" w14:textId="77777777" w:rsidR="00ED72BA" w:rsidRDefault="00ED72BA" w:rsidP="00A71F2A">
            <w:pPr>
              <w:spacing w:line="440" w:lineRule="exact"/>
              <w:rPr>
                <w:rFonts w:ascii="宋体"/>
                <w:sz w:val="24"/>
              </w:rPr>
            </w:pPr>
            <w:r w:rsidRPr="002A0E4E">
              <w:rPr>
                <w:rFonts w:ascii="宋体" w:hAnsi="宋体" w:hint="eastAsia"/>
                <w:sz w:val="24"/>
              </w:rPr>
              <w:t>指</w:t>
            </w:r>
          </w:p>
        </w:tc>
        <w:tc>
          <w:tcPr>
            <w:tcW w:w="5989" w:type="dxa"/>
            <w:vAlign w:val="center"/>
          </w:tcPr>
          <w:p w14:paraId="4C21060B" w14:textId="77777777" w:rsidR="00ED72BA" w:rsidRPr="002D78DD" w:rsidRDefault="00481982" w:rsidP="002D78DD">
            <w:pPr>
              <w:rPr>
                <w:rFonts w:ascii="宋体" w:hAnsi="宋体"/>
                <w:sz w:val="24"/>
              </w:rPr>
            </w:pPr>
            <w:r>
              <w:rPr>
                <w:rFonts w:ascii="宋体" w:hAnsi="宋体" w:hint="eastAsia"/>
                <w:sz w:val="24"/>
              </w:rPr>
              <w:t>【】</w:t>
            </w:r>
          </w:p>
        </w:tc>
      </w:tr>
      <w:tr w:rsidR="003D2D04" w:rsidRPr="002A0E4E" w14:paraId="43C5CF4A" w14:textId="77777777" w:rsidTr="00AC1840">
        <w:trPr>
          <w:jc w:val="center"/>
        </w:trPr>
        <w:tc>
          <w:tcPr>
            <w:tcW w:w="2072" w:type="dxa"/>
            <w:vAlign w:val="center"/>
          </w:tcPr>
          <w:p w14:paraId="3A727C36" w14:textId="77777777" w:rsidR="003D2D04" w:rsidRPr="002A0E4E" w:rsidRDefault="003D2D04" w:rsidP="00A71F2A">
            <w:pPr>
              <w:spacing w:line="440" w:lineRule="exact"/>
              <w:rPr>
                <w:rFonts w:ascii="宋体" w:hAnsi="宋体" w:hint="eastAsia"/>
                <w:sz w:val="24"/>
              </w:rPr>
            </w:pPr>
            <w:r>
              <w:rPr>
                <w:rFonts w:ascii="宋体" w:hAnsi="宋体" w:hint="eastAsia"/>
                <w:sz w:val="24"/>
              </w:rPr>
              <w:t>管理层</w:t>
            </w:r>
          </w:p>
        </w:tc>
        <w:tc>
          <w:tcPr>
            <w:tcW w:w="531" w:type="dxa"/>
            <w:vAlign w:val="center"/>
          </w:tcPr>
          <w:p w14:paraId="551406AC" w14:textId="77777777" w:rsidR="003D2D04" w:rsidRPr="002A0E4E" w:rsidRDefault="003D2D04"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7C50D344" w14:textId="77777777" w:rsidR="003D2D04" w:rsidRDefault="003D2D04" w:rsidP="002D78DD">
            <w:pPr>
              <w:rPr>
                <w:rFonts w:ascii="宋体" w:hAnsi="宋体" w:hint="eastAsia"/>
                <w:sz w:val="24"/>
              </w:rPr>
            </w:pPr>
            <w:r>
              <w:rPr>
                <w:rFonts w:ascii="宋体" w:hAnsi="宋体" w:hint="eastAsia"/>
                <w:sz w:val="24"/>
              </w:rPr>
              <w:t>【】</w:t>
            </w:r>
          </w:p>
        </w:tc>
      </w:tr>
      <w:tr w:rsidR="00ED72BA" w:rsidRPr="002A0E4E" w14:paraId="45772BAB" w14:textId="77777777" w:rsidTr="00AC1840">
        <w:trPr>
          <w:jc w:val="center"/>
        </w:trPr>
        <w:tc>
          <w:tcPr>
            <w:tcW w:w="2072" w:type="dxa"/>
            <w:vAlign w:val="center"/>
          </w:tcPr>
          <w:p w14:paraId="16AE1FD4" w14:textId="77777777" w:rsidR="00ED72BA" w:rsidRDefault="00ED72BA" w:rsidP="00A71F2A">
            <w:pPr>
              <w:spacing w:line="440" w:lineRule="exact"/>
              <w:rPr>
                <w:rFonts w:ascii="宋体"/>
                <w:sz w:val="24"/>
              </w:rPr>
            </w:pPr>
            <w:r w:rsidRPr="002A0E4E">
              <w:rPr>
                <w:rFonts w:ascii="宋体" w:hAnsi="宋体" w:hint="eastAsia"/>
                <w:sz w:val="24"/>
              </w:rPr>
              <w:t>各方、协议各方</w:t>
            </w:r>
          </w:p>
        </w:tc>
        <w:tc>
          <w:tcPr>
            <w:tcW w:w="531" w:type="dxa"/>
            <w:vAlign w:val="center"/>
          </w:tcPr>
          <w:p w14:paraId="3107C89B" w14:textId="77777777" w:rsidR="00ED72BA" w:rsidRDefault="00ED72BA" w:rsidP="00A71F2A">
            <w:pPr>
              <w:spacing w:line="440" w:lineRule="exact"/>
              <w:rPr>
                <w:rFonts w:ascii="宋体"/>
                <w:sz w:val="24"/>
              </w:rPr>
            </w:pPr>
            <w:r w:rsidRPr="002A0E4E">
              <w:rPr>
                <w:rFonts w:ascii="宋体" w:hAnsi="宋体" w:hint="eastAsia"/>
                <w:sz w:val="24"/>
              </w:rPr>
              <w:t>指</w:t>
            </w:r>
          </w:p>
        </w:tc>
        <w:tc>
          <w:tcPr>
            <w:tcW w:w="5989" w:type="dxa"/>
            <w:vAlign w:val="center"/>
          </w:tcPr>
          <w:p w14:paraId="12A7ABD1" w14:textId="77777777" w:rsidR="00ED72BA" w:rsidRPr="002D78DD" w:rsidRDefault="00481982" w:rsidP="002D78DD">
            <w:pPr>
              <w:rPr>
                <w:rFonts w:ascii="宋体" w:hAnsi="宋体"/>
                <w:sz w:val="24"/>
              </w:rPr>
            </w:pPr>
            <w:r>
              <w:rPr>
                <w:rFonts w:ascii="宋体" w:hAnsi="宋体" w:hint="eastAsia"/>
                <w:sz w:val="24"/>
              </w:rPr>
              <w:t>【】</w:t>
            </w:r>
            <w:r w:rsidR="00ED72BA" w:rsidRPr="002A0E4E">
              <w:rPr>
                <w:rFonts w:ascii="宋体" w:hAnsi="宋体" w:hint="eastAsia"/>
                <w:sz w:val="24"/>
              </w:rPr>
              <w:t>、原股东</w:t>
            </w:r>
            <w:r w:rsidR="00C80FDA">
              <w:rPr>
                <w:rFonts w:ascii="宋体" w:hAnsi="宋体" w:hint="eastAsia"/>
                <w:sz w:val="24"/>
              </w:rPr>
              <w:t>、投资方</w:t>
            </w:r>
          </w:p>
        </w:tc>
      </w:tr>
      <w:tr w:rsidR="00ED72BA" w:rsidRPr="002A0E4E" w14:paraId="7F25A648" w14:textId="77777777" w:rsidTr="00AC1840">
        <w:trPr>
          <w:jc w:val="center"/>
        </w:trPr>
        <w:tc>
          <w:tcPr>
            <w:tcW w:w="2072" w:type="dxa"/>
            <w:vAlign w:val="center"/>
          </w:tcPr>
          <w:p w14:paraId="07D3288D" w14:textId="77777777" w:rsidR="00ED72BA" w:rsidRDefault="00C80FDA" w:rsidP="00A71F2A">
            <w:pPr>
              <w:spacing w:line="440" w:lineRule="exact"/>
              <w:rPr>
                <w:rFonts w:ascii="宋体"/>
                <w:sz w:val="24"/>
              </w:rPr>
            </w:pPr>
            <w:r>
              <w:rPr>
                <w:rFonts w:ascii="宋体" w:hAnsi="宋体" w:hint="eastAsia"/>
                <w:sz w:val="24"/>
              </w:rPr>
              <w:t>本次投资</w:t>
            </w:r>
          </w:p>
          <w:p w14:paraId="4AC74C24" w14:textId="77777777" w:rsidR="00ED72BA" w:rsidRDefault="00ED72BA" w:rsidP="00A71F2A">
            <w:pPr>
              <w:spacing w:line="440" w:lineRule="exact"/>
              <w:rPr>
                <w:rFonts w:ascii="宋体"/>
                <w:sz w:val="24"/>
              </w:rPr>
            </w:pPr>
            <w:r w:rsidRPr="002A0E4E">
              <w:rPr>
                <w:rFonts w:ascii="宋体" w:hAnsi="宋体" w:hint="eastAsia"/>
                <w:sz w:val="24"/>
              </w:rPr>
              <w:t>或本次交易</w:t>
            </w:r>
          </w:p>
        </w:tc>
        <w:tc>
          <w:tcPr>
            <w:tcW w:w="531" w:type="dxa"/>
            <w:vAlign w:val="center"/>
          </w:tcPr>
          <w:p w14:paraId="5AC0CD47" w14:textId="77777777" w:rsidR="00ED72BA" w:rsidRDefault="00ED72BA" w:rsidP="00A71F2A">
            <w:pPr>
              <w:spacing w:line="440" w:lineRule="exact"/>
              <w:rPr>
                <w:rFonts w:ascii="宋体"/>
                <w:sz w:val="24"/>
              </w:rPr>
            </w:pPr>
            <w:r w:rsidRPr="002A0E4E">
              <w:rPr>
                <w:rFonts w:ascii="宋体" w:hAnsi="宋体" w:hint="eastAsia"/>
                <w:sz w:val="24"/>
              </w:rPr>
              <w:t>指</w:t>
            </w:r>
          </w:p>
        </w:tc>
        <w:tc>
          <w:tcPr>
            <w:tcW w:w="5989" w:type="dxa"/>
            <w:vAlign w:val="center"/>
          </w:tcPr>
          <w:p w14:paraId="31901295" w14:textId="77777777" w:rsidR="00ED72BA" w:rsidRPr="002D78DD" w:rsidRDefault="00AB1103" w:rsidP="002D78DD">
            <w:pPr>
              <w:rPr>
                <w:rFonts w:ascii="宋体" w:hAnsi="宋体"/>
                <w:sz w:val="24"/>
              </w:rPr>
            </w:pPr>
            <w:r>
              <w:rPr>
                <w:rFonts w:ascii="宋体" w:hAnsi="宋体" w:hint="eastAsia"/>
                <w:sz w:val="24"/>
              </w:rPr>
              <w:t>投资方本次拟认购</w:t>
            </w:r>
            <w:r w:rsidR="00481982">
              <w:rPr>
                <w:rFonts w:ascii="宋体" w:hAnsi="宋体" w:hint="eastAsia"/>
                <w:sz w:val="24"/>
              </w:rPr>
              <w:t>【】</w:t>
            </w:r>
            <w:r>
              <w:rPr>
                <w:rFonts w:ascii="宋体" w:hAnsi="宋体" w:hint="eastAsia"/>
                <w:sz w:val="24"/>
              </w:rPr>
              <w:t>新增的</w:t>
            </w:r>
            <w:r w:rsidR="00481982">
              <w:rPr>
                <w:rFonts w:ascii="宋体" w:hAnsi="宋体" w:hint="eastAsia"/>
                <w:sz w:val="24"/>
              </w:rPr>
              <w:t>【】</w:t>
            </w:r>
            <w:r>
              <w:rPr>
                <w:rFonts w:ascii="宋体" w:hAnsi="宋体" w:hint="eastAsia"/>
                <w:sz w:val="24"/>
              </w:rPr>
              <w:t>万元人民币注册资本的行为</w:t>
            </w:r>
          </w:p>
        </w:tc>
      </w:tr>
      <w:tr w:rsidR="00ED72BA" w:rsidRPr="00D6214A" w14:paraId="166A9105" w14:textId="77777777" w:rsidTr="00AC1840">
        <w:trPr>
          <w:jc w:val="center"/>
        </w:trPr>
        <w:tc>
          <w:tcPr>
            <w:tcW w:w="2072" w:type="dxa"/>
            <w:vAlign w:val="center"/>
          </w:tcPr>
          <w:p w14:paraId="62691549" w14:textId="77777777" w:rsidR="00ED72BA" w:rsidRDefault="00ED72BA" w:rsidP="00A71F2A">
            <w:pPr>
              <w:spacing w:line="440" w:lineRule="exact"/>
              <w:rPr>
                <w:rFonts w:ascii="宋体"/>
                <w:sz w:val="24"/>
              </w:rPr>
            </w:pPr>
            <w:r w:rsidRPr="002A0E4E">
              <w:rPr>
                <w:rFonts w:ascii="宋体" w:hAnsi="宋体" w:hint="eastAsia"/>
                <w:sz w:val="24"/>
              </w:rPr>
              <w:t>增资价款</w:t>
            </w:r>
          </w:p>
        </w:tc>
        <w:tc>
          <w:tcPr>
            <w:tcW w:w="531" w:type="dxa"/>
            <w:vAlign w:val="center"/>
          </w:tcPr>
          <w:p w14:paraId="7462788B" w14:textId="77777777" w:rsidR="00ED72BA" w:rsidRDefault="00ED72BA" w:rsidP="00A71F2A">
            <w:pPr>
              <w:spacing w:line="440" w:lineRule="exact"/>
              <w:rPr>
                <w:rFonts w:ascii="宋体"/>
                <w:sz w:val="24"/>
              </w:rPr>
            </w:pPr>
            <w:r w:rsidRPr="002A0E4E">
              <w:rPr>
                <w:rFonts w:ascii="宋体" w:hAnsi="宋体" w:hint="eastAsia"/>
                <w:sz w:val="24"/>
              </w:rPr>
              <w:t>指</w:t>
            </w:r>
          </w:p>
        </w:tc>
        <w:tc>
          <w:tcPr>
            <w:tcW w:w="5989" w:type="dxa"/>
            <w:vAlign w:val="center"/>
          </w:tcPr>
          <w:p w14:paraId="00B76356" w14:textId="77777777" w:rsidR="00ED72BA" w:rsidRPr="002D78DD" w:rsidRDefault="00D03ABA" w:rsidP="002D78DD">
            <w:pPr>
              <w:rPr>
                <w:rFonts w:ascii="宋体" w:hAnsi="宋体"/>
                <w:sz w:val="24"/>
              </w:rPr>
            </w:pPr>
            <w:r>
              <w:rPr>
                <w:rFonts w:ascii="宋体" w:hAnsi="宋体" w:hint="eastAsia"/>
                <w:sz w:val="24"/>
              </w:rPr>
              <w:t>投资方</w:t>
            </w:r>
            <w:r w:rsidR="00ED72BA" w:rsidRPr="002A0E4E">
              <w:rPr>
                <w:rFonts w:ascii="宋体" w:hAnsi="宋体" w:hint="eastAsia"/>
                <w:sz w:val="24"/>
              </w:rPr>
              <w:t>出资认购</w:t>
            </w:r>
            <w:r w:rsidR="00481982">
              <w:rPr>
                <w:rFonts w:ascii="宋体" w:hAnsi="宋体" w:hint="eastAsia"/>
                <w:sz w:val="24"/>
              </w:rPr>
              <w:t>【】</w:t>
            </w:r>
            <w:r w:rsidR="00ED72BA" w:rsidRPr="002A0E4E">
              <w:rPr>
                <w:rFonts w:ascii="宋体" w:hAnsi="宋体" w:hint="eastAsia"/>
                <w:sz w:val="24"/>
              </w:rPr>
              <w:t>新增的</w:t>
            </w:r>
            <w:r w:rsidR="00481982">
              <w:rPr>
                <w:rFonts w:ascii="宋体" w:hAnsi="宋体" w:hint="eastAsia"/>
                <w:sz w:val="24"/>
              </w:rPr>
              <w:t>【】</w:t>
            </w:r>
            <w:r w:rsidR="00AB1103">
              <w:rPr>
                <w:rFonts w:ascii="宋体" w:hAnsi="宋体" w:hint="eastAsia"/>
                <w:sz w:val="24"/>
              </w:rPr>
              <w:t>万</w:t>
            </w:r>
            <w:r w:rsidR="006352FC">
              <w:rPr>
                <w:rFonts w:ascii="宋体" w:hAnsi="宋体" w:hint="eastAsia"/>
                <w:sz w:val="24"/>
              </w:rPr>
              <w:t>元</w:t>
            </w:r>
            <w:r w:rsidR="00ED72BA" w:rsidRPr="002A0E4E">
              <w:rPr>
                <w:rFonts w:ascii="宋体" w:hAnsi="宋体" w:hint="eastAsia"/>
                <w:sz w:val="24"/>
              </w:rPr>
              <w:t>注</w:t>
            </w:r>
            <w:r w:rsidR="00ED72BA">
              <w:rPr>
                <w:rFonts w:ascii="宋体" w:hAnsi="宋体" w:hint="eastAsia"/>
                <w:sz w:val="24"/>
              </w:rPr>
              <w:t>册</w:t>
            </w:r>
            <w:r w:rsidR="00ED72BA" w:rsidRPr="002A0E4E">
              <w:rPr>
                <w:rFonts w:ascii="宋体" w:hAnsi="宋体" w:hint="eastAsia"/>
                <w:sz w:val="24"/>
              </w:rPr>
              <w:t>资本而应支付的全部价款</w:t>
            </w:r>
            <w:r w:rsidR="00481982">
              <w:rPr>
                <w:rFonts w:ascii="宋体" w:hAnsi="宋体" w:hint="eastAsia"/>
                <w:sz w:val="24"/>
              </w:rPr>
              <w:t>【】</w:t>
            </w:r>
            <w:r w:rsidR="00AB1103">
              <w:rPr>
                <w:rFonts w:ascii="宋体" w:hAnsi="宋体" w:hint="eastAsia"/>
                <w:sz w:val="24"/>
              </w:rPr>
              <w:t>万元人民币（大写：</w:t>
            </w:r>
            <w:r w:rsidR="00481982">
              <w:rPr>
                <w:rFonts w:ascii="宋体" w:hAnsi="宋体" w:hint="eastAsia"/>
                <w:sz w:val="24"/>
              </w:rPr>
              <w:t>【】</w:t>
            </w:r>
            <w:r w:rsidR="00ED72BA">
              <w:rPr>
                <w:rFonts w:ascii="宋体" w:hAnsi="宋体" w:hint="eastAsia"/>
                <w:sz w:val="24"/>
              </w:rPr>
              <w:t>万元</w:t>
            </w:r>
            <w:r w:rsidR="00ED72BA" w:rsidRPr="00103D70">
              <w:rPr>
                <w:rFonts w:ascii="宋体" w:hAnsi="宋体" w:hint="eastAsia"/>
                <w:sz w:val="24"/>
              </w:rPr>
              <w:t>）</w:t>
            </w:r>
          </w:p>
        </w:tc>
      </w:tr>
      <w:tr w:rsidR="005E1209" w:rsidRPr="00D6214A" w14:paraId="62348C54" w14:textId="77777777" w:rsidTr="00AC1840">
        <w:trPr>
          <w:jc w:val="center"/>
        </w:trPr>
        <w:tc>
          <w:tcPr>
            <w:tcW w:w="2072" w:type="dxa"/>
            <w:vAlign w:val="center"/>
          </w:tcPr>
          <w:p w14:paraId="114A17D4" w14:textId="77777777" w:rsidR="005E1209" w:rsidRPr="002A0E4E" w:rsidRDefault="005E1209" w:rsidP="00A71F2A">
            <w:pPr>
              <w:spacing w:line="440" w:lineRule="exact"/>
              <w:rPr>
                <w:rFonts w:ascii="宋体" w:hAnsi="宋体" w:hint="eastAsia"/>
                <w:sz w:val="24"/>
              </w:rPr>
            </w:pPr>
            <w:r>
              <w:rPr>
                <w:rFonts w:ascii="宋体" w:hAnsi="宋体" w:hint="eastAsia"/>
                <w:sz w:val="24"/>
              </w:rPr>
              <w:t>公司上市</w:t>
            </w:r>
          </w:p>
        </w:tc>
        <w:tc>
          <w:tcPr>
            <w:tcW w:w="531" w:type="dxa"/>
            <w:vAlign w:val="center"/>
          </w:tcPr>
          <w:p w14:paraId="6280E908" w14:textId="77777777" w:rsidR="005E1209" w:rsidRPr="002A0E4E" w:rsidRDefault="005E1209"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0678C545" w14:textId="77777777" w:rsidR="005E1209" w:rsidRDefault="005671B6" w:rsidP="002D78DD">
            <w:pPr>
              <w:rPr>
                <w:rFonts w:ascii="宋体" w:hAnsi="宋体" w:hint="eastAsia"/>
                <w:sz w:val="24"/>
              </w:rPr>
            </w:pPr>
            <w:r>
              <w:rPr>
                <w:rFonts w:ascii="宋体" w:hAnsi="宋体" w:hint="eastAsia"/>
                <w:sz w:val="24"/>
              </w:rPr>
              <w:t>公司在境内或境外首次公开发行股票并上市</w:t>
            </w:r>
          </w:p>
        </w:tc>
      </w:tr>
      <w:tr w:rsidR="00D06030" w:rsidRPr="00D112D5" w14:paraId="75317045" w14:textId="77777777" w:rsidTr="00AC1840">
        <w:trPr>
          <w:jc w:val="center"/>
        </w:trPr>
        <w:tc>
          <w:tcPr>
            <w:tcW w:w="2072" w:type="dxa"/>
            <w:vAlign w:val="center"/>
          </w:tcPr>
          <w:p w14:paraId="14F86F6D" w14:textId="77777777" w:rsidR="00D06030" w:rsidRDefault="00D06030" w:rsidP="00A71F2A">
            <w:pPr>
              <w:spacing w:line="440" w:lineRule="exact"/>
              <w:rPr>
                <w:rFonts w:ascii="宋体" w:hAnsi="宋体" w:hint="eastAsia"/>
                <w:sz w:val="24"/>
              </w:rPr>
            </w:pPr>
            <w:r>
              <w:rPr>
                <w:rFonts w:ascii="宋体" w:hAnsi="宋体" w:hint="eastAsia"/>
                <w:sz w:val="24"/>
              </w:rPr>
              <w:t>销售收入</w:t>
            </w:r>
          </w:p>
        </w:tc>
        <w:tc>
          <w:tcPr>
            <w:tcW w:w="531" w:type="dxa"/>
            <w:vAlign w:val="center"/>
          </w:tcPr>
          <w:p w14:paraId="19D75435" w14:textId="77777777" w:rsidR="00D06030" w:rsidRDefault="00D06030"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74C64427" w14:textId="77777777" w:rsidR="00D06030" w:rsidRDefault="009C623C" w:rsidP="009831E1">
            <w:pPr>
              <w:rPr>
                <w:rFonts w:ascii="宋体" w:hAnsi="宋体" w:hint="eastAsia"/>
                <w:sz w:val="24"/>
              </w:rPr>
            </w:pPr>
            <w:r>
              <w:rPr>
                <w:rFonts w:ascii="宋体" w:hAnsi="宋体" w:hint="eastAsia"/>
                <w:sz w:val="24"/>
              </w:rPr>
              <w:t>经</w:t>
            </w:r>
            <w:r w:rsidR="00906F0C">
              <w:rPr>
                <w:rFonts w:ascii="宋体" w:hAnsi="宋体" w:hint="eastAsia"/>
                <w:sz w:val="24"/>
              </w:rPr>
              <w:t>股东会或董事会决议聘请</w:t>
            </w:r>
            <w:r>
              <w:rPr>
                <w:rFonts w:ascii="宋体" w:hAnsi="宋体" w:hint="eastAsia"/>
                <w:sz w:val="24"/>
              </w:rPr>
              <w:t>的</w:t>
            </w:r>
            <w:r w:rsidRPr="00665294">
              <w:rPr>
                <w:rFonts w:ascii="宋体" w:hAnsi="宋体" w:hint="eastAsia"/>
                <w:sz w:val="24"/>
              </w:rPr>
              <w:t>具有证券从业资格的审计师</w:t>
            </w:r>
            <w:r w:rsidRPr="00665294">
              <w:rPr>
                <w:rFonts w:ascii="宋体" w:hAnsi="宋体"/>
                <w:sz w:val="24"/>
              </w:rPr>
              <w:t>/</w:t>
            </w:r>
            <w:r w:rsidRPr="00665294">
              <w:rPr>
                <w:rFonts w:ascii="宋体" w:hAnsi="宋体" w:hint="eastAsia"/>
                <w:sz w:val="24"/>
              </w:rPr>
              <w:t>会计师事务所出具的无保留意见的审计报告，</w:t>
            </w:r>
            <w:r w:rsidR="00D112D5">
              <w:rPr>
                <w:rFonts w:ascii="宋体" w:hAnsi="宋体" w:hint="eastAsia"/>
                <w:sz w:val="24"/>
              </w:rPr>
              <w:t>归属于公司的销售收入</w:t>
            </w:r>
          </w:p>
        </w:tc>
      </w:tr>
      <w:tr w:rsidR="00D06030" w:rsidRPr="00D6214A" w14:paraId="194D0FED" w14:textId="77777777" w:rsidTr="00AC1840">
        <w:trPr>
          <w:jc w:val="center"/>
        </w:trPr>
        <w:tc>
          <w:tcPr>
            <w:tcW w:w="2072" w:type="dxa"/>
            <w:vAlign w:val="center"/>
          </w:tcPr>
          <w:p w14:paraId="04ACFAAF" w14:textId="77777777" w:rsidR="00D06030" w:rsidRDefault="00D06030" w:rsidP="00A71F2A">
            <w:pPr>
              <w:spacing w:line="440" w:lineRule="exact"/>
              <w:rPr>
                <w:rFonts w:ascii="宋体" w:hAnsi="宋体" w:hint="eastAsia"/>
                <w:sz w:val="24"/>
              </w:rPr>
            </w:pPr>
            <w:r>
              <w:rPr>
                <w:rFonts w:ascii="宋体" w:hAnsi="宋体" w:hint="eastAsia"/>
                <w:sz w:val="24"/>
              </w:rPr>
              <w:t>净利润</w:t>
            </w:r>
          </w:p>
        </w:tc>
        <w:tc>
          <w:tcPr>
            <w:tcW w:w="531" w:type="dxa"/>
            <w:vAlign w:val="center"/>
          </w:tcPr>
          <w:p w14:paraId="7B19C989" w14:textId="77777777" w:rsidR="00D06030" w:rsidRDefault="00D06030"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2755954A" w14:textId="77777777" w:rsidR="00665294" w:rsidRDefault="00665294" w:rsidP="00481982">
            <w:pPr>
              <w:rPr>
                <w:rFonts w:ascii="宋体" w:hAnsi="宋体" w:hint="eastAsia"/>
                <w:sz w:val="24"/>
              </w:rPr>
            </w:pPr>
            <w:r>
              <w:rPr>
                <w:rFonts w:ascii="宋体" w:hAnsi="宋体" w:hint="eastAsia"/>
                <w:sz w:val="24"/>
              </w:rPr>
              <w:t>经</w:t>
            </w:r>
            <w:r w:rsidR="00906F0C">
              <w:rPr>
                <w:rFonts w:ascii="宋体" w:hAnsi="宋体" w:hint="eastAsia"/>
                <w:sz w:val="24"/>
              </w:rPr>
              <w:t>股东会或董事会聘请</w:t>
            </w:r>
            <w:r>
              <w:rPr>
                <w:rFonts w:ascii="宋体" w:hAnsi="宋体" w:hint="eastAsia"/>
                <w:sz w:val="24"/>
              </w:rPr>
              <w:t>的</w:t>
            </w:r>
            <w:r w:rsidRPr="00665294">
              <w:rPr>
                <w:rFonts w:ascii="宋体" w:hAnsi="宋体" w:hint="eastAsia"/>
                <w:sz w:val="24"/>
              </w:rPr>
              <w:t>具有证券从业资格的审计师</w:t>
            </w:r>
            <w:r w:rsidRPr="00665294">
              <w:rPr>
                <w:rFonts w:ascii="宋体" w:hAnsi="宋体"/>
                <w:sz w:val="24"/>
              </w:rPr>
              <w:t>/</w:t>
            </w:r>
            <w:r w:rsidRPr="00665294">
              <w:rPr>
                <w:rFonts w:ascii="宋体" w:hAnsi="宋体" w:hint="eastAsia"/>
                <w:sz w:val="24"/>
              </w:rPr>
              <w:t>会计师事务所出具的无保留意见的审计报告，公司经审计的扣除非经常性损益后的归属于公司所有者的税后净利润</w:t>
            </w:r>
          </w:p>
        </w:tc>
      </w:tr>
      <w:tr w:rsidR="00D06030" w:rsidRPr="00D6214A" w14:paraId="16ED04E1" w14:textId="77777777" w:rsidTr="00AC1840">
        <w:trPr>
          <w:jc w:val="center"/>
        </w:trPr>
        <w:tc>
          <w:tcPr>
            <w:tcW w:w="2072" w:type="dxa"/>
            <w:vAlign w:val="center"/>
          </w:tcPr>
          <w:p w14:paraId="3C68BAFC" w14:textId="77777777" w:rsidR="00D06030" w:rsidRDefault="00D06030" w:rsidP="00A71F2A">
            <w:pPr>
              <w:spacing w:line="440" w:lineRule="exact"/>
              <w:rPr>
                <w:rFonts w:ascii="宋体" w:hAnsi="宋体" w:hint="eastAsia"/>
                <w:sz w:val="24"/>
              </w:rPr>
            </w:pPr>
            <w:r>
              <w:rPr>
                <w:rFonts w:ascii="宋体" w:hAnsi="宋体" w:hint="eastAsia"/>
                <w:sz w:val="24"/>
              </w:rPr>
              <w:t>关联企业</w:t>
            </w:r>
          </w:p>
        </w:tc>
        <w:tc>
          <w:tcPr>
            <w:tcW w:w="531" w:type="dxa"/>
            <w:vAlign w:val="center"/>
          </w:tcPr>
          <w:p w14:paraId="18DA1EC1" w14:textId="77777777" w:rsidR="00D06030" w:rsidRDefault="00D06030"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02DA975A" w14:textId="77777777" w:rsidR="00D06030" w:rsidRDefault="00665294" w:rsidP="002D78DD">
            <w:pPr>
              <w:rPr>
                <w:rFonts w:ascii="宋体" w:hAnsi="宋体" w:hint="eastAsia"/>
                <w:sz w:val="24"/>
              </w:rPr>
            </w:pPr>
            <w:r w:rsidRPr="00665294">
              <w:rPr>
                <w:rFonts w:ascii="宋体" w:hAnsi="宋体" w:hint="eastAsia"/>
                <w:sz w:val="24"/>
              </w:rPr>
              <w:t>与中国财政部于</w:t>
            </w:r>
            <w:r w:rsidRPr="00665294">
              <w:rPr>
                <w:rFonts w:ascii="宋体" w:hAnsi="宋体"/>
                <w:sz w:val="24"/>
              </w:rPr>
              <w:t>2006</w:t>
            </w:r>
            <w:r w:rsidRPr="00665294">
              <w:rPr>
                <w:rFonts w:ascii="宋体" w:hAnsi="宋体" w:hint="eastAsia"/>
                <w:sz w:val="24"/>
              </w:rPr>
              <w:t>年发布的财会［</w:t>
            </w:r>
            <w:r w:rsidRPr="00665294">
              <w:rPr>
                <w:rFonts w:ascii="宋体" w:hAnsi="宋体"/>
                <w:sz w:val="24"/>
              </w:rPr>
              <w:t>2006</w:t>
            </w:r>
            <w:r w:rsidRPr="00665294">
              <w:rPr>
                <w:rFonts w:ascii="宋体" w:hAnsi="宋体" w:hint="eastAsia"/>
                <w:sz w:val="24"/>
              </w:rPr>
              <w:t>］</w:t>
            </w:r>
            <w:r w:rsidRPr="00665294">
              <w:rPr>
                <w:rFonts w:ascii="宋体" w:hAnsi="宋体"/>
                <w:sz w:val="24"/>
              </w:rPr>
              <w:t>3</w:t>
            </w:r>
            <w:r w:rsidRPr="00665294">
              <w:rPr>
                <w:rFonts w:ascii="宋体" w:hAnsi="宋体" w:hint="eastAsia"/>
                <w:sz w:val="24"/>
              </w:rPr>
              <w:t>号《企业会计准则第</w:t>
            </w:r>
            <w:r w:rsidRPr="00665294">
              <w:rPr>
                <w:rFonts w:ascii="宋体" w:hAnsi="宋体"/>
                <w:sz w:val="24"/>
              </w:rPr>
              <w:t>36</w:t>
            </w:r>
            <w:r>
              <w:rPr>
                <w:rFonts w:ascii="宋体" w:hAnsi="宋体" w:hint="eastAsia"/>
                <w:sz w:val="24"/>
              </w:rPr>
              <w:t>号</w:t>
            </w:r>
            <w:r w:rsidRPr="00665294">
              <w:rPr>
                <w:rFonts w:ascii="宋体" w:hAnsi="宋体" w:hint="eastAsia"/>
                <w:sz w:val="24"/>
              </w:rPr>
              <w:t>－关联方披露》（或其日后的相关修订）、</w:t>
            </w:r>
            <w:r>
              <w:rPr>
                <w:rFonts w:ascii="宋体" w:hAnsi="宋体" w:hint="eastAsia"/>
                <w:sz w:val="24"/>
              </w:rPr>
              <w:t>《公司法》（或者日后的相关修订）或者证监会相关规定中所述的关联企业</w:t>
            </w:r>
            <w:r w:rsidRPr="00665294">
              <w:rPr>
                <w:rFonts w:ascii="宋体" w:hAnsi="宋体" w:hint="eastAsia"/>
                <w:sz w:val="24"/>
              </w:rPr>
              <w:t>具有同样含义的</w:t>
            </w:r>
            <w:r>
              <w:rPr>
                <w:rFonts w:ascii="宋体" w:hAnsi="宋体" w:hint="eastAsia"/>
                <w:sz w:val="24"/>
              </w:rPr>
              <w:t>企业</w:t>
            </w:r>
          </w:p>
        </w:tc>
      </w:tr>
      <w:tr w:rsidR="00ED72BA" w:rsidRPr="00D6214A" w14:paraId="6483730E" w14:textId="77777777" w:rsidTr="00AC1840">
        <w:trPr>
          <w:jc w:val="center"/>
        </w:trPr>
        <w:tc>
          <w:tcPr>
            <w:tcW w:w="2072" w:type="dxa"/>
            <w:vAlign w:val="center"/>
          </w:tcPr>
          <w:p w14:paraId="1DE0F386"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工商局</w:t>
            </w:r>
          </w:p>
        </w:tc>
        <w:tc>
          <w:tcPr>
            <w:tcW w:w="531" w:type="dxa"/>
            <w:vAlign w:val="center"/>
          </w:tcPr>
          <w:p w14:paraId="59EB269B"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指</w:t>
            </w:r>
          </w:p>
        </w:tc>
        <w:tc>
          <w:tcPr>
            <w:tcW w:w="5989" w:type="dxa"/>
            <w:vAlign w:val="center"/>
          </w:tcPr>
          <w:p w14:paraId="2D34FABA" w14:textId="77777777" w:rsidR="00ED72BA" w:rsidRPr="002D78DD" w:rsidRDefault="00481982" w:rsidP="002D78DD">
            <w:pPr>
              <w:rPr>
                <w:rFonts w:ascii="宋体" w:hAnsi="宋体"/>
                <w:sz w:val="24"/>
              </w:rPr>
            </w:pPr>
            <w:r w:rsidRPr="002D78DD">
              <w:rPr>
                <w:rFonts w:ascii="宋体" w:hAnsi="宋体" w:hint="eastAsia"/>
                <w:sz w:val="24"/>
              </w:rPr>
              <w:t>【】</w:t>
            </w:r>
            <w:r w:rsidR="00AB1103" w:rsidRPr="002D78DD">
              <w:rPr>
                <w:rFonts w:ascii="宋体" w:hAnsi="宋体" w:hint="eastAsia"/>
                <w:sz w:val="24"/>
              </w:rPr>
              <w:t>市工商行政管理局</w:t>
            </w:r>
          </w:p>
        </w:tc>
      </w:tr>
      <w:tr w:rsidR="00ED72BA" w:rsidRPr="00D6214A" w14:paraId="2C3EF393" w14:textId="77777777" w:rsidTr="00AC1840">
        <w:trPr>
          <w:jc w:val="center"/>
        </w:trPr>
        <w:tc>
          <w:tcPr>
            <w:tcW w:w="2072" w:type="dxa"/>
            <w:vAlign w:val="center"/>
          </w:tcPr>
          <w:p w14:paraId="21E1D6D9" w14:textId="77777777" w:rsidR="00ED72BA" w:rsidRDefault="00ED72BA" w:rsidP="00A71F2A">
            <w:pPr>
              <w:spacing w:line="440" w:lineRule="exact"/>
              <w:rPr>
                <w:rFonts w:ascii="宋体"/>
                <w:sz w:val="24"/>
              </w:rPr>
            </w:pPr>
            <w:r>
              <w:rPr>
                <w:rFonts w:ascii="宋体" w:hAnsi="宋体" w:hint="eastAsia"/>
                <w:sz w:val="24"/>
              </w:rPr>
              <w:t>董事会</w:t>
            </w:r>
          </w:p>
        </w:tc>
        <w:tc>
          <w:tcPr>
            <w:tcW w:w="531" w:type="dxa"/>
            <w:vAlign w:val="center"/>
          </w:tcPr>
          <w:p w14:paraId="6FFC18D9" w14:textId="77777777" w:rsidR="00ED72BA" w:rsidRDefault="00ED72BA" w:rsidP="00A71F2A">
            <w:pPr>
              <w:spacing w:line="440" w:lineRule="exact"/>
              <w:rPr>
                <w:rFonts w:ascii="宋体"/>
                <w:sz w:val="24"/>
              </w:rPr>
            </w:pPr>
            <w:r>
              <w:rPr>
                <w:rFonts w:ascii="宋体" w:hAnsi="宋体" w:hint="eastAsia"/>
                <w:sz w:val="24"/>
              </w:rPr>
              <w:t>指</w:t>
            </w:r>
          </w:p>
        </w:tc>
        <w:tc>
          <w:tcPr>
            <w:tcW w:w="5989" w:type="dxa"/>
            <w:vAlign w:val="center"/>
          </w:tcPr>
          <w:p w14:paraId="35522AC1" w14:textId="77777777" w:rsidR="00ED72BA" w:rsidRPr="002D78DD" w:rsidRDefault="00C80FDA" w:rsidP="002D78DD">
            <w:pPr>
              <w:rPr>
                <w:rFonts w:ascii="宋体" w:hAnsi="宋体"/>
                <w:sz w:val="24"/>
              </w:rPr>
            </w:pPr>
            <w:r>
              <w:rPr>
                <w:rFonts w:ascii="宋体" w:hAnsi="宋体" w:hint="eastAsia"/>
                <w:sz w:val="24"/>
              </w:rPr>
              <w:t>本次投资</w:t>
            </w:r>
            <w:r w:rsidR="00ED72BA">
              <w:rPr>
                <w:rFonts w:ascii="宋体" w:hAnsi="宋体" w:hint="eastAsia"/>
                <w:sz w:val="24"/>
              </w:rPr>
              <w:t>完成后，由投资方与原股东</w:t>
            </w:r>
            <w:r w:rsidR="00DD039A">
              <w:rPr>
                <w:rFonts w:ascii="宋体" w:hAnsi="宋体" w:hint="eastAsia"/>
                <w:sz w:val="24"/>
              </w:rPr>
              <w:t>委派的董事</w:t>
            </w:r>
            <w:r w:rsidR="00ED72BA">
              <w:rPr>
                <w:rFonts w:ascii="宋体" w:hAnsi="宋体" w:hint="eastAsia"/>
                <w:sz w:val="24"/>
              </w:rPr>
              <w:t>共同设立的董事会</w:t>
            </w:r>
          </w:p>
        </w:tc>
      </w:tr>
      <w:tr w:rsidR="00ED72BA" w:rsidRPr="004E1FFB" w14:paraId="69982488" w14:textId="77777777" w:rsidTr="00AC1840">
        <w:trPr>
          <w:jc w:val="center"/>
        </w:trPr>
        <w:tc>
          <w:tcPr>
            <w:tcW w:w="2072" w:type="dxa"/>
            <w:vAlign w:val="center"/>
          </w:tcPr>
          <w:p w14:paraId="0613107E" w14:textId="77777777" w:rsidR="00ED72BA" w:rsidRPr="006352FC" w:rsidRDefault="00ED72BA" w:rsidP="00A71F2A">
            <w:pPr>
              <w:spacing w:line="440" w:lineRule="exact"/>
              <w:rPr>
                <w:rFonts w:ascii="宋体"/>
                <w:sz w:val="24"/>
                <w:highlight w:val="yellow"/>
              </w:rPr>
            </w:pPr>
            <w:r w:rsidRPr="007909A4">
              <w:rPr>
                <w:rFonts w:ascii="宋体" w:hAnsi="宋体" w:hint="eastAsia"/>
                <w:sz w:val="24"/>
              </w:rPr>
              <w:t>投资</w:t>
            </w:r>
            <w:r w:rsidR="00AB1103">
              <w:rPr>
                <w:rFonts w:ascii="宋体" w:hAnsi="宋体" w:hint="eastAsia"/>
                <w:sz w:val="24"/>
              </w:rPr>
              <w:t>完成</w:t>
            </w:r>
          </w:p>
        </w:tc>
        <w:tc>
          <w:tcPr>
            <w:tcW w:w="531" w:type="dxa"/>
            <w:vAlign w:val="center"/>
          </w:tcPr>
          <w:p w14:paraId="246C6D32" w14:textId="77777777" w:rsidR="00ED72BA" w:rsidRDefault="00ED72BA" w:rsidP="00A71F2A">
            <w:pPr>
              <w:spacing w:line="440" w:lineRule="exact"/>
              <w:rPr>
                <w:rFonts w:ascii="宋体"/>
                <w:sz w:val="24"/>
              </w:rPr>
            </w:pPr>
            <w:r>
              <w:rPr>
                <w:rFonts w:ascii="宋体" w:hAnsi="宋体" w:hint="eastAsia"/>
                <w:sz w:val="24"/>
              </w:rPr>
              <w:t>指</w:t>
            </w:r>
          </w:p>
        </w:tc>
        <w:tc>
          <w:tcPr>
            <w:tcW w:w="5989" w:type="dxa"/>
            <w:vAlign w:val="center"/>
          </w:tcPr>
          <w:p w14:paraId="6EA5CC36" w14:textId="77777777" w:rsidR="00ED72BA" w:rsidRPr="002D78DD" w:rsidRDefault="00D03ABA" w:rsidP="002D78DD">
            <w:pPr>
              <w:rPr>
                <w:rFonts w:ascii="宋体" w:hAnsi="宋体"/>
                <w:sz w:val="24"/>
              </w:rPr>
            </w:pPr>
            <w:r>
              <w:rPr>
                <w:rFonts w:ascii="宋体" w:hAnsi="宋体" w:hint="eastAsia"/>
                <w:sz w:val="24"/>
              </w:rPr>
              <w:t>投资方</w:t>
            </w:r>
            <w:r w:rsidR="00ED72BA">
              <w:rPr>
                <w:rFonts w:ascii="宋体" w:hAnsi="宋体" w:hint="eastAsia"/>
                <w:sz w:val="24"/>
              </w:rPr>
              <w:t>按照本协议</w:t>
            </w:r>
            <w:r w:rsidR="00AB1103">
              <w:rPr>
                <w:rFonts w:ascii="宋体" w:hAnsi="宋体" w:hint="eastAsia"/>
                <w:sz w:val="24"/>
              </w:rPr>
              <w:t>第四</w:t>
            </w:r>
            <w:r w:rsidR="007909A4">
              <w:rPr>
                <w:rFonts w:ascii="宋体" w:hAnsi="宋体" w:hint="eastAsia"/>
                <w:sz w:val="24"/>
              </w:rPr>
              <w:t>条的约定完成本次投资</w:t>
            </w:r>
            <w:r w:rsidR="00ED72BA">
              <w:rPr>
                <w:rFonts w:ascii="宋体" w:hAnsi="宋体" w:hint="eastAsia"/>
                <w:sz w:val="24"/>
              </w:rPr>
              <w:t>并经工商局核准登记为公司股东</w:t>
            </w:r>
          </w:p>
        </w:tc>
      </w:tr>
      <w:tr w:rsidR="00ED72BA" w:rsidRPr="004E1FFB" w14:paraId="60D0CC12" w14:textId="77777777" w:rsidTr="00AC1840">
        <w:trPr>
          <w:jc w:val="center"/>
        </w:trPr>
        <w:tc>
          <w:tcPr>
            <w:tcW w:w="2072" w:type="dxa"/>
            <w:vAlign w:val="center"/>
          </w:tcPr>
          <w:p w14:paraId="0CBE6B6C" w14:textId="77777777" w:rsidR="00ED72BA" w:rsidRPr="006352FC" w:rsidRDefault="00ED72BA" w:rsidP="00A71F2A">
            <w:pPr>
              <w:spacing w:line="440" w:lineRule="exact"/>
              <w:rPr>
                <w:rFonts w:ascii="宋体"/>
                <w:sz w:val="24"/>
                <w:highlight w:val="yellow"/>
              </w:rPr>
            </w:pPr>
            <w:r w:rsidRPr="007909A4">
              <w:rPr>
                <w:rFonts w:ascii="宋体" w:hAnsi="宋体" w:hint="eastAsia"/>
                <w:sz w:val="24"/>
              </w:rPr>
              <w:t>先决条件</w:t>
            </w:r>
          </w:p>
        </w:tc>
        <w:tc>
          <w:tcPr>
            <w:tcW w:w="531" w:type="dxa"/>
            <w:vAlign w:val="center"/>
          </w:tcPr>
          <w:p w14:paraId="002BC4F0" w14:textId="77777777" w:rsidR="00ED72BA" w:rsidRDefault="00ED72BA" w:rsidP="00A71F2A">
            <w:pPr>
              <w:spacing w:line="440" w:lineRule="exact"/>
              <w:rPr>
                <w:rFonts w:ascii="宋体"/>
                <w:sz w:val="24"/>
              </w:rPr>
            </w:pPr>
            <w:r>
              <w:rPr>
                <w:rFonts w:ascii="宋体" w:hAnsi="宋体" w:hint="eastAsia"/>
                <w:sz w:val="24"/>
              </w:rPr>
              <w:t>指</w:t>
            </w:r>
          </w:p>
        </w:tc>
        <w:tc>
          <w:tcPr>
            <w:tcW w:w="5989" w:type="dxa"/>
            <w:vAlign w:val="center"/>
          </w:tcPr>
          <w:p w14:paraId="2A2ECF3B" w14:textId="77777777" w:rsidR="00ED72BA" w:rsidRPr="002D78DD" w:rsidRDefault="00D03ABA" w:rsidP="002D78DD">
            <w:pPr>
              <w:rPr>
                <w:rFonts w:ascii="宋体" w:hAnsi="宋体"/>
                <w:sz w:val="24"/>
              </w:rPr>
            </w:pPr>
            <w:r>
              <w:rPr>
                <w:rFonts w:ascii="宋体" w:hAnsi="宋体" w:hint="eastAsia"/>
                <w:sz w:val="24"/>
              </w:rPr>
              <w:t>投资方</w:t>
            </w:r>
            <w:r w:rsidR="00A54B11">
              <w:rPr>
                <w:rFonts w:ascii="宋体" w:hAnsi="宋体" w:hint="eastAsia"/>
                <w:sz w:val="24"/>
              </w:rPr>
              <w:t>进行本次投资</w:t>
            </w:r>
            <w:r w:rsidR="00ED72BA">
              <w:rPr>
                <w:rFonts w:ascii="宋体" w:hAnsi="宋体" w:hint="eastAsia"/>
                <w:sz w:val="24"/>
              </w:rPr>
              <w:t>的先决条件，具体含义如本协议</w:t>
            </w:r>
            <w:r w:rsidR="00ED72BA" w:rsidRPr="00820113">
              <w:rPr>
                <w:rFonts w:ascii="宋体" w:hAnsi="宋体" w:hint="eastAsia"/>
                <w:sz w:val="24"/>
              </w:rPr>
              <w:t>第</w:t>
            </w:r>
            <w:r w:rsidR="005E1209">
              <w:rPr>
                <w:rFonts w:ascii="宋体" w:hAnsi="宋体" w:hint="eastAsia"/>
                <w:sz w:val="24"/>
              </w:rPr>
              <w:t>五</w:t>
            </w:r>
            <w:r w:rsidR="00ED72BA" w:rsidRPr="00820113">
              <w:rPr>
                <w:rFonts w:ascii="宋体" w:hAnsi="宋体" w:hint="eastAsia"/>
                <w:sz w:val="24"/>
              </w:rPr>
              <w:t>条</w:t>
            </w:r>
            <w:r w:rsidR="00ED72BA">
              <w:rPr>
                <w:rFonts w:ascii="宋体" w:hAnsi="宋体" w:hint="eastAsia"/>
                <w:sz w:val="24"/>
              </w:rPr>
              <w:t>所述</w:t>
            </w:r>
          </w:p>
        </w:tc>
      </w:tr>
      <w:tr w:rsidR="00ED72BA" w:rsidRPr="004E1FFB" w14:paraId="0EC34098" w14:textId="77777777" w:rsidTr="00AC1840">
        <w:trPr>
          <w:jc w:val="center"/>
        </w:trPr>
        <w:tc>
          <w:tcPr>
            <w:tcW w:w="2072" w:type="dxa"/>
            <w:vAlign w:val="center"/>
          </w:tcPr>
          <w:p w14:paraId="4531BB43" w14:textId="77777777" w:rsidR="00ED72BA" w:rsidRDefault="00ED72BA" w:rsidP="00A71F2A">
            <w:pPr>
              <w:spacing w:line="440" w:lineRule="exact"/>
              <w:rPr>
                <w:rFonts w:ascii="宋体"/>
                <w:sz w:val="24"/>
              </w:rPr>
            </w:pPr>
            <w:r w:rsidRPr="00261016">
              <w:rPr>
                <w:rFonts w:ascii="宋体" w:hAnsi="宋体" w:hint="eastAsia"/>
                <w:sz w:val="24"/>
              </w:rPr>
              <w:t>权利负担</w:t>
            </w:r>
          </w:p>
        </w:tc>
        <w:tc>
          <w:tcPr>
            <w:tcW w:w="531" w:type="dxa"/>
            <w:vAlign w:val="center"/>
          </w:tcPr>
          <w:p w14:paraId="1FE9C253" w14:textId="77777777" w:rsidR="00ED72BA" w:rsidRDefault="00ED72BA" w:rsidP="00A71F2A">
            <w:pPr>
              <w:spacing w:line="440" w:lineRule="exact"/>
              <w:rPr>
                <w:rFonts w:ascii="宋体"/>
                <w:sz w:val="24"/>
              </w:rPr>
            </w:pPr>
            <w:r>
              <w:rPr>
                <w:rFonts w:ascii="宋体" w:hAnsi="宋体" w:hint="eastAsia"/>
                <w:sz w:val="24"/>
              </w:rPr>
              <w:t>指</w:t>
            </w:r>
          </w:p>
        </w:tc>
        <w:tc>
          <w:tcPr>
            <w:tcW w:w="5989" w:type="dxa"/>
            <w:vAlign w:val="center"/>
          </w:tcPr>
          <w:p w14:paraId="65D09A7B" w14:textId="77777777" w:rsidR="00ED72BA" w:rsidRPr="002D78DD" w:rsidRDefault="00ED72BA" w:rsidP="002D78DD">
            <w:pPr>
              <w:rPr>
                <w:rFonts w:ascii="宋体" w:hAnsi="宋体"/>
                <w:sz w:val="24"/>
              </w:rPr>
            </w:pPr>
            <w:r w:rsidRPr="00261016">
              <w:rPr>
                <w:rFonts w:ascii="宋体" w:hAnsi="宋体" w:hint="eastAsia"/>
                <w:sz w:val="24"/>
              </w:rPr>
              <w:t>除</w:t>
            </w:r>
            <w:r w:rsidR="00AB1103">
              <w:rPr>
                <w:rFonts w:ascii="宋体" w:hAnsi="宋体" w:hint="eastAsia"/>
                <w:sz w:val="24"/>
              </w:rPr>
              <w:t>原</w:t>
            </w:r>
            <w:r>
              <w:rPr>
                <w:rFonts w:ascii="宋体" w:hAnsi="宋体" w:hint="eastAsia"/>
                <w:sz w:val="24"/>
              </w:rPr>
              <w:t>股东陈述或者</w:t>
            </w:r>
            <w:r w:rsidRPr="00261016">
              <w:rPr>
                <w:rFonts w:ascii="宋体" w:hAnsi="宋体" w:hint="eastAsia"/>
                <w:sz w:val="24"/>
              </w:rPr>
              <w:t>权属证明相关资料上载明的主体以外的任何人享有的任何利益、权利或股权（在不限制前述规定一般性的前提下，包括任何使用权、取得权、期权或优先权）或任何抵押、质押、留置或让与，或查封、扣押等任何司法限制，或任何其他权利负担、优先权或担保权益，或在相关财产上设定的任何性质的安排。</w:t>
            </w:r>
          </w:p>
        </w:tc>
      </w:tr>
      <w:tr w:rsidR="00ED72BA" w:rsidRPr="00F178A9" w14:paraId="76ECE4B9" w14:textId="77777777" w:rsidTr="00AC1840">
        <w:trPr>
          <w:jc w:val="center"/>
        </w:trPr>
        <w:tc>
          <w:tcPr>
            <w:tcW w:w="2072" w:type="dxa"/>
            <w:vAlign w:val="center"/>
          </w:tcPr>
          <w:p w14:paraId="7391CDE0" w14:textId="77777777" w:rsidR="00ED72BA" w:rsidRDefault="00ED72BA" w:rsidP="00A71F2A">
            <w:pPr>
              <w:spacing w:line="440" w:lineRule="exact"/>
              <w:rPr>
                <w:rFonts w:ascii="宋体"/>
                <w:sz w:val="24"/>
              </w:rPr>
            </w:pPr>
            <w:r>
              <w:rPr>
                <w:rFonts w:ascii="宋体" w:hAnsi="宋体" w:hint="eastAsia"/>
                <w:sz w:val="24"/>
              </w:rPr>
              <w:t>协议生效日</w:t>
            </w:r>
          </w:p>
        </w:tc>
        <w:tc>
          <w:tcPr>
            <w:tcW w:w="531" w:type="dxa"/>
            <w:vAlign w:val="center"/>
          </w:tcPr>
          <w:p w14:paraId="3B93EF3B" w14:textId="77777777" w:rsidR="00ED72BA" w:rsidRDefault="00ED72BA" w:rsidP="00A71F2A">
            <w:pPr>
              <w:spacing w:line="440" w:lineRule="exact"/>
              <w:rPr>
                <w:rFonts w:ascii="宋体"/>
                <w:sz w:val="24"/>
              </w:rPr>
            </w:pPr>
            <w:r>
              <w:rPr>
                <w:rFonts w:ascii="宋体" w:hAnsi="宋体" w:hint="eastAsia"/>
                <w:sz w:val="24"/>
              </w:rPr>
              <w:t>指</w:t>
            </w:r>
          </w:p>
        </w:tc>
        <w:tc>
          <w:tcPr>
            <w:tcW w:w="5989" w:type="dxa"/>
            <w:vAlign w:val="center"/>
          </w:tcPr>
          <w:p w14:paraId="354D70CB" w14:textId="77777777" w:rsidR="00ED72BA" w:rsidRPr="002D78DD" w:rsidRDefault="00ED72BA" w:rsidP="002D78DD">
            <w:pPr>
              <w:rPr>
                <w:rFonts w:ascii="宋体" w:hAnsi="宋体"/>
                <w:sz w:val="24"/>
              </w:rPr>
            </w:pPr>
            <w:r>
              <w:rPr>
                <w:rFonts w:ascii="宋体" w:hAnsi="宋体" w:hint="eastAsia"/>
                <w:sz w:val="24"/>
              </w:rPr>
              <w:t>本协议正式生效的起始时间，以协议正式签订日为准</w:t>
            </w:r>
          </w:p>
        </w:tc>
      </w:tr>
      <w:tr w:rsidR="00AB1103" w:rsidRPr="00F178A9" w14:paraId="374427E6" w14:textId="77777777" w:rsidTr="00AC1840">
        <w:trPr>
          <w:jc w:val="center"/>
        </w:trPr>
        <w:tc>
          <w:tcPr>
            <w:tcW w:w="2072" w:type="dxa"/>
            <w:vAlign w:val="center"/>
          </w:tcPr>
          <w:p w14:paraId="790F8A42" w14:textId="77777777" w:rsidR="00AB1103" w:rsidRDefault="00AB1103" w:rsidP="00A71F2A">
            <w:pPr>
              <w:spacing w:line="440" w:lineRule="exact"/>
              <w:rPr>
                <w:rFonts w:ascii="宋体" w:hAnsi="宋体" w:hint="eastAsia"/>
                <w:sz w:val="24"/>
              </w:rPr>
            </w:pPr>
            <w:r>
              <w:rPr>
                <w:rFonts w:ascii="宋体" w:hAnsi="宋体" w:hint="eastAsia"/>
                <w:sz w:val="24"/>
              </w:rPr>
              <w:t>交割日</w:t>
            </w:r>
          </w:p>
        </w:tc>
        <w:tc>
          <w:tcPr>
            <w:tcW w:w="531" w:type="dxa"/>
            <w:vAlign w:val="center"/>
          </w:tcPr>
          <w:p w14:paraId="64380C52" w14:textId="77777777" w:rsidR="00AB1103" w:rsidRDefault="00AB1103"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553D99DA" w14:textId="77777777" w:rsidR="00AB1103" w:rsidRDefault="00136C8C" w:rsidP="002D78DD">
            <w:pPr>
              <w:rPr>
                <w:rFonts w:ascii="宋体" w:hAnsi="宋体" w:hint="eastAsia"/>
                <w:sz w:val="24"/>
              </w:rPr>
            </w:pPr>
            <w:r>
              <w:rPr>
                <w:rFonts w:ascii="宋体" w:hAnsi="宋体" w:hint="eastAsia"/>
                <w:sz w:val="24"/>
              </w:rPr>
              <w:t>投资方将增资价款支付至公司指定账户之日</w:t>
            </w:r>
          </w:p>
        </w:tc>
      </w:tr>
      <w:tr w:rsidR="00ED72BA" w:rsidRPr="00F178A9" w14:paraId="0D42D250" w14:textId="77777777" w:rsidTr="00AC1840">
        <w:trPr>
          <w:jc w:val="center"/>
        </w:trPr>
        <w:tc>
          <w:tcPr>
            <w:tcW w:w="2072" w:type="dxa"/>
            <w:vAlign w:val="center"/>
          </w:tcPr>
          <w:p w14:paraId="4CBB6504" w14:textId="77777777" w:rsidR="00ED72BA" w:rsidRPr="006352FC" w:rsidRDefault="00ED72BA" w:rsidP="00A71F2A">
            <w:pPr>
              <w:spacing w:line="440" w:lineRule="exact"/>
              <w:rPr>
                <w:rFonts w:ascii="宋体"/>
                <w:sz w:val="24"/>
                <w:highlight w:val="yellow"/>
              </w:rPr>
            </w:pPr>
            <w:r w:rsidRPr="007909A4">
              <w:rPr>
                <w:rFonts w:ascii="宋体" w:hAnsi="宋体" w:hint="eastAsia"/>
                <w:sz w:val="24"/>
              </w:rPr>
              <w:t>登记日</w:t>
            </w:r>
          </w:p>
        </w:tc>
        <w:tc>
          <w:tcPr>
            <w:tcW w:w="531" w:type="dxa"/>
            <w:vAlign w:val="center"/>
          </w:tcPr>
          <w:p w14:paraId="4C1F28B6" w14:textId="77777777" w:rsidR="00ED72BA" w:rsidRDefault="00ED72BA" w:rsidP="00A71F2A">
            <w:pPr>
              <w:spacing w:line="440" w:lineRule="exact"/>
              <w:rPr>
                <w:rFonts w:ascii="宋体"/>
                <w:sz w:val="24"/>
              </w:rPr>
            </w:pPr>
            <w:r>
              <w:rPr>
                <w:rFonts w:ascii="宋体" w:hAnsi="宋体" w:hint="eastAsia"/>
                <w:sz w:val="24"/>
              </w:rPr>
              <w:t>指</w:t>
            </w:r>
          </w:p>
        </w:tc>
        <w:tc>
          <w:tcPr>
            <w:tcW w:w="5989" w:type="dxa"/>
            <w:vAlign w:val="center"/>
          </w:tcPr>
          <w:p w14:paraId="6269BB49" w14:textId="77777777" w:rsidR="00ED72BA" w:rsidRPr="002D78DD" w:rsidRDefault="00136C8C" w:rsidP="002D78DD">
            <w:pPr>
              <w:rPr>
                <w:rFonts w:ascii="宋体" w:hAnsi="宋体"/>
                <w:sz w:val="24"/>
              </w:rPr>
            </w:pPr>
            <w:r w:rsidRPr="002D78DD">
              <w:rPr>
                <w:rFonts w:ascii="宋体" w:hAnsi="宋体" w:hint="eastAsia"/>
                <w:sz w:val="24"/>
              </w:rPr>
              <w:t>本次增资完成工商变更登记之日</w:t>
            </w:r>
          </w:p>
        </w:tc>
      </w:tr>
      <w:tr w:rsidR="00ED72BA" w:rsidRPr="00F178A9" w14:paraId="6519CCAE" w14:textId="77777777" w:rsidTr="00AC1840">
        <w:trPr>
          <w:jc w:val="center"/>
        </w:trPr>
        <w:tc>
          <w:tcPr>
            <w:tcW w:w="2072" w:type="dxa"/>
            <w:vAlign w:val="center"/>
          </w:tcPr>
          <w:p w14:paraId="578B0507"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中国</w:t>
            </w:r>
          </w:p>
        </w:tc>
        <w:tc>
          <w:tcPr>
            <w:tcW w:w="531" w:type="dxa"/>
            <w:vAlign w:val="center"/>
          </w:tcPr>
          <w:p w14:paraId="0B4CBFB4"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指</w:t>
            </w:r>
          </w:p>
        </w:tc>
        <w:tc>
          <w:tcPr>
            <w:tcW w:w="5989" w:type="dxa"/>
            <w:vAlign w:val="center"/>
          </w:tcPr>
          <w:p w14:paraId="1A630DEC" w14:textId="77777777" w:rsidR="00ED72BA" w:rsidRPr="002D78DD" w:rsidRDefault="00ED72BA" w:rsidP="002D78DD">
            <w:pPr>
              <w:rPr>
                <w:rFonts w:ascii="宋体" w:hAnsi="宋体"/>
                <w:sz w:val="24"/>
              </w:rPr>
            </w:pPr>
            <w:r w:rsidRPr="002D78DD">
              <w:rPr>
                <w:rFonts w:ascii="宋体" w:hAnsi="宋体" w:hint="eastAsia"/>
                <w:sz w:val="24"/>
              </w:rPr>
              <w:t>中华人民共和国，为本协议之目的，不包括香港特别行政区、澳门特别行政区和台湾地区</w:t>
            </w:r>
          </w:p>
        </w:tc>
      </w:tr>
      <w:tr w:rsidR="00ED72BA" w:rsidRPr="00F178A9" w14:paraId="5739E1F6" w14:textId="77777777" w:rsidTr="00AC1840">
        <w:trPr>
          <w:jc w:val="center"/>
        </w:trPr>
        <w:tc>
          <w:tcPr>
            <w:tcW w:w="2072" w:type="dxa"/>
            <w:vAlign w:val="center"/>
          </w:tcPr>
          <w:p w14:paraId="29CE2706"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中国法律</w:t>
            </w:r>
          </w:p>
        </w:tc>
        <w:tc>
          <w:tcPr>
            <w:tcW w:w="531" w:type="dxa"/>
            <w:vAlign w:val="center"/>
          </w:tcPr>
          <w:p w14:paraId="64BBD5AA"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指</w:t>
            </w:r>
          </w:p>
        </w:tc>
        <w:tc>
          <w:tcPr>
            <w:tcW w:w="5989" w:type="dxa"/>
            <w:vAlign w:val="center"/>
          </w:tcPr>
          <w:p w14:paraId="1500B559" w14:textId="77777777" w:rsidR="00ED72BA" w:rsidRPr="002D78DD" w:rsidRDefault="00ED72BA" w:rsidP="002D78DD">
            <w:pPr>
              <w:rPr>
                <w:rFonts w:ascii="宋体" w:hAnsi="宋体"/>
                <w:sz w:val="24"/>
              </w:rPr>
            </w:pPr>
            <w:r w:rsidRPr="002D78DD">
              <w:rPr>
                <w:rFonts w:ascii="宋体" w:hAnsi="宋体" w:hint="eastAsia"/>
                <w:sz w:val="24"/>
              </w:rPr>
              <w:t>就任何人士而言，指适用于该人士的中国政府、监管部门、法院或证券交易所的任何法律、法规、行政或部门规章、指令、通知、条约、判决、裁定、命令或解释。就本协议而言，不包括香港特别行政区、澳门特别行政区和台湾地区的法律、法规和判例</w:t>
            </w:r>
          </w:p>
        </w:tc>
      </w:tr>
      <w:tr w:rsidR="00ED72BA" w:rsidRPr="00F178A9" w14:paraId="40A01FCA" w14:textId="77777777" w:rsidTr="00AC1840">
        <w:trPr>
          <w:jc w:val="center"/>
        </w:trPr>
        <w:tc>
          <w:tcPr>
            <w:tcW w:w="2072" w:type="dxa"/>
            <w:vAlign w:val="center"/>
          </w:tcPr>
          <w:p w14:paraId="629E70E8"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人民币</w:t>
            </w:r>
          </w:p>
        </w:tc>
        <w:tc>
          <w:tcPr>
            <w:tcW w:w="531" w:type="dxa"/>
            <w:vAlign w:val="center"/>
          </w:tcPr>
          <w:p w14:paraId="735E6C9D"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指</w:t>
            </w:r>
          </w:p>
        </w:tc>
        <w:tc>
          <w:tcPr>
            <w:tcW w:w="5989" w:type="dxa"/>
            <w:vAlign w:val="center"/>
          </w:tcPr>
          <w:p w14:paraId="0879B84D" w14:textId="77777777" w:rsidR="00ED72BA" w:rsidRPr="002D78DD" w:rsidRDefault="00ED72BA" w:rsidP="002D78DD">
            <w:pPr>
              <w:rPr>
                <w:rFonts w:ascii="宋体" w:hAnsi="宋体"/>
                <w:sz w:val="24"/>
              </w:rPr>
            </w:pPr>
            <w:r w:rsidRPr="002D78DD">
              <w:rPr>
                <w:rFonts w:ascii="宋体" w:hAnsi="宋体" w:hint="eastAsia"/>
                <w:sz w:val="24"/>
              </w:rPr>
              <w:t>中国法定货币人民币元</w:t>
            </w:r>
          </w:p>
        </w:tc>
      </w:tr>
      <w:tr w:rsidR="00ED72BA" w:rsidRPr="00F178A9" w14:paraId="0E3B2FA9" w14:textId="77777777" w:rsidTr="00AC1840">
        <w:trPr>
          <w:jc w:val="center"/>
        </w:trPr>
        <w:tc>
          <w:tcPr>
            <w:tcW w:w="2072" w:type="dxa"/>
            <w:vAlign w:val="center"/>
          </w:tcPr>
          <w:p w14:paraId="59F05C9A"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工作日</w:t>
            </w:r>
          </w:p>
        </w:tc>
        <w:tc>
          <w:tcPr>
            <w:tcW w:w="531" w:type="dxa"/>
            <w:vAlign w:val="center"/>
          </w:tcPr>
          <w:p w14:paraId="751D6013"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指</w:t>
            </w:r>
          </w:p>
        </w:tc>
        <w:tc>
          <w:tcPr>
            <w:tcW w:w="5989" w:type="dxa"/>
            <w:vAlign w:val="center"/>
          </w:tcPr>
          <w:p w14:paraId="02FBBAD5" w14:textId="77777777" w:rsidR="00ED72BA" w:rsidRPr="002D78DD" w:rsidRDefault="00ED72BA" w:rsidP="002D78DD">
            <w:pPr>
              <w:rPr>
                <w:rFonts w:ascii="宋体" w:hAnsi="宋体"/>
                <w:sz w:val="24"/>
              </w:rPr>
            </w:pPr>
            <w:r w:rsidRPr="002D78DD">
              <w:rPr>
                <w:rFonts w:ascii="宋体" w:hAnsi="宋体" w:hint="eastAsia"/>
                <w:sz w:val="24"/>
              </w:rPr>
              <w:t>除周六、周日及中国法定节假日以外的任何一个日期</w:t>
            </w:r>
          </w:p>
        </w:tc>
      </w:tr>
    </w:tbl>
    <w:p w14:paraId="0FA0154E"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、其他</w:t>
      </w:r>
      <w:r w:rsidRPr="00332711">
        <w:rPr>
          <w:rFonts w:ascii="宋体" w:hAnsi="宋体" w:hint="eastAsia"/>
          <w:sz w:val="24"/>
        </w:rPr>
        <w:t>解释</w:t>
      </w:r>
    </w:p>
    <w:p w14:paraId="0B5E1094" w14:textId="77777777" w:rsidR="00ED72BA" w:rsidRDefault="00ED72BA" w:rsidP="00A71F2A">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1</w:t>
      </w:r>
      <w:r>
        <w:rPr>
          <w:rFonts w:ascii="宋体" w:hAnsi="宋体" w:hint="eastAsia"/>
          <w:sz w:val="24"/>
        </w:rPr>
        <w:t>）</w:t>
      </w:r>
      <w:r w:rsidRPr="002A0E4E">
        <w:rPr>
          <w:rFonts w:ascii="宋体" w:hAnsi="宋体" w:hint="eastAsia"/>
          <w:sz w:val="24"/>
        </w:rPr>
        <w:t>本协议中使用的</w:t>
      </w:r>
      <w:r w:rsidRPr="002A0E4E">
        <w:rPr>
          <w:rFonts w:ascii="宋体" w:hint="eastAsia"/>
          <w:sz w:val="24"/>
        </w:rPr>
        <w:t>“</w:t>
      </w:r>
      <w:r w:rsidRPr="002A0E4E">
        <w:rPr>
          <w:rFonts w:ascii="宋体" w:hAnsi="宋体" w:hint="eastAsia"/>
          <w:sz w:val="24"/>
        </w:rPr>
        <w:t>协议中</w:t>
      </w:r>
      <w:r w:rsidRPr="002A0E4E">
        <w:rPr>
          <w:rFonts w:ascii="宋体" w:hint="eastAsia"/>
          <w:sz w:val="24"/>
        </w:rPr>
        <w:t>”</w:t>
      </w:r>
      <w:r w:rsidRPr="002A0E4E">
        <w:rPr>
          <w:rFonts w:ascii="宋体" w:hAnsi="宋体" w:hint="eastAsia"/>
          <w:sz w:val="24"/>
        </w:rPr>
        <w:t>、</w:t>
      </w:r>
      <w:r w:rsidRPr="002A0E4E">
        <w:rPr>
          <w:rFonts w:ascii="宋体" w:hint="eastAsia"/>
          <w:sz w:val="24"/>
        </w:rPr>
        <w:t>“</w:t>
      </w:r>
      <w:r w:rsidRPr="002A0E4E">
        <w:rPr>
          <w:rFonts w:ascii="宋体" w:hAnsi="宋体" w:hint="eastAsia"/>
          <w:sz w:val="24"/>
        </w:rPr>
        <w:t>协议下</w:t>
      </w:r>
      <w:r w:rsidRPr="002A0E4E">
        <w:rPr>
          <w:rFonts w:ascii="宋体" w:hint="eastAsia"/>
          <w:sz w:val="24"/>
        </w:rPr>
        <w:t>”</w:t>
      </w:r>
      <w:r w:rsidRPr="002A0E4E">
        <w:rPr>
          <w:rFonts w:ascii="宋体" w:hAnsi="宋体" w:hint="eastAsia"/>
          <w:sz w:val="24"/>
        </w:rPr>
        <w:t>等语句及类似引用语，其所指应为本协议的全部而并非本协议的任何特殊条款；</w:t>
      </w:r>
    </w:p>
    <w:p w14:paraId="32AEBCEE" w14:textId="77777777" w:rsidR="00ED72BA" w:rsidRDefault="00ED72BA" w:rsidP="00A71F2A">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2</w:t>
      </w:r>
      <w:r>
        <w:rPr>
          <w:rFonts w:ascii="宋体" w:hAnsi="宋体" w:hint="eastAsia"/>
          <w:sz w:val="24"/>
        </w:rPr>
        <w:t>）</w:t>
      </w:r>
      <w:r w:rsidRPr="002A0E4E">
        <w:rPr>
          <w:rFonts w:ascii="宋体" w:hAnsi="宋体" w:hint="eastAsia"/>
          <w:sz w:val="24"/>
        </w:rPr>
        <w:t>本协议的附件为协议的合法组成部分。除非本协议上下文另有规定，对本协议章节、段落、条款和附件的引述应视同为对本协议该部分内容的全部引述；</w:t>
      </w:r>
    </w:p>
    <w:p w14:paraId="7492D504" w14:textId="77777777" w:rsidR="00ED72BA" w:rsidRDefault="00ED72BA" w:rsidP="00A71F2A">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3</w:t>
      </w:r>
      <w:r>
        <w:rPr>
          <w:rFonts w:ascii="宋体" w:hAnsi="宋体" w:hint="eastAsia"/>
          <w:sz w:val="24"/>
        </w:rPr>
        <w:t>）</w:t>
      </w:r>
      <w:r w:rsidRPr="002A0E4E">
        <w:rPr>
          <w:rFonts w:ascii="宋体" w:hAnsi="宋体" w:hint="eastAsia"/>
          <w:sz w:val="24"/>
        </w:rPr>
        <w:t>本协议的条款标题仅为了方便阅读，不应影响对本协议条款的理解。</w:t>
      </w:r>
    </w:p>
    <w:p w14:paraId="4003037F" w14:textId="77777777" w:rsidR="00ED72BA" w:rsidRDefault="00ED72BA" w:rsidP="00A71F2A">
      <w:pPr>
        <w:autoSpaceDE/>
        <w:autoSpaceDN/>
        <w:adjustRightInd/>
        <w:spacing w:line="440" w:lineRule="exact"/>
        <w:ind w:firstLineChars="100" w:firstLine="240"/>
        <w:rPr>
          <w:rFonts w:ascii="宋体"/>
          <w:sz w:val="24"/>
        </w:rPr>
      </w:pPr>
      <w:r>
        <w:rPr>
          <w:rFonts w:ascii="宋体" w:hAnsi="宋体"/>
          <w:sz w:val="24"/>
        </w:rPr>
        <w:t xml:space="preserve">  </w:t>
      </w:r>
    </w:p>
    <w:p w14:paraId="4EAA0184" w14:textId="77777777" w:rsidR="00ED72BA" w:rsidRPr="00372E11" w:rsidRDefault="00ED72BA" w:rsidP="002D78DD">
      <w:pPr>
        <w:pStyle w:val="1"/>
        <w:keepNext w:val="0"/>
        <w:keepLines w:val="0"/>
        <w:widowControl w:val="0"/>
        <w:numPr>
          <w:ilvl w:val="0"/>
          <w:numId w:val="0"/>
        </w:numPr>
        <w:spacing w:before="0" w:line="440" w:lineRule="exact"/>
        <w:ind w:left="718" w:hangingChars="298" w:hanging="718"/>
        <w:jc w:val="both"/>
        <w:rPr>
          <w:rFonts w:ascii="宋体" w:hAnsi="宋体"/>
          <w:kern w:val="2"/>
        </w:rPr>
      </w:pPr>
      <w:bookmarkStart w:id="8" w:name="_Toc408609757"/>
      <w:r w:rsidRPr="00B84307">
        <w:rPr>
          <w:rFonts w:ascii="宋体" w:hAnsi="宋体" w:hint="eastAsia"/>
          <w:kern w:val="2"/>
        </w:rPr>
        <w:t>第二条</w:t>
      </w:r>
      <w:r w:rsidRPr="00B84307">
        <w:rPr>
          <w:rFonts w:ascii="宋体" w:hAnsi="宋体"/>
          <w:kern w:val="2"/>
        </w:rPr>
        <w:t xml:space="preserve">  </w:t>
      </w:r>
      <w:r w:rsidRPr="00B84307">
        <w:rPr>
          <w:rFonts w:ascii="宋体" w:hAnsi="宋体" w:hint="eastAsia"/>
          <w:kern w:val="2"/>
        </w:rPr>
        <w:t>本协议书的目的与地位</w:t>
      </w:r>
      <w:bookmarkEnd w:id="8"/>
    </w:p>
    <w:p w14:paraId="6B0911BF"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1</w:t>
      </w:r>
      <w:r>
        <w:rPr>
          <w:rFonts w:ascii="宋体" w:hAnsi="宋体" w:hint="eastAsia"/>
          <w:sz w:val="24"/>
        </w:rPr>
        <w:t>、</w:t>
      </w:r>
      <w:r w:rsidR="00136C8C">
        <w:rPr>
          <w:rFonts w:ascii="宋体" w:hAnsi="宋体" w:hint="eastAsia"/>
          <w:sz w:val="24"/>
        </w:rPr>
        <w:t>通过本协议约定之条件和步骤，投资方将以溢价方式对公司进行增资，并按照本协议约定持有公司相应的股权。</w:t>
      </w:r>
    </w:p>
    <w:p w14:paraId="55FAC2B3"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、本协议系公司引入</w:t>
      </w:r>
      <w:r w:rsidR="00350768">
        <w:rPr>
          <w:rFonts w:ascii="宋体" w:hAnsi="宋体" w:hint="eastAsia"/>
          <w:sz w:val="24"/>
        </w:rPr>
        <w:t>投资方</w:t>
      </w:r>
      <w:r w:rsidRPr="00D6214A">
        <w:rPr>
          <w:rFonts w:ascii="宋体" w:hAnsi="宋体" w:hint="eastAsia"/>
          <w:sz w:val="24"/>
        </w:rPr>
        <w:t>进行投资的原则性协议，为履行本协议而签署的附件以及其他书面文件或合同，均视为本协议的补充协议，且不得与本协议的原则相违背</w:t>
      </w:r>
      <w:r>
        <w:rPr>
          <w:rFonts w:ascii="宋体" w:hAnsi="宋体" w:hint="eastAsia"/>
          <w:sz w:val="24"/>
        </w:rPr>
        <w:t>。各方在本协议签订之前签署的文件与本协议内容相冲突的，以本协议约定为准。</w:t>
      </w:r>
    </w:p>
    <w:p w14:paraId="100C1FAD" w14:textId="77777777" w:rsidR="00ED72BA" w:rsidRDefault="00ED72BA" w:rsidP="00B22971">
      <w:pPr>
        <w:rPr>
          <w:rFonts w:ascii="宋体"/>
        </w:rPr>
      </w:pPr>
      <w:bookmarkStart w:id="9" w:name="_Toc238319829"/>
      <w:r>
        <w:rPr>
          <w:rFonts w:ascii="宋体" w:hAnsi="宋体"/>
        </w:rPr>
        <w:t xml:space="preserve">    </w:t>
      </w:r>
    </w:p>
    <w:p w14:paraId="3C27F0BC" w14:textId="77777777" w:rsidR="00ED72BA" w:rsidRPr="00987764" w:rsidRDefault="00ED72BA" w:rsidP="002D78DD">
      <w:pPr>
        <w:pStyle w:val="1"/>
        <w:keepNext w:val="0"/>
        <w:keepLines w:val="0"/>
        <w:widowControl w:val="0"/>
        <w:numPr>
          <w:ilvl w:val="0"/>
          <w:numId w:val="0"/>
        </w:numPr>
        <w:spacing w:before="0" w:line="440" w:lineRule="exact"/>
        <w:ind w:left="718" w:hangingChars="298" w:hanging="718"/>
        <w:jc w:val="both"/>
        <w:rPr>
          <w:rFonts w:ascii="宋体" w:hAnsi="宋体"/>
          <w:kern w:val="2"/>
        </w:rPr>
      </w:pPr>
      <w:bookmarkStart w:id="10" w:name="_Toc408609758"/>
      <w:r w:rsidRPr="002A0E4E">
        <w:rPr>
          <w:rFonts w:ascii="宋体" w:hAnsi="宋体" w:hint="eastAsia"/>
          <w:kern w:val="2"/>
        </w:rPr>
        <w:t>第三条</w:t>
      </w:r>
      <w:r w:rsidRPr="002A0E4E">
        <w:rPr>
          <w:rFonts w:ascii="宋体" w:hAnsi="宋体"/>
          <w:kern w:val="2"/>
        </w:rPr>
        <w:t xml:space="preserve">  </w:t>
      </w:r>
      <w:r>
        <w:rPr>
          <w:rFonts w:ascii="宋体" w:hAnsi="宋体" w:hint="eastAsia"/>
          <w:kern w:val="2"/>
        </w:rPr>
        <w:t>增资价格</w:t>
      </w:r>
      <w:bookmarkEnd w:id="10"/>
    </w:p>
    <w:bookmarkEnd w:id="9"/>
    <w:p w14:paraId="634B41AC" w14:textId="77777777" w:rsidR="00136C8C" w:rsidRDefault="00136C8C" w:rsidP="00136C8C">
      <w:pPr>
        <w:autoSpaceDE/>
        <w:autoSpaceDN/>
        <w:adjustRightInd/>
        <w:spacing w:line="440" w:lineRule="exact"/>
        <w:ind w:firstLineChars="200" w:firstLine="480"/>
        <w:rPr>
          <w:rFonts w:ascii="宋体" w:hAnsi="宋体" w:hint="eastAsia"/>
          <w:sz w:val="24"/>
        </w:rPr>
      </w:pPr>
      <w:r>
        <w:rPr>
          <w:rFonts w:ascii="宋体" w:hAnsi="宋体"/>
          <w:sz w:val="24"/>
        </w:rPr>
        <w:t>1</w:t>
      </w:r>
      <w:r>
        <w:rPr>
          <w:rFonts w:ascii="宋体" w:hAnsi="宋体" w:hint="eastAsia"/>
          <w:sz w:val="24"/>
        </w:rPr>
        <w:t>、各方一致同意，在符合本协议约定的相关条款和先决条件的前提下，投资方出资</w:t>
      </w:r>
      <w:r w:rsidR="00BB2A12">
        <w:rPr>
          <w:rFonts w:ascii="宋体" w:hAnsi="宋体" w:hint="eastAsia"/>
          <w:sz w:val="24"/>
        </w:rPr>
        <w:t>【】</w:t>
      </w:r>
      <w:r>
        <w:rPr>
          <w:rFonts w:ascii="宋体" w:hAnsi="宋体" w:hint="eastAsia"/>
          <w:sz w:val="24"/>
        </w:rPr>
        <w:t>万元人民币，认购公司增资后</w:t>
      </w:r>
      <w:r w:rsidR="00BB2A12">
        <w:rPr>
          <w:rFonts w:ascii="宋体" w:hAnsi="宋体" w:hint="eastAsia"/>
          <w:sz w:val="24"/>
        </w:rPr>
        <w:t>【】</w:t>
      </w:r>
      <w:r>
        <w:rPr>
          <w:rFonts w:ascii="宋体" w:hAnsi="宋体" w:hint="eastAsia"/>
          <w:sz w:val="24"/>
        </w:rPr>
        <w:t>%的股权，其中</w:t>
      </w:r>
      <w:r w:rsidR="00BB2A12">
        <w:rPr>
          <w:rFonts w:ascii="宋体" w:hAnsi="宋体" w:hint="eastAsia"/>
          <w:sz w:val="24"/>
        </w:rPr>
        <w:t>【】</w:t>
      </w:r>
      <w:r>
        <w:rPr>
          <w:rFonts w:ascii="宋体" w:hAnsi="宋体" w:hint="eastAsia"/>
          <w:sz w:val="24"/>
        </w:rPr>
        <w:t>万元计入公司注册资本，剩余</w:t>
      </w:r>
      <w:r w:rsidR="00BB2A12">
        <w:rPr>
          <w:rFonts w:ascii="宋体" w:hAnsi="宋体" w:hint="eastAsia"/>
          <w:sz w:val="24"/>
        </w:rPr>
        <w:t>【】</w:t>
      </w:r>
      <w:r>
        <w:rPr>
          <w:rFonts w:ascii="宋体" w:hAnsi="宋体" w:hint="eastAsia"/>
          <w:sz w:val="24"/>
        </w:rPr>
        <w:t>万元计入公司资本公积。本次增资完成后，公司注册资本变更为</w:t>
      </w:r>
      <w:r w:rsidR="00BB2A12">
        <w:rPr>
          <w:rFonts w:ascii="宋体" w:hAnsi="宋体" w:hint="eastAsia"/>
          <w:sz w:val="24"/>
        </w:rPr>
        <w:t>【】</w:t>
      </w:r>
      <w:r>
        <w:rPr>
          <w:rFonts w:ascii="宋体" w:hAnsi="宋体" w:hint="eastAsia"/>
          <w:sz w:val="24"/>
        </w:rPr>
        <w:t xml:space="preserve">万元，公司股权结构变更为： </w:t>
      </w:r>
    </w:p>
    <w:tbl>
      <w:tblPr>
        <w:tblW w:w="6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7"/>
        <w:gridCol w:w="1781"/>
        <w:gridCol w:w="1701"/>
        <w:gridCol w:w="1276"/>
        <w:gridCol w:w="1265"/>
      </w:tblGrid>
      <w:tr w:rsidR="00136C8C" w:rsidRPr="001E5E95" w14:paraId="08D25974" w14:textId="77777777" w:rsidTr="00CF6175">
        <w:trPr>
          <w:cantSplit/>
          <w:trHeight w:val="473"/>
          <w:jc w:val="center"/>
        </w:trPr>
        <w:tc>
          <w:tcPr>
            <w:tcW w:w="707" w:type="dxa"/>
            <w:vAlign w:val="center"/>
          </w:tcPr>
          <w:p w14:paraId="59235A78" w14:textId="77777777" w:rsidR="00136C8C" w:rsidRPr="00FA693C" w:rsidRDefault="00136C8C" w:rsidP="00CF6175">
            <w:pPr>
              <w:jc w:val="center"/>
              <w:rPr>
                <w:rFonts w:ascii="宋体"/>
                <w:b/>
                <w:sz w:val="24"/>
                <w:szCs w:val="24"/>
              </w:rPr>
            </w:pPr>
            <w:r>
              <w:rPr>
                <w:rFonts w:ascii="宋体" w:hAnsi="宋体" w:hint="eastAsia"/>
                <w:b/>
                <w:sz w:val="24"/>
                <w:szCs w:val="24"/>
              </w:rPr>
              <w:t>序号</w:t>
            </w:r>
          </w:p>
        </w:tc>
        <w:tc>
          <w:tcPr>
            <w:tcW w:w="1781" w:type="dxa"/>
            <w:vAlign w:val="center"/>
          </w:tcPr>
          <w:p w14:paraId="3C529884" w14:textId="77777777" w:rsidR="00136C8C" w:rsidRPr="00FA693C" w:rsidRDefault="00136C8C" w:rsidP="00CF6175">
            <w:pPr>
              <w:jc w:val="center"/>
              <w:rPr>
                <w:rFonts w:ascii="宋体"/>
                <w:b/>
                <w:sz w:val="24"/>
                <w:szCs w:val="24"/>
              </w:rPr>
            </w:pPr>
            <w:r w:rsidRPr="00FA693C">
              <w:rPr>
                <w:rFonts w:ascii="宋体" w:hAnsi="宋体" w:hint="eastAsia"/>
                <w:b/>
                <w:sz w:val="24"/>
                <w:szCs w:val="24"/>
              </w:rPr>
              <w:t>股</w:t>
            </w:r>
            <w:r>
              <w:rPr>
                <w:rFonts w:ascii="宋体" w:hAnsi="宋体" w:hint="eastAsia"/>
                <w:b/>
                <w:sz w:val="24"/>
                <w:szCs w:val="24"/>
              </w:rPr>
              <w:t xml:space="preserve">  </w:t>
            </w:r>
            <w:r w:rsidRPr="00FA693C">
              <w:rPr>
                <w:rFonts w:ascii="宋体" w:hAnsi="宋体" w:hint="eastAsia"/>
                <w:b/>
                <w:sz w:val="24"/>
                <w:szCs w:val="24"/>
              </w:rPr>
              <w:t>东</w:t>
            </w:r>
          </w:p>
        </w:tc>
        <w:tc>
          <w:tcPr>
            <w:tcW w:w="1701" w:type="dxa"/>
            <w:vAlign w:val="center"/>
          </w:tcPr>
          <w:p w14:paraId="47B1E182" w14:textId="77777777" w:rsidR="00136C8C" w:rsidRPr="00FA693C" w:rsidRDefault="00136C8C" w:rsidP="00CF6175">
            <w:pPr>
              <w:jc w:val="center"/>
              <w:rPr>
                <w:rFonts w:ascii="宋体"/>
                <w:b/>
                <w:sz w:val="24"/>
                <w:szCs w:val="24"/>
              </w:rPr>
            </w:pPr>
            <w:r w:rsidRPr="00FA693C">
              <w:rPr>
                <w:rFonts w:ascii="宋体" w:hAnsi="宋体" w:hint="eastAsia"/>
                <w:b/>
                <w:sz w:val="24"/>
                <w:szCs w:val="24"/>
              </w:rPr>
              <w:t>出资额</w:t>
            </w:r>
            <w:r>
              <w:rPr>
                <w:rFonts w:ascii="宋体" w:hAnsi="宋体" w:hint="eastAsia"/>
                <w:b/>
                <w:sz w:val="24"/>
                <w:szCs w:val="24"/>
              </w:rPr>
              <w:t>（万元）</w:t>
            </w:r>
          </w:p>
        </w:tc>
        <w:tc>
          <w:tcPr>
            <w:tcW w:w="1276" w:type="dxa"/>
            <w:vAlign w:val="center"/>
          </w:tcPr>
          <w:p w14:paraId="0E25251A" w14:textId="77777777" w:rsidR="00136C8C" w:rsidRPr="00FA693C" w:rsidRDefault="00136C8C" w:rsidP="00CF6175">
            <w:pPr>
              <w:jc w:val="center"/>
              <w:rPr>
                <w:rFonts w:ascii="宋体"/>
                <w:b/>
                <w:sz w:val="24"/>
                <w:szCs w:val="24"/>
              </w:rPr>
            </w:pPr>
            <w:r>
              <w:rPr>
                <w:rFonts w:ascii="宋体" w:hAnsi="宋体" w:hint="eastAsia"/>
                <w:b/>
                <w:sz w:val="24"/>
                <w:szCs w:val="24"/>
              </w:rPr>
              <w:t>股权比例</w:t>
            </w:r>
          </w:p>
        </w:tc>
        <w:tc>
          <w:tcPr>
            <w:tcW w:w="1265" w:type="dxa"/>
            <w:vAlign w:val="center"/>
          </w:tcPr>
          <w:p w14:paraId="420D0700" w14:textId="77777777" w:rsidR="00136C8C" w:rsidRDefault="00136C8C" w:rsidP="00CF6175">
            <w:pPr>
              <w:jc w:val="center"/>
              <w:rPr>
                <w:rFonts w:ascii="宋体"/>
                <w:b/>
                <w:sz w:val="24"/>
                <w:szCs w:val="24"/>
              </w:rPr>
            </w:pPr>
            <w:r>
              <w:rPr>
                <w:rFonts w:ascii="宋体" w:hAnsi="宋体" w:hint="eastAsia"/>
                <w:b/>
                <w:sz w:val="24"/>
                <w:szCs w:val="24"/>
              </w:rPr>
              <w:t>出资方式</w:t>
            </w:r>
          </w:p>
        </w:tc>
      </w:tr>
      <w:tr w:rsidR="00136C8C" w:rsidRPr="001E5E95" w14:paraId="1DAE79C4" w14:textId="77777777" w:rsidTr="00CF6175">
        <w:trPr>
          <w:cantSplit/>
          <w:trHeight w:val="473"/>
          <w:jc w:val="center"/>
        </w:trPr>
        <w:tc>
          <w:tcPr>
            <w:tcW w:w="707" w:type="dxa"/>
            <w:vAlign w:val="center"/>
          </w:tcPr>
          <w:p w14:paraId="08BE7170" w14:textId="77777777" w:rsidR="00136C8C" w:rsidRPr="001E5E95" w:rsidRDefault="00136C8C" w:rsidP="00CF6175">
            <w:pPr>
              <w:snapToGrid w:val="0"/>
              <w:spacing w:line="276" w:lineRule="auto"/>
              <w:jc w:val="center"/>
              <w:rPr>
                <w:rFonts w:ascii="宋体" w:hAnsi="宋体"/>
                <w:color w:val="000000"/>
                <w:sz w:val="24"/>
              </w:rPr>
            </w:pPr>
            <w:r w:rsidRPr="001E5E95">
              <w:rPr>
                <w:rFonts w:ascii="宋体" w:hAnsi="宋体"/>
                <w:color w:val="000000"/>
                <w:sz w:val="24"/>
              </w:rPr>
              <w:t>1</w:t>
            </w:r>
          </w:p>
        </w:tc>
        <w:tc>
          <w:tcPr>
            <w:tcW w:w="1781" w:type="dxa"/>
            <w:vAlign w:val="center"/>
          </w:tcPr>
          <w:p w14:paraId="0D12954E" w14:textId="77777777" w:rsidR="00136C8C" w:rsidRDefault="00136C8C" w:rsidP="00CF6175">
            <w:pPr>
              <w:snapToGrid w:val="0"/>
              <w:jc w:val="center"/>
              <w:rPr>
                <w:rFonts w:ascii="宋体" w:hAnsi="宋体" w:hint="eastAsia"/>
                <w:bCs/>
                <w:sz w:val="24"/>
              </w:rPr>
            </w:pPr>
          </w:p>
        </w:tc>
        <w:tc>
          <w:tcPr>
            <w:tcW w:w="1701" w:type="dxa"/>
            <w:vAlign w:val="center"/>
          </w:tcPr>
          <w:p w14:paraId="1CF68CFB" w14:textId="77777777" w:rsidR="00136C8C" w:rsidRDefault="00136C8C" w:rsidP="00CF6175">
            <w:pPr>
              <w:snapToGrid w:val="0"/>
              <w:jc w:val="center"/>
              <w:rPr>
                <w:rFonts w:ascii="宋体" w:hAnsi="宋体" w:hint="eastAsia"/>
                <w:bCs/>
                <w:sz w:val="24"/>
              </w:rPr>
            </w:pPr>
          </w:p>
        </w:tc>
        <w:tc>
          <w:tcPr>
            <w:tcW w:w="1276" w:type="dxa"/>
            <w:vAlign w:val="center"/>
          </w:tcPr>
          <w:p w14:paraId="398B4323" w14:textId="77777777" w:rsidR="00136C8C" w:rsidRDefault="00136C8C" w:rsidP="00CF6175">
            <w:pPr>
              <w:snapToGrid w:val="0"/>
              <w:jc w:val="center"/>
              <w:rPr>
                <w:rFonts w:ascii="宋体" w:hAnsi="宋体"/>
                <w:bCs/>
                <w:sz w:val="24"/>
              </w:rPr>
            </w:pPr>
          </w:p>
        </w:tc>
        <w:tc>
          <w:tcPr>
            <w:tcW w:w="1265" w:type="dxa"/>
            <w:vAlign w:val="center"/>
          </w:tcPr>
          <w:p w14:paraId="2E9B7A45" w14:textId="77777777" w:rsidR="00136C8C" w:rsidRDefault="00136C8C" w:rsidP="00CF6175">
            <w:pPr>
              <w:snapToGrid w:val="0"/>
              <w:spacing w:line="276" w:lineRule="auto"/>
              <w:jc w:val="center"/>
              <w:rPr>
                <w:rFonts w:ascii="宋体"/>
                <w:color w:val="000000"/>
                <w:sz w:val="24"/>
              </w:rPr>
            </w:pPr>
          </w:p>
        </w:tc>
      </w:tr>
      <w:tr w:rsidR="00136C8C" w:rsidRPr="001E5E95" w14:paraId="16E19E02" w14:textId="77777777" w:rsidTr="00CF6175">
        <w:trPr>
          <w:cantSplit/>
          <w:trHeight w:val="473"/>
          <w:jc w:val="center"/>
        </w:trPr>
        <w:tc>
          <w:tcPr>
            <w:tcW w:w="707" w:type="dxa"/>
            <w:vAlign w:val="center"/>
          </w:tcPr>
          <w:p w14:paraId="49821FBB" w14:textId="77777777" w:rsidR="00136C8C" w:rsidRPr="001E5E95" w:rsidRDefault="00136C8C" w:rsidP="00CF6175">
            <w:pPr>
              <w:snapToGrid w:val="0"/>
              <w:spacing w:line="276" w:lineRule="auto"/>
              <w:jc w:val="center"/>
              <w:rPr>
                <w:rFonts w:ascii="宋体" w:hAnsi="宋体" w:hint="eastAsia"/>
                <w:color w:val="000000"/>
                <w:sz w:val="24"/>
              </w:rPr>
            </w:pPr>
            <w:r>
              <w:rPr>
                <w:rFonts w:ascii="宋体" w:hAnsi="宋体" w:hint="eastAsia"/>
                <w:color w:val="000000"/>
                <w:sz w:val="24"/>
              </w:rPr>
              <w:t>2</w:t>
            </w:r>
          </w:p>
        </w:tc>
        <w:tc>
          <w:tcPr>
            <w:tcW w:w="1781" w:type="dxa"/>
            <w:vAlign w:val="center"/>
          </w:tcPr>
          <w:p w14:paraId="2008265F" w14:textId="77777777" w:rsidR="00136C8C" w:rsidRDefault="00136C8C" w:rsidP="00CF6175">
            <w:pPr>
              <w:snapToGrid w:val="0"/>
              <w:jc w:val="center"/>
              <w:rPr>
                <w:rFonts w:ascii="宋体" w:hint="eastAsia"/>
                <w:color w:val="000000"/>
                <w:sz w:val="24"/>
              </w:rPr>
            </w:pPr>
          </w:p>
        </w:tc>
        <w:tc>
          <w:tcPr>
            <w:tcW w:w="1701" w:type="dxa"/>
            <w:vAlign w:val="center"/>
          </w:tcPr>
          <w:p w14:paraId="73B4D164" w14:textId="77777777" w:rsidR="00136C8C" w:rsidRDefault="00136C8C" w:rsidP="00CF6175">
            <w:pPr>
              <w:snapToGrid w:val="0"/>
              <w:jc w:val="center"/>
              <w:rPr>
                <w:rFonts w:ascii="宋体" w:hint="eastAsia"/>
                <w:color w:val="000000"/>
                <w:sz w:val="24"/>
              </w:rPr>
            </w:pPr>
          </w:p>
        </w:tc>
        <w:tc>
          <w:tcPr>
            <w:tcW w:w="1276" w:type="dxa"/>
            <w:vAlign w:val="center"/>
          </w:tcPr>
          <w:p w14:paraId="7AD1E315" w14:textId="77777777" w:rsidR="00136C8C" w:rsidRDefault="00136C8C" w:rsidP="00CF6175">
            <w:pPr>
              <w:snapToGrid w:val="0"/>
              <w:jc w:val="center"/>
              <w:rPr>
                <w:rFonts w:ascii="宋体" w:hint="eastAsia"/>
                <w:color w:val="000000"/>
                <w:sz w:val="24"/>
              </w:rPr>
            </w:pPr>
          </w:p>
        </w:tc>
        <w:tc>
          <w:tcPr>
            <w:tcW w:w="1265" w:type="dxa"/>
            <w:vAlign w:val="center"/>
          </w:tcPr>
          <w:p w14:paraId="6101A346" w14:textId="77777777" w:rsidR="00136C8C" w:rsidRDefault="00136C8C" w:rsidP="00CF6175">
            <w:pPr>
              <w:snapToGrid w:val="0"/>
              <w:spacing w:line="276" w:lineRule="auto"/>
              <w:jc w:val="center"/>
              <w:rPr>
                <w:rFonts w:ascii="宋体" w:hint="eastAsia"/>
                <w:color w:val="000000"/>
                <w:sz w:val="24"/>
              </w:rPr>
            </w:pPr>
          </w:p>
        </w:tc>
      </w:tr>
      <w:tr w:rsidR="00136C8C" w:rsidRPr="001E5E95" w14:paraId="08509D6C" w14:textId="77777777" w:rsidTr="00CF6175">
        <w:trPr>
          <w:cantSplit/>
          <w:trHeight w:val="473"/>
          <w:jc w:val="center"/>
        </w:trPr>
        <w:tc>
          <w:tcPr>
            <w:tcW w:w="707" w:type="dxa"/>
            <w:vAlign w:val="center"/>
          </w:tcPr>
          <w:p w14:paraId="68776394" w14:textId="77777777" w:rsidR="00136C8C" w:rsidRPr="001E5E95" w:rsidRDefault="00AC1840" w:rsidP="00CF6175">
            <w:pPr>
              <w:snapToGrid w:val="0"/>
              <w:spacing w:line="276" w:lineRule="auto"/>
              <w:jc w:val="center"/>
              <w:rPr>
                <w:rFonts w:ascii="宋体" w:hAnsi="宋体" w:hint="eastAsia"/>
                <w:color w:val="000000"/>
                <w:sz w:val="24"/>
              </w:rPr>
            </w:pPr>
            <w:r>
              <w:rPr>
                <w:rFonts w:ascii="宋体" w:hAnsi="宋体" w:hint="eastAsia"/>
                <w:color w:val="000000"/>
                <w:sz w:val="24"/>
              </w:rPr>
              <w:t>3</w:t>
            </w:r>
          </w:p>
        </w:tc>
        <w:tc>
          <w:tcPr>
            <w:tcW w:w="1781" w:type="dxa"/>
            <w:vAlign w:val="center"/>
          </w:tcPr>
          <w:p w14:paraId="47340F17" w14:textId="77777777" w:rsidR="00136C8C" w:rsidRDefault="00136C8C" w:rsidP="00CF6175">
            <w:pPr>
              <w:snapToGrid w:val="0"/>
              <w:jc w:val="center"/>
              <w:rPr>
                <w:rFonts w:ascii="宋体" w:hAnsi="宋体" w:hint="eastAsia"/>
                <w:bCs/>
                <w:sz w:val="24"/>
              </w:rPr>
            </w:pPr>
          </w:p>
        </w:tc>
        <w:tc>
          <w:tcPr>
            <w:tcW w:w="1701" w:type="dxa"/>
            <w:vAlign w:val="center"/>
          </w:tcPr>
          <w:p w14:paraId="3333B588" w14:textId="77777777" w:rsidR="00136C8C" w:rsidRDefault="00136C8C" w:rsidP="00CF6175">
            <w:pPr>
              <w:snapToGrid w:val="0"/>
              <w:jc w:val="center"/>
              <w:rPr>
                <w:rFonts w:ascii="宋体" w:hAnsi="宋体" w:hint="eastAsia"/>
                <w:bCs/>
                <w:sz w:val="24"/>
              </w:rPr>
            </w:pPr>
          </w:p>
        </w:tc>
        <w:tc>
          <w:tcPr>
            <w:tcW w:w="1276" w:type="dxa"/>
            <w:vAlign w:val="center"/>
          </w:tcPr>
          <w:p w14:paraId="61C7E384" w14:textId="77777777" w:rsidR="00136C8C" w:rsidRDefault="00136C8C" w:rsidP="00CF6175">
            <w:pPr>
              <w:snapToGrid w:val="0"/>
              <w:jc w:val="center"/>
              <w:rPr>
                <w:rFonts w:ascii="宋体" w:hAnsi="宋体"/>
                <w:bCs/>
                <w:sz w:val="24"/>
              </w:rPr>
            </w:pPr>
          </w:p>
        </w:tc>
        <w:tc>
          <w:tcPr>
            <w:tcW w:w="1265" w:type="dxa"/>
            <w:vAlign w:val="center"/>
          </w:tcPr>
          <w:p w14:paraId="4C70393C" w14:textId="77777777" w:rsidR="00136C8C" w:rsidRPr="00C323BB" w:rsidRDefault="00136C8C" w:rsidP="00CF6175">
            <w:pPr>
              <w:snapToGrid w:val="0"/>
              <w:spacing w:line="276" w:lineRule="auto"/>
              <w:jc w:val="center"/>
              <w:rPr>
                <w:rFonts w:ascii="宋体"/>
                <w:color w:val="000000"/>
                <w:sz w:val="24"/>
              </w:rPr>
            </w:pPr>
          </w:p>
        </w:tc>
      </w:tr>
      <w:tr w:rsidR="00136C8C" w:rsidRPr="001E5E95" w14:paraId="14CC56C4" w14:textId="77777777" w:rsidTr="00CF6175">
        <w:trPr>
          <w:cantSplit/>
          <w:trHeight w:val="473"/>
          <w:jc w:val="center"/>
        </w:trPr>
        <w:tc>
          <w:tcPr>
            <w:tcW w:w="707" w:type="dxa"/>
            <w:vAlign w:val="center"/>
          </w:tcPr>
          <w:p w14:paraId="17B3FDEC" w14:textId="77777777" w:rsidR="00136C8C" w:rsidRPr="001E5E95" w:rsidRDefault="00AC1840" w:rsidP="00CF6175">
            <w:pPr>
              <w:snapToGrid w:val="0"/>
              <w:spacing w:line="276" w:lineRule="auto"/>
              <w:jc w:val="center"/>
              <w:rPr>
                <w:rFonts w:ascii="宋体" w:hint="eastAsia"/>
                <w:color w:val="000000"/>
                <w:sz w:val="24"/>
              </w:rPr>
            </w:pPr>
            <w:r>
              <w:rPr>
                <w:rFonts w:ascii="宋体" w:hAnsi="宋体" w:hint="eastAsia"/>
                <w:color w:val="000000"/>
                <w:sz w:val="24"/>
              </w:rPr>
              <w:t>4</w:t>
            </w:r>
          </w:p>
        </w:tc>
        <w:tc>
          <w:tcPr>
            <w:tcW w:w="1781" w:type="dxa"/>
            <w:vAlign w:val="center"/>
          </w:tcPr>
          <w:p w14:paraId="6F20F75C" w14:textId="77777777" w:rsidR="00136C8C" w:rsidRDefault="00136C8C" w:rsidP="00CF6175">
            <w:pPr>
              <w:snapToGrid w:val="0"/>
              <w:jc w:val="center"/>
              <w:rPr>
                <w:rFonts w:ascii="宋体" w:hAnsi="宋体" w:hint="eastAsia"/>
                <w:bCs/>
                <w:sz w:val="24"/>
              </w:rPr>
            </w:pPr>
          </w:p>
        </w:tc>
        <w:tc>
          <w:tcPr>
            <w:tcW w:w="1701" w:type="dxa"/>
            <w:vAlign w:val="center"/>
          </w:tcPr>
          <w:p w14:paraId="5EBE8034" w14:textId="77777777" w:rsidR="00136C8C" w:rsidRDefault="00136C8C" w:rsidP="00CF6175">
            <w:pPr>
              <w:snapToGrid w:val="0"/>
              <w:jc w:val="center"/>
              <w:rPr>
                <w:rFonts w:ascii="宋体" w:hAnsi="宋体" w:hint="eastAsia"/>
                <w:bCs/>
                <w:sz w:val="24"/>
              </w:rPr>
            </w:pPr>
          </w:p>
        </w:tc>
        <w:tc>
          <w:tcPr>
            <w:tcW w:w="1276" w:type="dxa"/>
            <w:vAlign w:val="center"/>
          </w:tcPr>
          <w:p w14:paraId="4D49276D" w14:textId="77777777" w:rsidR="00136C8C" w:rsidRDefault="00136C8C" w:rsidP="00CF6175">
            <w:pPr>
              <w:snapToGrid w:val="0"/>
              <w:jc w:val="center"/>
              <w:rPr>
                <w:rFonts w:ascii="宋体" w:hAnsi="宋体"/>
                <w:bCs/>
                <w:sz w:val="24"/>
              </w:rPr>
            </w:pPr>
          </w:p>
        </w:tc>
        <w:tc>
          <w:tcPr>
            <w:tcW w:w="1265" w:type="dxa"/>
            <w:vAlign w:val="center"/>
          </w:tcPr>
          <w:p w14:paraId="0A7A66F4" w14:textId="77777777" w:rsidR="00136C8C" w:rsidRPr="00C323BB" w:rsidRDefault="00136C8C" w:rsidP="00CF6175">
            <w:pPr>
              <w:snapToGrid w:val="0"/>
              <w:spacing w:line="276" w:lineRule="auto"/>
              <w:jc w:val="center"/>
              <w:rPr>
                <w:rFonts w:ascii="宋体"/>
                <w:color w:val="000000"/>
                <w:sz w:val="24"/>
              </w:rPr>
            </w:pPr>
          </w:p>
        </w:tc>
      </w:tr>
      <w:tr w:rsidR="00136C8C" w:rsidRPr="001E5E95" w14:paraId="1040A0DF" w14:textId="77777777" w:rsidTr="00CF6175">
        <w:trPr>
          <w:cantSplit/>
          <w:trHeight w:val="457"/>
          <w:jc w:val="center"/>
        </w:trPr>
        <w:tc>
          <w:tcPr>
            <w:tcW w:w="2488" w:type="dxa"/>
            <w:gridSpan w:val="2"/>
            <w:vAlign w:val="center"/>
          </w:tcPr>
          <w:p w14:paraId="7E29528C" w14:textId="77777777" w:rsidR="00136C8C" w:rsidRPr="001E5E95" w:rsidRDefault="00136C8C" w:rsidP="00CF6175">
            <w:pPr>
              <w:snapToGrid w:val="0"/>
              <w:spacing w:line="276" w:lineRule="auto"/>
              <w:jc w:val="center"/>
              <w:rPr>
                <w:rFonts w:ascii="宋体"/>
                <w:b/>
                <w:color w:val="000000"/>
                <w:sz w:val="24"/>
              </w:rPr>
            </w:pPr>
            <w:r w:rsidRPr="001E5E95">
              <w:rPr>
                <w:rFonts w:ascii="宋体" w:hAnsi="宋体" w:hint="eastAsia"/>
                <w:b/>
                <w:color w:val="000000"/>
                <w:sz w:val="24"/>
              </w:rPr>
              <w:t>合</w:t>
            </w:r>
            <w:r>
              <w:rPr>
                <w:rFonts w:ascii="宋体" w:hAnsi="宋体"/>
                <w:b/>
                <w:color w:val="000000"/>
                <w:sz w:val="24"/>
              </w:rPr>
              <w:t xml:space="preserve">  </w:t>
            </w:r>
            <w:r w:rsidRPr="001E5E95">
              <w:rPr>
                <w:rFonts w:ascii="宋体" w:hAnsi="宋体" w:hint="eastAsia"/>
                <w:b/>
                <w:color w:val="000000"/>
                <w:sz w:val="24"/>
              </w:rPr>
              <w:t>计</w:t>
            </w:r>
          </w:p>
        </w:tc>
        <w:tc>
          <w:tcPr>
            <w:tcW w:w="1701" w:type="dxa"/>
            <w:vAlign w:val="center"/>
          </w:tcPr>
          <w:p w14:paraId="1250D1A7" w14:textId="77777777" w:rsidR="00136C8C" w:rsidRPr="00D51B5A" w:rsidRDefault="00136C8C" w:rsidP="00CF6175">
            <w:pPr>
              <w:snapToGrid w:val="0"/>
              <w:spacing w:line="276" w:lineRule="auto"/>
              <w:jc w:val="center"/>
              <w:rPr>
                <w:rFonts w:ascii="宋体" w:hint="eastAsia"/>
                <w:b/>
                <w:color w:val="000000"/>
                <w:sz w:val="24"/>
              </w:rPr>
            </w:pPr>
          </w:p>
        </w:tc>
        <w:tc>
          <w:tcPr>
            <w:tcW w:w="1276" w:type="dxa"/>
            <w:vAlign w:val="center"/>
          </w:tcPr>
          <w:p w14:paraId="4187B2D5" w14:textId="77777777" w:rsidR="00136C8C" w:rsidRPr="00D51B5A" w:rsidRDefault="00136C8C" w:rsidP="00CF6175">
            <w:pPr>
              <w:snapToGrid w:val="0"/>
              <w:spacing w:line="276" w:lineRule="auto"/>
              <w:jc w:val="center"/>
              <w:rPr>
                <w:rFonts w:ascii="宋体"/>
                <w:b/>
                <w:color w:val="000000"/>
                <w:sz w:val="24"/>
              </w:rPr>
            </w:pPr>
            <w:r w:rsidRPr="00D51B5A">
              <w:rPr>
                <w:rFonts w:ascii="宋体"/>
                <w:b/>
                <w:color w:val="000000"/>
                <w:sz w:val="24"/>
              </w:rPr>
              <w:t>100%</w:t>
            </w:r>
          </w:p>
        </w:tc>
        <w:tc>
          <w:tcPr>
            <w:tcW w:w="1265" w:type="dxa"/>
            <w:vAlign w:val="center"/>
          </w:tcPr>
          <w:p w14:paraId="0DE473F1" w14:textId="77777777" w:rsidR="00136C8C" w:rsidRPr="00D51B5A" w:rsidRDefault="00136C8C" w:rsidP="00CF6175">
            <w:pPr>
              <w:snapToGrid w:val="0"/>
              <w:spacing w:line="276" w:lineRule="auto"/>
              <w:jc w:val="center"/>
              <w:rPr>
                <w:rFonts w:ascii="宋体"/>
                <w:b/>
                <w:color w:val="000000"/>
                <w:sz w:val="24"/>
              </w:rPr>
            </w:pPr>
          </w:p>
        </w:tc>
      </w:tr>
    </w:tbl>
    <w:p w14:paraId="1A6846F5" w14:textId="77777777" w:rsidR="00136C8C" w:rsidRDefault="00136C8C"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2、公司原股东同意放弃优先认缴公司本次新增注册资本的权利。</w:t>
      </w:r>
    </w:p>
    <w:p w14:paraId="2D76E478" w14:textId="77777777" w:rsidR="00B172BE" w:rsidRPr="00B172BE" w:rsidRDefault="00B172BE" w:rsidP="00B172BE">
      <w:pPr>
        <w:autoSpaceDE/>
        <w:autoSpaceDN/>
        <w:adjustRightInd/>
        <w:spacing w:line="440" w:lineRule="exact"/>
        <w:ind w:firstLineChars="200" w:firstLine="480"/>
        <w:rPr>
          <w:rFonts w:ascii="宋体" w:hint="eastAsia"/>
          <w:sz w:val="24"/>
        </w:rPr>
      </w:pPr>
      <w:r>
        <w:rPr>
          <w:rFonts w:ascii="宋体" w:hAnsi="宋体" w:hint="eastAsia"/>
          <w:sz w:val="24"/>
        </w:rPr>
        <w:t>3、</w:t>
      </w:r>
      <w:r w:rsidRPr="00B84307">
        <w:rPr>
          <w:rFonts w:ascii="宋体" w:hAnsi="宋体" w:hint="eastAsia"/>
          <w:sz w:val="24"/>
        </w:rPr>
        <w:t>公司应</w:t>
      </w:r>
      <w:r>
        <w:rPr>
          <w:rFonts w:ascii="宋体" w:hAnsi="宋体" w:hint="eastAsia"/>
          <w:sz w:val="24"/>
        </w:rPr>
        <w:t>按照与投资方一致同意的</w:t>
      </w:r>
      <w:r>
        <w:rPr>
          <w:rFonts w:ascii="宋体" w:hAnsi="宋体" w:hint="eastAsia"/>
          <w:sz w:val="24"/>
          <w:szCs w:val="24"/>
        </w:rPr>
        <w:t>资金使用</w:t>
      </w:r>
      <w:r w:rsidRPr="004D78F4">
        <w:rPr>
          <w:rFonts w:ascii="宋体" w:hAnsi="宋体" w:hint="eastAsia"/>
          <w:sz w:val="24"/>
          <w:szCs w:val="24"/>
        </w:rPr>
        <w:t>计划</w:t>
      </w:r>
      <w:r w:rsidR="0072551A">
        <w:rPr>
          <w:rFonts w:ascii="宋体" w:hAnsi="宋体" w:hint="eastAsia"/>
          <w:sz w:val="24"/>
          <w:szCs w:val="24"/>
        </w:rPr>
        <w:t>（见附件一</w:t>
      </w:r>
      <w:r w:rsidR="00F27328">
        <w:rPr>
          <w:rFonts w:ascii="宋体" w:hAnsi="宋体" w:hint="eastAsia"/>
          <w:sz w:val="24"/>
          <w:szCs w:val="24"/>
        </w:rPr>
        <w:t>）</w:t>
      </w:r>
      <w:r>
        <w:rPr>
          <w:rFonts w:ascii="宋体" w:hAnsi="宋体" w:hint="eastAsia"/>
          <w:sz w:val="24"/>
          <w:szCs w:val="24"/>
        </w:rPr>
        <w:t>使用</w:t>
      </w:r>
      <w:r w:rsidRPr="00B84307">
        <w:rPr>
          <w:rFonts w:ascii="宋体" w:hAnsi="宋体" w:hint="eastAsia"/>
          <w:sz w:val="24"/>
        </w:rPr>
        <w:t>增资价款</w:t>
      </w:r>
      <w:r w:rsidR="00987764">
        <w:rPr>
          <w:rFonts w:ascii="宋体" w:hAnsi="宋体" w:hint="eastAsia"/>
          <w:sz w:val="24"/>
        </w:rPr>
        <w:t>，全部增资价款应存于公司的专项账户，不得用于债券投资</w:t>
      </w:r>
      <w:r w:rsidRPr="00B84307">
        <w:rPr>
          <w:rFonts w:ascii="宋体" w:hAnsi="宋体" w:hint="eastAsia"/>
          <w:sz w:val="24"/>
        </w:rPr>
        <w:t>。</w:t>
      </w:r>
    </w:p>
    <w:p w14:paraId="4527A3AA" w14:textId="77777777" w:rsidR="00ED72BA" w:rsidRDefault="00ED72BA" w:rsidP="00B22971">
      <w:pPr>
        <w:rPr>
          <w:rFonts w:ascii="宋体"/>
        </w:rPr>
      </w:pPr>
    </w:p>
    <w:p w14:paraId="1CBE82F5" w14:textId="77777777" w:rsidR="00ED72BA" w:rsidRDefault="00F27328" w:rsidP="002D78DD">
      <w:pPr>
        <w:pStyle w:val="1"/>
        <w:keepNext w:val="0"/>
        <w:keepLines w:val="0"/>
        <w:widowControl w:val="0"/>
        <w:numPr>
          <w:ilvl w:val="0"/>
          <w:numId w:val="0"/>
        </w:numPr>
        <w:spacing w:before="0" w:line="440" w:lineRule="exact"/>
        <w:ind w:left="718" w:hangingChars="298" w:hanging="718"/>
        <w:jc w:val="both"/>
        <w:rPr>
          <w:rFonts w:ascii="宋体"/>
          <w:kern w:val="2"/>
          <w:lang w:val="en-US"/>
        </w:rPr>
      </w:pPr>
      <w:bookmarkStart w:id="11" w:name="_Toc408609759"/>
      <w:r>
        <w:rPr>
          <w:rFonts w:ascii="宋体" w:hAnsi="宋体" w:hint="eastAsia"/>
          <w:kern w:val="2"/>
          <w:lang w:val="en-US"/>
        </w:rPr>
        <w:t>第四</w:t>
      </w:r>
      <w:r w:rsidR="00ED72BA" w:rsidRPr="00891125">
        <w:rPr>
          <w:rFonts w:ascii="宋体" w:hAnsi="宋体" w:hint="eastAsia"/>
          <w:kern w:val="2"/>
          <w:lang w:val="en-US"/>
        </w:rPr>
        <w:t>条</w:t>
      </w:r>
      <w:r w:rsidR="00581A4C" w:rsidRPr="00891125">
        <w:rPr>
          <w:rFonts w:ascii="宋体" w:hAnsi="宋体" w:hint="eastAsia"/>
          <w:kern w:val="2"/>
          <w:lang w:val="en-US"/>
        </w:rPr>
        <w:t xml:space="preserve"> </w:t>
      </w:r>
      <w:r w:rsidR="00ED72BA" w:rsidRPr="00891125">
        <w:rPr>
          <w:rFonts w:ascii="宋体" w:hAnsi="宋体"/>
          <w:kern w:val="2"/>
          <w:lang w:val="en-US"/>
        </w:rPr>
        <w:t xml:space="preserve"> </w:t>
      </w:r>
      <w:r w:rsidR="00ED72BA" w:rsidRPr="00891125">
        <w:rPr>
          <w:rFonts w:ascii="宋体" w:hAnsi="宋体" w:hint="eastAsia"/>
          <w:kern w:val="2"/>
          <w:lang w:val="en-US"/>
        </w:rPr>
        <w:t>本次增资的程序及期限</w:t>
      </w:r>
      <w:bookmarkEnd w:id="11"/>
    </w:p>
    <w:p w14:paraId="53B2AE72"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sz w:val="24"/>
        </w:rPr>
        <w:t>1</w:t>
      </w:r>
      <w:r w:rsidR="0072551A">
        <w:rPr>
          <w:rFonts w:ascii="宋体" w:hAnsi="宋体" w:hint="eastAsia"/>
          <w:sz w:val="24"/>
        </w:rPr>
        <w:t>、本协议签订的同时</w:t>
      </w:r>
      <w:r>
        <w:rPr>
          <w:rFonts w:ascii="宋体" w:hAnsi="宋体" w:hint="eastAsia"/>
          <w:sz w:val="24"/>
        </w:rPr>
        <w:t>，公司应取得</w:t>
      </w:r>
      <w:r w:rsidR="00987764">
        <w:rPr>
          <w:rFonts w:ascii="宋体" w:hAnsi="宋体" w:hint="eastAsia"/>
          <w:sz w:val="24"/>
        </w:rPr>
        <w:t>股东会关于同意投资方增资及修订章程的股东会决议、原股东</w:t>
      </w:r>
      <w:r>
        <w:rPr>
          <w:rFonts w:ascii="宋体" w:hAnsi="宋体" w:hint="eastAsia"/>
          <w:sz w:val="24"/>
        </w:rPr>
        <w:t>放弃优先认购权的承诺。</w:t>
      </w:r>
    </w:p>
    <w:p w14:paraId="08DB2329"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2</w:t>
      </w:r>
      <w:r w:rsidR="00CD173C">
        <w:rPr>
          <w:rFonts w:ascii="宋体" w:hAnsi="宋体" w:hint="eastAsia"/>
          <w:sz w:val="24"/>
        </w:rPr>
        <w:t>、协议各方自本协议签署之日起10个自然</w:t>
      </w:r>
      <w:r>
        <w:rPr>
          <w:rFonts w:ascii="宋体" w:hAnsi="宋体" w:hint="eastAsia"/>
          <w:sz w:val="24"/>
        </w:rPr>
        <w:t>日内，完成公司章程、增资后公司股东会及董事会决议等文件的签署。</w:t>
      </w:r>
    </w:p>
    <w:p w14:paraId="59E083E8"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3、投资方应在本协议第五条所述支付增资</w:t>
      </w:r>
      <w:r w:rsidR="00CD173C">
        <w:rPr>
          <w:rFonts w:ascii="宋体" w:hAnsi="宋体" w:hint="eastAsia"/>
          <w:sz w:val="24"/>
        </w:rPr>
        <w:t>价款的先决条件全部满足或由投资方以书面方式全部或部分豁免之日起15个自然</w:t>
      </w:r>
      <w:r>
        <w:rPr>
          <w:rFonts w:ascii="宋体" w:hAnsi="宋体" w:hint="eastAsia"/>
          <w:sz w:val="24"/>
        </w:rPr>
        <w:t>日内，按照约定的数额将增资价款一次性支付至公司开设的指定账户。</w:t>
      </w:r>
    </w:p>
    <w:p w14:paraId="153134F9"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4</w:t>
      </w:r>
      <w:r w:rsidR="00AC1840">
        <w:rPr>
          <w:rFonts w:ascii="宋体" w:hAnsi="宋体" w:hint="eastAsia"/>
          <w:sz w:val="24"/>
        </w:rPr>
        <w:t>、公司收到投资方增资价款</w:t>
      </w:r>
      <w:r w:rsidR="00CD173C">
        <w:rPr>
          <w:rFonts w:ascii="宋体" w:hAnsi="宋体" w:hint="eastAsia"/>
          <w:sz w:val="24"/>
        </w:rPr>
        <w:t>之日起3个自然</w:t>
      </w:r>
      <w:r>
        <w:rPr>
          <w:rFonts w:ascii="宋体" w:hAnsi="宋体" w:hint="eastAsia"/>
          <w:sz w:val="24"/>
        </w:rPr>
        <w:t>日内，应由公司开具书面出资证明书予以确认。</w:t>
      </w:r>
    </w:p>
    <w:p w14:paraId="1BC9F832"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5、投</w:t>
      </w:r>
      <w:r w:rsidR="00AC1840">
        <w:rPr>
          <w:rFonts w:ascii="宋体" w:hAnsi="宋体" w:hint="eastAsia"/>
          <w:sz w:val="24"/>
        </w:rPr>
        <w:t>资方的增资价款</w:t>
      </w:r>
      <w:r w:rsidR="00CD173C">
        <w:rPr>
          <w:rFonts w:ascii="宋体" w:hAnsi="宋体" w:hint="eastAsia"/>
          <w:sz w:val="24"/>
        </w:rPr>
        <w:t>到位后的5个自然</w:t>
      </w:r>
      <w:r>
        <w:rPr>
          <w:rFonts w:ascii="宋体" w:hAnsi="宋体" w:hint="eastAsia"/>
          <w:sz w:val="24"/>
        </w:rPr>
        <w:t>日内，公司应聘请会计师事务所进行验资并出具验资报告。</w:t>
      </w:r>
    </w:p>
    <w:p w14:paraId="2E43516F"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6</w:t>
      </w:r>
      <w:r w:rsidR="00AC1840">
        <w:rPr>
          <w:rFonts w:ascii="宋体" w:hAnsi="宋体" w:hint="eastAsia"/>
          <w:sz w:val="24"/>
        </w:rPr>
        <w:t>、投资方的增资价款</w:t>
      </w:r>
      <w:r w:rsidR="00CD173C">
        <w:rPr>
          <w:rFonts w:ascii="宋体" w:hAnsi="宋体" w:hint="eastAsia"/>
          <w:sz w:val="24"/>
        </w:rPr>
        <w:t>到位后的15个自然</w:t>
      </w:r>
      <w:r>
        <w:rPr>
          <w:rFonts w:ascii="宋体" w:hAnsi="宋体" w:hint="eastAsia"/>
          <w:sz w:val="24"/>
        </w:rPr>
        <w:t>日内，</w:t>
      </w:r>
      <w:r w:rsidR="00A3669E">
        <w:rPr>
          <w:rFonts w:ascii="宋体" w:hAnsi="宋体" w:hint="eastAsia"/>
          <w:sz w:val="24"/>
        </w:rPr>
        <w:t>将全部变更资料递交工商部门</w:t>
      </w:r>
      <w:r w:rsidR="00127974">
        <w:rPr>
          <w:rFonts w:ascii="宋体" w:hAnsi="宋体" w:hint="eastAsia"/>
          <w:sz w:val="24"/>
        </w:rPr>
        <w:t>且</w:t>
      </w:r>
      <w:r w:rsidR="00A3669E">
        <w:rPr>
          <w:rFonts w:ascii="宋体" w:hAnsi="宋体" w:hint="eastAsia"/>
          <w:sz w:val="24"/>
        </w:rPr>
        <w:t>受理</w:t>
      </w:r>
      <w:r>
        <w:rPr>
          <w:rFonts w:ascii="宋体" w:hAnsi="宋体" w:hint="eastAsia"/>
          <w:sz w:val="24"/>
        </w:rPr>
        <w:t>。</w:t>
      </w:r>
    </w:p>
    <w:p w14:paraId="6797DCCC" w14:textId="77777777" w:rsidR="00ED72BA" w:rsidRDefault="00ED72BA" w:rsidP="00F27328">
      <w:pPr>
        <w:autoSpaceDE/>
        <w:autoSpaceDN/>
        <w:adjustRightInd/>
        <w:spacing w:line="440" w:lineRule="exact"/>
        <w:rPr>
          <w:rFonts w:ascii="宋体" w:hint="eastAsia"/>
          <w:sz w:val="24"/>
        </w:rPr>
      </w:pPr>
    </w:p>
    <w:p w14:paraId="47FE7745" w14:textId="77777777" w:rsidR="00B172BE" w:rsidRDefault="00F27328" w:rsidP="002D78DD">
      <w:pPr>
        <w:pStyle w:val="1"/>
        <w:keepNext w:val="0"/>
        <w:keepLines w:val="0"/>
        <w:widowControl w:val="0"/>
        <w:numPr>
          <w:ilvl w:val="0"/>
          <w:numId w:val="0"/>
        </w:numPr>
        <w:spacing w:before="0" w:line="440" w:lineRule="exact"/>
        <w:ind w:left="718" w:hangingChars="298" w:hanging="718"/>
        <w:jc w:val="both"/>
        <w:rPr>
          <w:rFonts w:ascii="宋体"/>
          <w:kern w:val="2"/>
          <w:lang w:val="en-US"/>
        </w:rPr>
      </w:pPr>
      <w:bookmarkStart w:id="12" w:name="_Toc408609760"/>
      <w:r>
        <w:rPr>
          <w:rFonts w:ascii="宋体" w:hAnsi="宋体" w:hint="eastAsia"/>
          <w:kern w:val="2"/>
          <w:lang w:val="en-US"/>
        </w:rPr>
        <w:t>第五</w:t>
      </w:r>
      <w:r w:rsidR="00B172BE" w:rsidRPr="00891125">
        <w:rPr>
          <w:rFonts w:ascii="宋体" w:hAnsi="宋体" w:hint="eastAsia"/>
          <w:kern w:val="2"/>
          <w:lang w:val="en-US"/>
        </w:rPr>
        <w:t>条</w:t>
      </w:r>
      <w:r w:rsidR="00B172BE" w:rsidRPr="00891125">
        <w:rPr>
          <w:rFonts w:ascii="宋体" w:hAnsi="宋体"/>
          <w:kern w:val="2"/>
          <w:lang w:val="en-US"/>
        </w:rPr>
        <w:t xml:space="preserve">  </w:t>
      </w:r>
      <w:r w:rsidR="00B172BE">
        <w:rPr>
          <w:rFonts w:ascii="宋体" w:hAnsi="宋体" w:hint="eastAsia"/>
          <w:kern w:val="2"/>
          <w:lang w:val="en-US"/>
        </w:rPr>
        <w:t>本次投资</w:t>
      </w:r>
      <w:r w:rsidR="00B172BE" w:rsidRPr="00891125">
        <w:rPr>
          <w:rFonts w:ascii="宋体" w:hAnsi="宋体" w:hint="eastAsia"/>
          <w:kern w:val="2"/>
          <w:lang w:val="en-US"/>
        </w:rPr>
        <w:t>的先决条件</w:t>
      </w:r>
      <w:bookmarkEnd w:id="12"/>
    </w:p>
    <w:p w14:paraId="083260E5" w14:textId="77777777" w:rsidR="00B172BE" w:rsidRPr="00F27328" w:rsidRDefault="00F27328" w:rsidP="00F27328">
      <w:pPr>
        <w:autoSpaceDE/>
        <w:autoSpaceDN/>
        <w:adjustRightInd/>
        <w:spacing w:line="440" w:lineRule="exact"/>
        <w:ind w:firstLineChars="200" w:firstLine="480"/>
        <w:rPr>
          <w:rFonts w:ascii="宋体" w:hint="eastAsia"/>
          <w:sz w:val="24"/>
        </w:rPr>
      </w:pPr>
      <w:r>
        <w:rPr>
          <w:rFonts w:ascii="宋体" w:hAnsi="宋体"/>
          <w:sz w:val="24"/>
        </w:rPr>
        <w:t>1</w:t>
      </w:r>
      <w:r>
        <w:rPr>
          <w:rFonts w:ascii="宋体" w:hAnsi="宋体" w:hint="eastAsia"/>
          <w:sz w:val="24"/>
        </w:rPr>
        <w:t>、投资方支付本次增资价款的义务取决于下列先决条件的全部实现：</w:t>
      </w:r>
    </w:p>
    <w:p w14:paraId="0FBBE7F8" w14:textId="77777777" w:rsidR="00B172BE" w:rsidRDefault="00B172BE" w:rsidP="00B172BE">
      <w:pPr>
        <w:autoSpaceDE/>
        <w:autoSpaceDN/>
        <w:adjustRightInd/>
        <w:spacing w:line="440" w:lineRule="exact"/>
        <w:ind w:firstLineChars="200" w:firstLine="480"/>
        <w:rPr>
          <w:rFonts w:ascii="宋体"/>
          <w:sz w:val="24"/>
        </w:rPr>
      </w:pPr>
      <w:r>
        <w:rPr>
          <w:rFonts w:ascii="宋体" w:hAnsi="宋体" w:hint="eastAsia"/>
          <w:sz w:val="24"/>
        </w:rPr>
        <w:t>（</w:t>
      </w:r>
      <w:r w:rsidR="00214CE5">
        <w:rPr>
          <w:rFonts w:ascii="宋体" w:hAnsi="宋体" w:hint="eastAsia"/>
          <w:sz w:val="24"/>
        </w:rPr>
        <w:t>1</w:t>
      </w:r>
      <w:r>
        <w:rPr>
          <w:rFonts w:ascii="宋体" w:hAnsi="宋体" w:hint="eastAsia"/>
          <w:sz w:val="24"/>
        </w:rPr>
        <w:t>）</w:t>
      </w:r>
      <w:r w:rsidR="00D85A4B">
        <w:rPr>
          <w:rFonts w:ascii="宋体" w:hAnsi="宋体" w:hint="eastAsia"/>
          <w:sz w:val="24"/>
        </w:rPr>
        <w:t>属于本公司方的</w:t>
      </w:r>
      <w:r w:rsidR="00AC1840">
        <w:rPr>
          <w:rFonts w:ascii="宋体" w:hAnsi="宋体" w:hint="eastAsia"/>
          <w:sz w:val="24"/>
        </w:rPr>
        <w:t>本次投资相关的法律文件的</w:t>
      </w:r>
      <w:r w:rsidR="002B229E">
        <w:rPr>
          <w:rFonts w:ascii="宋体" w:hAnsi="宋体" w:hint="eastAsia"/>
          <w:sz w:val="24"/>
        </w:rPr>
        <w:t>修订</w:t>
      </w:r>
      <w:r w:rsidR="00AC1840">
        <w:rPr>
          <w:rFonts w:ascii="宋体" w:hAnsi="宋体" w:hint="eastAsia"/>
          <w:sz w:val="24"/>
        </w:rPr>
        <w:t>及签署</w:t>
      </w:r>
      <w:r w:rsidR="002B229E">
        <w:rPr>
          <w:rFonts w:ascii="宋体" w:hAnsi="宋体" w:hint="eastAsia"/>
          <w:sz w:val="24"/>
        </w:rPr>
        <w:t>，包括但不限于股东会决议、公司章程、原股东放弃优先认购权的承诺及本协议</w:t>
      </w:r>
      <w:r w:rsidR="00AC1840">
        <w:rPr>
          <w:rFonts w:ascii="宋体" w:hAnsi="宋体" w:hint="eastAsia"/>
          <w:sz w:val="24"/>
        </w:rPr>
        <w:t>等</w:t>
      </w:r>
      <w:r>
        <w:rPr>
          <w:rFonts w:ascii="宋体" w:hAnsi="宋体" w:hint="eastAsia"/>
          <w:sz w:val="24"/>
        </w:rPr>
        <w:t>；</w:t>
      </w:r>
    </w:p>
    <w:p w14:paraId="36BEC01A" w14:textId="77777777" w:rsidR="00B172BE" w:rsidRPr="00BA0214" w:rsidRDefault="00B172BE" w:rsidP="00B172BE">
      <w:pPr>
        <w:autoSpaceDE/>
        <w:autoSpaceDN/>
        <w:adjustRightInd/>
        <w:spacing w:line="440" w:lineRule="exact"/>
        <w:ind w:firstLineChars="200" w:firstLine="480"/>
        <w:rPr>
          <w:rFonts w:ascii="宋体" w:hAnsi="宋体"/>
          <w:sz w:val="24"/>
        </w:rPr>
      </w:pPr>
      <w:r>
        <w:rPr>
          <w:rFonts w:ascii="宋体" w:hAnsi="宋体" w:hint="eastAsia"/>
          <w:sz w:val="24"/>
        </w:rPr>
        <w:t>（</w:t>
      </w:r>
      <w:r w:rsidR="00214CE5">
        <w:rPr>
          <w:rFonts w:ascii="宋体" w:hAnsi="宋体" w:hint="eastAsia"/>
          <w:sz w:val="24"/>
        </w:rPr>
        <w:t>2</w:t>
      </w:r>
      <w:r w:rsidR="002B229E">
        <w:rPr>
          <w:rFonts w:ascii="宋体" w:hAnsi="宋体" w:hint="eastAsia"/>
          <w:sz w:val="24"/>
        </w:rPr>
        <w:t>）公司不存在任何未决诉讼</w:t>
      </w:r>
      <w:r>
        <w:rPr>
          <w:rFonts w:ascii="宋体" w:hAnsi="宋体" w:hint="eastAsia"/>
          <w:sz w:val="24"/>
        </w:rPr>
        <w:t>；</w:t>
      </w:r>
    </w:p>
    <w:p w14:paraId="4EDC8953" w14:textId="77777777" w:rsidR="00B172BE" w:rsidRDefault="00B172BE" w:rsidP="00B172BE">
      <w:pPr>
        <w:autoSpaceDE/>
        <w:autoSpaceDN/>
        <w:adjustRightInd/>
        <w:spacing w:line="440" w:lineRule="exact"/>
        <w:ind w:firstLineChars="200" w:firstLine="480"/>
        <w:rPr>
          <w:rFonts w:ascii="宋体" w:hAnsi="宋体" w:hint="eastAsia"/>
          <w:sz w:val="24"/>
        </w:rPr>
      </w:pPr>
      <w:r>
        <w:rPr>
          <w:rFonts w:ascii="宋体" w:hAnsi="宋体" w:hint="eastAsia"/>
          <w:sz w:val="24"/>
        </w:rPr>
        <w:t>（</w:t>
      </w:r>
      <w:r w:rsidR="002B229E">
        <w:rPr>
          <w:rFonts w:ascii="宋体" w:hAnsi="宋体" w:hint="eastAsia"/>
          <w:sz w:val="24"/>
        </w:rPr>
        <w:t>）；</w:t>
      </w:r>
      <w:r w:rsidR="00542B53">
        <w:rPr>
          <w:rFonts w:ascii="宋体" w:hAnsi="宋体" w:hint="eastAsia"/>
          <w:sz w:val="24"/>
        </w:rPr>
        <w:t>协议后面有此项</w:t>
      </w:r>
    </w:p>
    <w:p w14:paraId="7D8D13DC" w14:textId="77777777" w:rsidR="002B229E" w:rsidRPr="002B229E" w:rsidRDefault="002B229E" w:rsidP="00B172BE">
      <w:pPr>
        <w:autoSpaceDE/>
        <w:autoSpaceDN/>
        <w:adjustRightInd/>
        <w:spacing w:line="440" w:lineRule="exact"/>
        <w:ind w:firstLineChars="200" w:firstLine="480"/>
        <w:rPr>
          <w:rFonts w:ascii="宋体" w:hAnsi="宋体" w:hint="eastAsia"/>
          <w:sz w:val="24"/>
        </w:rPr>
      </w:pPr>
      <w:r>
        <w:rPr>
          <w:rFonts w:ascii="宋体" w:hAnsi="宋体" w:hint="eastAsia"/>
          <w:sz w:val="24"/>
        </w:rPr>
        <w:t>（</w:t>
      </w:r>
      <w:r w:rsidR="00542B53">
        <w:rPr>
          <w:rFonts w:ascii="宋体" w:hAnsi="宋体" w:hint="eastAsia"/>
          <w:sz w:val="24"/>
        </w:rPr>
        <w:t>3</w:t>
      </w:r>
      <w:r w:rsidR="00CD173C">
        <w:rPr>
          <w:rFonts w:ascii="宋体" w:hAnsi="宋体" w:hint="eastAsia"/>
          <w:sz w:val="24"/>
        </w:rPr>
        <w:t>）公司及创始人签署</w:t>
      </w:r>
      <w:r w:rsidR="00DD039A">
        <w:rPr>
          <w:rFonts w:ascii="宋体" w:hAnsi="宋体" w:hint="eastAsia"/>
          <w:sz w:val="24"/>
        </w:rPr>
        <w:t>的</w:t>
      </w:r>
      <w:r w:rsidR="00CD173C">
        <w:rPr>
          <w:rFonts w:ascii="宋体" w:hAnsi="宋体" w:hint="eastAsia"/>
          <w:sz w:val="24"/>
        </w:rPr>
        <w:t>附件三陈述、保证及承诺</w:t>
      </w:r>
      <w:r w:rsidR="00DD039A">
        <w:rPr>
          <w:rFonts w:ascii="宋体" w:hAnsi="宋体" w:hint="eastAsia"/>
          <w:sz w:val="24"/>
        </w:rPr>
        <w:t>真实有效</w:t>
      </w:r>
      <w:r w:rsidR="00CD173C">
        <w:rPr>
          <w:rFonts w:ascii="宋体" w:hAnsi="宋体" w:hint="eastAsia"/>
          <w:sz w:val="24"/>
        </w:rPr>
        <w:t>。</w:t>
      </w:r>
    </w:p>
    <w:p w14:paraId="283FCF8A" w14:textId="77777777" w:rsidR="00F27328" w:rsidRDefault="00F27328" w:rsidP="00F27328">
      <w:pPr>
        <w:autoSpaceDE/>
        <w:autoSpaceDN/>
        <w:adjustRightInd/>
        <w:spacing w:line="440" w:lineRule="exact"/>
        <w:ind w:firstLineChars="200" w:firstLine="480"/>
        <w:rPr>
          <w:rFonts w:ascii="宋体" w:hint="eastAsia"/>
          <w:sz w:val="24"/>
        </w:rPr>
      </w:pPr>
      <w:r>
        <w:rPr>
          <w:rFonts w:ascii="宋体" w:hAnsi="宋体"/>
          <w:sz w:val="24"/>
        </w:rPr>
        <w:t>2</w:t>
      </w:r>
      <w:r>
        <w:rPr>
          <w:rFonts w:ascii="宋体" w:hAnsi="宋体" w:hint="eastAsia"/>
          <w:sz w:val="24"/>
        </w:rPr>
        <w:t>、就本条第</w:t>
      </w:r>
      <w:r>
        <w:rPr>
          <w:rFonts w:ascii="宋体" w:hAnsi="宋体"/>
          <w:sz w:val="24"/>
        </w:rPr>
        <w:t>1</w:t>
      </w:r>
      <w:r>
        <w:rPr>
          <w:rFonts w:ascii="宋体" w:hAnsi="宋体" w:hint="eastAsia"/>
          <w:sz w:val="24"/>
        </w:rPr>
        <w:t>款的先决条件而言，</w:t>
      </w:r>
      <w:r w:rsidR="00CD173C">
        <w:rPr>
          <w:rFonts w:ascii="宋体" w:hAnsi="宋体" w:hint="eastAsia"/>
          <w:sz w:val="24"/>
        </w:rPr>
        <w:t>除非投资方豁免该等先决条件，如该等先决条件在本协议签署之日起30个自然</w:t>
      </w:r>
      <w:r>
        <w:rPr>
          <w:rFonts w:ascii="宋体" w:hAnsi="宋体" w:hint="eastAsia"/>
          <w:sz w:val="24"/>
        </w:rPr>
        <w:t>日内未全部得到满足的，投资方有权经书面通知其它各方后立即终止本协议，不再支付增资价款，投资方无须就终止本协议承担任何违约责任。</w:t>
      </w:r>
    </w:p>
    <w:p w14:paraId="3309BB46" w14:textId="77777777" w:rsidR="00B172BE" w:rsidRPr="00F27328" w:rsidRDefault="00B172BE" w:rsidP="0091056E">
      <w:pPr>
        <w:pStyle w:val="1"/>
        <w:keepNext w:val="0"/>
        <w:keepLines w:val="0"/>
        <w:widowControl w:val="0"/>
        <w:numPr>
          <w:ilvl w:val="0"/>
          <w:numId w:val="0"/>
        </w:numPr>
        <w:spacing w:before="0" w:line="440" w:lineRule="exact"/>
        <w:ind w:firstLineChars="196" w:firstLine="472"/>
        <w:jc w:val="both"/>
        <w:rPr>
          <w:rFonts w:ascii="宋体" w:hAnsi="宋体" w:hint="eastAsia"/>
          <w:kern w:val="2"/>
          <w:lang w:val="en-US"/>
        </w:rPr>
      </w:pPr>
    </w:p>
    <w:p w14:paraId="1762339D" w14:textId="77777777" w:rsidR="00ED72BA" w:rsidRPr="0091056E" w:rsidRDefault="00F27328" w:rsidP="002D78DD">
      <w:pPr>
        <w:pStyle w:val="1"/>
        <w:keepNext w:val="0"/>
        <w:keepLines w:val="0"/>
        <w:widowControl w:val="0"/>
        <w:numPr>
          <w:ilvl w:val="0"/>
          <w:numId w:val="0"/>
        </w:numPr>
        <w:spacing w:before="0" w:line="440" w:lineRule="exact"/>
        <w:ind w:left="718" w:hangingChars="298" w:hanging="718"/>
        <w:jc w:val="both"/>
        <w:rPr>
          <w:rFonts w:ascii="宋体" w:hAnsi="宋体"/>
          <w:kern w:val="2"/>
          <w:lang w:val="en-US"/>
        </w:rPr>
      </w:pPr>
      <w:bookmarkStart w:id="13" w:name="_Toc408609761"/>
      <w:r>
        <w:rPr>
          <w:rFonts w:ascii="宋体" w:hAnsi="宋体" w:hint="eastAsia"/>
          <w:kern w:val="2"/>
          <w:lang w:val="en-US"/>
        </w:rPr>
        <w:t>第六</w:t>
      </w:r>
      <w:r w:rsidR="00B172BE">
        <w:rPr>
          <w:rFonts w:ascii="宋体" w:hAnsi="宋体" w:hint="eastAsia"/>
          <w:kern w:val="2"/>
          <w:lang w:val="en-US"/>
        </w:rPr>
        <w:t xml:space="preserve">条 </w:t>
      </w:r>
      <w:r w:rsidR="00ED72BA" w:rsidRPr="0091056E">
        <w:rPr>
          <w:rFonts w:ascii="宋体" w:hAnsi="宋体" w:hint="eastAsia"/>
          <w:kern w:val="2"/>
          <w:lang w:val="en-US"/>
        </w:rPr>
        <w:t>本次增资的相关约定</w:t>
      </w:r>
      <w:bookmarkEnd w:id="13"/>
    </w:p>
    <w:p w14:paraId="2D62D6F1" w14:textId="77777777" w:rsidR="00F27328" w:rsidRDefault="00987764" w:rsidP="00F27328">
      <w:pPr>
        <w:autoSpaceDE/>
        <w:autoSpaceDN/>
        <w:adjustRightInd/>
        <w:spacing w:line="440" w:lineRule="exact"/>
        <w:ind w:firstLineChars="200" w:firstLine="480"/>
        <w:rPr>
          <w:rFonts w:ascii="宋体" w:hint="eastAsia"/>
          <w:sz w:val="24"/>
        </w:rPr>
      </w:pPr>
      <w:r>
        <w:rPr>
          <w:rFonts w:ascii="宋体" w:hAnsi="宋体" w:hint="eastAsia"/>
          <w:sz w:val="24"/>
        </w:rPr>
        <w:t>公司、原股东</w:t>
      </w:r>
      <w:r w:rsidR="00F27328">
        <w:rPr>
          <w:rFonts w:ascii="宋体" w:hAnsi="宋体" w:hint="eastAsia"/>
          <w:sz w:val="24"/>
        </w:rPr>
        <w:t>应当采取一切措施保障投资方享有下列权利，包括但不限于签署相关协议文件、配合办理工商变更手续。</w:t>
      </w:r>
    </w:p>
    <w:p w14:paraId="43DCAB46" w14:textId="77777777" w:rsidR="00F27328" w:rsidRDefault="00F27328" w:rsidP="00F27328">
      <w:pPr>
        <w:autoSpaceDE/>
        <w:autoSpaceDN/>
        <w:adjustRightInd/>
        <w:spacing w:line="440" w:lineRule="exact"/>
        <w:ind w:firstLineChars="200" w:firstLine="480"/>
        <w:rPr>
          <w:rFonts w:ascii="宋体"/>
          <w:sz w:val="24"/>
        </w:rPr>
      </w:pPr>
      <w:r>
        <w:rPr>
          <w:rFonts w:ascii="宋体" w:hAnsi="宋体"/>
          <w:sz w:val="24"/>
        </w:rPr>
        <w:t>1</w:t>
      </w:r>
      <w:r>
        <w:rPr>
          <w:rFonts w:ascii="宋体" w:hAnsi="宋体" w:hint="eastAsia"/>
          <w:sz w:val="24"/>
        </w:rPr>
        <w:t>、优先受让权</w:t>
      </w:r>
    </w:p>
    <w:p w14:paraId="03A38077"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（1</w:t>
      </w:r>
      <w:r w:rsidR="005E3C69">
        <w:rPr>
          <w:rFonts w:ascii="宋体" w:hAnsi="宋体" w:hint="eastAsia"/>
          <w:sz w:val="24"/>
        </w:rPr>
        <w:t>）</w:t>
      </w:r>
      <w:r>
        <w:rPr>
          <w:rFonts w:ascii="宋体" w:hAnsi="宋体" w:hint="eastAsia"/>
          <w:sz w:val="24"/>
        </w:rPr>
        <w:t>原股东拟向其他股东或任何第三方出售或转让其持有的公司部分或全部股权的（以下简称“转让股权”），应提前</w:t>
      </w:r>
      <w:r w:rsidR="00C31F2D">
        <w:rPr>
          <w:rFonts w:ascii="宋体" w:hAnsi="宋体" w:hint="eastAsia"/>
          <w:sz w:val="24"/>
        </w:rPr>
        <w:t>15个自然日</w:t>
      </w:r>
      <w:r>
        <w:rPr>
          <w:rFonts w:ascii="宋体" w:hAnsi="宋体" w:hint="eastAsia"/>
          <w:sz w:val="24"/>
        </w:rPr>
        <w:t>书面通知投资方。在同等价格和条件下，投资方或</w:t>
      </w:r>
      <w:r w:rsidR="00214CE5">
        <w:rPr>
          <w:rFonts w:ascii="宋体" w:hAnsi="宋体" w:hint="eastAsia"/>
          <w:sz w:val="24"/>
        </w:rPr>
        <w:t>原股东</w:t>
      </w:r>
      <w:r>
        <w:rPr>
          <w:rFonts w:ascii="宋体" w:hAnsi="宋体" w:hint="eastAsia"/>
          <w:sz w:val="24"/>
        </w:rPr>
        <w:t>享有优先受让权；</w:t>
      </w:r>
    </w:p>
    <w:p w14:paraId="3283F527"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（2）如</w:t>
      </w:r>
      <w:r w:rsidR="00214CE5">
        <w:rPr>
          <w:rFonts w:ascii="宋体" w:hAnsi="宋体" w:hint="eastAsia"/>
          <w:sz w:val="24"/>
        </w:rPr>
        <w:t>投资方及</w:t>
      </w:r>
      <w:r>
        <w:rPr>
          <w:rFonts w:ascii="宋体" w:hAnsi="宋体" w:hint="eastAsia"/>
          <w:sz w:val="24"/>
        </w:rPr>
        <w:t>公司其他原股东</w:t>
      </w:r>
      <w:r w:rsidR="00214CE5">
        <w:rPr>
          <w:rFonts w:ascii="宋体" w:hAnsi="宋体" w:hint="eastAsia"/>
          <w:sz w:val="24"/>
        </w:rPr>
        <w:t>都</w:t>
      </w:r>
      <w:r>
        <w:rPr>
          <w:rFonts w:ascii="宋体" w:hAnsi="宋体" w:hint="eastAsia"/>
          <w:sz w:val="24"/>
        </w:rPr>
        <w:t>对转让股权行使优先受让权，则公司其他原股东与投资方应协商确定各自优先受让的转让股权的份额；协商不成的，则根据届时各自持有公司的相关出资比例受让转让股权。</w:t>
      </w:r>
    </w:p>
    <w:p w14:paraId="0B609B2F" w14:textId="77777777" w:rsidR="00F27328" w:rsidRDefault="00F27328" w:rsidP="00F27328">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、优先认购权</w:t>
      </w:r>
    </w:p>
    <w:p w14:paraId="142E0E87"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公司股东</w:t>
      </w:r>
      <w:r w:rsidR="005E3C69">
        <w:rPr>
          <w:rFonts w:ascii="宋体" w:hAnsi="宋体" w:hint="eastAsia"/>
          <w:sz w:val="24"/>
        </w:rPr>
        <w:t>会决议后续进行增资的，在同等条件下，投资方享有优先认购权；如</w:t>
      </w:r>
      <w:r>
        <w:rPr>
          <w:rFonts w:ascii="宋体" w:hAnsi="宋体" w:hint="eastAsia"/>
          <w:sz w:val="24"/>
        </w:rPr>
        <w:t>原股东</w:t>
      </w:r>
      <w:r w:rsidR="005E3C69">
        <w:rPr>
          <w:rFonts w:ascii="宋体" w:hAnsi="宋体" w:hint="eastAsia"/>
          <w:sz w:val="24"/>
        </w:rPr>
        <w:t>亦主张优先认购权，则投资方与</w:t>
      </w:r>
      <w:r>
        <w:rPr>
          <w:rFonts w:ascii="宋体" w:hAnsi="宋体" w:hint="eastAsia"/>
          <w:sz w:val="24"/>
        </w:rPr>
        <w:t>原股东</w:t>
      </w:r>
      <w:r w:rsidR="005E3C69">
        <w:rPr>
          <w:rFonts w:ascii="宋体" w:hAnsi="宋体" w:hint="eastAsia"/>
          <w:sz w:val="24"/>
        </w:rPr>
        <w:t>应协商确定各自认购的增资份额；协商不成的，投资方与</w:t>
      </w:r>
      <w:r>
        <w:rPr>
          <w:rFonts w:ascii="宋体" w:hAnsi="宋体" w:hint="eastAsia"/>
          <w:sz w:val="24"/>
        </w:rPr>
        <w:t>原股东按照届时各自持有公司的相关出资比例进行增资。</w:t>
      </w:r>
    </w:p>
    <w:p w14:paraId="45F00A37"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sz w:val="24"/>
        </w:rPr>
        <w:t>3</w:t>
      </w:r>
      <w:r>
        <w:rPr>
          <w:rFonts w:ascii="宋体" w:hAnsi="宋体" w:hint="eastAsia"/>
          <w:sz w:val="24"/>
        </w:rPr>
        <w:t>、随售权</w:t>
      </w:r>
    </w:p>
    <w:p w14:paraId="24C4AA29"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（1</w:t>
      </w:r>
      <w:r w:rsidR="00987764">
        <w:rPr>
          <w:rFonts w:ascii="宋体" w:hAnsi="宋体" w:hint="eastAsia"/>
          <w:sz w:val="24"/>
        </w:rPr>
        <w:t>）原股东</w:t>
      </w:r>
      <w:r>
        <w:rPr>
          <w:rFonts w:ascii="宋体" w:hAnsi="宋体" w:hint="eastAsia"/>
          <w:sz w:val="24"/>
        </w:rPr>
        <w:t>拟将其持有公司全部或部分股权出售给任何第三方（</w:t>
      </w:r>
      <w:r>
        <w:rPr>
          <w:rFonts w:ascii="宋体" w:hint="eastAsia"/>
          <w:sz w:val="24"/>
        </w:rPr>
        <w:t>“</w:t>
      </w:r>
      <w:r>
        <w:rPr>
          <w:rFonts w:ascii="宋体" w:hAnsi="宋体" w:hint="eastAsia"/>
          <w:sz w:val="24"/>
        </w:rPr>
        <w:t>受让方</w:t>
      </w:r>
      <w:r>
        <w:rPr>
          <w:rFonts w:ascii="宋体" w:hint="eastAsia"/>
          <w:sz w:val="24"/>
        </w:rPr>
        <w:t>”，</w:t>
      </w:r>
      <w:r w:rsidR="00987764">
        <w:rPr>
          <w:rFonts w:ascii="宋体" w:hAnsi="宋体" w:hint="eastAsia"/>
          <w:sz w:val="24"/>
        </w:rPr>
        <w:t>不包括原股东</w:t>
      </w:r>
      <w:r>
        <w:rPr>
          <w:rFonts w:ascii="宋体" w:hAnsi="宋体" w:hint="eastAsia"/>
          <w:sz w:val="24"/>
        </w:rPr>
        <w:t>）的，应提前</w:t>
      </w:r>
      <w:r w:rsidR="00C31F2D">
        <w:rPr>
          <w:rFonts w:ascii="宋体" w:hAnsi="宋体" w:hint="eastAsia"/>
          <w:sz w:val="24"/>
        </w:rPr>
        <w:t>15个自然日</w:t>
      </w:r>
      <w:r>
        <w:rPr>
          <w:rFonts w:ascii="宋体" w:hAnsi="宋体" w:hint="eastAsia"/>
          <w:sz w:val="24"/>
        </w:rPr>
        <w:t>书面通知投资方。</w:t>
      </w:r>
      <w:r w:rsidR="00987764">
        <w:rPr>
          <w:rFonts w:ascii="宋体" w:hAnsi="宋体" w:hint="eastAsia"/>
          <w:sz w:val="24"/>
        </w:rPr>
        <w:t>在此情况下，投资方有权选择是否按相同的价格及条件与原股东</w:t>
      </w:r>
      <w:r>
        <w:rPr>
          <w:rFonts w:ascii="宋体" w:hAnsi="宋体" w:hint="eastAsia"/>
          <w:sz w:val="24"/>
        </w:rPr>
        <w:t>按照同比例同时向第三方出售其持有的公司全部或部分股权，且原股东</w:t>
      </w:r>
      <w:r w:rsidR="00E91787">
        <w:rPr>
          <w:rFonts w:ascii="宋体" w:hAnsi="宋体" w:hint="eastAsia"/>
          <w:sz w:val="24"/>
        </w:rPr>
        <w:t>应保证收购方按照受让原股东</w:t>
      </w:r>
      <w:r>
        <w:rPr>
          <w:rFonts w:ascii="宋体" w:hAnsi="宋体" w:hint="eastAsia"/>
          <w:sz w:val="24"/>
        </w:rPr>
        <w:t>股权的价格受让投资方拟出让的股权。</w:t>
      </w:r>
      <w:r w:rsidR="00E91787">
        <w:rPr>
          <w:rFonts w:ascii="宋体" w:hAnsi="宋体" w:hint="eastAsia"/>
          <w:sz w:val="24"/>
        </w:rPr>
        <w:t>本协议签署前已向投资方披露或已取得投资方书面确认放弃该权利的除外。</w:t>
      </w:r>
    </w:p>
    <w:p w14:paraId="27C0B9FE" w14:textId="77777777" w:rsidR="00E91787" w:rsidRPr="00871005" w:rsidRDefault="00F27328" w:rsidP="00E91787">
      <w:pPr>
        <w:autoSpaceDE/>
        <w:autoSpaceDN/>
        <w:adjustRightInd/>
        <w:spacing w:line="440" w:lineRule="exact"/>
        <w:ind w:firstLineChars="200" w:firstLine="480"/>
        <w:rPr>
          <w:rFonts w:ascii="宋体" w:hAnsi="宋体"/>
          <w:sz w:val="24"/>
        </w:rPr>
      </w:pPr>
      <w:r>
        <w:rPr>
          <w:rFonts w:ascii="宋体" w:hAnsi="宋体" w:hint="eastAsia"/>
          <w:sz w:val="24"/>
        </w:rPr>
        <w:t>（2</w:t>
      </w:r>
      <w:r w:rsidR="00C31F2D">
        <w:rPr>
          <w:rFonts w:ascii="宋体" w:hAnsi="宋体" w:hint="eastAsia"/>
          <w:sz w:val="24"/>
        </w:rPr>
        <w:t>）投资方应于收到通知后的15个自然日</w:t>
      </w:r>
      <w:r>
        <w:rPr>
          <w:rFonts w:ascii="宋体" w:hAnsi="宋体" w:hint="eastAsia"/>
          <w:sz w:val="24"/>
        </w:rPr>
        <w:t>内将是否随售的决定书面通知公司，否则，视为放弃随售权。</w:t>
      </w:r>
    </w:p>
    <w:p w14:paraId="27AC099C" w14:textId="77777777" w:rsidR="00F27328" w:rsidRDefault="00B46369"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4</w:t>
      </w:r>
      <w:r w:rsidR="00F27328">
        <w:rPr>
          <w:rFonts w:ascii="宋体" w:hAnsi="宋体" w:hint="eastAsia"/>
          <w:sz w:val="24"/>
        </w:rPr>
        <w:t>、反稀释权</w:t>
      </w:r>
    </w:p>
    <w:p w14:paraId="0DF97254"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（1</w:t>
      </w:r>
      <w:r w:rsidR="002D469A">
        <w:rPr>
          <w:rFonts w:ascii="宋体" w:hAnsi="宋体" w:hint="eastAsia"/>
          <w:sz w:val="24"/>
        </w:rPr>
        <w:t>）原股东</w:t>
      </w:r>
      <w:r w:rsidR="00B46369">
        <w:rPr>
          <w:rFonts w:ascii="宋体" w:hAnsi="宋体" w:hint="eastAsia"/>
          <w:sz w:val="24"/>
        </w:rPr>
        <w:t>一致同意，</w:t>
      </w:r>
      <w:r>
        <w:rPr>
          <w:rFonts w:ascii="宋体" w:hAnsi="宋体" w:hint="eastAsia"/>
          <w:sz w:val="24"/>
        </w:rPr>
        <w:t>本次增资</w:t>
      </w:r>
      <w:r w:rsidR="00B46369">
        <w:rPr>
          <w:rFonts w:ascii="宋体" w:hAnsi="宋体" w:hint="eastAsia"/>
          <w:sz w:val="24"/>
        </w:rPr>
        <w:t>完成后</w:t>
      </w:r>
      <w:r>
        <w:rPr>
          <w:rFonts w:ascii="宋体" w:hAnsi="宋体" w:hint="eastAsia"/>
          <w:sz w:val="24"/>
        </w:rPr>
        <w:t>，除非取得届时所有股东的一致同意，公司不得以低于本次增资的价格或者优于本次增资的条件引入其他投资方对公司增资，但根据公司董事会</w:t>
      </w:r>
      <w:r w:rsidR="00500644">
        <w:rPr>
          <w:rFonts w:ascii="宋体" w:hAnsi="宋体" w:hint="eastAsia"/>
          <w:sz w:val="24"/>
        </w:rPr>
        <w:t>或股东会</w:t>
      </w:r>
      <w:r>
        <w:rPr>
          <w:rFonts w:ascii="宋体" w:hAnsi="宋体" w:hint="eastAsia"/>
          <w:sz w:val="24"/>
        </w:rPr>
        <w:t>决议批准的员工持股计划除外；</w:t>
      </w:r>
    </w:p>
    <w:p w14:paraId="35A3AD06" w14:textId="77777777" w:rsidR="00F27328" w:rsidRDefault="00F27328" w:rsidP="00F27328">
      <w:pPr>
        <w:autoSpaceDE/>
        <w:autoSpaceDN/>
        <w:adjustRightInd/>
        <w:spacing w:line="440" w:lineRule="exact"/>
        <w:ind w:firstLineChars="200" w:firstLine="480"/>
        <w:rPr>
          <w:rFonts w:ascii="宋体" w:hint="eastAsia"/>
          <w:sz w:val="24"/>
        </w:rPr>
      </w:pPr>
      <w:r>
        <w:rPr>
          <w:rFonts w:ascii="宋体" w:hAnsi="宋体" w:hint="eastAsia"/>
          <w:sz w:val="24"/>
        </w:rPr>
        <w:t>（2）即使届时所有股</w:t>
      </w:r>
      <w:r w:rsidR="002D469A">
        <w:rPr>
          <w:rFonts w:ascii="宋体" w:hAnsi="宋体" w:hint="eastAsia"/>
          <w:sz w:val="24"/>
        </w:rPr>
        <w:t>东一致同意公司以低于本次增资的价格引入其他投资方，原股东</w:t>
      </w:r>
      <w:r>
        <w:rPr>
          <w:rFonts w:ascii="宋体" w:hAnsi="宋体" w:hint="eastAsia"/>
          <w:sz w:val="24"/>
        </w:rPr>
        <w:t>一致同意，投资方自动享有公司与后续引入投资方签署的增资协议及补充协议中的最优条款</w:t>
      </w:r>
      <w:r w:rsidR="00480E19">
        <w:rPr>
          <w:rFonts w:ascii="宋体" w:hAnsi="宋体" w:hint="eastAsia"/>
          <w:sz w:val="24"/>
        </w:rPr>
        <w:t>，具体调整方案届时再商议（减资、资本公积定向转增）</w:t>
      </w:r>
    </w:p>
    <w:p w14:paraId="633194F9" w14:textId="77777777" w:rsidR="00E91787" w:rsidRDefault="00B46369"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5</w:t>
      </w:r>
      <w:r w:rsidR="00F27328">
        <w:rPr>
          <w:rFonts w:ascii="宋体" w:hAnsi="宋体" w:hint="eastAsia"/>
          <w:sz w:val="24"/>
        </w:rPr>
        <w:t>、</w:t>
      </w:r>
      <w:r w:rsidR="00EC6398">
        <w:rPr>
          <w:rFonts w:ascii="宋体" w:hAnsi="宋体" w:hint="eastAsia"/>
          <w:sz w:val="24"/>
        </w:rPr>
        <w:t>经营指标承诺</w:t>
      </w:r>
    </w:p>
    <w:p w14:paraId="002CED7A" w14:textId="77777777" w:rsidR="00E91787" w:rsidRDefault="00E91787"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根据本协议的约定，创始人对公司2014年</w:t>
      </w:r>
      <w:r w:rsidR="00B46369">
        <w:rPr>
          <w:rFonts w:ascii="宋体" w:hAnsi="宋体" w:hint="eastAsia"/>
          <w:sz w:val="24"/>
        </w:rPr>
        <w:t>度</w:t>
      </w:r>
      <w:r>
        <w:rPr>
          <w:rFonts w:ascii="宋体" w:hAnsi="宋体" w:hint="eastAsia"/>
          <w:sz w:val="24"/>
        </w:rPr>
        <w:t>、2015年</w:t>
      </w:r>
      <w:r w:rsidR="00B46369">
        <w:rPr>
          <w:rFonts w:ascii="宋体" w:hAnsi="宋体" w:hint="eastAsia"/>
          <w:sz w:val="24"/>
        </w:rPr>
        <w:t>度</w:t>
      </w:r>
      <w:r>
        <w:rPr>
          <w:rFonts w:ascii="宋体" w:hAnsi="宋体" w:hint="eastAsia"/>
          <w:sz w:val="24"/>
        </w:rPr>
        <w:t>及2016年</w:t>
      </w:r>
      <w:r w:rsidR="00B46369">
        <w:rPr>
          <w:rFonts w:ascii="宋体" w:hAnsi="宋体" w:hint="eastAsia"/>
          <w:sz w:val="24"/>
        </w:rPr>
        <w:t>度</w:t>
      </w:r>
      <w:r>
        <w:rPr>
          <w:rFonts w:ascii="宋体" w:hAnsi="宋体" w:hint="eastAsia"/>
          <w:sz w:val="24"/>
        </w:rPr>
        <w:t>的经营指标向投资方作出如下承诺：</w:t>
      </w:r>
    </w:p>
    <w:p w14:paraId="569F0CB4" w14:textId="77777777" w:rsidR="00E91787" w:rsidRDefault="00E91787"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（1）</w:t>
      </w:r>
      <w:r w:rsidR="00777D1B">
        <w:rPr>
          <w:rFonts w:ascii="宋体" w:hAnsi="宋体" w:hint="eastAsia"/>
          <w:sz w:val="24"/>
        </w:rPr>
        <w:t>销售收入</w:t>
      </w:r>
      <w:r>
        <w:rPr>
          <w:rFonts w:ascii="宋体" w:hAnsi="宋体" w:hint="eastAsia"/>
          <w:sz w:val="24"/>
        </w:rPr>
        <w:t>指标</w:t>
      </w:r>
    </w:p>
    <w:p w14:paraId="2EB735C0" w14:textId="77777777" w:rsidR="00E91787" w:rsidRDefault="00E91787"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创始人承诺：公司2014年度、2015年度及2016</w:t>
      </w:r>
      <w:r w:rsidR="00FE6B9F">
        <w:rPr>
          <w:rFonts w:ascii="宋体" w:hAnsi="宋体" w:hint="eastAsia"/>
          <w:sz w:val="24"/>
        </w:rPr>
        <w:t>年度主营业务销售</w:t>
      </w:r>
      <w:r>
        <w:rPr>
          <w:rFonts w:ascii="宋体" w:hAnsi="宋体" w:hint="eastAsia"/>
          <w:sz w:val="24"/>
        </w:rPr>
        <w:t>收入分别不低于</w:t>
      </w:r>
      <w:r w:rsidR="007942F5">
        <w:rPr>
          <w:rFonts w:ascii="宋体" w:hAnsi="宋体" w:hint="eastAsia"/>
          <w:sz w:val="24"/>
        </w:rPr>
        <w:t>人民币</w:t>
      </w:r>
      <w:r w:rsidR="00BB2A12">
        <w:rPr>
          <w:rFonts w:ascii="宋体" w:hAnsi="宋体" w:hint="eastAsia"/>
          <w:sz w:val="24"/>
        </w:rPr>
        <w:t>【】</w:t>
      </w:r>
      <w:r>
        <w:rPr>
          <w:rFonts w:ascii="宋体" w:hAnsi="宋体" w:hint="eastAsia"/>
          <w:sz w:val="24"/>
        </w:rPr>
        <w:t>万元、</w:t>
      </w:r>
      <w:r w:rsidR="00BB2A12">
        <w:rPr>
          <w:rFonts w:ascii="宋体" w:hAnsi="宋体" w:hint="eastAsia"/>
          <w:sz w:val="24"/>
        </w:rPr>
        <w:t>【】</w:t>
      </w:r>
      <w:r>
        <w:rPr>
          <w:rFonts w:ascii="宋体" w:hAnsi="宋体" w:hint="eastAsia"/>
          <w:sz w:val="24"/>
        </w:rPr>
        <w:t>万元、</w:t>
      </w:r>
      <w:r w:rsidR="00BB2A12">
        <w:rPr>
          <w:rFonts w:ascii="宋体" w:hAnsi="宋体" w:hint="eastAsia"/>
          <w:sz w:val="24"/>
        </w:rPr>
        <w:t>【】</w:t>
      </w:r>
      <w:r>
        <w:rPr>
          <w:rFonts w:ascii="宋体" w:hAnsi="宋体" w:hint="eastAsia"/>
          <w:sz w:val="24"/>
        </w:rPr>
        <w:t>万元</w:t>
      </w:r>
      <w:r w:rsidR="00F630D7">
        <w:rPr>
          <w:rFonts w:ascii="宋体" w:hAnsi="宋体" w:hint="eastAsia"/>
          <w:sz w:val="24"/>
        </w:rPr>
        <w:t>，指标的</w:t>
      </w:r>
      <w:r w:rsidR="00BB2A12">
        <w:rPr>
          <w:rFonts w:ascii="宋体" w:hAnsi="宋体" w:hint="eastAsia"/>
          <w:sz w:val="24"/>
        </w:rPr>
        <w:t>【】</w:t>
      </w:r>
      <w:r w:rsidR="00F630D7">
        <w:rPr>
          <w:rFonts w:ascii="宋体" w:hAnsi="宋体" w:hint="eastAsia"/>
          <w:sz w:val="24"/>
        </w:rPr>
        <w:t>%作为缓冲带，指标低于</w:t>
      </w:r>
      <w:r w:rsidR="00BB2A12">
        <w:rPr>
          <w:rFonts w:ascii="宋体" w:hAnsi="宋体" w:hint="eastAsia"/>
          <w:sz w:val="24"/>
        </w:rPr>
        <w:t>【】</w:t>
      </w:r>
      <w:r w:rsidR="00F630D7">
        <w:rPr>
          <w:rFonts w:ascii="宋体" w:hAnsi="宋体" w:hint="eastAsia"/>
          <w:sz w:val="24"/>
        </w:rPr>
        <w:t>%则触及对赌条款，指标超过</w:t>
      </w:r>
      <w:r w:rsidR="00BB2A12">
        <w:rPr>
          <w:rFonts w:ascii="宋体" w:hAnsi="宋体" w:hint="eastAsia"/>
          <w:sz w:val="24"/>
        </w:rPr>
        <w:t>【】</w:t>
      </w:r>
      <w:r w:rsidR="00F630D7">
        <w:rPr>
          <w:rFonts w:ascii="宋体" w:hAnsi="宋体" w:hint="eastAsia"/>
          <w:sz w:val="24"/>
        </w:rPr>
        <w:t>%应有相应奖励</w:t>
      </w:r>
    </w:p>
    <w:p w14:paraId="4595DF3E" w14:textId="77777777" w:rsidR="00E91787" w:rsidRDefault="00EC004A"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如公司当年度销售收入指标未完成，</w:t>
      </w:r>
      <w:r w:rsidR="00E91787">
        <w:rPr>
          <w:rFonts w:ascii="宋体" w:hAnsi="宋体" w:hint="eastAsia"/>
          <w:sz w:val="24"/>
        </w:rPr>
        <w:t>创始人应按照下列计算公式向投资方给予股权补偿：</w:t>
      </w:r>
    </w:p>
    <w:p w14:paraId="21A214DB" w14:textId="77777777" w:rsidR="00E91787" w:rsidRDefault="00E91787"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补偿股权比例=（1-当年度实际销售收入/当年度销售收入指标）</w:t>
      </w:r>
      <w:r w:rsidRPr="00E91787">
        <w:rPr>
          <w:rFonts w:ascii="宋体" w:hAnsi="宋体"/>
          <w:sz w:val="24"/>
        </w:rPr>
        <w:t>×</w:t>
      </w:r>
      <w:r w:rsidRPr="00E91787">
        <w:rPr>
          <w:rFonts w:ascii="宋体" w:hAnsi="宋体" w:hint="eastAsia"/>
          <w:sz w:val="24"/>
        </w:rPr>
        <w:t>投资方届时持有的股权比例</w:t>
      </w:r>
    </w:p>
    <w:p w14:paraId="6206EC66" w14:textId="77777777" w:rsidR="007942F5" w:rsidRDefault="007942F5"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如公司当年度销售收入指标达到奖励标准，投资方应按照下列计算公式向创始人给予现金奖励：</w:t>
      </w:r>
    </w:p>
    <w:p w14:paraId="3EA7F2E6" w14:textId="77777777" w:rsidR="007942F5" w:rsidRPr="007942F5" w:rsidRDefault="007942F5" w:rsidP="00481982">
      <w:pPr>
        <w:autoSpaceDE/>
        <w:autoSpaceDN/>
        <w:adjustRightInd/>
        <w:spacing w:line="440" w:lineRule="exact"/>
        <w:ind w:firstLineChars="200" w:firstLine="480"/>
        <w:rPr>
          <w:rFonts w:ascii="宋体" w:hAnsi="宋体" w:hint="eastAsia"/>
          <w:sz w:val="24"/>
        </w:rPr>
      </w:pPr>
      <w:r w:rsidRPr="00481982">
        <w:rPr>
          <w:rFonts w:ascii="宋体" w:hAnsi="宋体" w:hint="eastAsia"/>
          <w:sz w:val="24"/>
        </w:rPr>
        <w:t>奖励金额=（当年度实际销售收入-当年度销售收入指标）×奖励比例（如2%）</w:t>
      </w:r>
    </w:p>
    <w:p w14:paraId="4C1E4655" w14:textId="77777777" w:rsidR="00E91787" w:rsidRPr="00E91787" w:rsidRDefault="00E91787" w:rsidP="00E91787">
      <w:pPr>
        <w:autoSpaceDE/>
        <w:autoSpaceDN/>
        <w:adjustRightInd/>
        <w:spacing w:line="440" w:lineRule="exact"/>
        <w:ind w:firstLineChars="200" w:firstLine="480"/>
        <w:rPr>
          <w:rFonts w:ascii="宋体" w:hAnsi="宋体" w:hint="eastAsia"/>
          <w:sz w:val="24"/>
        </w:rPr>
      </w:pPr>
      <w:r w:rsidRPr="00E91787">
        <w:rPr>
          <w:rFonts w:ascii="宋体" w:hAnsi="宋体" w:hint="eastAsia"/>
          <w:sz w:val="24"/>
        </w:rPr>
        <w:t>（2）</w:t>
      </w:r>
      <w:r w:rsidR="00BB2A12">
        <w:rPr>
          <w:rFonts w:ascii="宋体" w:hAnsi="宋体" w:hint="eastAsia"/>
          <w:sz w:val="24"/>
        </w:rPr>
        <w:t>【】</w:t>
      </w:r>
      <w:r w:rsidR="00777D1B">
        <w:rPr>
          <w:rFonts w:ascii="宋体" w:hAnsi="宋体" w:hint="eastAsia"/>
          <w:sz w:val="24"/>
        </w:rPr>
        <w:t>中心</w:t>
      </w:r>
      <w:r w:rsidR="00A5571F">
        <w:rPr>
          <w:rFonts w:ascii="宋体" w:hAnsi="宋体" w:hint="eastAsia"/>
          <w:sz w:val="24"/>
        </w:rPr>
        <w:t>建设</w:t>
      </w:r>
      <w:r>
        <w:rPr>
          <w:rFonts w:ascii="宋体" w:hAnsi="宋体" w:hint="eastAsia"/>
          <w:sz w:val="24"/>
        </w:rPr>
        <w:t>指标</w:t>
      </w:r>
    </w:p>
    <w:p w14:paraId="407D107B" w14:textId="77777777" w:rsidR="00E91787" w:rsidRDefault="00E91787"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创始人承诺：公司2015年度、2016年度分别完成不少于</w:t>
      </w:r>
      <w:r w:rsidR="00BB2A12">
        <w:rPr>
          <w:rFonts w:ascii="宋体" w:hAnsi="宋体" w:hint="eastAsia"/>
          <w:sz w:val="24"/>
        </w:rPr>
        <w:t>【】</w:t>
      </w:r>
      <w:r w:rsidR="00EC004A">
        <w:rPr>
          <w:rFonts w:ascii="宋体" w:hAnsi="宋体" w:hint="eastAsia"/>
          <w:sz w:val="24"/>
        </w:rPr>
        <w:t>家、</w:t>
      </w:r>
      <w:r w:rsidR="00BB2A12">
        <w:rPr>
          <w:rFonts w:ascii="宋体" w:hAnsi="宋体" w:hint="eastAsia"/>
          <w:sz w:val="24"/>
        </w:rPr>
        <w:t>【】</w:t>
      </w:r>
      <w:r w:rsidR="00EC004A">
        <w:rPr>
          <w:rFonts w:ascii="宋体" w:hAnsi="宋体" w:hint="eastAsia"/>
          <w:sz w:val="24"/>
        </w:rPr>
        <w:t>家</w:t>
      </w:r>
      <w:r w:rsidR="00BB2A12">
        <w:rPr>
          <w:rFonts w:ascii="宋体" w:hAnsi="宋体" w:hint="eastAsia"/>
          <w:sz w:val="24"/>
        </w:rPr>
        <w:t>【】</w:t>
      </w:r>
      <w:r>
        <w:rPr>
          <w:rFonts w:ascii="宋体" w:hAnsi="宋体" w:hint="eastAsia"/>
          <w:sz w:val="24"/>
        </w:rPr>
        <w:t>中心的建设</w:t>
      </w:r>
      <w:r w:rsidR="000261B9">
        <w:rPr>
          <w:rFonts w:ascii="宋体" w:hAnsi="宋体" w:hint="eastAsia"/>
          <w:sz w:val="24"/>
        </w:rPr>
        <w:t>，</w:t>
      </w:r>
      <w:r w:rsidR="00430446">
        <w:rPr>
          <w:rFonts w:ascii="宋体" w:hAnsi="宋体" w:hint="eastAsia"/>
          <w:sz w:val="24"/>
        </w:rPr>
        <w:t>指标的</w:t>
      </w:r>
      <w:r w:rsidR="00BB2A12">
        <w:rPr>
          <w:rFonts w:ascii="宋体" w:hAnsi="宋体" w:hint="eastAsia"/>
          <w:sz w:val="24"/>
        </w:rPr>
        <w:t>【】</w:t>
      </w:r>
      <w:r w:rsidR="00430446">
        <w:rPr>
          <w:rFonts w:ascii="宋体" w:hAnsi="宋体" w:hint="eastAsia"/>
          <w:sz w:val="24"/>
        </w:rPr>
        <w:t>%作为缓冲带，指标低于</w:t>
      </w:r>
      <w:r w:rsidR="00BB2A12">
        <w:rPr>
          <w:rFonts w:ascii="宋体" w:hAnsi="宋体" w:hint="eastAsia"/>
          <w:sz w:val="24"/>
        </w:rPr>
        <w:t>【】</w:t>
      </w:r>
      <w:r w:rsidR="00430446">
        <w:rPr>
          <w:rFonts w:ascii="宋体" w:hAnsi="宋体" w:hint="eastAsia"/>
          <w:sz w:val="24"/>
        </w:rPr>
        <w:t>%则触及对赌条款，指标超过</w:t>
      </w:r>
      <w:r w:rsidR="00BB2A12">
        <w:rPr>
          <w:rFonts w:ascii="宋体" w:hAnsi="宋体" w:hint="eastAsia"/>
          <w:sz w:val="24"/>
        </w:rPr>
        <w:t>【】</w:t>
      </w:r>
      <w:r w:rsidR="00430446">
        <w:rPr>
          <w:rFonts w:ascii="宋体" w:hAnsi="宋体" w:hint="eastAsia"/>
          <w:sz w:val="24"/>
        </w:rPr>
        <w:t>%应有相应奖励。</w:t>
      </w:r>
    </w:p>
    <w:p w14:paraId="18EE2437" w14:textId="77777777" w:rsidR="00E91787" w:rsidRDefault="00EC004A"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如公司未达到</w:t>
      </w:r>
      <w:r w:rsidR="00A5571F">
        <w:rPr>
          <w:rFonts w:ascii="宋体" w:hAnsi="宋体" w:hint="eastAsia"/>
          <w:sz w:val="24"/>
        </w:rPr>
        <w:t>建设指标</w:t>
      </w:r>
      <w:r>
        <w:rPr>
          <w:rFonts w:ascii="宋体" w:hAnsi="宋体" w:hint="eastAsia"/>
          <w:sz w:val="24"/>
        </w:rPr>
        <w:t>，</w:t>
      </w:r>
      <w:r w:rsidR="00E91787">
        <w:rPr>
          <w:rFonts w:ascii="宋体" w:hAnsi="宋体" w:hint="eastAsia"/>
          <w:sz w:val="24"/>
        </w:rPr>
        <w:t>创始人应按照下列计算公式向投资方给予股权补偿：</w:t>
      </w:r>
    </w:p>
    <w:p w14:paraId="02F00A2E" w14:textId="77777777" w:rsidR="00E91787" w:rsidRDefault="00777D1B"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补偿股权比例=（1-</w:t>
      </w:r>
      <w:r w:rsidR="00EC6398">
        <w:rPr>
          <w:rFonts w:ascii="宋体" w:hAnsi="宋体" w:hint="eastAsia"/>
          <w:sz w:val="24"/>
        </w:rPr>
        <w:t>当年度实际</w:t>
      </w:r>
      <w:r w:rsidR="000261B9">
        <w:rPr>
          <w:rFonts w:ascii="宋体" w:hAnsi="宋体" w:hint="eastAsia"/>
          <w:sz w:val="24"/>
        </w:rPr>
        <w:t>成立</w:t>
      </w:r>
      <w:r w:rsidR="0058484B">
        <w:rPr>
          <w:rFonts w:ascii="宋体" w:hAnsi="宋体" w:hint="eastAsia"/>
          <w:sz w:val="24"/>
        </w:rPr>
        <w:t>【】</w:t>
      </w:r>
      <w:r w:rsidR="00A5571F">
        <w:rPr>
          <w:rFonts w:ascii="宋体" w:hAnsi="宋体" w:hint="eastAsia"/>
          <w:sz w:val="24"/>
        </w:rPr>
        <w:t>中心个数/当年度</w:t>
      </w:r>
      <w:r w:rsidR="0058484B">
        <w:rPr>
          <w:rFonts w:ascii="宋体" w:hAnsi="宋体" w:hint="eastAsia"/>
          <w:sz w:val="24"/>
        </w:rPr>
        <w:t>【】</w:t>
      </w:r>
      <w:r w:rsidR="00F64830">
        <w:rPr>
          <w:rFonts w:ascii="宋体" w:hAnsi="宋体" w:hint="eastAsia"/>
          <w:sz w:val="24"/>
        </w:rPr>
        <w:t>中心建设指标</w:t>
      </w:r>
      <w:r>
        <w:rPr>
          <w:rFonts w:ascii="宋体" w:hAnsi="宋体" w:hint="eastAsia"/>
          <w:sz w:val="24"/>
        </w:rPr>
        <w:t>）</w:t>
      </w:r>
      <w:r w:rsidR="00EC6398" w:rsidRPr="00E91787">
        <w:rPr>
          <w:rFonts w:ascii="宋体" w:hAnsi="宋体"/>
          <w:sz w:val="24"/>
        </w:rPr>
        <w:t>×</w:t>
      </w:r>
      <w:r w:rsidR="00EC6398" w:rsidRPr="00E91787">
        <w:rPr>
          <w:rFonts w:ascii="宋体" w:hAnsi="宋体" w:hint="eastAsia"/>
          <w:sz w:val="24"/>
        </w:rPr>
        <w:t>投资方届时持有的股权比例</w:t>
      </w:r>
    </w:p>
    <w:p w14:paraId="4DC34307" w14:textId="77777777" w:rsidR="00C65549" w:rsidRDefault="00C65549"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如公司当年</w:t>
      </w:r>
      <w:r w:rsidR="0058484B">
        <w:rPr>
          <w:rFonts w:ascii="宋体" w:hAnsi="宋体" w:hint="eastAsia"/>
          <w:sz w:val="24"/>
        </w:rPr>
        <w:t>【】</w:t>
      </w:r>
      <w:r>
        <w:rPr>
          <w:rFonts w:ascii="宋体" w:hAnsi="宋体" w:hint="eastAsia"/>
          <w:sz w:val="24"/>
        </w:rPr>
        <w:t>中心建设指标达到奖励标准，投资方应按照下列计算公式向创始人给予现金奖励：</w:t>
      </w:r>
    </w:p>
    <w:p w14:paraId="56EF45DA" w14:textId="77777777" w:rsidR="00C65549" w:rsidRPr="00C65549" w:rsidRDefault="00C65549" w:rsidP="00481982">
      <w:pPr>
        <w:autoSpaceDE/>
        <w:autoSpaceDN/>
        <w:adjustRightInd/>
        <w:spacing w:line="440" w:lineRule="exact"/>
        <w:ind w:firstLineChars="200" w:firstLine="480"/>
        <w:rPr>
          <w:rFonts w:ascii="宋体" w:hAnsi="宋体" w:hint="eastAsia"/>
          <w:sz w:val="24"/>
        </w:rPr>
      </w:pPr>
      <w:r w:rsidRPr="00481982">
        <w:rPr>
          <w:rFonts w:ascii="宋体" w:hAnsi="宋体" w:hint="eastAsia"/>
          <w:sz w:val="24"/>
        </w:rPr>
        <w:t>奖励金额</w:t>
      </w:r>
      <w:r w:rsidRPr="00481982">
        <w:rPr>
          <w:rFonts w:ascii="宋体" w:hAnsi="宋体"/>
          <w:sz w:val="24"/>
        </w:rPr>
        <w:t>=</w:t>
      </w:r>
      <w:r w:rsidRPr="00481982">
        <w:rPr>
          <w:rFonts w:ascii="宋体" w:hAnsi="宋体" w:hint="eastAsia"/>
          <w:sz w:val="24"/>
        </w:rPr>
        <w:t>（当年度实际成立</w:t>
      </w:r>
      <w:r w:rsidR="0058484B">
        <w:rPr>
          <w:rFonts w:ascii="宋体" w:hAnsi="宋体" w:hint="eastAsia"/>
          <w:sz w:val="24"/>
        </w:rPr>
        <w:t>【】</w:t>
      </w:r>
      <w:r w:rsidRPr="00481982">
        <w:rPr>
          <w:rFonts w:ascii="宋体" w:hAnsi="宋体" w:hint="eastAsia"/>
          <w:sz w:val="24"/>
        </w:rPr>
        <w:t>中心个数-当年度</w:t>
      </w:r>
      <w:r w:rsidR="0058484B">
        <w:rPr>
          <w:rFonts w:ascii="宋体" w:hAnsi="宋体" w:hint="eastAsia"/>
          <w:sz w:val="24"/>
        </w:rPr>
        <w:t>【】</w:t>
      </w:r>
      <w:r w:rsidRPr="00481982">
        <w:rPr>
          <w:rFonts w:ascii="宋体" w:hAnsi="宋体" w:hint="eastAsia"/>
          <w:sz w:val="24"/>
        </w:rPr>
        <w:t>中心建设指标）×每家奖励金额（如每家</w:t>
      </w:r>
      <w:r w:rsidR="00EA5C46">
        <w:rPr>
          <w:rFonts w:ascii="宋体" w:hAnsi="宋体" w:hint="eastAsia"/>
          <w:sz w:val="24"/>
        </w:rPr>
        <w:t>5</w:t>
      </w:r>
      <w:r w:rsidRPr="00481982">
        <w:rPr>
          <w:rFonts w:ascii="宋体" w:hAnsi="宋体" w:hint="eastAsia"/>
          <w:sz w:val="24"/>
        </w:rPr>
        <w:t>万元）</w:t>
      </w:r>
    </w:p>
    <w:p w14:paraId="345792AA" w14:textId="77777777" w:rsidR="00EC6398" w:rsidRDefault="00EC6398"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（3）如公司同时未达到销售收入指标和</w:t>
      </w:r>
      <w:r w:rsidR="0058484B">
        <w:rPr>
          <w:rFonts w:ascii="宋体" w:hAnsi="宋体" w:hint="eastAsia"/>
          <w:sz w:val="24"/>
        </w:rPr>
        <w:t>【】</w:t>
      </w:r>
      <w:r>
        <w:rPr>
          <w:rFonts w:ascii="宋体" w:hAnsi="宋体" w:hint="eastAsia"/>
          <w:sz w:val="24"/>
        </w:rPr>
        <w:t>中心建设指标，则创始人承诺按照上述两种补偿股权比例较高者向投资方进行补偿</w:t>
      </w:r>
      <w:r w:rsidR="004215F7">
        <w:rPr>
          <w:rFonts w:ascii="宋体" w:hAnsi="宋体" w:hint="eastAsia"/>
          <w:sz w:val="24"/>
        </w:rPr>
        <w:t>；</w:t>
      </w:r>
      <w:r w:rsidR="00F55B62">
        <w:rPr>
          <w:rFonts w:ascii="宋体" w:hAnsi="宋体" w:hint="eastAsia"/>
          <w:sz w:val="24"/>
        </w:rPr>
        <w:t>如公司同时达到销售收入</w:t>
      </w:r>
      <w:r w:rsidR="004215F7">
        <w:rPr>
          <w:rFonts w:ascii="宋体" w:hAnsi="宋体" w:hint="eastAsia"/>
          <w:sz w:val="24"/>
        </w:rPr>
        <w:t>奖励</w:t>
      </w:r>
      <w:r w:rsidR="00F55B62">
        <w:rPr>
          <w:rFonts w:ascii="宋体" w:hAnsi="宋体" w:hint="eastAsia"/>
          <w:sz w:val="24"/>
        </w:rPr>
        <w:t>指标和</w:t>
      </w:r>
      <w:r w:rsidR="0058484B">
        <w:rPr>
          <w:rFonts w:ascii="宋体" w:hAnsi="宋体" w:hint="eastAsia"/>
          <w:sz w:val="24"/>
        </w:rPr>
        <w:t>【】</w:t>
      </w:r>
      <w:r w:rsidR="00F55B62">
        <w:rPr>
          <w:rFonts w:ascii="宋体" w:hAnsi="宋体" w:hint="eastAsia"/>
          <w:sz w:val="24"/>
        </w:rPr>
        <w:t>中心建设</w:t>
      </w:r>
      <w:r w:rsidR="004215F7">
        <w:rPr>
          <w:rFonts w:ascii="宋体" w:hAnsi="宋体" w:hint="eastAsia"/>
          <w:sz w:val="24"/>
        </w:rPr>
        <w:t>奖励</w:t>
      </w:r>
      <w:r w:rsidR="00F55B62">
        <w:rPr>
          <w:rFonts w:ascii="宋体" w:hAnsi="宋体" w:hint="eastAsia"/>
          <w:sz w:val="24"/>
        </w:rPr>
        <w:t>指标，</w:t>
      </w:r>
      <w:r w:rsidR="004215F7">
        <w:rPr>
          <w:rFonts w:ascii="宋体" w:hAnsi="宋体" w:hint="eastAsia"/>
          <w:sz w:val="24"/>
        </w:rPr>
        <w:t>则投资方承诺按照上述两种奖励金额较高者向创始人进行奖励</w:t>
      </w:r>
    </w:p>
    <w:p w14:paraId="1EA24EC3" w14:textId="77777777" w:rsidR="00EC6398" w:rsidRDefault="00EC6398"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（4）上述股权补偿逐年实施，公司应在收到投资方关于</w:t>
      </w:r>
      <w:r w:rsidR="0091136B">
        <w:rPr>
          <w:rFonts w:ascii="宋体" w:hAnsi="宋体" w:hint="eastAsia"/>
          <w:sz w:val="24"/>
        </w:rPr>
        <w:t>公司未满足经营指标承诺而要求股权补偿的书面通知后</w:t>
      </w:r>
      <w:r w:rsidR="00637E92">
        <w:rPr>
          <w:rFonts w:ascii="宋体" w:hAnsi="宋体" w:hint="eastAsia"/>
          <w:sz w:val="24"/>
        </w:rPr>
        <w:t>30个自然</w:t>
      </w:r>
      <w:r w:rsidR="00F64830">
        <w:rPr>
          <w:rFonts w:ascii="宋体" w:hAnsi="宋体" w:hint="eastAsia"/>
          <w:sz w:val="24"/>
        </w:rPr>
        <w:t>日内</w:t>
      </w:r>
      <w:r w:rsidR="00E73AE7">
        <w:rPr>
          <w:rFonts w:ascii="宋体" w:hAnsi="宋体" w:hint="eastAsia"/>
          <w:sz w:val="24"/>
        </w:rPr>
        <w:t>将上述补偿股权比例按照1元转让给投资方，</w:t>
      </w:r>
      <w:r w:rsidR="00402A10">
        <w:rPr>
          <w:rFonts w:ascii="宋体" w:hAnsi="宋体" w:hint="eastAsia"/>
          <w:sz w:val="24"/>
        </w:rPr>
        <w:t>公司、创始人及</w:t>
      </w:r>
      <w:r w:rsidR="00F64830">
        <w:rPr>
          <w:rFonts w:ascii="宋体" w:hAnsi="宋体" w:hint="eastAsia"/>
          <w:sz w:val="24"/>
        </w:rPr>
        <w:t>原股东</w:t>
      </w:r>
      <w:r w:rsidR="00402A10">
        <w:rPr>
          <w:rFonts w:ascii="宋体" w:hAnsi="宋体" w:hint="eastAsia"/>
          <w:sz w:val="24"/>
        </w:rPr>
        <w:t>有义务配合</w:t>
      </w:r>
      <w:r w:rsidR="00F64830">
        <w:rPr>
          <w:rFonts w:ascii="宋体" w:hAnsi="宋体" w:hint="eastAsia"/>
          <w:sz w:val="24"/>
        </w:rPr>
        <w:t>投资方签署相关股权补偿协议</w:t>
      </w:r>
      <w:r w:rsidR="000261B9">
        <w:rPr>
          <w:rFonts w:ascii="宋体" w:hAnsi="宋体" w:hint="eastAsia"/>
          <w:sz w:val="24"/>
        </w:rPr>
        <w:t>、修改章程、股权转让协议及决议</w:t>
      </w:r>
      <w:r w:rsidR="00F64830">
        <w:rPr>
          <w:rFonts w:ascii="宋体" w:hAnsi="宋体" w:hint="eastAsia"/>
          <w:sz w:val="24"/>
        </w:rPr>
        <w:t>等文件，并履行</w:t>
      </w:r>
      <w:r w:rsidR="0091136B">
        <w:rPr>
          <w:rFonts w:ascii="宋体" w:hAnsi="宋体" w:hint="eastAsia"/>
          <w:sz w:val="24"/>
        </w:rPr>
        <w:t>审批及工商变更登记的手续。</w:t>
      </w:r>
    </w:p>
    <w:p w14:paraId="53B461DC" w14:textId="77777777" w:rsidR="00F4496B" w:rsidRPr="00EC6398" w:rsidRDefault="00F4496B"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（5）如公司没有完成指标任务，与指标任务相差较大，创始人每年最大补偿股权比例为3%。</w:t>
      </w:r>
    </w:p>
    <w:p w14:paraId="4A1B18A7" w14:textId="77777777" w:rsidR="00F27328" w:rsidRPr="00E91787" w:rsidRDefault="00B46369" w:rsidP="00F27328">
      <w:pPr>
        <w:autoSpaceDE/>
        <w:autoSpaceDN/>
        <w:adjustRightInd/>
        <w:spacing w:line="440" w:lineRule="exact"/>
        <w:ind w:firstLineChars="200" w:firstLine="480"/>
        <w:rPr>
          <w:rFonts w:ascii="宋体" w:hAnsi="宋体"/>
          <w:sz w:val="24"/>
        </w:rPr>
      </w:pPr>
      <w:r>
        <w:rPr>
          <w:rFonts w:ascii="宋体" w:hAnsi="宋体" w:hint="eastAsia"/>
          <w:sz w:val="24"/>
        </w:rPr>
        <w:t>6</w:t>
      </w:r>
      <w:r w:rsidR="00E91787">
        <w:rPr>
          <w:rFonts w:ascii="宋体" w:hAnsi="宋体" w:hint="eastAsia"/>
          <w:sz w:val="24"/>
        </w:rPr>
        <w:t>、</w:t>
      </w:r>
      <w:r w:rsidR="00F27328">
        <w:rPr>
          <w:rFonts w:ascii="宋体" w:hAnsi="宋体" w:hint="eastAsia"/>
          <w:sz w:val="24"/>
        </w:rPr>
        <w:t>回购</w:t>
      </w:r>
      <w:r w:rsidR="005E3C69">
        <w:rPr>
          <w:rFonts w:ascii="宋体" w:hAnsi="宋体" w:hint="eastAsia"/>
          <w:sz w:val="24"/>
        </w:rPr>
        <w:t>权</w:t>
      </w:r>
    </w:p>
    <w:p w14:paraId="0C8D8F72" w14:textId="77777777" w:rsidR="003D2D04"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（1）</w:t>
      </w:r>
      <w:r w:rsidR="003D2D04">
        <w:rPr>
          <w:rFonts w:ascii="宋体" w:hAnsi="宋体" w:hint="eastAsia"/>
          <w:sz w:val="24"/>
        </w:rPr>
        <w:t>如</w:t>
      </w:r>
      <w:r w:rsidR="003D2D04" w:rsidRPr="003D2D04">
        <w:rPr>
          <w:rFonts w:ascii="宋体" w:hAnsi="宋体" w:hint="eastAsia"/>
          <w:sz w:val="24"/>
        </w:rPr>
        <w:t>公司2014</w:t>
      </w:r>
      <w:r w:rsidR="003D2D04">
        <w:rPr>
          <w:rFonts w:ascii="宋体" w:hAnsi="宋体" w:hint="eastAsia"/>
          <w:sz w:val="24"/>
        </w:rPr>
        <w:t>年度</w:t>
      </w:r>
      <w:r w:rsidR="003D2D04" w:rsidRPr="003D2D04">
        <w:rPr>
          <w:rFonts w:ascii="宋体" w:hAnsi="宋体" w:hint="eastAsia"/>
          <w:sz w:val="24"/>
        </w:rPr>
        <w:t>、2015</w:t>
      </w:r>
      <w:r w:rsidR="003D2D04">
        <w:rPr>
          <w:rFonts w:ascii="宋体" w:hAnsi="宋体" w:hint="eastAsia"/>
          <w:sz w:val="24"/>
        </w:rPr>
        <w:t>年度及</w:t>
      </w:r>
      <w:r w:rsidR="003D2D04" w:rsidRPr="003D2D04">
        <w:rPr>
          <w:rFonts w:ascii="宋体" w:hAnsi="宋体" w:hint="eastAsia"/>
          <w:sz w:val="24"/>
        </w:rPr>
        <w:t>2016</w:t>
      </w:r>
      <w:r w:rsidR="003D2D04">
        <w:rPr>
          <w:rFonts w:ascii="宋体" w:hAnsi="宋体" w:hint="eastAsia"/>
          <w:sz w:val="24"/>
        </w:rPr>
        <w:t>年度</w:t>
      </w:r>
      <w:r w:rsidR="003D2D04" w:rsidRPr="003D2D04">
        <w:rPr>
          <w:rFonts w:ascii="宋体" w:hAnsi="宋体" w:hint="eastAsia"/>
          <w:sz w:val="24"/>
        </w:rPr>
        <w:t>当年</w:t>
      </w:r>
      <w:r w:rsidR="00F64830">
        <w:rPr>
          <w:rFonts w:ascii="宋体" w:hAnsi="宋体" w:hint="eastAsia"/>
          <w:sz w:val="24"/>
        </w:rPr>
        <w:t>经审计的、主营业务</w:t>
      </w:r>
      <w:r w:rsidR="003D2D04" w:rsidRPr="003D2D04">
        <w:rPr>
          <w:rFonts w:ascii="宋体" w:hAnsi="宋体" w:hint="eastAsia"/>
          <w:sz w:val="24"/>
        </w:rPr>
        <w:t>销售收入低于</w:t>
      </w:r>
      <w:r w:rsidR="00F64830">
        <w:rPr>
          <w:rFonts w:ascii="宋体" w:hAnsi="宋体" w:hint="eastAsia"/>
          <w:sz w:val="24"/>
        </w:rPr>
        <w:t>本条第5款约定的</w:t>
      </w:r>
      <w:r w:rsidR="003D2D04" w:rsidRPr="003D2D04">
        <w:rPr>
          <w:rFonts w:ascii="宋体" w:hAnsi="宋体" w:hint="eastAsia"/>
          <w:sz w:val="24"/>
        </w:rPr>
        <w:t>当年</w:t>
      </w:r>
      <w:r w:rsidR="003D2D04">
        <w:rPr>
          <w:rFonts w:ascii="宋体" w:hAnsi="宋体" w:hint="eastAsia"/>
          <w:sz w:val="24"/>
        </w:rPr>
        <w:t>销售收入指标</w:t>
      </w:r>
      <w:r w:rsidR="003D2D04" w:rsidRPr="003D2D04">
        <w:rPr>
          <w:rFonts w:ascii="宋体" w:hAnsi="宋体" w:hint="eastAsia"/>
          <w:sz w:val="24"/>
        </w:rPr>
        <w:t>的</w:t>
      </w:r>
      <w:r w:rsidR="00EA0D59">
        <w:rPr>
          <w:rFonts w:ascii="宋体" w:hAnsi="宋体" w:hint="eastAsia"/>
          <w:sz w:val="24"/>
        </w:rPr>
        <w:t>50</w:t>
      </w:r>
      <w:r w:rsidR="003D2D04" w:rsidRPr="003D2D04">
        <w:rPr>
          <w:rFonts w:ascii="宋体" w:hAnsi="宋体" w:hint="eastAsia"/>
          <w:sz w:val="24"/>
        </w:rPr>
        <w:t>%，</w:t>
      </w:r>
      <w:r w:rsidR="003D2D04" w:rsidRPr="003D2D04">
        <w:rPr>
          <w:rFonts w:ascii="宋体" w:hAnsi="宋体"/>
          <w:sz w:val="24"/>
        </w:rPr>
        <w:t>或</w:t>
      </w:r>
      <w:r w:rsidR="003D2D04" w:rsidRPr="003D2D04">
        <w:rPr>
          <w:rFonts w:ascii="宋体" w:hAnsi="宋体" w:hint="eastAsia"/>
          <w:sz w:val="24"/>
        </w:rPr>
        <w:t>2015</w:t>
      </w:r>
      <w:r w:rsidR="003D2D04">
        <w:rPr>
          <w:rFonts w:ascii="宋体" w:hAnsi="宋体" w:hint="eastAsia"/>
          <w:sz w:val="24"/>
        </w:rPr>
        <w:t>年度、</w:t>
      </w:r>
      <w:r w:rsidR="003D2D04" w:rsidRPr="003D2D04">
        <w:rPr>
          <w:rFonts w:ascii="宋体" w:hAnsi="宋体" w:hint="eastAsia"/>
          <w:sz w:val="24"/>
        </w:rPr>
        <w:t>2016年</w:t>
      </w:r>
      <w:r w:rsidR="003D2D04">
        <w:rPr>
          <w:rFonts w:ascii="宋体" w:hAnsi="宋体" w:hint="eastAsia"/>
          <w:sz w:val="24"/>
        </w:rPr>
        <w:t>度</w:t>
      </w:r>
      <w:r w:rsidR="00F64830">
        <w:rPr>
          <w:rFonts w:ascii="宋体" w:hAnsi="宋体" w:hint="eastAsia"/>
          <w:sz w:val="24"/>
        </w:rPr>
        <w:t>公司</w:t>
      </w:r>
      <w:r w:rsidR="003D2D04" w:rsidRPr="003D2D04">
        <w:rPr>
          <w:rFonts w:ascii="宋体" w:hAnsi="宋体" w:hint="eastAsia"/>
          <w:sz w:val="24"/>
        </w:rPr>
        <w:t>经审计净利润为负，</w:t>
      </w:r>
      <w:r w:rsidR="003D2D04">
        <w:rPr>
          <w:rFonts w:ascii="宋体" w:hAnsi="宋体" w:hint="eastAsia"/>
          <w:sz w:val="24"/>
        </w:rPr>
        <w:t>投资方有权</w:t>
      </w:r>
      <w:r w:rsidR="00F64830">
        <w:rPr>
          <w:rFonts w:ascii="宋体" w:hAnsi="宋体" w:hint="eastAsia"/>
          <w:sz w:val="24"/>
        </w:rPr>
        <w:t>要求创始人</w:t>
      </w:r>
      <w:r w:rsidR="00EA0D59">
        <w:rPr>
          <w:rFonts w:ascii="宋体" w:hAnsi="宋体" w:hint="eastAsia"/>
          <w:sz w:val="24"/>
        </w:rPr>
        <w:t>或公司</w:t>
      </w:r>
      <w:r w:rsidR="00F64830">
        <w:rPr>
          <w:rFonts w:ascii="宋体" w:hAnsi="宋体" w:hint="eastAsia"/>
          <w:sz w:val="24"/>
        </w:rPr>
        <w:t>按照下列价格回购</w:t>
      </w:r>
      <w:r w:rsidR="003D2D04">
        <w:rPr>
          <w:rFonts w:ascii="宋体" w:hAnsi="宋体" w:hint="eastAsia"/>
          <w:sz w:val="24"/>
        </w:rPr>
        <w:t>投资方</w:t>
      </w:r>
      <w:r w:rsidR="00F64830">
        <w:rPr>
          <w:rFonts w:ascii="宋体" w:hAnsi="宋体" w:hint="eastAsia"/>
          <w:sz w:val="24"/>
        </w:rPr>
        <w:t>所持公司部分或全部股权。回购</w:t>
      </w:r>
      <w:r w:rsidR="003D2D04" w:rsidRPr="003D2D04">
        <w:rPr>
          <w:rFonts w:ascii="宋体" w:hAnsi="宋体" w:hint="eastAsia"/>
          <w:sz w:val="24"/>
        </w:rPr>
        <w:t>价格的计算公式为</w:t>
      </w:r>
      <w:r w:rsidR="003D2D04">
        <w:rPr>
          <w:rFonts w:ascii="宋体" w:hAnsi="宋体" w:hint="eastAsia"/>
          <w:sz w:val="24"/>
        </w:rPr>
        <w:t>：</w:t>
      </w:r>
    </w:p>
    <w:p w14:paraId="2DC4B48C" w14:textId="77777777" w:rsidR="003D2D04" w:rsidRDefault="00F64830" w:rsidP="003D2D04">
      <w:pPr>
        <w:autoSpaceDE/>
        <w:autoSpaceDN/>
        <w:adjustRightInd/>
        <w:spacing w:line="440" w:lineRule="exact"/>
        <w:ind w:firstLineChars="200" w:firstLine="480"/>
        <w:rPr>
          <w:rFonts w:ascii="宋体" w:hAnsi="宋体" w:hint="eastAsia"/>
          <w:sz w:val="24"/>
        </w:rPr>
      </w:pPr>
      <w:r>
        <w:rPr>
          <w:rFonts w:ascii="宋体" w:hAnsi="宋体" w:hint="eastAsia"/>
          <w:sz w:val="24"/>
        </w:rPr>
        <w:t>回购</w:t>
      </w:r>
      <w:r w:rsidR="003D2D04" w:rsidRPr="003D2D04">
        <w:rPr>
          <w:rFonts w:ascii="宋体" w:hAnsi="宋体" w:hint="eastAsia"/>
          <w:sz w:val="24"/>
        </w:rPr>
        <w:t>价格</w:t>
      </w:r>
      <w:r w:rsidR="003D2D04">
        <w:rPr>
          <w:rFonts w:ascii="宋体" w:hAnsi="宋体" w:hint="eastAsia"/>
          <w:sz w:val="24"/>
        </w:rPr>
        <w:t>=投资方</w:t>
      </w:r>
      <w:r w:rsidR="003D2D04" w:rsidRPr="003D2D04">
        <w:rPr>
          <w:rFonts w:ascii="宋体" w:hAnsi="宋体" w:hint="eastAsia"/>
          <w:sz w:val="24"/>
        </w:rPr>
        <w:t>的投资金额+</w:t>
      </w:r>
      <w:r w:rsidR="003D2D04">
        <w:rPr>
          <w:rFonts w:ascii="宋体" w:hAnsi="宋体" w:hint="eastAsia"/>
          <w:sz w:val="24"/>
        </w:rPr>
        <w:t>投资方</w:t>
      </w:r>
      <w:r w:rsidR="003D2D04" w:rsidRPr="003D2D04">
        <w:rPr>
          <w:rFonts w:ascii="宋体" w:hAnsi="宋体" w:hint="eastAsia"/>
          <w:sz w:val="24"/>
        </w:rPr>
        <w:t>的投资金额×</w:t>
      </w:r>
      <w:r w:rsidR="00EA0D59">
        <w:rPr>
          <w:rFonts w:ascii="宋体" w:hAnsi="宋体" w:hint="eastAsia"/>
          <w:sz w:val="24"/>
        </w:rPr>
        <w:t>10</w:t>
      </w:r>
      <w:r w:rsidR="003D2D04" w:rsidRPr="003D2D04">
        <w:rPr>
          <w:rFonts w:ascii="宋体" w:hAnsi="宋体" w:hint="eastAsia"/>
          <w:sz w:val="24"/>
        </w:rPr>
        <w:t>％×</w:t>
      </w:r>
      <w:r w:rsidR="003D2D04">
        <w:rPr>
          <w:rFonts w:ascii="宋体" w:hAnsi="宋体" w:hint="eastAsia"/>
          <w:sz w:val="24"/>
        </w:rPr>
        <w:t>投资方持有公司股权</w:t>
      </w:r>
      <w:r w:rsidR="003D2D04" w:rsidRPr="003D2D04">
        <w:rPr>
          <w:rFonts w:ascii="宋体" w:hAnsi="宋体" w:hint="eastAsia"/>
          <w:sz w:val="24"/>
        </w:rPr>
        <w:t>天数/365</w:t>
      </w:r>
      <w:r w:rsidR="003D2D04" w:rsidRPr="003D2D04">
        <w:rPr>
          <w:rFonts w:ascii="宋体" w:hAnsi="宋体"/>
          <w:sz w:val="24"/>
        </w:rPr>
        <w:t>–</w:t>
      </w:r>
      <w:r w:rsidR="003D2D04">
        <w:rPr>
          <w:rFonts w:ascii="宋体" w:hAnsi="宋体" w:hint="eastAsia"/>
          <w:sz w:val="24"/>
        </w:rPr>
        <w:t>投资方持有公司股权期间</w:t>
      </w:r>
      <w:r w:rsidR="003D2D04" w:rsidRPr="003D2D04">
        <w:rPr>
          <w:rFonts w:ascii="宋体" w:hAnsi="宋体" w:hint="eastAsia"/>
          <w:sz w:val="24"/>
        </w:rPr>
        <w:t>取得的现金红利</w:t>
      </w:r>
    </w:p>
    <w:p w14:paraId="6E4F382C" w14:textId="77777777" w:rsidR="003D2D04" w:rsidRDefault="003D2D04" w:rsidP="003D2D04">
      <w:pPr>
        <w:autoSpaceDE/>
        <w:autoSpaceDN/>
        <w:adjustRightInd/>
        <w:spacing w:line="440" w:lineRule="exact"/>
        <w:ind w:firstLineChars="200" w:firstLine="480"/>
        <w:rPr>
          <w:rFonts w:ascii="宋体" w:hAnsi="宋体" w:hint="eastAsia"/>
          <w:sz w:val="24"/>
        </w:rPr>
      </w:pPr>
      <w:r>
        <w:rPr>
          <w:rFonts w:ascii="宋体" w:hAnsi="宋体" w:hint="eastAsia"/>
          <w:sz w:val="24"/>
        </w:rPr>
        <w:t>（2）如</w:t>
      </w:r>
      <w:r w:rsidRPr="003D2D04">
        <w:rPr>
          <w:rFonts w:ascii="宋体" w:hAnsi="宋体" w:hint="eastAsia"/>
          <w:sz w:val="24"/>
        </w:rPr>
        <w:t>公司、</w:t>
      </w:r>
      <w:r>
        <w:rPr>
          <w:rFonts w:ascii="宋体" w:hAnsi="宋体" w:hint="eastAsia"/>
          <w:sz w:val="24"/>
        </w:rPr>
        <w:t>创始人或管理层发生</w:t>
      </w:r>
      <w:r w:rsidR="00EA0D59">
        <w:rPr>
          <w:rFonts w:ascii="宋体" w:hAnsi="宋体" w:hint="eastAsia"/>
          <w:sz w:val="24"/>
        </w:rPr>
        <w:t>违背承诺，严重违约的情况</w:t>
      </w:r>
      <w:r>
        <w:rPr>
          <w:rFonts w:ascii="宋体" w:hAnsi="宋体" w:hint="eastAsia"/>
          <w:sz w:val="24"/>
        </w:rPr>
        <w:t>，投资方有权要求创始人</w:t>
      </w:r>
      <w:r w:rsidR="00637E92">
        <w:rPr>
          <w:rFonts w:ascii="宋体" w:hAnsi="宋体" w:hint="eastAsia"/>
          <w:sz w:val="24"/>
        </w:rPr>
        <w:t>按照本款规定的价格和条件履行回购义务，回购</w:t>
      </w:r>
      <w:r w:rsidRPr="003D2D04">
        <w:rPr>
          <w:rFonts w:ascii="宋体" w:hAnsi="宋体" w:hint="eastAsia"/>
          <w:sz w:val="24"/>
        </w:rPr>
        <w:t>价格的计算公式为</w:t>
      </w:r>
      <w:r w:rsidR="00C31344">
        <w:rPr>
          <w:rFonts w:ascii="宋体" w:hAnsi="宋体" w:hint="eastAsia"/>
          <w:sz w:val="24"/>
        </w:rPr>
        <w:t>：</w:t>
      </w:r>
    </w:p>
    <w:p w14:paraId="702ADD9A" w14:textId="77777777" w:rsidR="00C31344" w:rsidRDefault="00637E92"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回购</w:t>
      </w:r>
      <w:r w:rsidR="00C31344" w:rsidRPr="00C31344">
        <w:rPr>
          <w:rFonts w:ascii="宋体" w:hAnsi="宋体" w:hint="eastAsia"/>
          <w:sz w:val="24"/>
        </w:rPr>
        <w:t>价格</w:t>
      </w:r>
      <w:r w:rsidR="00C31344">
        <w:rPr>
          <w:rFonts w:ascii="宋体" w:hAnsi="宋体" w:hint="eastAsia"/>
          <w:sz w:val="24"/>
        </w:rPr>
        <w:t>=投资方</w:t>
      </w:r>
      <w:r w:rsidR="00C31344" w:rsidRPr="003D2D04">
        <w:rPr>
          <w:rFonts w:ascii="宋体" w:hAnsi="宋体" w:hint="eastAsia"/>
          <w:sz w:val="24"/>
        </w:rPr>
        <w:t>的投资金额+</w:t>
      </w:r>
      <w:r w:rsidR="00C31344">
        <w:rPr>
          <w:rFonts w:ascii="宋体" w:hAnsi="宋体" w:hint="eastAsia"/>
          <w:sz w:val="24"/>
        </w:rPr>
        <w:t>投资方</w:t>
      </w:r>
      <w:r w:rsidR="00C31344" w:rsidRPr="003D2D04">
        <w:rPr>
          <w:rFonts w:ascii="宋体" w:hAnsi="宋体" w:hint="eastAsia"/>
          <w:sz w:val="24"/>
        </w:rPr>
        <w:t>的投资金额×</w:t>
      </w:r>
      <w:r w:rsidR="00EA0D59">
        <w:rPr>
          <w:rFonts w:ascii="宋体" w:hAnsi="宋体" w:hint="eastAsia"/>
          <w:sz w:val="24"/>
        </w:rPr>
        <w:t>10</w:t>
      </w:r>
      <w:r w:rsidR="00C31344" w:rsidRPr="003D2D04">
        <w:rPr>
          <w:rFonts w:ascii="宋体" w:hAnsi="宋体" w:hint="eastAsia"/>
          <w:sz w:val="24"/>
        </w:rPr>
        <w:t>％×</w:t>
      </w:r>
      <w:r w:rsidR="00C31344">
        <w:rPr>
          <w:rFonts w:ascii="宋体" w:hAnsi="宋体" w:hint="eastAsia"/>
          <w:sz w:val="24"/>
        </w:rPr>
        <w:t>投资方持有公司股权</w:t>
      </w:r>
      <w:r w:rsidR="00C31344" w:rsidRPr="003D2D04">
        <w:rPr>
          <w:rFonts w:ascii="宋体" w:hAnsi="宋体" w:hint="eastAsia"/>
          <w:sz w:val="24"/>
        </w:rPr>
        <w:t>天数/365</w:t>
      </w:r>
      <w:r w:rsidR="00C31344" w:rsidRPr="003D2D04">
        <w:rPr>
          <w:rFonts w:ascii="宋体" w:hAnsi="宋体"/>
          <w:sz w:val="24"/>
        </w:rPr>
        <w:t>–</w:t>
      </w:r>
      <w:r w:rsidR="00C31344">
        <w:rPr>
          <w:rFonts w:ascii="宋体" w:hAnsi="宋体" w:hint="eastAsia"/>
          <w:sz w:val="24"/>
        </w:rPr>
        <w:t>投资方持有公司股权期间</w:t>
      </w:r>
      <w:r w:rsidR="00C31344" w:rsidRPr="003D2D04">
        <w:rPr>
          <w:rFonts w:ascii="宋体" w:hAnsi="宋体" w:hint="eastAsia"/>
          <w:sz w:val="24"/>
        </w:rPr>
        <w:t>取得的现金红利</w:t>
      </w:r>
    </w:p>
    <w:p w14:paraId="37845342" w14:textId="77777777" w:rsidR="005E1209" w:rsidRPr="005E1209" w:rsidRDefault="00C31344" w:rsidP="005E1209">
      <w:pPr>
        <w:autoSpaceDE/>
        <w:autoSpaceDN/>
        <w:adjustRightInd/>
        <w:spacing w:line="440" w:lineRule="exact"/>
        <w:ind w:firstLineChars="200" w:firstLine="480"/>
        <w:rPr>
          <w:rFonts w:ascii="宋体" w:hAnsi="宋体" w:hint="eastAsia"/>
          <w:sz w:val="24"/>
        </w:rPr>
      </w:pPr>
      <w:r>
        <w:rPr>
          <w:rFonts w:ascii="宋体" w:hAnsi="宋体" w:hint="eastAsia"/>
          <w:sz w:val="24"/>
        </w:rPr>
        <w:t>（3）自本次投资完成之日起36个月内，如投资方委派董事</w:t>
      </w:r>
      <w:r w:rsidR="005E1209">
        <w:rPr>
          <w:rFonts w:ascii="宋体" w:hAnsi="宋体" w:hint="eastAsia"/>
          <w:sz w:val="24"/>
        </w:rPr>
        <w:t>支持公司上市且公司符合上市条件，但</w:t>
      </w:r>
      <w:r w:rsidR="00637E92">
        <w:rPr>
          <w:rFonts w:ascii="宋体" w:hAnsi="宋体" w:hint="eastAsia"/>
          <w:sz w:val="24"/>
        </w:rPr>
        <w:t>公司董事会或股东会否决公司上市计划</w:t>
      </w:r>
      <w:r w:rsidR="005E1209">
        <w:rPr>
          <w:rFonts w:ascii="宋体" w:hAnsi="宋体" w:hint="eastAsia"/>
          <w:sz w:val="24"/>
        </w:rPr>
        <w:t>，则投资方有权要求创始人</w:t>
      </w:r>
      <w:r w:rsidR="00637E92">
        <w:rPr>
          <w:rFonts w:ascii="宋体" w:hAnsi="宋体" w:hint="eastAsia"/>
          <w:sz w:val="24"/>
        </w:rPr>
        <w:t>按照本款规定的价格和条件履行回购义务，回购</w:t>
      </w:r>
      <w:r w:rsidR="005E1209" w:rsidRPr="005E1209">
        <w:rPr>
          <w:rFonts w:ascii="宋体" w:hAnsi="宋体" w:hint="eastAsia"/>
          <w:sz w:val="24"/>
        </w:rPr>
        <w:t>价格的计算公式为：</w:t>
      </w:r>
    </w:p>
    <w:p w14:paraId="6A7ADD9F" w14:textId="77777777" w:rsidR="005E1209" w:rsidRDefault="00637E92" w:rsidP="005E1209">
      <w:pPr>
        <w:autoSpaceDE/>
        <w:autoSpaceDN/>
        <w:adjustRightInd/>
        <w:spacing w:line="440" w:lineRule="exact"/>
        <w:ind w:firstLineChars="200" w:firstLine="480"/>
        <w:rPr>
          <w:rFonts w:ascii="宋体" w:hAnsi="宋体" w:hint="eastAsia"/>
          <w:sz w:val="24"/>
        </w:rPr>
      </w:pPr>
      <w:r>
        <w:rPr>
          <w:rFonts w:ascii="宋体" w:hAnsi="宋体" w:hint="eastAsia"/>
          <w:sz w:val="24"/>
        </w:rPr>
        <w:t>回购</w:t>
      </w:r>
      <w:r w:rsidR="005E1209" w:rsidRPr="00C31344">
        <w:rPr>
          <w:rFonts w:ascii="宋体" w:hAnsi="宋体" w:hint="eastAsia"/>
          <w:sz w:val="24"/>
        </w:rPr>
        <w:t>价格</w:t>
      </w:r>
      <w:r w:rsidR="005E1209">
        <w:rPr>
          <w:rFonts w:ascii="宋体" w:hAnsi="宋体" w:hint="eastAsia"/>
          <w:sz w:val="24"/>
        </w:rPr>
        <w:t>=投资方</w:t>
      </w:r>
      <w:r w:rsidR="005E1209" w:rsidRPr="003D2D04">
        <w:rPr>
          <w:rFonts w:ascii="宋体" w:hAnsi="宋体" w:hint="eastAsia"/>
          <w:sz w:val="24"/>
        </w:rPr>
        <w:t>的投资金额+</w:t>
      </w:r>
      <w:r w:rsidR="005E1209">
        <w:rPr>
          <w:rFonts w:ascii="宋体" w:hAnsi="宋体" w:hint="eastAsia"/>
          <w:sz w:val="24"/>
        </w:rPr>
        <w:t>投资方</w:t>
      </w:r>
      <w:r w:rsidR="005E1209" w:rsidRPr="003D2D04">
        <w:rPr>
          <w:rFonts w:ascii="宋体" w:hAnsi="宋体" w:hint="eastAsia"/>
          <w:sz w:val="24"/>
        </w:rPr>
        <w:t>的投资金额×</w:t>
      </w:r>
      <w:r w:rsidR="0058484B">
        <w:rPr>
          <w:rFonts w:ascii="宋体" w:hAnsi="宋体" w:hint="eastAsia"/>
          <w:sz w:val="24"/>
        </w:rPr>
        <w:t>15</w:t>
      </w:r>
      <w:r w:rsidR="005E1209" w:rsidRPr="003D2D04">
        <w:rPr>
          <w:rFonts w:ascii="宋体" w:hAnsi="宋体" w:hint="eastAsia"/>
          <w:sz w:val="24"/>
        </w:rPr>
        <w:t>％×</w:t>
      </w:r>
      <w:r w:rsidR="005E1209">
        <w:rPr>
          <w:rFonts w:ascii="宋体" w:hAnsi="宋体" w:hint="eastAsia"/>
          <w:sz w:val="24"/>
        </w:rPr>
        <w:t>投资方持有公司股权</w:t>
      </w:r>
      <w:r w:rsidR="005E1209" w:rsidRPr="003D2D04">
        <w:rPr>
          <w:rFonts w:ascii="宋体" w:hAnsi="宋体" w:hint="eastAsia"/>
          <w:sz w:val="24"/>
        </w:rPr>
        <w:t>天数/365</w:t>
      </w:r>
      <w:r w:rsidR="005E1209" w:rsidRPr="003D2D04">
        <w:rPr>
          <w:rFonts w:ascii="宋体" w:hAnsi="宋体"/>
          <w:sz w:val="24"/>
        </w:rPr>
        <w:t>–</w:t>
      </w:r>
      <w:r w:rsidR="005E1209">
        <w:rPr>
          <w:rFonts w:ascii="宋体" w:hAnsi="宋体" w:hint="eastAsia"/>
          <w:sz w:val="24"/>
        </w:rPr>
        <w:t>投资方持有公司股权期间</w:t>
      </w:r>
      <w:r w:rsidR="005E1209" w:rsidRPr="003D2D04">
        <w:rPr>
          <w:rFonts w:ascii="宋体" w:hAnsi="宋体" w:hint="eastAsia"/>
          <w:sz w:val="24"/>
        </w:rPr>
        <w:t>取得的现金红利</w:t>
      </w:r>
    </w:p>
    <w:p w14:paraId="06950404" w14:textId="77777777" w:rsidR="00C31344" w:rsidRDefault="005E1209"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（4</w:t>
      </w:r>
      <w:r w:rsidR="00637E92">
        <w:rPr>
          <w:rFonts w:ascii="宋体" w:hAnsi="宋体" w:hint="eastAsia"/>
          <w:sz w:val="24"/>
        </w:rPr>
        <w:t>）自投资方书面要求创始人回购股权之日起30个自然</w:t>
      </w:r>
      <w:r>
        <w:rPr>
          <w:rFonts w:ascii="宋体" w:hAnsi="宋体" w:hint="eastAsia"/>
          <w:sz w:val="24"/>
        </w:rPr>
        <w:t>日内，公司可协调第三方按照上述回购条件及价格受让投资方持有的公司股权</w:t>
      </w:r>
      <w:r w:rsidRPr="005E1209">
        <w:rPr>
          <w:rFonts w:ascii="宋体" w:hAnsi="宋体" w:hint="eastAsia"/>
          <w:sz w:val="24"/>
        </w:rPr>
        <w:t>，视同</w:t>
      </w:r>
      <w:r>
        <w:rPr>
          <w:rFonts w:ascii="宋体" w:hAnsi="宋体" w:hint="eastAsia"/>
          <w:sz w:val="24"/>
        </w:rPr>
        <w:t>创始人已</w:t>
      </w:r>
      <w:r w:rsidRPr="005E1209">
        <w:rPr>
          <w:rFonts w:ascii="宋体" w:hAnsi="宋体" w:hint="eastAsia"/>
          <w:sz w:val="24"/>
        </w:rPr>
        <w:t>履行回购义务</w:t>
      </w:r>
      <w:r w:rsidR="0032682E">
        <w:rPr>
          <w:rFonts w:ascii="宋体" w:hAnsi="宋体" w:hint="eastAsia"/>
          <w:sz w:val="24"/>
        </w:rPr>
        <w:t>；</w:t>
      </w:r>
    </w:p>
    <w:p w14:paraId="1DC7CC78" w14:textId="77777777" w:rsidR="00637E92" w:rsidRDefault="00637E92"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（5）自投资方书面要求创始人回购股权之日起45个自然日内，</w:t>
      </w:r>
      <w:r w:rsidR="00665294">
        <w:rPr>
          <w:rFonts w:ascii="宋体" w:hAnsi="宋体" w:hint="eastAsia"/>
          <w:sz w:val="24"/>
        </w:rPr>
        <w:t>创始人</w:t>
      </w:r>
      <w:r>
        <w:rPr>
          <w:rFonts w:ascii="宋体" w:hAnsi="宋体" w:hint="eastAsia"/>
          <w:sz w:val="24"/>
        </w:rPr>
        <w:t>应</w:t>
      </w:r>
      <w:r w:rsidR="000261B9">
        <w:rPr>
          <w:rFonts w:ascii="宋体" w:hAnsi="宋体" w:hint="eastAsia"/>
          <w:sz w:val="24"/>
        </w:rPr>
        <w:t>支付</w:t>
      </w:r>
      <w:r w:rsidR="00AF75A0">
        <w:rPr>
          <w:rFonts w:ascii="宋体" w:hAnsi="宋体" w:hint="eastAsia"/>
          <w:sz w:val="24"/>
        </w:rPr>
        <w:t>投资方</w:t>
      </w:r>
      <w:r w:rsidR="000261B9">
        <w:rPr>
          <w:rFonts w:ascii="宋体" w:hAnsi="宋体" w:hint="eastAsia"/>
          <w:sz w:val="24"/>
        </w:rPr>
        <w:t>全部回购价款，投资方收到全部回购价款后15个</w:t>
      </w:r>
      <w:r w:rsidR="00665294">
        <w:rPr>
          <w:rFonts w:ascii="宋体" w:hAnsi="宋体" w:hint="eastAsia"/>
          <w:sz w:val="24"/>
        </w:rPr>
        <w:t>自然</w:t>
      </w:r>
      <w:r w:rsidR="000261B9">
        <w:rPr>
          <w:rFonts w:ascii="宋体" w:hAnsi="宋体" w:hint="eastAsia"/>
          <w:sz w:val="24"/>
        </w:rPr>
        <w:t>日内应配合</w:t>
      </w:r>
      <w:r w:rsidR="00FB145D">
        <w:rPr>
          <w:rFonts w:ascii="宋体" w:hAnsi="宋体" w:hint="eastAsia"/>
          <w:sz w:val="24"/>
        </w:rPr>
        <w:t>公司、</w:t>
      </w:r>
      <w:r w:rsidR="000261B9">
        <w:rPr>
          <w:rFonts w:ascii="宋体" w:hAnsi="宋体" w:hint="eastAsia"/>
          <w:sz w:val="24"/>
        </w:rPr>
        <w:t>原股东办理股权转让</w:t>
      </w:r>
      <w:r w:rsidR="00665294">
        <w:rPr>
          <w:rFonts w:ascii="宋体" w:hAnsi="宋体" w:hint="eastAsia"/>
          <w:sz w:val="24"/>
        </w:rPr>
        <w:t>手续</w:t>
      </w:r>
      <w:r w:rsidR="00230C74">
        <w:rPr>
          <w:rFonts w:ascii="宋体" w:hAnsi="宋体" w:hint="eastAsia"/>
          <w:sz w:val="24"/>
        </w:rPr>
        <w:t>；</w:t>
      </w:r>
    </w:p>
    <w:p w14:paraId="14FBE838" w14:textId="77777777" w:rsidR="0032682E" w:rsidRDefault="0032682E"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w:t>
      </w:r>
      <w:r w:rsidR="00C31F2D">
        <w:rPr>
          <w:rFonts w:ascii="宋体" w:hAnsi="宋体" w:hint="eastAsia"/>
          <w:sz w:val="24"/>
        </w:rPr>
        <w:t>6</w:t>
      </w:r>
      <w:r w:rsidR="00637E92">
        <w:rPr>
          <w:rFonts w:ascii="宋体" w:hAnsi="宋体" w:hint="eastAsia"/>
          <w:sz w:val="24"/>
        </w:rPr>
        <w:t>）公司及创始人无权强制回购</w:t>
      </w:r>
      <w:r>
        <w:rPr>
          <w:rFonts w:ascii="宋体" w:hAnsi="宋体" w:hint="eastAsia"/>
          <w:sz w:val="24"/>
        </w:rPr>
        <w:t>投资方本次投资后所持有的公司股权。</w:t>
      </w:r>
    </w:p>
    <w:p w14:paraId="1F0870E8" w14:textId="77777777" w:rsidR="0032682E" w:rsidRDefault="0032682E"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7、领售权</w:t>
      </w:r>
    </w:p>
    <w:p w14:paraId="21E02F7A" w14:textId="77777777" w:rsidR="0032682E" w:rsidRDefault="006F0708"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在满足本</w:t>
      </w:r>
      <w:r w:rsidR="0032682E">
        <w:rPr>
          <w:rFonts w:ascii="宋体" w:hAnsi="宋体" w:hint="eastAsia"/>
          <w:sz w:val="24"/>
        </w:rPr>
        <w:t>条</w:t>
      </w:r>
      <w:r>
        <w:rPr>
          <w:rFonts w:ascii="宋体" w:hAnsi="宋体" w:hint="eastAsia"/>
          <w:sz w:val="24"/>
        </w:rPr>
        <w:t>第6款约定的回购条件</w:t>
      </w:r>
      <w:r w:rsidR="0032682E">
        <w:rPr>
          <w:rFonts w:ascii="宋体" w:hAnsi="宋体" w:hint="eastAsia"/>
          <w:sz w:val="24"/>
        </w:rPr>
        <w:t>的情况下，如创始人</w:t>
      </w:r>
      <w:r w:rsidR="00A97D11">
        <w:rPr>
          <w:rFonts w:ascii="宋体" w:hAnsi="宋体" w:hint="eastAsia"/>
          <w:sz w:val="24"/>
        </w:rPr>
        <w:t>或公司</w:t>
      </w:r>
      <w:r w:rsidR="0032682E">
        <w:rPr>
          <w:rFonts w:ascii="宋体" w:hAnsi="宋体" w:hint="eastAsia"/>
          <w:sz w:val="24"/>
        </w:rPr>
        <w:t>未按照本</w:t>
      </w:r>
      <w:r>
        <w:rPr>
          <w:rFonts w:ascii="宋体" w:hAnsi="宋体" w:hint="eastAsia"/>
          <w:sz w:val="24"/>
        </w:rPr>
        <w:t>协议约定履行回购义务、支付股权回购价款，或未能促使第三方按照</w:t>
      </w:r>
      <w:r w:rsidR="0032682E">
        <w:rPr>
          <w:rFonts w:ascii="宋体" w:hAnsi="宋体" w:hint="eastAsia"/>
          <w:sz w:val="24"/>
        </w:rPr>
        <w:t>回购条件及</w:t>
      </w:r>
      <w:r w:rsidR="0032682E" w:rsidRPr="0032682E">
        <w:rPr>
          <w:rFonts w:ascii="宋体" w:hAnsi="宋体" w:hint="eastAsia"/>
          <w:sz w:val="24"/>
        </w:rPr>
        <w:t>价格受让</w:t>
      </w:r>
      <w:r w:rsidR="0032682E">
        <w:rPr>
          <w:rFonts w:ascii="宋体" w:hAnsi="宋体" w:hint="eastAsia"/>
          <w:sz w:val="24"/>
        </w:rPr>
        <w:t>投资方持有的公司股权</w:t>
      </w:r>
      <w:r w:rsidR="0032682E" w:rsidRPr="0032682E">
        <w:rPr>
          <w:rFonts w:ascii="宋体" w:hAnsi="宋体" w:hint="eastAsia"/>
          <w:sz w:val="24"/>
        </w:rPr>
        <w:t>，</w:t>
      </w:r>
      <w:r w:rsidR="0032682E">
        <w:rPr>
          <w:rFonts w:ascii="宋体" w:hAnsi="宋体" w:hint="eastAsia"/>
          <w:sz w:val="24"/>
        </w:rPr>
        <w:t>则投资方</w:t>
      </w:r>
      <w:r w:rsidR="0032682E" w:rsidRPr="0032682E">
        <w:rPr>
          <w:rFonts w:ascii="宋体" w:hAnsi="宋体" w:hint="eastAsia"/>
          <w:sz w:val="24"/>
        </w:rPr>
        <w:t>有权</w:t>
      </w:r>
      <w:r w:rsidR="0032682E">
        <w:rPr>
          <w:rFonts w:ascii="宋体" w:hAnsi="宋体" w:hint="eastAsia"/>
          <w:sz w:val="24"/>
        </w:rPr>
        <w:t>通过</w:t>
      </w:r>
      <w:r w:rsidR="0032682E" w:rsidRPr="0032682E">
        <w:rPr>
          <w:rFonts w:ascii="宋体" w:hAnsi="宋体" w:hint="eastAsia"/>
          <w:sz w:val="24"/>
        </w:rPr>
        <w:t>兼并、重组、资产转让、股权转让或其他方式发起向其他第三方</w:t>
      </w:r>
      <w:r w:rsidR="0032682E">
        <w:rPr>
          <w:rFonts w:ascii="宋体" w:hAnsi="宋体" w:hint="eastAsia"/>
          <w:sz w:val="24"/>
        </w:rPr>
        <w:t>（以下简称“收购方”）</w:t>
      </w:r>
      <w:r w:rsidR="0032682E" w:rsidRPr="0032682E">
        <w:rPr>
          <w:rFonts w:ascii="宋体" w:hAnsi="宋体" w:hint="eastAsia"/>
          <w:sz w:val="24"/>
        </w:rPr>
        <w:t>出售公司</w:t>
      </w:r>
      <w:r w:rsidR="00A97D11">
        <w:rPr>
          <w:rFonts w:ascii="宋体" w:hAnsi="宋体" w:hint="eastAsia"/>
          <w:sz w:val="24"/>
        </w:rPr>
        <w:t>部分股权或全部股权</w:t>
      </w:r>
      <w:r w:rsidR="0032682E" w:rsidRPr="0032682E">
        <w:rPr>
          <w:rFonts w:ascii="宋体" w:hAnsi="宋体" w:hint="eastAsia"/>
          <w:sz w:val="24"/>
        </w:rPr>
        <w:t>，</w:t>
      </w:r>
      <w:r w:rsidR="0032682E">
        <w:rPr>
          <w:rFonts w:ascii="宋体" w:hAnsi="宋体" w:hint="eastAsia"/>
          <w:sz w:val="24"/>
        </w:rPr>
        <w:t>对此创始人承诺如下：</w:t>
      </w:r>
    </w:p>
    <w:p w14:paraId="308A21D4" w14:textId="77777777" w:rsidR="0032682E" w:rsidRDefault="0032682E"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（1）对投资方发起的出售公司</w:t>
      </w:r>
      <w:r w:rsidR="00A97D11">
        <w:rPr>
          <w:rFonts w:ascii="宋体" w:hAnsi="宋体" w:hint="eastAsia"/>
          <w:sz w:val="24"/>
        </w:rPr>
        <w:t>股权</w:t>
      </w:r>
      <w:r>
        <w:rPr>
          <w:rFonts w:ascii="宋体" w:hAnsi="宋体" w:hint="eastAsia"/>
          <w:sz w:val="24"/>
        </w:rPr>
        <w:t>的提案不行使否决权；</w:t>
      </w:r>
    </w:p>
    <w:p w14:paraId="3E4098EF" w14:textId="77777777" w:rsidR="0032682E" w:rsidRDefault="0032682E"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（2）根据投资方或收购方的要求，签署、</w:t>
      </w:r>
      <w:r w:rsidRPr="0032682E">
        <w:rPr>
          <w:rFonts w:ascii="宋体" w:hAnsi="宋体" w:hint="eastAsia"/>
          <w:sz w:val="24"/>
        </w:rPr>
        <w:t>递送所有与公司出售</w:t>
      </w:r>
      <w:r w:rsidR="00A97D11">
        <w:rPr>
          <w:rFonts w:ascii="宋体" w:hAnsi="宋体" w:hint="eastAsia"/>
          <w:sz w:val="24"/>
        </w:rPr>
        <w:t>股权</w:t>
      </w:r>
      <w:r w:rsidRPr="0032682E">
        <w:rPr>
          <w:rFonts w:ascii="宋体" w:hAnsi="宋体" w:hint="eastAsia"/>
          <w:sz w:val="24"/>
        </w:rPr>
        <w:t>有关的文件并</w:t>
      </w:r>
      <w:r>
        <w:rPr>
          <w:rFonts w:ascii="宋体" w:hAnsi="宋体" w:hint="eastAsia"/>
          <w:sz w:val="24"/>
        </w:rPr>
        <w:t>积极</w:t>
      </w:r>
      <w:r w:rsidR="006F0708">
        <w:rPr>
          <w:rFonts w:ascii="宋体" w:hAnsi="宋体" w:hint="eastAsia"/>
          <w:sz w:val="24"/>
        </w:rPr>
        <w:t>采取</w:t>
      </w:r>
      <w:r w:rsidRPr="0032682E">
        <w:rPr>
          <w:rFonts w:ascii="宋体" w:hAnsi="宋体" w:hint="eastAsia"/>
          <w:sz w:val="24"/>
        </w:rPr>
        <w:t>支持行动</w:t>
      </w:r>
      <w:r>
        <w:rPr>
          <w:rFonts w:ascii="宋体" w:hAnsi="宋体" w:hint="eastAsia"/>
          <w:sz w:val="24"/>
        </w:rPr>
        <w:t>；</w:t>
      </w:r>
    </w:p>
    <w:p w14:paraId="4F37D746" w14:textId="77777777" w:rsidR="0032682E" w:rsidRPr="0032682E" w:rsidRDefault="0032682E"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（3）</w:t>
      </w:r>
      <w:r w:rsidR="00373659">
        <w:rPr>
          <w:rFonts w:ascii="宋体" w:hAnsi="宋体" w:hint="eastAsia"/>
          <w:sz w:val="24"/>
        </w:rPr>
        <w:t>如采取股权转让的方式</w:t>
      </w:r>
      <w:r w:rsidR="006F0708">
        <w:rPr>
          <w:rFonts w:ascii="宋体" w:hAnsi="宋体" w:hint="eastAsia"/>
          <w:sz w:val="24"/>
        </w:rPr>
        <w:t>进行公司出售</w:t>
      </w:r>
      <w:r w:rsidR="00373659">
        <w:rPr>
          <w:rFonts w:ascii="宋体" w:hAnsi="宋体" w:hint="eastAsia"/>
          <w:sz w:val="24"/>
        </w:rPr>
        <w:t>，</w:t>
      </w:r>
      <w:r w:rsidR="006F0708">
        <w:rPr>
          <w:rFonts w:ascii="宋体" w:hAnsi="宋体" w:hint="eastAsia"/>
          <w:sz w:val="24"/>
        </w:rPr>
        <w:t>同意</w:t>
      </w:r>
      <w:r w:rsidR="00373659">
        <w:rPr>
          <w:rFonts w:ascii="宋体" w:hAnsi="宋体" w:hint="eastAsia"/>
          <w:sz w:val="24"/>
        </w:rPr>
        <w:t>按照与投资方相同的条件向收购方转让其所持有公司的全部股权。</w:t>
      </w:r>
    </w:p>
    <w:p w14:paraId="2C4A7917" w14:textId="77777777" w:rsidR="00F27328" w:rsidRPr="0032682E" w:rsidRDefault="00B46369" w:rsidP="00F27328">
      <w:pPr>
        <w:autoSpaceDE/>
        <w:autoSpaceDN/>
        <w:adjustRightInd/>
        <w:spacing w:line="440" w:lineRule="exact"/>
        <w:ind w:firstLineChars="200" w:firstLine="480"/>
        <w:rPr>
          <w:rFonts w:ascii="宋体" w:hAnsi="宋体"/>
          <w:sz w:val="24"/>
        </w:rPr>
      </w:pPr>
      <w:r>
        <w:rPr>
          <w:rFonts w:ascii="宋体" w:hAnsi="宋体" w:hint="eastAsia"/>
          <w:sz w:val="24"/>
        </w:rPr>
        <w:t>8</w:t>
      </w:r>
      <w:r w:rsidR="00F27328">
        <w:rPr>
          <w:rFonts w:ascii="宋体" w:hAnsi="宋体" w:hint="eastAsia"/>
          <w:sz w:val="24"/>
        </w:rPr>
        <w:t>、知情权</w:t>
      </w:r>
    </w:p>
    <w:p w14:paraId="401426F8" w14:textId="77777777" w:rsidR="00F27328" w:rsidRDefault="00FA3103" w:rsidP="00F27328">
      <w:pPr>
        <w:autoSpaceDE/>
        <w:autoSpaceDN/>
        <w:adjustRightInd/>
        <w:spacing w:line="440" w:lineRule="exact"/>
        <w:ind w:firstLineChars="200" w:firstLine="480"/>
        <w:rPr>
          <w:rFonts w:ascii="宋体"/>
          <w:sz w:val="24"/>
        </w:rPr>
      </w:pPr>
      <w:r>
        <w:rPr>
          <w:rFonts w:ascii="宋体" w:hAnsi="宋体" w:hint="eastAsia"/>
          <w:sz w:val="24"/>
        </w:rPr>
        <w:t>公司及</w:t>
      </w:r>
      <w:r w:rsidR="00E13CDF">
        <w:rPr>
          <w:rFonts w:ascii="宋体" w:hAnsi="宋体" w:hint="eastAsia"/>
          <w:sz w:val="24"/>
        </w:rPr>
        <w:t>创始人</w:t>
      </w:r>
      <w:r w:rsidR="00F27328">
        <w:rPr>
          <w:rFonts w:ascii="宋体" w:hAnsi="宋体" w:hint="eastAsia"/>
          <w:sz w:val="24"/>
        </w:rPr>
        <w:t>承诺按照下列要求向投资方</w:t>
      </w:r>
      <w:r>
        <w:rPr>
          <w:rFonts w:ascii="宋体" w:hAnsi="宋体" w:hint="eastAsia"/>
          <w:sz w:val="24"/>
        </w:rPr>
        <w:t>及投资方委派的董事</w:t>
      </w:r>
      <w:r w:rsidR="00F27328">
        <w:rPr>
          <w:rFonts w:ascii="宋体" w:hAnsi="宋体" w:hint="eastAsia"/>
          <w:sz w:val="24"/>
        </w:rPr>
        <w:t>及时提供公司准确、真实、完整的相关资料，并接受投资方委派人员对公司财务资料进行查阅：</w:t>
      </w:r>
    </w:p>
    <w:p w14:paraId="6027DA19"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（1）</w:t>
      </w:r>
      <w:r w:rsidR="00FA3103">
        <w:rPr>
          <w:rFonts w:ascii="宋体" w:hAnsi="宋体" w:hint="eastAsia"/>
          <w:sz w:val="24"/>
        </w:rPr>
        <w:t>根据投资方的要求，每月20日前提供上月的财务报表和业务报告</w:t>
      </w:r>
      <w:r>
        <w:rPr>
          <w:rFonts w:ascii="宋体" w:hAnsi="宋体" w:hint="eastAsia"/>
          <w:sz w:val="24"/>
        </w:rPr>
        <w:t>；</w:t>
      </w:r>
    </w:p>
    <w:p w14:paraId="73E6E166"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（2）</w:t>
      </w:r>
      <w:r w:rsidR="00FA3103">
        <w:rPr>
          <w:rFonts w:ascii="宋体" w:hAnsi="宋体" w:hint="eastAsia"/>
          <w:sz w:val="24"/>
        </w:rPr>
        <w:t>根据投资方的要求，每季度/每半年结束后30个自然日内提供经公司董事长、财务总监签署确认的未经审计的季度/半年</w:t>
      </w:r>
      <w:r w:rsidR="004B4D01">
        <w:rPr>
          <w:rFonts w:ascii="宋体" w:hAnsi="宋体" w:hint="eastAsia"/>
          <w:sz w:val="24"/>
        </w:rPr>
        <w:t>度</w:t>
      </w:r>
      <w:r w:rsidR="00FA3103">
        <w:rPr>
          <w:rFonts w:ascii="宋体" w:hAnsi="宋体" w:hint="eastAsia"/>
          <w:sz w:val="24"/>
        </w:rPr>
        <w:t>的合并财务报表（包括资产负债表、损益表、现金流量表）</w:t>
      </w:r>
      <w:r>
        <w:rPr>
          <w:rFonts w:ascii="宋体" w:hAnsi="宋体" w:hint="eastAsia"/>
          <w:sz w:val="24"/>
        </w:rPr>
        <w:t>；</w:t>
      </w:r>
    </w:p>
    <w:p w14:paraId="7B61EA9B" w14:textId="77777777" w:rsidR="00F27328" w:rsidRPr="00FA3103" w:rsidRDefault="00F27328" w:rsidP="00F27328">
      <w:pPr>
        <w:autoSpaceDE/>
        <w:autoSpaceDN/>
        <w:adjustRightInd/>
        <w:spacing w:line="440" w:lineRule="exact"/>
        <w:ind w:firstLineChars="200" w:firstLine="480"/>
        <w:rPr>
          <w:rFonts w:ascii="宋体" w:hAnsi="宋体"/>
          <w:sz w:val="24"/>
        </w:rPr>
      </w:pPr>
      <w:r>
        <w:rPr>
          <w:rFonts w:ascii="宋体" w:hAnsi="宋体" w:hint="eastAsia"/>
          <w:sz w:val="24"/>
        </w:rPr>
        <w:t>（3）</w:t>
      </w:r>
      <w:r w:rsidR="00FA3103">
        <w:rPr>
          <w:rFonts w:ascii="宋体" w:hAnsi="宋体" w:hint="eastAsia"/>
          <w:sz w:val="24"/>
        </w:rPr>
        <w:t>根据投资方的要求，</w:t>
      </w:r>
      <w:r w:rsidR="00FA3103" w:rsidRPr="00FA3103">
        <w:rPr>
          <w:rFonts w:ascii="宋体" w:hAnsi="宋体" w:hint="eastAsia"/>
          <w:sz w:val="24"/>
        </w:rPr>
        <w:t>在每季</w:t>
      </w:r>
      <w:r w:rsidR="00FA3103">
        <w:rPr>
          <w:rFonts w:ascii="宋体" w:hAnsi="宋体" w:hint="eastAsia"/>
          <w:sz w:val="24"/>
        </w:rPr>
        <w:t>度</w:t>
      </w:r>
      <w:r w:rsidR="00FA3103" w:rsidRPr="00FA3103">
        <w:rPr>
          <w:rFonts w:ascii="宋体" w:hAnsi="宋体" w:hint="eastAsia"/>
          <w:sz w:val="24"/>
        </w:rPr>
        <w:t>/</w:t>
      </w:r>
      <w:r w:rsidR="004B4D01">
        <w:rPr>
          <w:rFonts w:ascii="宋体" w:hAnsi="宋体" w:hint="eastAsia"/>
          <w:sz w:val="24"/>
        </w:rPr>
        <w:t>每</w:t>
      </w:r>
      <w:r w:rsidR="00FA3103" w:rsidRPr="00FA3103">
        <w:rPr>
          <w:rFonts w:ascii="宋体" w:hAnsi="宋体" w:hint="eastAsia"/>
          <w:sz w:val="24"/>
        </w:rPr>
        <w:t>半年结束后45个自然日内提供经公司董事长、财务总监签署确认的重要联营公司和子公司未经审计的季度/半年</w:t>
      </w:r>
      <w:r w:rsidR="004B4D01">
        <w:rPr>
          <w:rFonts w:ascii="宋体" w:hAnsi="宋体" w:hint="eastAsia"/>
          <w:sz w:val="24"/>
        </w:rPr>
        <w:t>度</w:t>
      </w:r>
      <w:r w:rsidR="00FA3103" w:rsidRPr="00FA3103">
        <w:rPr>
          <w:rFonts w:ascii="宋体" w:hAnsi="宋体" w:hint="eastAsia"/>
          <w:sz w:val="24"/>
        </w:rPr>
        <w:t>的财务报表（包括资产负债表、损益表、现金流量表）</w:t>
      </w:r>
      <w:r w:rsidR="004169B2">
        <w:rPr>
          <w:rFonts w:ascii="宋体" w:hAnsi="宋体" w:hint="eastAsia"/>
          <w:sz w:val="24"/>
        </w:rPr>
        <w:t>；</w:t>
      </w:r>
      <w:r w:rsidR="004169B2" w:rsidRPr="00FA3103">
        <w:rPr>
          <w:rFonts w:ascii="宋体" w:hAnsi="宋体"/>
          <w:sz w:val="24"/>
        </w:rPr>
        <w:t xml:space="preserve"> </w:t>
      </w:r>
    </w:p>
    <w:p w14:paraId="76723384" w14:textId="77777777" w:rsidR="0050070E"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（4）</w:t>
      </w:r>
      <w:r w:rsidR="0050070E" w:rsidRPr="0050070E">
        <w:rPr>
          <w:rFonts w:ascii="宋体" w:hAnsi="宋体" w:hint="eastAsia"/>
          <w:sz w:val="24"/>
        </w:rPr>
        <w:t>每一会计年度结束</w:t>
      </w:r>
      <w:r w:rsidR="0050070E">
        <w:rPr>
          <w:rFonts w:ascii="宋体" w:hAnsi="宋体" w:hint="eastAsia"/>
          <w:sz w:val="24"/>
        </w:rPr>
        <w:t>后</w:t>
      </w:r>
      <w:r w:rsidR="0050070E" w:rsidRPr="0050070E">
        <w:rPr>
          <w:rFonts w:ascii="宋体" w:hAnsi="宋体" w:hint="eastAsia"/>
          <w:sz w:val="24"/>
        </w:rPr>
        <w:t>60</w:t>
      </w:r>
      <w:r w:rsidR="004B4D01">
        <w:rPr>
          <w:rFonts w:ascii="宋体" w:hAnsi="宋体" w:hint="eastAsia"/>
          <w:sz w:val="24"/>
        </w:rPr>
        <w:t>个自然日</w:t>
      </w:r>
      <w:r w:rsidR="0050070E">
        <w:rPr>
          <w:rFonts w:ascii="宋体" w:hAnsi="宋体" w:hint="eastAsia"/>
          <w:sz w:val="24"/>
        </w:rPr>
        <w:t>内提供公司年度合并财务报表，并在会计年度</w:t>
      </w:r>
      <w:r w:rsidR="0050070E" w:rsidRPr="0050070E">
        <w:rPr>
          <w:rFonts w:ascii="宋体" w:hAnsi="宋体" w:hint="eastAsia"/>
          <w:sz w:val="24"/>
        </w:rPr>
        <w:t>结束</w:t>
      </w:r>
      <w:r w:rsidR="0050070E">
        <w:rPr>
          <w:rFonts w:ascii="宋体" w:hAnsi="宋体" w:hint="eastAsia"/>
          <w:sz w:val="24"/>
        </w:rPr>
        <w:t>后</w:t>
      </w:r>
      <w:r w:rsidR="0050070E" w:rsidRPr="0050070E">
        <w:rPr>
          <w:rFonts w:ascii="宋体" w:hAnsi="宋体" w:hint="eastAsia"/>
          <w:sz w:val="24"/>
        </w:rPr>
        <w:t>3</w:t>
      </w:r>
      <w:r w:rsidR="0050070E">
        <w:rPr>
          <w:rFonts w:ascii="宋体" w:hAnsi="宋体" w:hint="eastAsia"/>
          <w:sz w:val="24"/>
        </w:rPr>
        <w:t>个月内提供公司经具有证券从业资格且经股东</w:t>
      </w:r>
      <w:r w:rsidR="0050070E" w:rsidRPr="0050070E">
        <w:rPr>
          <w:rFonts w:ascii="宋体" w:hAnsi="宋体" w:hint="eastAsia"/>
          <w:sz w:val="24"/>
        </w:rPr>
        <w:t>会认可的会计师事务所审计的合并财务报表</w:t>
      </w:r>
      <w:r w:rsidR="0050070E">
        <w:rPr>
          <w:rFonts w:ascii="宋体" w:hAnsi="宋体" w:hint="eastAsia"/>
          <w:sz w:val="24"/>
        </w:rPr>
        <w:t>；</w:t>
      </w:r>
    </w:p>
    <w:p w14:paraId="162F4EDC" w14:textId="77777777" w:rsidR="00F27328" w:rsidRPr="00FA3103" w:rsidRDefault="0050070E"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（5）每</w:t>
      </w:r>
      <w:r w:rsidRPr="0050070E">
        <w:rPr>
          <w:rFonts w:ascii="宋体" w:hAnsi="宋体" w:hint="eastAsia"/>
          <w:sz w:val="24"/>
        </w:rPr>
        <w:t>一会计年度开始前30</w:t>
      </w:r>
      <w:r w:rsidR="004B4D01">
        <w:rPr>
          <w:rFonts w:ascii="宋体" w:hAnsi="宋体" w:hint="eastAsia"/>
          <w:sz w:val="24"/>
        </w:rPr>
        <w:t>个自然日内提供公司新一</w:t>
      </w:r>
      <w:r w:rsidRPr="0050070E">
        <w:rPr>
          <w:rFonts w:ascii="宋体" w:hAnsi="宋体" w:hint="eastAsia"/>
          <w:sz w:val="24"/>
        </w:rPr>
        <w:t>年度收入和资本预算计划</w:t>
      </w:r>
      <w:r>
        <w:rPr>
          <w:rFonts w:ascii="宋体" w:hAnsi="宋体" w:hint="eastAsia"/>
          <w:sz w:val="24"/>
        </w:rPr>
        <w:t>；</w:t>
      </w:r>
    </w:p>
    <w:p w14:paraId="2FF103CC"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w:t>
      </w:r>
      <w:r w:rsidR="0050070E">
        <w:rPr>
          <w:rFonts w:ascii="宋体" w:hAnsi="宋体" w:hint="eastAsia"/>
          <w:sz w:val="24"/>
        </w:rPr>
        <w:t>6</w:t>
      </w:r>
      <w:r>
        <w:rPr>
          <w:rFonts w:ascii="宋体" w:hAnsi="宋体" w:hint="eastAsia"/>
          <w:sz w:val="24"/>
        </w:rPr>
        <w:t>）公司应当提供下列信息：①投资方</w:t>
      </w:r>
      <w:r w:rsidR="0050070E">
        <w:rPr>
          <w:rFonts w:ascii="宋体" w:hAnsi="宋体" w:hint="eastAsia"/>
          <w:sz w:val="24"/>
        </w:rPr>
        <w:t>希望知道且与投资方利益相关的；②为投资方自身审计目的而需要的；</w:t>
      </w:r>
      <w:r>
        <w:rPr>
          <w:rFonts w:ascii="宋体" w:hAnsi="宋体" w:cs="宋体" w:hint="eastAsia"/>
          <w:sz w:val="24"/>
        </w:rPr>
        <w:t>③</w:t>
      </w:r>
      <w:r>
        <w:rPr>
          <w:rFonts w:ascii="宋体" w:hAnsi="宋体" w:hint="eastAsia"/>
          <w:sz w:val="24"/>
        </w:rPr>
        <w:t>为完成或符合有权的政府机关的要求，投资方要求公司提供的其他一切有关公司运营及财务方面的信息</w:t>
      </w:r>
      <w:r w:rsidR="0050070E">
        <w:rPr>
          <w:rFonts w:ascii="宋体" w:hAnsi="宋体" w:hint="eastAsia"/>
          <w:sz w:val="24"/>
        </w:rPr>
        <w:t>；以及④公司收到任何关于全部或部分收购公司、公司的任何资产或任何下属企业的正式报价及意向信息等</w:t>
      </w:r>
      <w:r>
        <w:rPr>
          <w:rFonts w:ascii="宋体" w:hAnsi="宋体" w:hint="eastAsia"/>
          <w:sz w:val="24"/>
        </w:rPr>
        <w:t>。本款项下的信息应于投资方提出书面要求之日起一个月内提供；</w:t>
      </w:r>
    </w:p>
    <w:p w14:paraId="4C2B7396" w14:textId="77777777" w:rsidR="0050070E" w:rsidRDefault="0050070E" w:rsidP="00F27328">
      <w:pPr>
        <w:autoSpaceDE/>
        <w:autoSpaceDN/>
        <w:adjustRightInd/>
        <w:spacing w:line="440" w:lineRule="exact"/>
        <w:ind w:firstLineChars="200" w:firstLine="480"/>
        <w:rPr>
          <w:rFonts w:ascii="宋体"/>
          <w:sz w:val="24"/>
        </w:rPr>
      </w:pPr>
      <w:r>
        <w:rPr>
          <w:rFonts w:ascii="宋体" w:hAnsi="宋体" w:hint="eastAsia"/>
          <w:sz w:val="24"/>
        </w:rPr>
        <w:t>（7）公司董事会、股东会会议结束后10个自然日内提供相关会议纪要</w:t>
      </w:r>
      <w:r w:rsidR="00E13CDF">
        <w:rPr>
          <w:rFonts w:ascii="宋体" w:hAnsi="宋体" w:hint="eastAsia"/>
          <w:sz w:val="24"/>
        </w:rPr>
        <w:t>（投资方需要的前提下）</w:t>
      </w:r>
      <w:r>
        <w:rPr>
          <w:rFonts w:ascii="宋体" w:hAnsi="宋体" w:hint="eastAsia"/>
          <w:sz w:val="24"/>
        </w:rPr>
        <w:t>；以及</w:t>
      </w:r>
    </w:p>
    <w:p w14:paraId="39FE3076"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w:t>
      </w:r>
      <w:r w:rsidR="0050070E">
        <w:rPr>
          <w:rFonts w:ascii="宋体" w:hAnsi="宋体" w:hint="eastAsia"/>
          <w:sz w:val="24"/>
        </w:rPr>
        <w:t>8）</w:t>
      </w:r>
      <w:r w:rsidR="00E13CDF">
        <w:rPr>
          <w:rFonts w:ascii="宋体" w:hAnsi="宋体" w:hint="eastAsia"/>
          <w:sz w:val="24"/>
        </w:rPr>
        <w:t>创始人</w:t>
      </w:r>
      <w:r>
        <w:rPr>
          <w:rFonts w:ascii="宋体" w:hAnsi="宋体" w:hint="eastAsia"/>
          <w:sz w:val="24"/>
        </w:rPr>
        <w:t>及公司承诺按照要求向投资方及时提供公司的相关资料。投资方可能要求该等信息以特定格式汇报，如果该等信息不为公司所能即时提供或者无法以要求汇报格式提交，公司应当尽其所能按照投资方的要求取得、整理、编辑此信息。</w:t>
      </w:r>
    </w:p>
    <w:p w14:paraId="6795F914" w14:textId="77777777" w:rsidR="00F27328" w:rsidRDefault="00B46369" w:rsidP="00F27328">
      <w:pPr>
        <w:autoSpaceDE/>
        <w:autoSpaceDN/>
        <w:adjustRightInd/>
        <w:spacing w:line="440" w:lineRule="exact"/>
        <w:ind w:firstLineChars="200" w:firstLine="480"/>
        <w:rPr>
          <w:rFonts w:ascii="宋体"/>
          <w:sz w:val="24"/>
        </w:rPr>
      </w:pPr>
      <w:r>
        <w:rPr>
          <w:rFonts w:ascii="宋体" w:hAnsi="宋体" w:hint="eastAsia"/>
          <w:sz w:val="24"/>
        </w:rPr>
        <w:t>9</w:t>
      </w:r>
      <w:r w:rsidR="00F27328">
        <w:rPr>
          <w:rFonts w:ascii="宋体" w:hAnsi="宋体" w:hint="eastAsia"/>
          <w:sz w:val="24"/>
        </w:rPr>
        <w:t>、重大事项决定权</w:t>
      </w:r>
    </w:p>
    <w:p w14:paraId="7F8168C7" w14:textId="77777777" w:rsidR="00F27328" w:rsidRDefault="00F27328"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本次增资完成后，对于</w:t>
      </w:r>
      <w:r w:rsidR="004D2D57">
        <w:rPr>
          <w:rFonts w:ascii="宋体" w:hAnsi="宋体" w:hint="eastAsia"/>
          <w:sz w:val="24"/>
        </w:rPr>
        <w:t>公司（包括子公司及实质性子公司）的下列重大事项应得到</w:t>
      </w:r>
      <w:r w:rsidR="008655F2">
        <w:rPr>
          <w:rFonts w:ascii="宋体" w:hAnsi="宋体" w:hint="eastAsia"/>
          <w:sz w:val="24"/>
        </w:rPr>
        <w:t>投资方及</w:t>
      </w:r>
      <w:r w:rsidR="00ED419E">
        <w:rPr>
          <w:rFonts w:ascii="宋体" w:hAnsi="宋体" w:hint="eastAsia"/>
          <w:sz w:val="24"/>
        </w:rPr>
        <w:t>股东一致通过</w:t>
      </w:r>
      <w:r w:rsidR="004B4D01">
        <w:rPr>
          <w:rFonts w:ascii="宋体" w:hAnsi="宋体" w:hint="eastAsia"/>
          <w:sz w:val="24"/>
        </w:rPr>
        <w:t>方可实施</w:t>
      </w:r>
      <w:r>
        <w:rPr>
          <w:rFonts w:ascii="宋体" w:hAnsi="宋体" w:hint="eastAsia"/>
          <w:sz w:val="24"/>
        </w:rPr>
        <w:t>：</w:t>
      </w:r>
    </w:p>
    <w:p w14:paraId="229D8571" w14:textId="77777777" w:rsidR="00450E6D" w:rsidRDefault="00450E6D"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（1）通过、修改公司章程；</w:t>
      </w:r>
    </w:p>
    <w:p w14:paraId="1015104D" w14:textId="77777777" w:rsidR="00450E6D" w:rsidRDefault="00450E6D"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（2）成立董事会</w:t>
      </w:r>
      <w:r w:rsidRPr="00450E6D">
        <w:rPr>
          <w:rFonts w:ascii="宋体" w:hAnsi="宋体" w:hint="eastAsia"/>
          <w:sz w:val="24"/>
        </w:rPr>
        <w:t>专门委员会，授权代表董事会</w:t>
      </w:r>
      <w:r w:rsidR="008E43CB">
        <w:rPr>
          <w:rFonts w:ascii="宋体" w:hAnsi="宋体" w:hint="eastAsia"/>
          <w:sz w:val="24"/>
        </w:rPr>
        <w:t>行使质权</w:t>
      </w:r>
      <w:r>
        <w:rPr>
          <w:rFonts w:ascii="宋体" w:hAnsi="宋体" w:hint="eastAsia"/>
          <w:sz w:val="24"/>
        </w:rPr>
        <w:t>；</w:t>
      </w:r>
    </w:p>
    <w:p w14:paraId="131F220F" w14:textId="77777777" w:rsidR="00450E6D" w:rsidRDefault="00450E6D"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（3）公司增加或减少注册资本；</w:t>
      </w:r>
    </w:p>
    <w:p w14:paraId="2C6A42E3" w14:textId="77777777" w:rsidR="00450E6D" w:rsidRDefault="00450E6D"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（4</w:t>
      </w:r>
      <w:r w:rsidR="004B4D01">
        <w:rPr>
          <w:rFonts w:ascii="宋体" w:hAnsi="宋体" w:hint="eastAsia"/>
          <w:sz w:val="24"/>
        </w:rPr>
        <w:t>）员工期权计划</w:t>
      </w:r>
      <w:r>
        <w:rPr>
          <w:rFonts w:ascii="宋体" w:hAnsi="宋体" w:hint="eastAsia"/>
          <w:sz w:val="24"/>
        </w:rPr>
        <w:t>的设立和实施，包括</w:t>
      </w:r>
      <w:r w:rsidRPr="00450E6D">
        <w:rPr>
          <w:rFonts w:ascii="宋体" w:hAnsi="宋体" w:hint="eastAsia"/>
          <w:sz w:val="24"/>
        </w:rPr>
        <w:t>授予数量、授予对象、行使价格、行使期限等</w:t>
      </w:r>
      <w:r>
        <w:rPr>
          <w:rFonts w:ascii="宋体" w:hAnsi="宋体" w:hint="eastAsia"/>
          <w:sz w:val="24"/>
        </w:rPr>
        <w:t>；</w:t>
      </w:r>
    </w:p>
    <w:p w14:paraId="0394C31A" w14:textId="77777777" w:rsidR="00450E6D" w:rsidRDefault="00450E6D"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（5）公司年度分红计划；</w:t>
      </w:r>
    </w:p>
    <w:p w14:paraId="7D0D7E9B" w14:textId="77777777" w:rsidR="00450E6D" w:rsidRPr="008E43CB" w:rsidRDefault="00450E6D"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（6）公司</w:t>
      </w:r>
      <w:r w:rsidR="008E43CB">
        <w:rPr>
          <w:rFonts w:ascii="宋体" w:hAnsi="宋体" w:hint="eastAsia"/>
          <w:sz w:val="24"/>
        </w:rPr>
        <w:t>的</w:t>
      </w:r>
      <w:r>
        <w:rPr>
          <w:rFonts w:ascii="宋体" w:hAnsi="宋体" w:hint="eastAsia"/>
          <w:sz w:val="24"/>
        </w:rPr>
        <w:t>破产、清算、</w:t>
      </w:r>
      <w:r w:rsidRPr="008E43CB">
        <w:rPr>
          <w:rFonts w:ascii="宋体" w:hAnsi="宋体" w:hint="eastAsia"/>
          <w:sz w:val="24"/>
        </w:rPr>
        <w:t>合并、分立、重组。</w:t>
      </w:r>
    </w:p>
    <w:p w14:paraId="09BEE910" w14:textId="77777777" w:rsidR="00450E6D" w:rsidRDefault="00B46369"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10</w:t>
      </w:r>
      <w:r w:rsidR="00450E6D" w:rsidRPr="00450E6D">
        <w:rPr>
          <w:rFonts w:ascii="宋体" w:hAnsi="宋体" w:hint="eastAsia"/>
          <w:sz w:val="24"/>
        </w:rPr>
        <w:t>、</w:t>
      </w:r>
      <w:r w:rsidR="00450E6D">
        <w:rPr>
          <w:rFonts w:ascii="宋体" w:hAnsi="宋体" w:hint="eastAsia"/>
          <w:sz w:val="24"/>
        </w:rPr>
        <w:t>董事会决策权</w:t>
      </w:r>
    </w:p>
    <w:p w14:paraId="7BFFBBE3" w14:textId="77777777" w:rsidR="00450E6D" w:rsidRDefault="00450E6D"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本次增资完成后，公司</w:t>
      </w:r>
      <w:r w:rsidR="008E43CB">
        <w:rPr>
          <w:rFonts w:ascii="宋体" w:hAnsi="宋体" w:hint="eastAsia"/>
          <w:sz w:val="24"/>
        </w:rPr>
        <w:t>（包括</w:t>
      </w:r>
      <w:r w:rsidR="00F10093">
        <w:rPr>
          <w:rFonts w:ascii="宋体" w:hAnsi="宋体" w:hint="eastAsia"/>
          <w:sz w:val="24"/>
        </w:rPr>
        <w:t>子公司及实质性子公司）</w:t>
      </w:r>
      <w:r>
        <w:rPr>
          <w:rFonts w:ascii="宋体" w:hAnsi="宋体" w:hint="eastAsia"/>
          <w:sz w:val="24"/>
        </w:rPr>
        <w:t>下列事项需经包括投资方委派董事在内的半数以上董事通过方可实施：</w:t>
      </w:r>
    </w:p>
    <w:p w14:paraId="1CD7F2B2" w14:textId="77777777" w:rsidR="00450E6D" w:rsidRDefault="00450E6D"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（1）</w:t>
      </w:r>
      <w:r w:rsidRPr="00450E6D">
        <w:rPr>
          <w:rFonts w:ascii="宋体" w:hAnsi="宋体" w:hint="eastAsia"/>
          <w:sz w:val="24"/>
        </w:rPr>
        <w:t>批准、修改公司的年度计划和预算</w:t>
      </w:r>
      <w:r>
        <w:rPr>
          <w:rFonts w:ascii="宋体" w:hAnsi="宋体" w:hint="eastAsia"/>
          <w:sz w:val="24"/>
        </w:rPr>
        <w:t>；</w:t>
      </w:r>
    </w:p>
    <w:p w14:paraId="23865AA0" w14:textId="77777777" w:rsidR="00450E6D" w:rsidRDefault="00450E6D"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（2）</w:t>
      </w:r>
      <w:r w:rsidR="00F10093">
        <w:rPr>
          <w:rFonts w:ascii="宋体" w:hAnsi="宋体" w:hint="eastAsia"/>
          <w:sz w:val="24"/>
        </w:rPr>
        <w:t>处置</w:t>
      </w:r>
      <w:r w:rsidR="00F10093" w:rsidRPr="00F10093">
        <w:rPr>
          <w:rFonts w:ascii="宋体" w:hAnsi="宋体" w:hint="eastAsia"/>
          <w:sz w:val="24"/>
        </w:rPr>
        <w:t>公司的重要资产，包括房产、土地使用权、知识产权及其他对公司业务持续运作产生重大影响的资产</w:t>
      </w:r>
      <w:r w:rsidR="00F10093">
        <w:rPr>
          <w:rFonts w:ascii="宋体" w:hAnsi="宋体" w:hint="eastAsia"/>
          <w:sz w:val="24"/>
        </w:rPr>
        <w:t>；</w:t>
      </w:r>
    </w:p>
    <w:p w14:paraId="744F7C4C" w14:textId="77777777" w:rsidR="00F10093" w:rsidRDefault="00F10093"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（3）在</w:t>
      </w:r>
      <w:r w:rsidRPr="00F10093">
        <w:rPr>
          <w:rFonts w:ascii="宋体" w:hAnsi="宋体" w:hint="eastAsia"/>
          <w:sz w:val="24"/>
        </w:rPr>
        <w:t>年度预算之外的、一次性超过300万元人民币的对外投资（包括子公司的对外投资）、合资、合作等</w:t>
      </w:r>
      <w:r>
        <w:rPr>
          <w:rFonts w:ascii="宋体" w:hAnsi="宋体" w:hint="eastAsia"/>
          <w:sz w:val="24"/>
        </w:rPr>
        <w:t>；</w:t>
      </w:r>
    </w:p>
    <w:p w14:paraId="28605716" w14:textId="77777777" w:rsidR="00F10093" w:rsidRDefault="00F10093"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（4）任何关联交易（关联</w:t>
      </w:r>
      <w:r w:rsidRPr="00F10093">
        <w:rPr>
          <w:rFonts w:ascii="宋体" w:hAnsi="宋体" w:hint="eastAsia"/>
          <w:sz w:val="24"/>
        </w:rPr>
        <w:t>董事不参与表决）</w:t>
      </w:r>
      <w:r>
        <w:rPr>
          <w:rFonts w:ascii="宋体" w:hAnsi="宋体" w:hint="eastAsia"/>
          <w:sz w:val="24"/>
        </w:rPr>
        <w:t>；</w:t>
      </w:r>
    </w:p>
    <w:p w14:paraId="12F9BAFD" w14:textId="77777777" w:rsidR="00F10093" w:rsidRDefault="00F10093"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（5）</w:t>
      </w:r>
      <w:r w:rsidRPr="00F10093">
        <w:rPr>
          <w:rFonts w:ascii="宋体" w:hAnsi="宋体" w:hint="eastAsia"/>
          <w:sz w:val="24"/>
        </w:rPr>
        <w:t>改变公司薪酬体系</w:t>
      </w:r>
      <w:r>
        <w:rPr>
          <w:rFonts w:ascii="宋体" w:hAnsi="宋体" w:hint="eastAsia"/>
          <w:sz w:val="24"/>
        </w:rPr>
        <w:t>；</w:t>
      </w:r>
    </w:p>
    <w:p w14:paraId="11874724" w14:textId="77777777" w:rsidR="00F10093" w:rsidRDefault="00F10093"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（6）任何</w:t>
      </w:r>
      <w:r w:rsidRPr="00F10093">
        <w:rPr>
          <w:rFonts w:ascii="宋体" w:hAnsi="宋体" w:hint="eastAsia"/>
          <w:sz w:val="24"/>
        </w:rPr>
        <w:t>针对第三方的对外贷款、借款、担保、抵押或设定其他负担</w:t>
      </w:r>
      <w:r>
        <w:rPr>
          <w:rFonts w:ascii="宋体" w:hAnsi="宋体" w:hint="eastAsia"/>
          <w:sz w:val="24"/>
        </w:rPr>
        <w:t>；</w:t>
      </w:r>
    </w:p>
    <w:p w14:paraId="0DC0F1A5" w14:textId="77777777" w:rsidR="00F10093" w:rsidRDefault="00F10093"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（7）委托或变更</w:t>
      </w:r>
      <w:r w:rsidRPr="00F10093">
        <w:rPr>
          <w:rFonts w:ascii="宋体" w:hAnsi="宋体" w:hint="eastAsia"/>
          <w:sz w:val="24"/>
        </w:rPr>
        <w:t>公司的会计师事务所</w:t>
      </w:r>
      <w:r w:rsidR="00E41676">
        <w:rPr>
          <w:rFonts w:ascii="宋体" w:hAnsi="宋体" w:hint="eastAsia"/>
          <w:sz w:val="24"/>
        </w:rPr>
        <w:t>（需要股东大会通过）</w:t>
      </w:r>
      <w:r>
        <w:rPr>
          <w:rFonts w:ascii="宋体" w:hAnsi="宋体" w:hint="eastAsia"/>
          <w:sz w:val="24"/>
        </w:rPr>
        <w:t>；</w:t>
      </w:r>
    </w:p>
    <w:p w14:paraId="3E02F7F2" w14:textId="77777777" w:rsidR="00F10093" w:rsidRPr="00F10093" w:rsidRDefault="00F10093" w:rsidP="00450E6D">
      <w:pPr>
        <w:autoSpaceDE/>
        <w:autoSpaceDN/>
        <w:adjustRightInd/>
        <w:spacing w:line="440" w:lineRule="exact"/>
        <w:ind w:firstLineChars="200" w:firstLine="480"/>
        <w:rPr>
          <w:rFonts w:ascii="宋体" w:hAnsi="宋体"/>
          <w:sz w:val="24"/>
        </w:rPr>
      </w:pPr>
      <w:r>
        <w:rPr>
          <w:rFonts w:ascii="宋体" w:hAnsi="宋体" w:hint="eastAsia"/>
          <w:sz w:val="24"/>
        </w:rPr>
        <w:t>（8</w:t>
      </w:r>
      <w:r w:rsidR="00123BF5">
        <w:rPr>
          <w:rFonts w:ascii="宋体" w:hAnsi="宋体" w:hint="eastAsia"/>
          <w:sz w:val="24"/>
        </w:rPr>
        <w:t>）修改公司的会计政策</w:t>
      </w:r>
      <w:r>
        <w:rPr>
          <w:rFonts w:ascii="宋体" w:hAnsi="宋体" w:hint="eastAsia"/>
          <w:sz w:val="24"/>
        </w:rPr>
        <w:t>。</w:t>
      </w:r>
    </w:p>
    <w:p w14:paraId="12EED0D0" w14:textId="77777777" w:rsidR="00F27328" w:rsidRDefault="00B46369" w:rsidP="00F27328">
      <w:pPr>
        <w:autoSpaceDE/>
        <w:autoSpaceDN/>
        <w:adjustRightInd/>
        <w:spacing w:line="440" w:lineRule="exact"/>
        <w:ind w:firstLineChars="200" w:firstLine="480"/>
        <w:rPr>
          <w:rFonts w:ascii="宋体"/>
          <w:sz w:val="24"/>
        </w:rPr>
      </w:pPr>
      <w:r>
        <w:rPr>
          <w:rFonts w:ascii="宋体" w:hAnsi="宋体" w:hint="eastAsia"/>
          <w:sz w:val="24"/>
        </w:rPr>
        <w:t>11</w:t>
      </w:r>
      <w:r w:rsidR="005E3C69">
        <w:rPr>
          <w:rFonts w:ascii="宋体" w:hAnsi="宋体" w:hint="eastAsia"/>
          <w:sz w:val="24"/>
        </w:rPr>
        <w:t>、</w:t>
      </w:r>
      <w:r w:rsidR="00F27328">
        <w:rPr>
          <w:rFonts w:ascii="宋体" w:hAnsi="宋体" w:hint="eastAsia"/>
          <w:sz w:val="24"/>
        </w:rPr>
        <w:t>优先</w:t>
      </w:r>
      <w:r w:rsidR="005E3C69">
        <w:rPr>
          <w:rFonts w:ascii="宋体" w:hAnsi="宋体" w:hint="eastAsia"/>
          <w:sz w:val="24"/>
        </w:rPr>
        <w:t>清算</w:t>
      </w:r>
      <w:r w:rsidR="00F27328">
        <w:rPr>
          <w:rFonts w:ascii="宋体" w:hAnsi="宋体" w:hint="eastAsia"/>
          <w:sz w:val="24"/>
        </w:rPr>
        <w:t>权</w:t>
      </w:r>
    </w:p>
    <w:p w14:paraId="6ECD837E"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公司发生清算</w:t>
      </w:r>
      <w:r w:rsidR="00373659">
        <w:rPr>
          <w:rFonts w:ascii="宋体" w:hAnsi="宋体" w:hint="eastAsia"/>
          <w:sz w:val="24"/>
        </w:rPr>
        <w:t>、解散、结束营业</w:t>
      </w:r>
      <w:r>
        <w:rPr>
          <w:rFonts w:ascii="宋体" w:hAnsi="宋体" w:hint="eastAsia"/>
          <w:sz w:val="24"/>
        </w:rPr>
        <w:t>时，</w:t>
      </w:r>
      <w:r w:rsidR="00373659">
        <w:rPr>
          <w:rFonts w:ascii="宋体" w:hAnsi="宋体" w:hint="eastAsia"/>
          <w:sz w:val="24"/>
        </w:rPr>
        <w:t>投资方有权优先于原股东</w:t>
      </w:r>
      <w:r>
        <w:rPr>
          <w:rFonts w:ascii="宋体" w:hAnsi="宋体" w:hint="eastAsia"/>
          <w:sz w:val="24"/>
        </w:rPr>
        <w:t>享有优先受偿权，</w:t>
      </w:r>
      <w:r w:rsidR="00373659">
        <w:rPr>
          <w:rFonts w:ascii="宋体" w:hAnsi="宋体" w:hint="eastAsia"/>
          <w:sz w:val="24"/>
        </w:rPr>
        <w:t>按照下列两</w:t>
      </w:r>
      <w:r w:rsidR="00052E8C">
        <w:rPr>
          <w:rFonts w:ascii="宋体" w:hAnsi="宋体" w:hint="eastAsia"/>
          <w:sz w:val="24"/>
        </w:rPr>
        <w:t>种计算方法所得结果</w:t>
      </w:r>
      <w:r w:rsidR="00373659">
        <w:rPr>
          <w:rFonts w:ascii="宋体" w:hAnsi="宋体" w:hint="eastAsia"/>
          <w:sz w:val="24"/>
        </w:rPr>
        <w:t>中较高者获得受偿：</w:t>
      </w:r>
    </w:p>
    <w:p w14:paraId="5D3A60FF" w14:textId="77777777" w:rsidR="00373659" w:rsidRDefault="00052E8C"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计算方法一：投资方的投资金额+公司对投资方的所有欠款+投资方在公司已公布但尚未执行的利润分配方案中应享有的红利以及应付而未付的利息</w:t>
      </w:r>
    </w:p>
    <w:p w14:paraId="23A809F4" w14:textId="77777777" w:rsidR="00052E8C" w:rsidRDefault="00052E8C"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计算方法二：投资方</w:t>
      </w:r>
      <w:r w:rsidR="004D2D57">
        <w:rPr>
          <w:rFonts w:ascii="宋体" w:hAnsi="宋体" w:hint="eastAsia"/>
          <w:sz w:val="24"/>
        </w:rPr>
        <w:t>按照持股比例</w:t>
      </w:r>
      <w:r>
        <w:rPr>
          <w:rFonts w:ascii="宋体" w:hAnsi="宋体" w:hint="eastAsia"/>
          <w:sz w:val="24"/>
        </w:rPr>
        <w:t>对公司可供分配</w:t>
      </w:r>
      <w:r w:rsidR="004D2D57">
        <w:rPr>
          <w:rFonts w:ascii="宋体" w:hAnsi="宋体" w:hint="eastAsia"/>
          <w:sz w:val="24"/>
        </w:rPr>
        <w:t>的财产所享有的分配额</w:t>
      </w:r>
    </w:p>
    <w:p w14:paraId="00929E07" w14:textId="77777777" w:rsidR="004D2D57" w:rsidRPr="004D2D57" w:rsidRDefault="004D2D57"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任何</w:t>
      </w:r>
      <w:r w:rsidRPr="004D2D57">
        <w:rPr>
          <w:rFonts w:ascii="宋体" w:hAnsi="宋体" w:hint="eastAsia"/>
          <w:sz w:val="24"/>
        </w:rPr>
        <w:t>兼并、收购、改变控制权、合并的交易行为，或者公司出售、出租其全部或实质部分的资产、知识产权或将其独家授权予他人</w:t>
      </w:r>
      <w:r w:rsidR="00123BF5">
        <w:rPr>
          <w:rFonts w:ascii="宋体" w:hAnsi="宋体" w:hint="eastAsia"/>
          <w:sz w:val="24"/>
        </w:rPr>
        <w:t>的</w:t>
      </w:r>
      <w:r w:rsidRPr="004D2D57">
        <w:rPr>
          <w:rFonts w:ascii="宋体" w:hAnsi="宋体" w:hint="eastAsia"/>
          <w:sz w:val="24"/>
        </w:rPr>
        <w:t>，均构成本条意义上的清算、解散或结束营业</w:t>
      </w:r>
      <w:r>
        <w:rPr>
          <w:rFonts w:ascii="宋体" w:hAnsi="宋体" w:hint="eastAsia"/>
          <w:sz w:val="24"/>
        </w:rPr>
        <w:t>。</w:t>
      </w:r>
    </w:p>
    <w:p w14:paraId="13C5117E" w14:textId="77777777" w:rsidR="00F27328" w:rsidRDefault="00F27328" w:rsidP="00F27328">
      <w:pPr>
        <w:pStyle w:val="1"/>
        <w:keepNext w:val="0"/>
        <w:keepLines w:val="0"/>
        <w:widowControl w:val="0"/>
        <w:numPr>
          <w:ilvl w:val="0"/>
          <w:numId w:val="0"/>
        </w:numPr>
        <w:spacing w:before="0" w:line="440" w:lineRule="exact"/>
        <w:ind w:firstLineChars="196" w:firstLine="472"/>
        <w:jc w:val="both"/>
        <w:rPr>
          <w:rFonts w:ascii="宋体" w:hAnsi="宋体" w:hint="eastAsia"/>
          <w:kern w:val="2"/>
          <w:lang w:val="en-US"/>
        </w:rPr>
      </w:pPr>
      <w:bookmarkStart w:id="14" w:name="_Toc407371957"/>
    </w:p>
    <w:p w14:paraId="0A3CC2EE" w14:textId="77777777" w:rsidR="00F27328" w:rsidRPr="00F27328" w:rsidRDefault="00F27328" w:rsidP="002D78DD">
      <w:pPr>
        <w:pStyle w:val="1"/>
        <w:keepNext w:val="0"/>
        <w:keepLines w:val="0"/>
        <w:widowControl w:val="0"/>
        <w:numPr>
          <w:ilvl w:val="0"/>
          <w:numId w:val="0"/>
        </w:numPr>
        <w:spacing w:before="0" w:line="440" w:lineRule="exact"/>
        <w:ind w:left="718" w:hangingChars="298" w:hanging="718"/>
        <w:jc w:val="both"/>
        <w:rPr>
          <w:rFonts w:ascii="宋体" w:hAnsi="宋体"/>
          <w:kern w:val="2"/>
          <w:lang w:val="en-US"/>
        </w:rPr>
      </w:pPr>
      <w:bookmarkStart w:id="15" w:name="_Toc408609762"/>
      <w:r>
        <w:rPr>
          <w:rFonts w:ascii="宋体" w:hAnsi="宋体" w:hint="eastAsia"/>
          <w:kern w:val="2"/>
          <w:lang w:val="en-US"/>
        </w:rPr>
        <w:t>第七条</w:t>
      </w:r>
      <w:r>
        <w:rPr>
          <w:rFonts w:ascii="宋体" w:hAnsi="宋体"/>
          <w:kern w:val="2"/>
          <w:lang w:val="en-US"/>
        </w:rPr>
        <w:t xml:space="preserve">  </w:t>
      </w:r>
      <w:r>
        <w:rPr>
          <w:rFonts w:ascii="宋体" w:hAnsi="宋体" w:hint="eastAsia"/>
          <w:kern w:val="2"/>
          <w:lang w:val="en-US"/>
        </w:rPr>
        <w:t>股东权益的分享及承担</w:t>
      </w:r>
      <w:bookmarkEnd w:id="14"/>
      <w:bookmarkEnd w:id="15"/>
    </w:p>
    <w:p w14:paraId="580ECD42"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自交割日起，投资方与原股东即按各自持股比例对公司享有和承担相对应的权利和义务。</w:t>
      </w:r>
    </w:p>
    <w:p w14:paraId="4AE5464A" w14:textId="77777777" w:rsidR="00ED72BA" w:rsidRPr="00F27328" w:rsidRDefault="00ED72BA" w:rsidP="00A71F2A">
      <w:pPr>
        <w:pStyle w:val="1"/>
        <w:keepNext w:val="0"/>
        <w:keepLines w:val="0"/>
        <w:widowControl w:val="0"/>
        <w:numPr>
          <w:ilvl w:val="0"/>
          <w:numId w:val="0"/>
        </w:numPr>
        <w:spacing w:before="0" w:line="440" w:lineRule="exact"/>
        <w:jc w:val="both"/>
        <w:rPr>
          <w:rFonts w:ascii="宋体" w:hint="eastAsia"/>
          <w:kern w:val="2"/>
          <w:lang w:val="en-US"/>
        </w:rPr>
      </w:pPr>
    </w:p>
    <w:p w14:paraId="58C656DA" w14:textId="77777777" w:rsidR="00ED72BA" w:rsidRPr="00372E11" w:rsidRDefault="00ED72BA" w:rsidP="002D78DD">
      <w:pPr>
        <w:pStyle w:val="1"/>
        <w:keepNext w:val="0"/>
        <w:keepLines w:val="0"/>
        <w:widowControl w:val="0"/>
        <w:numPr>
          <w:ilvl w:val="0"/>
          <w:numId w:val="0"/>
        </w:numPr>
        <w:spacing w:before="0" w:line="440" w:lineRule="exact"/>
        <w:ind w:left="718" w:hangingChars="298" w:hanging="718"/>
        <w:jc w:val="both"/>
        <w:rPr>
          <w:rFonts w:ascii="宋体" w:hAnsi="宋体"/>
          <w:kern w:val="2"/>
          <w:lang w:val="en-US"/>
        </w:rPr>
      </w:pPr>
      <w:bookmarkStart w:id="16" w:name="_Toc408609763"/>
      <w:r>
        <w:rPr>
          <w:rFonts w:ascii="宋体" w:hAnsi="宋体" w:hint="eastAsia"/>
          <w:kern w:val="2"/>
          <w:lang w:val="en-US"/>
        </w:rPr>
        <w:t>第</w:t>
      </w:r>
      <w:r w:rsidR="00F27328">
        <w:rPr>
          <w:rFonts w:ascii="宋体" w:hAnsi="宋体" w:hint="eastAsia"/>
          <w:kern w:val="2"/>
          <w:lang w:val="en-US"/>
        </w:rPr>
        <w:t>八</w:t>
      </w:r>
      <w:r w:rsidRPr="00B52B61">
        <w:rPr>
          <w:rFonts w:ascii="宋体" w:hAnsi="宋体" w:hint="eastAsia"/>
          <w:kern w:val="2"/>
          <w:lang w:val="en-US"/>
        </w:rPr>
        <w:t>条</w:t>
      </w:r>
      <w:r w:rsidRPr="00B52B61">
        <w:rPr>
          <w:rFonts w:ascii="宋体" w:hAnsi="宋体"/>
          <w:kern w:val="2"/>
          <w:lang w:val="en-US"/>
        </w:rPr>
        <w:t xml:space="preserve">  </w:t>
      </w:r>
      <w:r w:rsidRPr="00B52B61">
        <w:rPr>
          <w:rFonts w:ascii="宋体" w:hAnsi="宋体" w:hint="eastAsia"/>
          <w:kern w:val="2"/>
          <w:lang w:val="en-US"/>
        </w:rPr>
        <w:t>公司治理</w:t>
      </w:r>
      <w:bookmarkEnd w:id="16"/>
    </w:p>
    <w:p w14:paraId="4BFEDE75"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1、</w:t>
      </w:r>
      <w:r w:rsidR="00115D99">
        <w:rPr>
          <w:rFonts w:ascii="宋体" w:hAnsi="宋体" w:hint="eastAsia"/>
          <w:sz w:val="24"/>
        </w:rPr>
        <w:t>为加强公司管理，对于公司总经理、财务总监及董事会秘书的任命或变更需经投资方与公司讨论后共同决定</w:t>
      </w:r>
      <w:r>
        <w:rPr>
          <w:rFonts w:ascii="宋体" w:hAnsi="宋体" w:hint="eastAsia"/>
          <w:sz w:val="24"/>
        </w:rPr>
        <w:t>。</w:t>
      </w:r>
      <w:r w:rsidR="00DC63D5">
        <w:rPr>
          <w:rFonts w:ascii="宋体" w:hAnsi="宋体" w:hint="eastAsia"/>
          <w:sz w:val="24"/>
        </w:rPr>
        <w:t>（按公司董事会规则办）</w:t>
      </w:r>
    </w:p>
    <w:p w14:paraId="0BA9129D"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2</w:t>
      </w:r>
      <w:r w:rsidR="00123BF5">
        <w:rPr>
          <w:rFonts w:ascii="宋体" w:hAnsi="宋体" w:hint="eastAsia"/>
          <w:sz w:val="24"/>
        </w:rPr>
        <w:t>、为</w:t>
      </w:r>
      <w:r w:rsidR="008F6BF0">
        <w:rPr>
          <w:rFonts w:ascii="宋体" w:hAnsi="宋体" w:hint="eastAsia"/>
          <w:sz w:val="24"/>
        </w:rPr>
        <w:t>改善公司的治理结构，</w:t>
      </w:r>
      <w:r w:rsidR="00123BF5">
        <w:rPr>
          <w:rFonts w:ascii="宋体" w:hAnsi="宋体" w:hint="eastAsia"/>
          <w:sz w:val="24"/>
        </w:rPr>
        <w:t>本次投资完成后</w:t>
      </w:r>
      <w:r w:rsidR="008F6BF0">
        <w:rPr>
          <w:rFonts w:ascii="宋体" w:hAnsi="宋体" w:hint="eastAsia"/>
          <w:sz w:val="24"/>
        </w:rPr>
        <w:t>公司设立董事会，由</w:t>
      </w:r>
      <w:r w:rsidR="00FB145D">
        <w:rPr>
          <w:rFonts w:ascii="宋体" w:hAnsi="宋体" w:hint="eastAsia"/>
          <w:sz w:val="24"/>
        </w:rPr>
        <w:t>五</w:t>
      </w:r>
      <w:r w:rsidR="008F6BF0">
        <w:rPr>
          <w:rFonts w:ascii="宋体" w:hAnsi="宋体" w:hint="eastAsia"/>
          <w:sz w:val="24"/>
        </w:rPr>
        <w:t>名成员组成，投资方委派一名董事；公司设立监事会，由三名监事组成，</w:t>
      </w:r>
      <w:r w:rsidR="00853DE8">
        <w:rPr>
          <w:rFonts w:ascii="宋体" w:hAnsi="宋体" w:hint="eastAsia"/>
          <w:sz w:val="24"/>
        </w:rPr>
        <w:t>成员不变</w:t>
      </w:r>
      <w:r w:rsidR="008F6BF0">
        <w:rPr>
          <w:rFonts w:ascii="宋体" w:hAnsi="宋体" w:hint="eastAsia"/>
          <w:sz w:val="24"/>
        </w:rPr>
        <w:t>。</w:t>
      </w:r>
    </w:p>
    <w:p w14:paraId="703BB7EC" w14:textId="77777777" w:rsidR="00F27328" w:rsidRDefault="00E5502E" w:rsidP="00F27328">
      <w:pPr>
        <w:autoSpaceDE/>
        <w:autoSpaceDN/>
        <w:adjustRightInd/>
        <w:spacing w:line="440" w:lineRule="exact"/>
        <w:ind w:firstLineChars="200" w:firstLine="480"/>
        <w:rPr>
          <w:rFonts w:ascii="宋体"/>
          <w:sz w:val="24"/>
        </w:rPr>
      </w:pPr>
      <w:r>
        <w:rPr>
          <w:rFonts w:ascii="宋体" w:hAnsi="宋体" w:hint="eastAsia"/>
          <w:sz w:val="24"/>
        </w:rPr>
        <w:t>3</w:t>
      </w:r>
      <w:r w:rsidR="00F27328">
        <w:rPr>
          <w:rFonts w:ascii="宋体" w:hAnsi="宋体" w:hint="eastAsia"/>
          <w:sz w:val="24"/>
        </w:rPr>
        <w:t>、公司应当按照法律规定及</w:t>
      </w:r>
      <w:r w:rsidR="002766E0">
        <w:rPr>
          <w:rFonts w:ascii="宋体" w:hAnsi="宋体" w:hint="eastAsia"/>
          <w:sz w:val="24"/>
        </w:rPr>
        <w:t>公司</w:t>
      </w:r>
      <w:r w:rsidR="00F27328">
        <w:rPr>
          <w:rFonts w:ascii="宋体" w:hAnsi="宋体" w:hint="eastAsia"/>
          <w:sz w:val="24"/>
        </w:rPr>
        <w:t>章程约定的事项在会议召开通知之日同时将会议资料向董事提交，通知以电子邮件、传真或邮政快件方式向投资方指定的收件方发出。</w:t>
      </w:r>
    </w:p>
    <w:p w14:paraId="3E0BBCFD" w14:textId="77777777" w:rsidR="00F27328" w:rsidRDefault="00E5502E"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4</w:t>
      </w:r>
      <w:r w:rsidR="00F27328">
        <w:rPr>
          <w:rFonts w:ascii="宋体" w:hAnsi="宋体" w:hint="eastAsia"/>
          <w:sz w:val="24"/>
        </w:rPr>
        <w:t>、公司建立的股东会议事规则、董事会议事规则及相关内控制度应当</w:t>
      </w:r>
      <w:r w:rsidR="0020082B">
        <w:rPr>
          <w:rFonts w:ascii="宋体" w:hAnsi="宋体" w:hint="eastAsia"/>
          <w:sz w:val="24"/>
        </w:rPr>
        <w:t>经股东大会通过</w:t>
      </w:r>
      <w:r w:rsidR="00F27328">
        <w:rPr>
          <w:rFonts w:ascii="宋体" w:hAnsi="宋体" w:hint="eastAsia"/>
          <w:sz w:val="24"/>
        </w:rPr>
        <w:t>，并确保公司的治理机制有效规范运行。</w:t>
      </w:r>
    </w:p>
    <w:p w14:paraId="635E113F" w14:textId="77777777" w:rsidR="00F27328" w:rsidRDefault="00F27328" w:rsidP="00F27328">
      <w:pPr>
        <w:autoSpaceDE/>
        <w:autoSpaceDN/>
        <w:adjustRightInd/>
        <w:spacing w:line="440" w:lineRule="exact"/>
        <w:ind w:firstLineChars="200" w:firstLine="480"/>
        <w:rPr>
          <w:rFonts w:ascii="宋体"/>
          <w:sz w:val="24"/>
        </w:rPr>
      </w:pPr>
    </w:p>
    <w:p w14:paraId="2AC887D6" w14:textId="77777777" w:rsidR="00F27328" w:rsidRPr="00F27328" w:rsidRDefault="00F27328" w:rsidP="002D78DD">
      <w:pPr>
        <w:pStyle w:val="1"/>
        <w:keepNext w:val="0"/>
        <w:keepLines w:val="0"/>
        <w:widowControl w:val="0"/>
        <w:numPr>
          <w:ilvl w:val="0"/>
          <w:numId w:val="0"/>
        </w:numPr>
        <w:spacing w:before="0" w:line="440" w:lineRule="exact"/>
        <w:ind w:left="718" w:hangingChars="298" w:hanging="718"/>
        <w:jc w:val="both"/>
        <w:rPr>
          <w:rFonts w:ascii="宋体" w:hAnsi="宋体"/>
          <w:kern w:val="2"/>
          <w:lang w:val="en-US"/>
        </w:rPr>
      </w:pPr>
      <w:bookmarkStart w:id="17" w:name="_Toc407371959"/>
      <w:bookmarkStart w:id="18" w:name="_Toc408609764"/>
      <w:r>
        <w:rPr>
          <w:rFonts w:ascii="宋体" w:hAnsi="宋体" w:hint="eastAsia"/>
          <w:kern w:val="2"/>
          <w:lang w:val="en-US"/>
        </w:rPr>
        <w:t xml:space="preserve">第九条 </w:t>
      </w:r>
      <w:r>
        <w:rPr>
          <w:rFonts w:ascii="宋体" w:hAnsi="宋体"/>
          <w:kern w:val="2"/>
          <w:lang w:val="en-US"/>
        </w:rPr>
        <w:t xml:space="preserve"> </w:t>
      </w:r>
      <w:bookmarkEnd w:id="17"/>
      <w:r w:rsidR="004E7C1F">
        <w:rPr>
          <w:rFonts w:ascii="宋体" w:hAnsi="宋体" w:hint="eastAsia"/>
          <w:kern w:val="2"/>
          <w:lang w:val="en-US"/>
        </w:rPr>
        <w:t>承诺及声明</w:t>
      </w:r>
      <w:bookmarkEnd w:id="18"/>
    </w:p>
    <w:p w14:paraId="6A0FF06F" w14:textId="77777777" w:rsidR="004E7C1F" w:rsidRDefault="004E7C1F" w:rsidP="00F27328">
      <w:pPr>
        <w:autoSpaceDE/>
        <w:autoSpaceDN/>
        <w:adjustRightInd/>
        <w:spacing w:line="440" w:lineRule="exact"/>
        <w:ind w:firstLineChars="200" w:firstLine="480"/>
        <w:rPr>
          <w:rFonts w:ascii="宋体" w:hint="eastAsia"/>
          <w:sz w:val="24"/>
        </w:rPr>
      </w:pPr>
      <w:r>
        <w:rPr>
          <w:rFonts w:ascii="宋体" w:hint="eastAsia"/>
          <w:sz w:val="24"/>
        </w:rPr>
        <w:t>1、公司创始人向投资方承诺如下：</w:t>
      </w:r>
    </w:p>
    <w:p w14:paraId="0087CE69" w14:textId="77777777" w:rsidR="004E7C1F" w:rsidRDefault="004E7C1F" w:rsidP="00F27328">
      <w:pPr>
        <w:autoSpaceDE/>
        <w:autoSpaceDN/>
        <w:adjustRightInd/>
        <w:spacing w:line="440" w:lineRule="exact"/>
        <w:ind w:firstLineChars="200" w:firstLine="480"/>
        <w:rPr>
          <w:rFonts w:ascii="宋体" w:hint="eastAsia"/>
          <w:sz w:val="24"/>
        </w:rPr>
      </w:pPr>
      <w:r>
        <w:rPr>
          <w:rFonts w:ascii="宋体" w:hint="eastAsia"/>
          <w:sz w:val="24"/>
        </w:rPr>
        <w:t>（1）对于任何由于公司历史</w:t>
      </w:r>
      <w:r w:rsidR="00A85855">
        <w:rPr>
          <w:rFonts w:ascii="宋体" w:hint="eastAsia"/>
          <w:sz w:val="24"/>
        </w:rPr>
        <w:t>债务、责任（包括但不限于</w:t>
      </w:r>
      <w:r w:rsidR="00FB145D">
        <w:rPr>
          <w:rFonts w:ascii="宋体" w:hint="eastAsia"/>
          <w:sz w:val="24"/>
        </w:rPr>
        <w:t>违反</w:t>
      </w:r>
      <w:r w:rsidR="00A85855">
        <w:rPr>
          <w:rFonts w:ascii="宋体" w:hint="eastAsia"/>
          <w:sz w:val="24"/>
        </w:rPr>
        <w:t>法律</w:t>
      </w:r>
      <w:r w:rsidR="00F415B8">
        <w:rPr>
          <w:rFonts w:ascii="宋体" w:hint="eastAsia"/>
          <w:sz w:val="24"/>
        </w:rPr>
        <w:t>、法规或规范性文件规定</w:t>
      </w:r>
      <w:r w:rsidR="00A85855">
        <w:rPr>
          <w:rFonts w:ascii="宋体" w:hint="eastAsia"/>
          <w:sz w:val="24"/>
        </w:rPr>
        <w:t>等）造成的、审计报告中未能体现的任何债务或责任</w:t>
      </w:r>
      <w:r w:rsidR="00FB145D">
        <w:rPr>
          <w:rFonts w:ascii="宋体" w:hint="eastAsia"/>
          <w:sz w:val="24"/>
        </w:rPr>
        <w:t>由</w:t>
      </w:r>
      <w:r w:rsidR="006C6FE6">
        <w:rPr>
          <w:rFonts w:ascii="宋体" w:hint="eastAsia"/>
          <w:sz w:val="24"/>
        </w:rPr>
        <w:t>公司原股东</w:t>
      </w:r>
      <w:r w:rsidR="00FB145D">
        <w:rPr>
          <w:rFonts w:ascii="宋体" w:hint="eastAsia"/>
          <w:sz w:val="24"/>
        </w:rPr>
        <w:t>承担，</w:t>
      </w:r>
      <w:r w:rsidR="000413F5">
        <w:rPr>
          <w:rFonts w:ascii="宋体" w:hint="eastAsia"/>
          <w:sz w:val="24"/>
        </w:rPr>
        <w:t>在本次投资完成后发现的，给投资方造成的任何损失</w:t>
      </w:r>
      <w:r w:rsidR="00230C74">
        <w:rPr>
          <w:rFonts w:ascii="宋体" w:hint="eastAsia"/>
          <w:sz w:val="24"/>
        </w:rPr>
        <w:t>均</w:t>
      </w:r>
      <w:r w:rsidR="000413F5">
        <w:rPr>
          <w:rFonts w:ascii="宋体" w:hint="eastAsia"/>
          <w:sz w:val="24"/>
        </w:rPr>
        <w:t>由创始人</w:t>
      </w:r>
      <w:r w:rsidR="00A85855">
        <w:rPr>
          <w:rFonts w:ascii="宋体" w:hint="eastAsia"/>
          <w:sz w:val="24"/>
        </w:rPr>
        <w:t>承担赔偿责任；</w:t>
      </w:r>
    </w:p>
    <w:p w14:paraId="75063DD3" w14:textId="77777777" w:rsidR="00A85855" w:rsidRDefault="00A85855" w:rsidP="00F27328">
      <w:pPr>
        <w:autoSpaceDE/>
        <w:autoSpaceDN/>
        <w:adjustRightInd/>
        <w:spacing w:line="440" w:lineRule="exact"/>
        <w:ind w:firstLineChars="200" w:firstLine="480"/>
        <w:rPr>
          <w:rFonts w:ascii="宋体" w:hint="eastAsia"/>
          <w:sz w:val="24"/>
        </w:rPr>
      </w:pPr>
      <w:r>
        <w:rPr>
          <w:rFonts w:ascii="宋体" w:hint="eastAsia"/>
          <w:sz w:val="24"/>
        </w:rPr>
        <w:t>（2）创始人及其控股或参股的关联企业不</w:t>
      </w:r>
      <w:r w:rsidR="000413F5">
        <w:rPr>
          <w:rFonts w:ascii="宋体" w:hint="eastAsia"/>
          <w:sz w:val="24"/>
        </w:rPr>
        <w:t>直接或间接地从事或投资任何</w:t>
      </w:r>
      <w:r w:rsidRPr="00A85855">
        <w:rPr>
          <w:rFonts w:ascii="宋体" w:hint="eastAsia"/>
          <w:sz w:val="24"/>
        </w:rPr>
        <w:t>与公司业务构成竞争的同类型业务及存在关联交易的业务</w:t>
      </w:r>
      <w:r>
        <w:rPr>
          <w:rFonts w:ascii="宋体" w:hint="eastAsia"/>
          <w:sz w:val="24"/>
        </w:rPr>
        <w:t>；</w:t>
      </w:r>
    </w:p>
    <w:p w14:paraId="0B7EC3E3" w14:textId="77777777" w:rsidR="00A85855" w:rsidRDefault="00A85855" w:rsidP="00F27328">
      <w:pPr>
        <w:autoSpaceDE/>
        <w:autoSpaceDN/>
        <w:adjustRightInd/>
        <w:spacing w:line="440" w:lineRule="exact"/>
        <w:ind w:firstLineChars="200" w:firstLine="480"/>
        <w:rPr>
          <w:rFonts w:ascii="宋体" w:hint="eastAsia"/>
          <w:sz w:val="24"/>
        </w:rPr>
      </w:pPr>
      <w:r>
        <w:rPr>
          <w:rFonts w:ascii="宋体" w:hint="eastAsia"/>
          <w:sz w:val="24"/>
        </w:rPr>
        <w:t>（3）在本次投资完成前公司不存在任何尚未执行及拟</w:t>
      </w:r>
      <w:r w:rsidRPr="00A85855">
        <w:rPr>
          <w:rFonts w:ascii="宋体" w:hint="eastAsia"/>
          <w:sz w:val="24"/>
        </w:rPr>
        <w:t>执行的分红计划。</w:t>
      </w:r>
      <w:r>
        <w:rPr>
          <w:rFonts w:ascii="宋体" w:hAnsi="宋体" w:hint="eastAsia"/>
          <w:sz w:val="24"/>
        </w:rPr>
        <w:t>自交割日起，公司的资本公积金、盈余公积金、未分配利润等由增资完成后的所有在册股东按各自的股权比例共同享有</w:t>
      </w:r>
      <w:r w:rsidR="000413F5">
        <w:rPr>
          <w:rFonts w:ascii="宋体" w:hint="eastAsia"/>
          <w:sz w:val="24"/>
        </w:rPr>
        <w:t>；</w:t>
      </w:r>
    </w:p>
    <w:p w14:paraId="192DA0A0" w14:textId="77777777" w:rsidR="008B315E" w:rsidRDefault="008B315E" w:rsidP="00F27328">
      <w:pPr>
        <w:autoSpaceDE/>
        <w:autoSpaceDN/>
        <w:adjustRightInd/>
        <w:spacing w:line="440" w:lineRule="exact"/>
        <w:ind w:firstLineChars="200" w:firstLine="480"/>
        <w:rPr>
          <w:rFonts w:ascii="宋体" w:hint="eastAsia"/>
          <w:sz w:val="24"/>
        </w:rPr>
      </w:pPr>
      <w:r>
        <w:rPr>
          <w:rFonts w:ascii="宋体" w:hint="eastAsia"/>
          <w:sz w:val="24"/>
        </w:rPr>
        <w:t>（4）未经投资方书面同意，创始人不得直接或间接的方式转移、转让、质押、抵押或出售其持有的公司股权；</w:t>
      </w:r>
    </w:p>
    <w:p w14:paraId="0677E6B5" w14:textId="77777777" w:rsidR="008B315E" w:rsidRDefault="008B315E" w:rsidP="000413F5">
      <w:pPr>
        <w:autoSpaceDE/>
        <w:autoSpaceDN/>
        <w:adjustRightInd/>
        <w:spacing w:line="440" w:lineRule="exact"/>
        <w:ind w:firstLineChars="200" w:firstLine="480"/>
        <w:rPr>
          <w:rFonts w:ascii="宋体" w:hint="eastAsia"/>
          <w:sz w:val="24"/>
        </w:rPr>
      </w:pPr>
      <w:r>
        <w:rPr>
          <w:rFonts w:ascii="宋体" w:hint="eastAsia"/>
          <w:sz w:val="24"/>
        </w:rPr>
        <w:t>（5）</w:t>
      </w:r>
      <w:r w:rsidR="000413F5">
        <w:rPr>
          <w:rFonts w:ascii="宋体" w:hint="eastAsia"/>
          <w:sz w:val="24"/>
        </w:rPr>
        <w:t>如</w:t>
      </w:r>
      <w:r w:rsidR="00653239">
        <w:rPr>
          <w:rFonts w:ascii="宋体" w:hint="eastAsia"/>
          <w:sz w:val="24"/>
        </w:rPr>
        <w:t>经过股东会批准同意的</w:t>
      </w:r>
      <w:r>
        <w:rPr>
          <w:rFonts w:ascii="宋体" w:hint="eastAsia"/>
          <w:sz w:val="24"/>
        </w:rPr>
        <w:t>公</w:t>
      </w:r>
      <w:r w:rsidR="000413F5">
        <w:rPr>
          <w:rFonts w:ascii="宋体" w:hint="eastAsia"/>
          <w:sz w:val="24"/>
        </w:rPr>
        <w:t>司融资需创始人提供担保支持的</w:t>
      </w:r>
      <w:r>
        <w:rPr>
          <w:rFonts w:ascii="宋体" w:hint="eastAsia"/>
          <w:sz w:val="24"/>
        </w:rPr>
        <w:t>，创始人同意无条件为公司提供相关担保支持；</w:t>
      </w:r>
    </w:p>
    <w:p w14:paraId="40DA534B" w14:textId="77777777" w:rsidR="008B315E" w:rsidRDefault="008B315E" w:rsidP="00F27328">
      <w:pPr>
        <w:autoSpaceDE/>
        <w:autoSpaceDN/>
        <w:adjustRightInd/>
        <w:spacing w:line="440" w:lineRule="exact"/>
        <w:ind w:firstLineChars="200" w:firstLine="480"/>
        <w:rPr>
          <w:rFonts w:ascii="宋体" w:hint="eastAsia"/>
          <w:sz w:val="24"/>
        </w:rPr>
      </w:pPr>
      <w:r>
        <w:rPr>
          <w:rFonts w:ascii="宋体" w:hint="eastAsia"/>
          <w:sz w:val="24"/>
        </w:rPr>
        <w:t>（</w:t>
      </w:r>
      <w:r w:rsidR="000413F5">
        <w:rPr>
          <w:rFonts w:ascii="宋体" w:hint="eastAsia"/>
          <w:sz w:val="24"/>
        </w:rPr>
        <w:t>6</w:t>
      </w:r>
      <w:r w:rsidR="002B229E">
        <w:rPr>
          <w:rFonts w:ascii="宋体" w:hint="eastAsia"/>
          <w:sz w:val="24"/>
        </w:rPr>
        <w:t>）</w:t>
      </w:r>
      <w:r>
        <w:rPr>
          <w:rFonts w:ascii="宋体" w:hint="eastAsia"/>
          <w:sz w:val="24"/>
        </w:rPr>
        <w:t>本次投资</w:t>
      </w:r>
      <w:r w:rsidR="002B229E">
        <w:rPr>
          <w:rFonts w:ascii="宋体" w:hint="eastAsia"/>
          <w:sz w:val="24"/>
        </w:rPr>
        <w:t>完成后，创始人确保公司董事会、监事会及高级管理人员（独立董事除外）签署相关承诺，保证自本次投资完成后3年内不主动从公司离职，如在此期间离职</w:t>
      </w:r>
      <w:r w:rsidR="000413F5">
        <w:rPr>
          <w:rFonts w:ascii="宋体" w:hint="eastAsia"/>
          <w:sz w:val="24"/>
        </w:rPr>
        <w:t>的，</w:t>
      </w:r>
      <w:r w:rsidR="002B229E">
        <w:rPr>
          <w:rFonts w:ascii="宋体" w:hint="eastAsia"/>
          <w:sz w:val="24"/>
        </w:rPr>
        <w:t>自离职之日起3</w:t>
      </w:r>
      <w:r w:rsidR="000413F5">
        <w:rPr>
          <w:rFonts w:ascii="宋体" w:hint="eastAsia"/>
          <w:sz w:val="24"/>
        </w:rPr>
        <w:t>年内不从事或投资任何与公司构成竞争的业务；</w:t>
      </w:r>
    </w:p>
    <w:p w14:paraId="12BA3E2A" w14:textId="77777777" w:rsidR="00DC7847" w:rsidRDefault="000413F5" w:rsidP="00F27328">
      <w:pPr>
        <w:autoSpaceDE/>
        <w:autoSpaceDN/>
        <w:adjustRightInd/>
        <w:spacing w:line="440" w:lineRule="exact"/>
        <w:ind w:firstLineChars="200" w:firstLine="480"/>
        <w:rPr>
          <w:rFonts w:ascii="宋体" w:hint="eastAsia"/>
          <w:sz w:val="24"/>
        </w:rPr>
      </w:pPr>
      <w:r>
        <w:rPr>
          <w:rFonts w:ascii="宋体" w:hint="eastAsia"/>
          <w:sz w:val="24"/>
        </w:rPr>
        <w:t>（7）</w:t>
      </w:r>
      <w:r w:rsidR="00DC7847">
        <w:rPr>
          <w:rFonts w:ascii="宋体" w:hint="eastAsia"/>
          <w:sz w:val="24"/>
        </w:rPr>
        <w:t>公司</w:t>
      </w:r>
      <w:r w:rsidR="00230C74">
        <w:rPr>
          <w:rFonts w:ascii="宋体" w:hint="eastAsia"/>
          <w:sz w:val="24"/>
        </w:rPr>
        <w:t>在</w:t>
      </w:r>
      <w:r w:rsidR="00DC7847">
        <w:rPr>
          <w:rFonts w:ascii="宋体" w:hint="eastAsia"/>
          <w:sz w:val="24"/>
        </w:rPr>
        <w:t>开展业务过程中发生违法经营情形而被主管部门处罚的，给投资方造成的任何损失</w:t>
      </w:r>
      <w:r w:rsidR="00230C74">
        <w:rPr>
          <w:rFonts w:ascii="宋体" w:hint="eastAsia"/>
          <w:sz w:val="24"/>
        </w:rPr>
        <w:t>均</w:t>
      </w:r>
      <w:r w:rsidR="00DC7847">
        <w:rPr>
          <w:rFonts w:ascii="宋体" w:hint="eastAsia"/>
          <w:sz w:val="24"/>
        </w:rPr>
        <w:t>由</w:t>
      </w:r>
      <w:r w:rsidR="005B3814">
        <w:rPr>
          <w:rFonts w:ascii="宋体" w:hint="eastAsia"/>
          <w:sz w:val="24"/>
        </w:rPr>
        <w:t>公司或</w:t>
      </w:r>
      <w:r w:rsidR="00DC7847">
        <w:rPr>
          <w:rFonts w:ascii="宋体" w:hint="eastAsia"/>
          <w:sz w:val="24"/>
        </w:rPr>
        <w:t>创始人承担赔偿责任；</w:t>
      </w:r>
    </w:p>
    <w:p w14:paraId="0DEF838A" w14:textId="77777777" w:rsidR="000413F5" w:rsidRDefault="00DC7847" w:rsidP="00F27328">
      <w:pPr>
        <w:autoSpaceDE/>
        <w:autoSpaceDN/>
        <w:adjustRightInd/>
        <w:spacing w:line="440" w:lineRule="exact"/>
        <w:ind w:firstLineChars="200" w:firstLine="480"/>
        <w:rPr>
          <w:rFonts w:ascii="宋体" w:hint="eastAsia"/>
          <w:sz w:val="24"/>
        </w:rPr>
      </w:pPr>
      <w:r>
        <w:rPr>
          <w:rFonts w:ascii="宋体" w:hint="eastAsia"/>
          <w:sz w:val="24"/>
        </w:rPr>
        <w:t>（8）</w:t>
      </w:r>
      <w:r w:rsidR="00460714">
        <w:rPr>
          <w:rFonts w:ascii="宋体" w:hint="eastAsia"/>
          <w:sz w:val="24"/>
        </w:rPr>
        <w:t>公司（包括子公司）出资不到位或抽逃出资而被主管部门给予处罚的，</w:t>
      </w:r>
      <w:r>
        <w:rPr>
          <w:rFonts w:ascii="宋体" w:hint="eastAsia"/>
          <w:sz w:val="24"/>
        </w:rPr>
        <w:t>给投资方造成的任何损失</w:t>
      </w:r>
      <w:r w:rsidR="00230C74">
        <w:rPr>
          <w:rFonts w:ascii="宋体" w:hint="eastAsia"/>
          <w:sz w:val="24"/>
        </w:rPr>
        <w:t>均</w:t>
      </w:r>
      <w:r>
        <w:rPr>
          <w:rFonts w:ascii="宋体" w:hint="eastAsia"/>
          <w:sz w:val="24"/>
        </w:rPr>
        <w:t>由</w:t>
      </w:r>
      <w:r w:rsidR="005B3814">
        <w:rPr>
          <w:rFonts w:ascii="宋体" w:hint="eastAsia"/>
          <w:sz w:val="24"/>
        </w:rPr>
        <w:t>所涉股东或</w:t>
      </w:r>
      <w:r>
        <w:rPr>
          <w:rFonts w:ascii="宋体" w:hint="eastAsia"/>
          <w:sz w:val="24"/>
        </w:rPr>
        <w:t>创始人承担赔偿责任；</w:t>
      </w:r>
    </w:p>
    <w:p w14:paraId="3895F40A" w14:textId="77777777" w:rsidR="00DC7847" w:rsidRDefault="00DC7847" w:rsidP="00F27328">
      <w:pPr>
        <w:autoSpaceDE/>
        <w:autoSpaceDN/>
        <w:adjustRightInd/>
        <w:spacing w:line="440" w:lineRule="exact"/>
        <w:ind w:firstLineChars="200" w:firstLine="480"/>
        <w:rPr>
          <w:rFonts w:ascii="宋体" w:hint="eastAsia"/>
          <w:sz w:val="24"/>
        </w:rPr>
      </w:pPr>
      <w:r>
        <w:rPr>
          <w:rFonts w:ascii="宋体" w:hint="eastAsia"/>
          <w:sz w:val="24"/>
        </w:rPr>
        <w:t>（9）公司历史沿革过程发生的历次股权转让双方如发生股权纠纷</w:t>
      </w:r>
      <w:r w:rsidR="00230C74">
        <w:rPr>
          <w:rFonts w:ascii="宋体" w:hint="eastAsia"/>
          <w:sz w:val="24"/>
        </w:rPr>
        <w:t>而</w:t>
      </w:r>
      <w:r w:rsidR="00A87A7F">
        <w:rPr>
          <w:rFonts w:ascii="宋体" w:hint="eastAsia"/>
          <w:sz w:val="24"/>
        </w:rPr>
        <w:t>给公司或投资方造成损失的，由创始人承担赔偿责任。</w:t>
      </w:r>
    </w:p>
    <w:p w14:paraId="6BBFF23B" w14:textId="77777777" w:rsidR="00ED72BA" w:rsidRDefault="00A85855" w:rsidP="00E476AA">
      <w:pPr>
        <w:autoSpaceDE/>
        <w:autoSpaceDN/>
        <w:adjustRightInd/>
        <w:spacing w:line="440" w:lineRule="exact"/>
        <w:ind w:firstLine="480"/>
        <w:rPr>
          <w:rFonts w:ascii="宋体" w:hint="eastAsia"/>
          <w:sz w:val="24"/>
        </w:rPr>
      </w:pPr>
      <w:r>
        <w:rPr>
          <w:rFonts w:ascii="宋体" w:hint="eastAsia"/>
          <w:sz w:val="24"/>
        </w:rPr>
        <w:t>2、</w:t>
      </w:r>
      <w:r w:rsidR="00E476AA">
        <w:rPr>
          <w:rFonts w:ascii="宋体" w:hint="eastAsia"/>
          <w:sz w:val="24"/>
        </w:rPr>
        <w:t>投资方向公司作出声明</w:t>
      </w:r>
      <w:r w:rsidR="00542B53">
        <w:rPr>
          <w:rFonts w:ascii="宋体" w:hint="eastAsia"/>
          <w:sz w:val="24"/>
        </w:rPr>
        <w:t>或陈述</w:t>
      </w:r>
      <w:r w:rsidR="00E476AA">
        <w:rPr>
          <w:rFonts w:ascii="宋体" w:hint="eastAsia"/>
          <w:sz w:val="24"/>
        </w:rPr>
        <w:t>如下：</w:t>
      </w:r>
    </w:p>
    <w:p w14:paraId="3DBCB007" w14:textId="77777777" w:rsidR="00FB2EDC" w:rsidRDefault="00FB2EDC" w:rsidP="00E476AA">
      <w:pPr>
        <w:autoSpaceDE/>
        <w:autoSpaceDN/>
        <w:adjustRightInd/>
        <w:spacing w:line="440" w:lineRule="exact"/>
        <w:ind w:firstLine="480"/>
        <w:rPr>
          <w:rFonts w:ascii="宋体" w:hint="eastAsia"/>
          <w:sz w:val="24"/>
        </w:rPr>
      </w:pPr>
      <w:r>
        <w:rPr>
          <w:rFonts w:ascii="宋体" w:hint="eastAsia"/>
          <w:sz w:val="24"/>
        </w:rPr>
        <w:t>（1）投资方决策委员会对本次投资的最终批准；</w:t>
      </w:r>
    </w:p>
    <w:p w14:paraId="0AB9DA48" w14:textId="77777777" w:rsidR="00FB2EDC" w:rsidRPr="00FB2EDC" w:rsidRDefault="00FB2EDC" w:rsidP="00E476AA">
      <w:pPr>
        <w:autoSpaceDE/>
        <w:autoSpaceDN/>
        <w:adjustRightInd/>
        <w:spacing w:line="440" w:lineRule="exact"/>
        <w:ind w:firstLine="480"/>
        <w:rPr>
          <w:rFonts w:ascii="宋体" w:hint="eastAsia"/>
          <w:sz w:val="24"/>
        </w:rPr>
      </w:pPr>
      <w:r>
        <w:rPr>
          <w:rFonts w:ascii="宋体" w:hint="eastAsia"/>
          <w:sz w:val="24"/>
        </w:rPr>
        <w:t>（2）投资方完成商业、业务、财务及法律的尽职调查且调查结果令投资方满意；</w:t>
      </w:r>
    </w:p>
    <w:p w14:paraId="16F7B88D" w14:textId="77777777" w:rsidR="00E476AA" w:rsidRDefault="00E476AA" w:rsidP="00E476AA">
      <w:pPr>
        <w:autoSpaceDE/>
        <w:autoSpaceDN/>
        <w:adjustRightInd/>
        <w:spacing w:line="440" w:lineRule="exact"/>
        <w:ind w:firstLine="480"/>
        <w:rPr>
          <w:rFonts w:ascii="宋体" w:hint="eastAsia"/>
          <w:sz w:val="24"/>
        </w:rPr>
      </w:pPr>
      <w:r>
        <w:rPr>
          <w:rFonts w:ascii="宋体" w:hint="eastAsia"/>
          <w:sz w:val="24"/>
        </w:rPr>
        <w:t>（</w:t>
      </w:r>
      <w:r w:rsidR="00FB2EDC">
        <w:rPr>
          <w:rFonts w:ascii="宋体" w:hint="eastAsia"/>
          <w:sz w:val="24"/>
        </w:rPr>
        <w:t>3</w:t>
      </w:r>
      <w:r>
        <w:rPr>
          <w:rFonts w:ascii="宋体" w:hint="eastAsia"/>
          <w:sz w:val="24"/>
        </w:rPr>
        <w:t>）投资方本着</w:t>
      </w:r>
      <w:r w:rsidR="00073A40">
        <w:rPr>
          <w:rFonts w:ascii="宋体" w:hint="eastAsia"/>
          <w:sz w:val="24"/>
        </w:rPr>
        <w:t>股东利益最大化、公司利益最大化的原则，合理使用投资方享有的所有优先权利，本着友好协商的态度解决相关问题</w:t>
      </w:r>
      <w:r>
        <w:rPr>
          <w:rFonts w:ascii="宋体" w:hint="eastAsia"/>
          <w:sz w:val="24"/>
        </w:rPr>
        <w:t>；</w:t>
      </w:r>
    </w:p>
    <w:p w14:paraId="386FBC22" w14:textId="77777777" w:rsidR="00E476AA" w:rsidRPr="00E476AA" w:rsidRDefault="00E476AA" w:rsidP="00E476AA">
      <w:pPr>
        <w:autoSpaceDE/>
        <w:autoSpaceDN/>
        <w:adjustRightInd/>
        <w:spacing w:line="440" w:lineRule="exact"/>
        <w:ind w:firstLine="480"/>
        <w:rPr>
          <w:rFonts w:ascii="宋体" w:hint="eastAsia"/>
          <w:sz w:val="24"/>
        </w:rPr>
      </w:pPr>
      <w:r>
        <w:rPr>
          <w:rFonts w:ascii="宋体" w:hint="eastAsia"/>
          <w:sz w:val="24"/>
        </w:rPr>
        <w:t>（</w:t>
      </w:r>
      <w:r w:rsidR="00FB2EDC">
        <w:rPr>
          <w:rFonts w:ascii="宋体" w:hint="eastAsia"/>
          <w:sz w:val="24"/>
        </w:rPr>
        <w:t>4</w:t>
      </w:r>
      <w:r>
        <w:rPr>
          <w:rFonts w:ascii="宋体" w:hint="eastAsia"/>
          <w:sz w:val="24"/>
        </w:rPr>
        <w:t>）本协议</w:t>
      </w:r>
      <w:r w:rsidR="00073A40">
        <w:rPr>
          <w:rFonts w:ascii="宋体" w:hint="eastAsia"/>
          <w:sz w:val="24"/>
        </w:rPr>
        <w:t>第六条</w:t>
      </w:r>
      <w:r>
        <w:rPr>
          <w:rFonts w:ascii="宋体" w:hint="eastAsia"/>
          <w:sz w:val="24"/>
        </w:rPr>
        <w:t>约定的投资方享有的</w:t>
      </w:r>
      <w:r w:rsidR="00073A40">
        <w:rPr>
          <w:rFonts w:ascii="宋体" w:hint="eastAsia"/>
          <w:sz w:val="24"/>
        </w:rPr>
        <w:t>随售权、反稀释权、回购权、领售权及优先清算权在公司正式递交上市材料之后自动终止</w:t>
      </w:r>
      <w:r w:rsidR="00B80442">
        <w:rPr>
          <w:rFonts w:ascii="宋体" w:hint="eastAsia"/>
          <w:sz w:val="24"/>
        </w:rPr>
        <w:t>；</w:t>
      </w:r>
      <w:r w:rsidRPr="00E476AA">
        <w:rPr>
          <w:rFonts w:ascii="宋体" w:hint="eastAsia"/>
          <w:sz w:val="24"/>
        </w:rPr>
        <w:t>如</w:t>
      </w:r>
      <w:r w:rsidR="00B80442">
        <w:rPr>
          <w:rFonts w:ascii="宋体" w:hint="eastAsia"/>
          <w:sz w:val="24"/>
        </w:rPr>
        <w:t>公司</w:t>
      </w:r>
      <w:r w:rsidRPr="00E476AA">
        <w:rPr>
          <w:rFonts w:ascii="宋体" w:hint="eastAsia"/>
          <w:sz w:val="24"/>
        </w:rPr>
        <w:t>上市材料撤回</w:t>
      </w:r>
      <w:r w:rsidR="00073A40">
        <w:rPr>
          <w:rFonts w:ascii="宋体" w:hint="eastAsia"/>
          <w:sz w:val="24"/>
        </w:rPr>
        <w:t>或上市申请未获批准，则本协议第六条约定的投资方享有的所有</w:t>
      </w:r>
      <w:r w:rsidRPr="00E476AA">
        <w:rPr>
          <w:rFonts w:ascii="宋体" w:hint="eastAsia"/>
          <w:sz w:val="24"/>
        </w:rPr>
        <w:t>优先权利自动恢复。</w:t>
      </w:r>
    </w:p>
    <w:p w14:paraId="3191460F" w14:textId="77777777" w:rsidR="009F092C" w:rsidRPr="00237372" w:rsidRDefault="00237372" w:rsidP="00237372">
      <w:pPr>
        <w:autoSpaceDE/>
        <w:autoSpaceDN/>
        <w:adjustRightInd/>
        <w:spacing w:line="440" w:lineRule="exact"/>
        <w:ind w:firstLine="480"/>
        <w:rPr>
          <w:rFonts w:ascii="宋体" w:hint="eastAsia"/>
          <w:sz w:val="24"/>
        </w:rPr>
      </w:pPr>
      <w:r w:rsidRPr="00237372">
        <w:rPr>
          <w:rFonts w:ascii="宋体" w:hint="eastAsia"/>
          <w:sz w:val="24"/>
        </w:rPr>
        <w:t>3、</w:t>
      </w:r>
      <w:r w:rsidR="009F092C" w:rsidRPr="00237372">
        <w:rPr>
          <w:rFonts w:ascii="宋体" w:hint="eastAsia"/>
          <w:sz w:val="24"/>
        </w:rPr>
        <w:t>本次投资完成后，公司及创始人承诺按照下列约定</w:t>
      </w:r>
      <w:r w:rsidR="00234468" w:rsidRPr="00237372">
        <w:rPr>
          <w:rFonts w:ascii="宋体" w:hint="eastAsia"/>
          <w:sz w:val="24"/>
        </w:rPr>
        <w:t>的时间</w:t>
      </w:r>
      <w:r w:rsidR="009F092C" w:rsidRPr="00237372">
        <w:rPr>
          <w:rFonts w:ascii="宋体" w:hint="eastAsia"/>
          <w:sz w:val="24"/>
        </w:rPr>
        <w:t>完成相关工作：</w:t>
      </w:r>
    </w:p>
    <w:p w14:paraId="2D3981E5" w14:textId="77777777" w:rsidR="009F092C" w:rsidRDefault="00237372" w:rsidP="00E476AA">
      <w:pPr>
        <w:autoSpaceDE/>
        <w:autoSpaceDN/>
        <w:adjustRightInd/>
        <w:spacing w:line="440" w:lineRule="exact"/>
        <w:ind w:firstLine="480"/>
        <w:rPr>
          <w:rFonts w:ascii="宋体" w:hint="eastAsia"/>
          <w:sz w:val="24"/>
        </w:rPr>
      </w:pPr>
      <w:r>
        <w:rPr>
          <w:rFonts w:ascii="宋体" w:hint="eastAsia"/>
          <w:sz w:val="24"/>
        </w:rPr>
        <w:t>（1）</w:t>
      </w:r>
      <w:r w:rsidR="00234468">
        <w:rPr>
          <w:rFonts w:ascii="宋体" w:hint="eastAsia"/>
          <w:sz w:val="24"/>
        </w:rPr>
        <w:t>本次投资完成后【</w:t>
      </w:r>
      <w:r w:rsidR="006028A6">
        <w:rPr>
          <w:rFonts w:ascii="宋体" w:hint="eastAsia"/>
          <w:sz w:val="24"/>
        </w:rPr>
        <w:t>1</w:t>
      </w:r>
      <w:r w:rsidR="00234468">
        <w:rPr>
          <w:rFonts w:ascii="宋体" w:hint="eastAsia"/>
          <w:sz w:val="24"/>
        </w:rPr>
        <w:t>】年内，创始人分期</w:t>
      </w:r>
      <w:r w:rsidR="00AA68EC">
        <w:rPr>
          <w:rFonts w:ascii="宋体" w:hint="eastAsia"/>
          <w:sz w:val="24"/>
        </w:rPr>
        <w:t>或一次性向公司补足</w:t>
      </w:r>
      <w:r w:rsidR="006028A6">
        <w:rPr>
          <w:rFonts w:ascii="宋体" w:hint="eastAsia"/>
          <w:sz w:val="24"/>
        </w:rPr>
        <w:t>资本金，</w:t>
      </w:r>
      <w:r w:rsidR="00351D50">
        <w:rPr>
          <w:rFonts w:ascii="宋体" w:hint="eastAsia"/>
          <w:sz w:val="24"/>
        </w:rPr>
        <w:t>补足金额</w:t>
      </w:r>
      <w:r w:rsidR="00D74C1C">
        <w:rPr>
          <w:rFonts w:ascii="宋体" w:hint="eastAsia"/>
          <w:sz w:val="24"/>
        </w:rPr>
        <w:t>以</w:t>
      </w:r>
      <w:r w:rsidR="006028A6">
        <w:rPr>
          <w:rFonts w:ascii="宋体" w:hint="eastAsia"/>
          <w:sz w:val="24"/>
        </w:rPr>
        <w:t>会计</w:t>
      </w:r>
      <w:r w:rsidR="00351D50">
        <w:rPr>
          <w:rFonts w:ascii="宋体" w:hint="eastAsia"/>
          <w:sz w:val="24"/>
        </w:rPr>
        <w:t>事务</w:t>
      </w:r>
      <w:r w:rsidR="006028A6">
        <w:rPr>
          <w:rFonts w:ascii="宋体" w:hint="eastAsia"/>
          <w:sz w:val="24"/>
        </w:rPr>
        <w:t>所出具的数据</w:t>
      </w:r>
      <w:r w:rsidR="00351D50">
        <w:rPr>
          <w:rFonts w:ascii="宋体" w:hint="eastAsia"/>
          <w:sz w:val="24"/>
        </w:rPr>
        <w:t>为</w:t>
      </w:r>
      <w:r w:rsidR="00B521A6">
        <w:rPr>
          <w:rFonts w:ascii="宋体" w:hint="eastAsia"/>
          <w:sz w:val="24"/>
        </w:rPr>
        <w:t>准</w:t>
      </w:r>
      <w:r w:rsidR="00AA68EC">
        <w:rPr>
          <w:rFonts w:ascii="宋体" w:hint="eastAsia"/>
          <w:sz w:val="24"/>
        </w:rPr>
        <w:t>；</w:t>
      </w:r>
    </w:p>
    <w:p w14:paraId="1238FCDF" w14:textId="77777777" w:rsidR="00AA68EC" w:rsidRDefault="00237372" w:rsidP="00E476AA">
      <w:pPr>
        <w:autoSpaceDE/>
        <w:autoSpaceDN/>
        <w:adjustRightInd/>
        <w:spacing w:line="440" w:lineRule="exact"/>
        <w:ind w:firstLine="480"/>
        <w:rPr>
          <w:rFonts w:ascii="宋体" w:hint="eastAsia"/>
          <w:sz w:val="24"/>
        </w:rPr>
      </w:pPr>
      <w:r>
        <w:rPr>
          <w:rFonts w:ascii="宋体" w:hint="eastAsia"/>
          <w:sz w:val="24"/>
        </w:rPr>
        <w:t>（2）</w:t>
      </w:r>
      <w:r w:rsidR="00234468">
        <w:rPr>
          <w:rFonts w:ascii="宋体" w:hint="eastAsia"/>
          <w:sz w:val="24"/>
        </w:rPr>
        <w:t>本次投资完成后【</w:t>
      </w:r>
      <w:r w:rsidR="00CC52F5">
        <w:rPr>
          <w:rFonts w:ascii="宋体" w:hint="eastAsia"/>
          <w:sz w:val="24"/>
        </w:rPr>
        <w:t>12</w:t>
      </w:r>
      <w:r w:rsidR="00234468">
        <w:rPr>
          <w:rFonts w:ascii="宋体" w:hint="eastAsia"/>
          <w:sz w:val="24"/>
        </w:rPr>
        <w:t>】个月内，创始人</w:t>
      </w:r>
      <w:r w:rsidR="00AA68EC">
        <w:rPr>
          <w:rFonts w:ascii="宋体" w:hint="eastAsia"/>
          <w:sz w:val="24"/>
        </w:rPr>
        <w:t>向投资方提供本次投资前公司历史沿革过程中发生的历次股权转让</w:t>
      </w:r>
      <w:r w:rsidR="00234468">
        <w:rPr>
          <w:rFonts w:ascii="宋体" w:hint="eastAsia"/>
          <w:sz w:val="24"/>
        </w:rPr>
        <w:t>支付股权转让款的凭证或转让</w:t>
      </w:r>
      <w:r w:rsidR="00AA68EC">
        <w:rPr>
          <w:rFonts w:ascii="宋体" w:hint="eastAsia"/>
          <w:sz w:val="24"/>
        </w:rPr>
        <w:t>双方签署的声明，确认历次股权转让款已付清、转让双方不存在任何潜在的股权或债务纠纷；</w:t>
      </w:r>
    </w:p>
    <w:p w14:paraId="2F499FD9" w14:textId="77777777" w:rsidR="00AA68EC" w:rsidRDefault="00237372" w:rsidP="00E476AA">
      <w:pPr>
        <w:autoSpaceDE/>
        <w:autoSpaceDN/>
        <w:adjustRightInd/>
        <w:spacing w:line="440" w:lineRule="exact"/>
        <w:ind w:firstLine="480"/>
        <w:rPr>
          <w:rFonts w:ascii="宋体" w:hint="eastAsia"/>
          <w:sz w:val="24"/>
        </w:rPr>
      </w:pPr>
      <w:r>
        <w:rPr>
          <w:rFonts w:ascii="宋体" w:hint="eastAsia"/>
          <w:sz w:val="24"/>
        </w:rPr>
        <w:t>（3）</w:t>
      </w:r>
      <w:r w:rsidR="00234468">
        <w:rPr>
          <w:rFonts w:ascii="宋体" w:hint="eastAsia"/>
          <w:sz w:val="24"/>
        </w:rPr>
        <w:t>本次投资完成后【</w:t>
      </w:r>
      <w:r w:rsidR="00CC52F5">
        <w:rPr>
          <w:rFonts w:ascii="宋体" w:hint="eastAsia"/>
          <w:sz w:val="24"/>
        </w:rPr>
        <w:t>3</w:t>
      </w:r>
      <w:r w:rsidR="00234468">
        <w:rPr>
          <w:rFonts w:ascii="宋体" w:hint="eastAsia"/>
          <w:sz w:val="24"/>
        </w:rPr>
        <w:t>】个月内，公司（包括子公司）</w:t>
      </w:r>
      <w:r w:rsidR="00AA68EC">
        <w:rPr>
          <w:rFonts w:ascii="宋体" w:hint="eastAsia"/>
          <w:sz w:val="24"/>
        </w:rPr>
        <w:t>按照经投资方认可的方案与全体员工签署劳动合同，并与高级管理</w:t>
      </w:r>
      <w:r w:rsidR="00A87A7F">
        <w:rPr>
          <w:rFonts w:ascii="宋体" w:hint="eastAsia"/>
          <w:sz w:val="24"/>
        </w:rPr>
        <w:t>人员、核心技术人员及其他重要岗位员工签署保密协议及竞业禁止协议。</w:t>
      </w:r>
    </w:p>
    <w:p w14:paraId="36862172" w14:textId="77777777" w:rsidR="00AA68EC" w:rsidRPr="00AA68EC" w:rsidRDefault="00AA68EC" w:rsidP="00E476AA">
      <w:pPr>
        <w:autoSpaceDE/>
        <w:autoSpaceDN/>
        <w:adjustRightInd/>
        <w:spacing w:line="440" w:lineRule="exact"/>
        <w:ind w:firstLine="480"/>
        <w:rPr>
          <w:rFonts w:ascii="宋体" w:hint="eastAsia"/>
          <w:sz w:val="24"/>
        </w:rPr>
      </w:pPr>
    </w:p>
    <w:p w14:paraId="52BDF58B" w14:textId="77777777" w:rsidR="00ED72BA" w:rsidRDefault="00ED72BA" w:rsidP="002D78DD">
      <w:pPr>
        <w:pStyle w:val="1"/>
        <w:keepNext w:val="0"/>
        <w:keepLines w:val="0"/>
        <w:widowControl w:val="0"/>
        <w:numPr>
          <w:ilvl w:val="0"/>
          <w:numId w:val="0"/>
        </w:numPr>
        <w:spacing w:before="0" w:line="440" w:lineRule="exact"/>
        <w:ind w:left="718" w:hangingChars="298" w:hanging="718"/>
        <w:jc w:val="both"/>
        <w:rPr>
          <w:rFonts w:ascii="宋体"/>
          <w:kern w:val="2"/>
          <w:lang w:val="en-US"/>
        </w:rPr>
      </w:pPr>
      <w:bookmarkStart w:id="19" w:name="_Toc408609765"/>
      <w:r w:rsidRPr="00C330F8">
        <w:rPr>
          <w:rFonts w:ascii="宋体" w:hAnsi="宋体" w:hint="eastAsia"/>
          <w:kern w:val="2"/>
          <w:lang w:val="en-US"/>
        </w:rPr>
        <w:t>第</w:t>
      </w:r>
      <w:r>
        <w:rPr>
          <w:rFonts w:ascii="宋体" w:hAnsi="宋体" w:hint="eastAsia"/>
          <w:kern w:val="2"/>
          <w:lang w:val="en-US"/>
        </w:rPr>
        <w:t>十</w:t>
      </w:r>
      <w:r w:rsidRPr="00C330F8">
        <w:rPr>
          <w:rFonts w:ascii="宋体" w:hAnsi="宋体" w:hint="eastAsia"/>
          <w:kern w:val="2"/>
          <w:lang w:val="en-US"/>
        </w:rPr>
        <w:t>条</w:t>
      </w:r>
      <w:r w:rsidRPr="00C330F8">
        <w:rPr>
          <w:rFonts w:ascii="宋体" w:hAnsi="宋体"/>
          <w:kern w:val="2"/>
          <w:lang w:val="en-US"/>
        </w:rPr>
        <w:t xml:space="preserve">  </w:t>
      </w:r>
      <w:r w:rsidRPr="00C330F8">
        <w:rPr>
          <w:rFonts w:ascii="宋体" w:hAnsi="宋体" w:hint="eastAsia"/>
          <w:kern w:val="2"/>
          <w:lang w:val="en-US"/>
        </w:rPr>
        <w:t>交易费用的支付</w:t>
      </w:r>
      <w:bookmarkEnd w:id="19"/>
    </w:p>
    <w:p w14:paraId="5C81BB3F" w14:textId="77777777" w:rsidR="00115D99" w:rsidRDefault="00F27328" w:rsidP="00F27328">
      <w:pPr>
        <w:autoSpaceDE/>
        <w:autoSpaceDN/>
        <w:adjustRightInd/>
        <w:spacing w:line="440" w:lineRule="exact"/>
        <w:ind w:firstLineChars="200" w:firstLine="480"/>
        <w:rPr>
          <w:rFonts w:ascii="宋体" w:hAnsi="宋体" w:hint="eastAsia"/>
          <w:sz w:val="24"/>
        </w:rPr>
      </w:pPr>
      <w:bookmarkStart w:id="20" w:name="_DV_M97"/>
      <w:bookmarkStart w:id="21" w:name="_Toc238319835"/>
      <w:bookmarkEnd w:id="6"/>
      <w:bookmarkEnd w:id="20"/>
      <w:r>
        <w:rPr>
          <w:rFonts w:ascii="宋体" w:hAnsi="宋体"/>
          <w:sz w:val="24"/>
        </w:rPr>
        <w:t>1</w:t>
      </w:r>
      <w:r>
        <w:rPr>
          <w:rFonts w:ascii="宋体" w:hAnsi="宋体" w:hint="eastAsia"/>
          <w:sz w:val="24"/>
        </w:rPr>
        <w:t>、</w:t>
      </w:r>
      <w:r w:rsidR="00115D99">
        <w:rPr>
          <w:rFonts w:ascii="宋体" w:hAnsi="宋体" w:hint="eastAsia"/>
          <w:sz w:val="24"/>
        </w:rPr>
        <w:t>本次投资过程中，协议各方各自承担发生的日常费用，包括但不限于差旅费、通讯费、文件制作费等；</w:t>
      </w:r>
    </w:p>
    <w:p w14:paraId="77F95359" w14:textId="77777777" w:rsidR="00F27328" w:rsidRDefault="00115D99"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2、如投资方按照本协议完成投资</w:t>
      </w:r>
      <w:r w:rsidR="00F27328">
        <w:rPr>
          <w:rFonts w:ascii="宋体" w:hAnsi="宋体" w:hint="eastAsia"/>
          <w:sz w:val="24"/>
        </w:rPr>
        <w:t>，则投资方为完成本次增资</w:t>
      </w:r>
      <w:r>
        <w:rPr>
          <w:rFonts w:ascii="宋体" w:hAnsi="宋体" w:hint="eastAsia"/>
          <w:sz w:val="24"/>
        </w:rPr>
        <w:t>而聘请第三方中介机构所需支付的律师费、审计费等费用（以下简称“中介费用”）由公司</w:t>
      </w:r>
      <w:r w:rsidR="00F27328">
        <w:rPr>
          <w:rFonts w:ascii="宋体" w:hAnsi="宋体" w:hint="eastAsia"/>
          <w:sz w:val="24"/>
        </w:rPr>
        <w:t>最终承担</w:t>
      </w:r>
      <w:r>
        <w:rPr>
          <w:rFonts w:ascii="宋体" w:hAnsi="宋体" w:hint="eastAsia"/>
          <w:sz w:val="24"/>
        </w:rPr>
        <w:t>，</w:t>
      </w:r>
      <w:r w:rsidR="00F27328">
        <w:rPr>
          <w:rFonts w:ascii="宋体" w:hAnsi="宋体" w:hint="eastAsia"/>
          <w:sz w:val="24"/>
        </w:rPr>
        <w:t>上述费用总计不得超过</w:t>
      </w:r>
      <w:r w:rsidR="00A87A7F">
        <w:rPr>
          <w:rFonts w:ascii="宋体" w:hAnsi="宋体" w:hint="eastAsia"/>
          <w:sz w:val="24"/>
        </w:rPr>
        <w:t>【】</w:t>
      </w:r>
      <w:r w:rsidR="00F27328">
        <w:rPr>
          <w:rFonts w:ascii="宋体" w:hAnsi="宋体" w:hint="eastAsia"/>
          <w:sz w:val="24"/>
        </w:rPr>
        <w:t>万元人民币。</w:t>
      </w:r>
    </w:p>
    <w:p w14:paraId="32FF7A04" w14:textId="77777777" w:rsidR="00115D99" w:rsidRDefault="00115D99"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3、如投资方未进行投资，则上述中介费用由投资方承担。</w:t>
      </w:r>
    </w:p>
    <w:p w14:paraId="0DF8A886" w14:textId="77777777" w:rsidR="00ED72BA" w:rsidRPr="00F27328" w:rsidRDefault="00ED72BA" w:rsidP="00A71F2A">
      <w:pPr>
        <w:pStyle w:val="1"/>
        <w:keepNext w:val="0"/>
        <w:keepLines w:val="0"/>
        <w:widowControl w:val="0"/>
        <w:numPr>
          <w:ilvl w:val="0"/>
          <w:numId w:val="0"/>
        </w:numPr>
        <w:spacing w:before="0" w:line="440" w:lineRule="exact"/>
        <w:jc w:val="both"/>
        <w:rPr>
          <w:rFonts w:ascii="宋体"/>
          <w:kern w:val="2"/>
          <w:lang w:val="en-US"/>
        </w:rPr>
      </w:pPr>
    </w:p>
    <w:p w14:paraId="1765D195" w14:textId="77777777" w:rsidR="00ED72BA" w:rsidRDefault="00ED72BA" w:rsidP="002D78DD">
      <w:pPr>
        <w:pStyle w:val="1"/>
        <w:keepNext w:val="0"/>
        <w:keepLines w:val="0"/>
        <w:widowControl w:val="0"/>
        <w:numPr>
          <w:ilvl w:val="0"/>
          <w:numId w:val="0"/>
        </w:numPr>
        <w:spacing w:before="0" w:line="440" w:lineRule="exact"/>
        <w:ind w:left="718" w:hangingChars="298" w:hanging="718"/>
        <w:jc w:val="both"/>
        <w:rPr>
          <w:rFonts w:ascii="宋体"/>
          <w:kern w:val="2"/>
          <w:lang w:val="en-US"/>
        </w:rPr>
      </w:pPr>
      <w:bookmarkStart w:id="22" w:name="_Toc408609766"/>
      <w:r w:rsidRPr="00C330F8">
        <w:rPr>
          <w:rFonts w:ascii="宋体" w:hAnsi="宋体" w:hint="eastAsia"/>
          <w:kern w:val="2"/>
          <w:lang w:val="en-US"/>
        </w:rPr>
        <w:t>第</w:t>
      </w:r>
      <w:r>
        <w:rPr>
          <w:rFonts w:ascii="宋体" w:hAnsi="宋体" w:hint="eastAsia"/>
          <w:kern w:val="2"/>
          <w:lang w:val="en-US"/>
        </w:rPr>
        <w:t>十</w:t>
      </w:r>
      <w:r w:rsidR="00E2084B">
        <w:rPr>
          <w:rFonts w:ascii="宋体" w:hAnsi="宋体" w:hint="eastAsia"/>
          <w:kern w:val="2"/>
          <w:lang w:val="en-US"/>
        </w:rPr>
        <w:t>一</w:t>
      </w:r>
      <w:r w:rsidRPr="00C330F8">
        <w:rPr>
          <w:rFonts w:ascii="宋体" w:hAnsi="宋体" w:hint="eastAsia"/>
          <w:kern w:val="2"/>
          <w:lang w:val="en-US"/>
        </w:rPr>
        <w:t>条</w:t>
      </w:r>
      <w:r w:rsidRPr="00C330F8">
        <w:rPr>
          <w:rFonts w:ascii="宋体" w:hAnsi="宋体"/>
          <w:kern w:val="2"/>
          <w:lang w:val="en-US"/>
        </w:rPr>
        <w:t xml:space="preserve">  </w:t>
      </w:r>
      <w:r w:rsidRPr="00C330F8">
        <w:rPr>
          <w:rFonts w:ascii="宋体" w:hAnsi="宋体" w:hint="eastAsia"/>
          <w:kern w:val="2"/>
          <w:lang w:val="en-US"/>
        </w:rPr>
        <w:t>保密和不可抗力</w:t>
      </w:r>
      <w:bookmarkEnd w:id="21"/>
      <w:bookmarkEnd w:id="22"/>
    </w:p>
    <w:p w14:paraId="3825FDBF"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1</w:t>
      </w:r>
      <w:r>
        <w:rPr>
          <w:rFonts w:ascii="宋体" w:hAnsi="宋体" w:hint="eastAsia"/>
          <w:sz w:val="24"/>
        </w:rPr>
        <w:t>、</w:t>
      </w:r>
      <w:r w:rsidRPr="00332711">
        <w:rPr>
          <w:rFonts w:ascii="宋体" w:hAnsi="宋体" w:hint="eastAsia"/>
          <w:sz w:val="24"/>
        </w:rPr>
        <w:t>保密</w:t>
      </w:r>
    </w:p>
    <w:p w14:paraId="24846034" w14:textId="77777777" w:rsidR="00ED72BA" w:rsidRDefault="00ED72BA" w:rsidP="00A71F2A">
      <w:pPr>
        <w:autoSpaceDE/>
        <w:autoSpaceDN/>
        <w:adjustRightInd/>
        <w:spacing w:line="440" w:lineRule="exact"/>
        <w:ind w:firstLineChars="200" w:firstLine="480"/>
        <w:rPr>
          <w:rFonts w:ascii="宋体"/>
          <w:sz w:val="24"/>
        </w:rPr>
      </w:pPr>
      <w:r w:rsidRPr="008C6545">
        <w:rPr>
          <w:rFonts w:ascii="宋体" w:hAnsi="宋体" w:hint="eastAsia"/>
          <w:sz w:val="24"/>
        </w:rPr>
        <w:t>各方一致同意，自本协议签订之日起</w:t>
      </w:r>
      <w:r>
        <w:rPr>
          <w:rFonts w:ascii="宋体" w:hAnsi="宋体" w:hint="eastAsia"/>
          <w:sz w:val="24"/>
        </w:rPr>
        <w:t>一</w:t>
      </w:r>
      <w:r w:rsidRPr="008C6545">
        <w:rPr>
          <w:rFonts w:ascii="宋体" w:hAnsi="宋体" w:hint="eastAsia"/>
          <w:sz w:val="24"/>
        </w:rPr>
        <w:t>年内，除有关法律、法规规定或有管辖权的政府有关机构要求外，未经本协议各方的事先书面同意，任何一方及其雇员、顾问、中介机构或代理应对其已获得但尚未公布或以其他形式公开的、与本次增资相关的所有资料和文件予以保密</w:t>
      </w:r>
      <w:r>
        <w:rPr>
          <w:rFonts w:ascii="宋体" w:hAnsi="宋体" w:hint="eastAsia"/>
          <w:sz w:val="24"/>
        </w:rPr>
        <w:t>。</w:t>
      </w:r>
    </w:p>
    <w:p w14:paraId="056B803D"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w:t>
      </w:r>
      <w:r w:rsidRPr="00332711">
        <w:rPr>
          <w:rFonts w:ascii="宋体" w:hAnsi="宋体" w:hint="eastAsia"/>
          <w:sz w:val="24"/>
        </w:rPr>
        <w:t>不可抗力</w:t>
      </w:r>
    </w:p>
    <w:p w14:paraId="0823535E" w14:textId="77777777" w:rsidR="00ED72BA" w:rsidRDefault="00ED72BA" w:rsidP="00A71F2A">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1</w:t>
      </w:r>
      <w:r>
        <w:rPr>
          <w:rFonts w:ascii="宋体" w:hAnsi="宋体" w:hint="eastAsia"/>
          <w:sz w:val="24"/>
        </w:rPr>
        <w:t>）</w:t>
      </w:r>
      <w:r w:rsidRPr="008C6545">
        <w:rPr>
          <w:rFonts w:ascii="宋体" w:hAnsi="宋体" w:hint="eastAsia"/>
          <w:sz w:val="24"/>
        </w:rPr>
        <w:t>如果本协议任何一方因受不可抗力事件</w:t>
      </w:r>
      <w:r w:rsidRPr="00B52B61">
        <w:rPr>
          <w:rFonts w:ascii="宋体" w:hAnsi="宋体" w:hint="eastAsia"/>
          <w:sz w:val="24"/>
        </w:rPr>
        <w:t>（不可抗力事件指受影响一方不能合理控制的、无法预料或即使可预料到也不可避免且无法克服，并于本协议签订日之后出现的，使该方对本协议全部或部分的履行在客观上成为不可能或不实际的任何事件。此等事件包括但不限于地震、骚动、暴乱、战争及法律法规和中国证监会明文规定且对外公布的上市规则变动等）</w:t>
      </w:r>
      <w:r w:rsidRPr="008C6545">
        <w:rPr>
          <w:rFonts w:ascii="宋体" w:hAnsi="宋体" w:hint="eastAsia"/>
          <w:sz w:val="24"/>
        </w:rPr>
        <w:t>影响而未能实质履行其在本协议下的义务，该义务的履行在不可抗力事件持续期间应予终止；</w:t>
      </w:r>
    </w:p>
    <w:p w14:paraId="4E420142" w14:textId="77777777" w:rsidR="00ED72BA" w:rsidRDefault="00ED72BA" w:rsidP="00A71F2A">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2</w:t>
      </w:r>
      <w:r>
        <w:rPr>
          <w:rFonts w:ascii="宋体" w:hAnsi="宋体" w:hint="eastAsia"/>
          <w:sz w:val="24"/>
        </w:rPr>
        <w:t>）声</w:t>
      </w:r>
      <w:r w:rsidRPr="00B52B61">
        <w:rPr>
          <w:rFonts w:ascii="宋体" w:hAnsi="宋体" w:hint="eastAsia"/>
          <w:sz w:val="24"/>
        </w:rPr>
        <w:t>称受到不可抗力事件影响的一方应尽可能在最短的时间内通过书面形式将不可抗力事件的发生通知其他方，并在该不可抗力事件发生后十五个工作日内以本协议规定的通知方式将有关此种不可抗力事件及其持续时间上的适当证据提供给其他方。声称不可抗力事件导致其对本协议的履行在客观上成为不可能或不实际的一方，有责任尽一切可能及合理的努力消除或减轻此不可抗力事件对其履行协议义务的影响；和</w:t>
      </w:r>
    </w:p>
    <w:p w14:paraId="55371F16" w14:textId="77777777" w:rsidR="00ED72BA" w:rsidRDefault="00ED72BA" w:rsidP="00A71F2A">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3</w:t>
      </w:r>
      <w:r>
        <w:rPr>
          <w:rFonts w:ascii="宋体" w:hAnsi="宋体" w:hint="eastAsia"/>
          <w:sz w:val="24"/>
        </w:rPr>
        <w:t>）</w:t>
      </w:r>
      <w:r w:rsidRPr="008C6545">
        <w:rPr>
          <w:rFonts w:ascii="宋体" w:hAnsi="宋体" w:hint="eastAsia"/>
          <w:sz w:val="24"/>
        </w:rPr>
        <w:t>不可抗力事件发生后，各方应立即通过友好协商决定如何执行本协议。在不可抗力事件消除或其影响终止后，各方须立即恢复履行各自在本协议项下的各项义务。</w:t>
      </w:r>
    </w:p>
    <w:p w14:paraId="3EB06E3A" w14:textId="77777777" w:rsidR="00ED72BA" w:rsidRDefault="00ED72BA" w:rsidP="00A71F2A">
      <w:pPr>
        <w:pStyle w:val="1"/>
        <w:keepNext w:val="0"/>
        <w:keepLines w:val="0"/>
        <w:widowControl w:val="0"/>
        <w:numPr>
          <w:ilvl w:val="0"/>
          <w:numId w:val="0"/>
        </w:numPr>
        <w:spacing w:before="0" w:line="440" w:lineRule="exact"/>
        <w:jc w:val="both"/>
        <w:rPr>
          <w:rFonts w:ascii="宋体"/>
          <w:kern w:val="2"/>
          <w:lang w:val="en-US"/>
        </w:rPr>
      </w:pPr>
      <w:bookmarkStart w:id="23" w:name="_Toc238319836"/>
      <w:r>
        <w:rPr>
          <w:rFonts w:ascii="宋体" w:hAnsi="宋体"/>
          <w:kern w:val="2"/>
          <w:lang w:val="en-US"/>
        </w:rPr>
        <w:t xml:space="preserve">    </w:t>
      </w:r>
    </w:p>
    <w:p w14:paraId="11817BBE" w14:textId="77777777" w:rsidR="00ED72BA" w:rsidRDefault="00E2084B" w:rsidP="002D78DD">
      <w:pPr>
        <w:pStyle w:val="1"/>
        <w:keepNext w:val="0"/>
        <w:keepLines w:val="0"/>
        <w:widowControl w:val="0"/>
        <w:numPr>
          <w:ilvl w:val="0"/>
          <w:numId w:val="0"/>
        </w:numPr>
        <w:spacing w:before="0" w:line="440" w:lineRule="exact"/>
        <w:ind w:left="718" w:hangingChars="298" w:hanging="718"/>
        <w:jc w:val="both"/>
        <w:rPr>
          <w:rFonts w:ascii="宋体"/>
          <w:kern w:val="2"/>
          <w:lang w:val="en-US"/>
        </w:rPr>
      </w:pPr>
      <w:bookmarkStart w:id="24" w:name="_Toc408609767"/>
      <w:r w:rsidRPr="00C330F8">
        <w:rPr>
          <w:rFonts w:ascii="宋体" w:hAnsi="宋体" w:hint="eastAsia"/>
          <w:kern w:val="2"/>
          <w:lang w:val="en-US"/>
        </w:rPr>
        <w:t>第</w:t>
      </w:r>
      <w:r>
        <w:rPr>
          <w:rFonts w:ascii="宋体" w:hAnsi="宋体" w:hint="eastAsia"/>
          <w:kern w:val="2"/>
          <w:lang w:val="en-US"/>
        </w:rPr>
        <w:t>十二</w:t>
      </w:r>
      <w:r w:rsidR="00ED72BA" w:rsidRPr="00C330F8">
        <w:rPr>
          <w:rFonts w:ascii="宋体" w:hAnsi="宋体" w:hint="eastAsia"/>
          <w:kern w:val="2"/>
          <w:lang w:val="en-US"/>
        </w:rPr>
        <w:t>条</w:t>
      </w:r>
      <w:r w:rsidR="00ED72BA" w:rsidRPr="00C330F8">
        <w:rPr>
          <w:rFonts w:ascii="宋体" w:hAnsi="宋体"/>
          <w:kern w:val="2"/>
          <w:lang w:val="en-US"/>
        </w:rPr>
        <w:t xml:space="preserve">  </w:t>
      </w:r>
      <w:r w:rsidR="00ED72BA" w:rsidRPr="00C330F8">
        <w:rPr>
          <w:rFonts w:ascii="宋体" w:hAnsi="宋体" w:hint="eastAsia"/>
          <w:kern w:val="2"/>
          <w:lang w:val="en-US"/>
        </w:rPr>
        <w:t>违约责任和赔偿</w:t>
      </w:r>
      <w:bookmarkEnd w:id="23"/>
      <w:bookmarkEnd w:id="24"/>
    </w:p>
    <w:p w14:paraId="2F74E53E" w14:textId="77777777" w:rsidR="00F27328" w:rsidRDefault="00F27328" w:rsidP="00911096">
      <w:pPr>
        <w:autoSpaceDE/>
        <w:autoSpaceDN/>
        <w:adjustRightInd/>
        <w:spacing w:line="440" w:lineRule="exact"/>
        <w:ind w:firstLineChars="200" w:firstLine="480"/>
        <w:rPr>
          <w:rFonts w:ascii="宋体"/>
          <w:sz w:val="24"/>
        </w:rPr>
      </w:pPr>
      <w:r>
        <w:rPr>
          <w:rFonts w:ascii="宋体" w:hAnsi="宋体"/>
          <w:sz w:val="24"/>
        </w:rPr>
        <w:t>1</w:t>
      </w:r>
      <w:r w:rsidR="00911096">
        <w:rPr>
          <w:rFonts w:ascii="宋体" w:hAnsi="宋体" w:hint="eastAsia"/>
          <w:sz w:val="24"/>
        </w:rPr>
        <w:t>、</w:t>
      </w:r>
      <w:r>
        <w:rPr>
          <w:rFonts w:ascii="宋体" w:hAnsi="宋体" w:hint="eastAsia"/>
          <w:sz w:val="24"/>
        </w:rPr>
        <w:t>本协议各方均应严格遵守本协议的规定，以下每一事件均构成违约事件：</w:t>
      </w:r>
    </w:p>
    <w:p w14:paraId="328B3E5C"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1</w:t>
      </w:r>
      <w:r>
        <w:rPr>
          <w:rFonts w:ascii="宋体" w:hAnsi="宋体" w:hint="eastAsia"/>
          <w:sz w:val="24"/>
        </w:rPr>
        <w:t>）如果本协议任何一方未能履行其在本协议项下的实质性义务或承诺，以至于其他方无法达到签署本协议的目的；</w:t>
      </w:r>
    </w:p>
    <w:p w14:paraId="22E42A2A"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2</w:t>
      </w:r>
      <w:r>
        <w:rPr>
          <w:rFonts w:ascii="宋体" w:hAnsi="宋体" w:hint="eastAsia"/>
          <w:sz w:val="24"/>
        </w:rPr>
        <w:t>）</w:t>
      </w:r>
      <w:r w:rsidR="00006A3D">
        <w:rPr>
          <w:rFonts w:ascii="宋体" w:hAnsi="宋体" w:hint="eastAsia"/>
          <w:sz w:val="24"/>
        </w:rPr>
        <w:t>公司或</w:t>
      </w:r>
      <w:r w:rsidR="001B0B8B">
        <w:rPr>
          <w:rFonts w:ascii="宋体" w:hAnsi="宋体" w:hint="eastAsia"/>
          <w:sz w:val="24"/>
        </w:rPr>
        <w:t>创始人</w:t>
      </w:r>
      <w:r w:rsidR="00006A3D">
        <w:rPr>
          <w:rFonts w:ascii="宋体" w:hAnsi="宋体" w:hint="eastAsia"/>
          <w:sz w:val="24"/>
        </w:rPr>
        <w:t>违反本协议</w:t>
      </w:r>
      <w:r w:rsidR="00911096">
        <w:rPr>
          <w:rFonts w:ascii="宋体" w:hAnsi="宋体" w:hint="eastAsia"/>
          <w:sz w:val="24"/>
        </w:rPr>
        <w:t>第六条</w:t>
      </w:r>
      <w:r w:rsidR="00006A3D">
        <w:rPr>
          <w:rFonts w:ascii="宋体" w:hAnsi="宋体" w:hint="eastAsia"/>
          <w:sz w:val="24"/>
        </w:rPr>
        <w:t>约定的投资方享有的权利以及公司</w:t>
      </w:r>
      <w:r w:rsidR="005E3C69">
        <w:rPr>
          <w:rFonts w:ascii="宋体" w:hAnsi="宋体" w:hint="eastAsia"/>
          <w:sz w:val="24"/>
        </w:rPr>
        <w:t>、创始人</w:t>
      </w:r>
      <w:r w:rsidR="00911096">
        <w:rPr>
          <w:rFonts w:ascii="宋体" w:hAnsi="宋体" w:hint="eastAsia"/>
          <w:sz w:val="24"/>
        </w:rPr>
        <w:t>向投资方</w:t>
      </w:r>
      <w:r w:rsidR="005E3C69">
        <w:rPr>
          <w:rFonts w:ascii="宋体" w:hAnsi="宋体" w:hint="eastAsia"/>
          <w:sz w:val="24"/>
        </w:rPr>
        <w:t>作出的承诺</w:t>
      </w:r>
      <w:r w:rsidR="00230C74">
        <w:rPr>
          <w:rFonts w:ascii="宋体" w:hAnsi="宋体" w:hint="eastAsia"/>
          <w:sz w:val="24"/>
        </w:rPr>
        <w:t>、</w:t>
      </w:r>
      <w:r w:rsidR="00237372">
        <w:rPr>
          <w:rFonts w:ascii="宋体" w:hAnsi="宋体" w:hint="eastAsia"/>
          <w:sz w:val="24"/>
        </w:rPr>
        <w:t>声明、</w:t>
      </w:r>
      <w:r w:rsidR="00230C74">
        <w:rPr>
          <w:rFonts w:ascii="宋体" w:hAnsi="宋体" w:hint="eastAsia"/>
          <w:sz w:val="24"/>
        </w:rPr>
        <w:t>保证</w:t>
      </w:r>
      <w:r w:rsidR="005E3C69">
        <w:rPr>
          <w:rFonts w:ascii="宋体" w:hAnsi="宋体" w:hint="eastAsia"/>
          <w:sz w:val="24"/>
        </w:rPr>
        <w:t>等</w:t>
      </w:r>
      <w:r>
        <w:rPr>
          <w:rFonts w:ascii="宋体" w:hAnsi="宋体" w:hint="eastAsia"/>
          <w:sz w:val="24"/>
        </w:rPr>
        <w:t>。</w:t>
      </w:r>
    </w:p>
    <w:p w14:paraId="26323F76"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sz w:val="24"/>
        </w:rPr>
        <w:t>2</w:t>
      </w:r>
      <w:r w:rsidR="006D43D1">
        <w:rPr>
          <w:rFonts w:ascii="宋体" w:hAnsi="宋体" w:hint="eastAsia"/>
          <w:sz w:val="24"/>
        </w:rPr>
        <w:t>、公司</w:t>
      </w:r>
      <w:r w:rsidR="00911096">
        <w:rPr>
          <w:rFonts w:ascii="宋体" w:hAnsi="宋体" w:hint="eastAsia"/>
          <w:sz w:val="24"/>
        </w:rPr>
        <w:t>、</w:t>
      </w:r>
      <w:r w:rsidR="006D43D1">
        <w:rPr>
          <w:rFonts w:ascii="宋体" w:hAnsi="宋体" w:hint="eastAsia"/>
          <w:sz w:val="24"/>
        </w:rPr>
        <w:t>创始人发生违约行为的，投资方有权以书面形式通知违约方进行改正；违约方自收到投资方的书面通知之日起30个自然日内未予改正的，投资方有权按照本协议约定行使回购权。</w:t>
      </w:r>
    </w:p>
    <w:p w14:paraId="70B9602A" w14:textId="77777777" w:rsidR="006F341D" w:rsidRDefault="006F341D"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3</w:t>
      </w:r>
      <w:r w:rsidR="006C6FE6">
        <w:rPr>
          <w:rFonts w:ascii="宋体" w:hAnsi="宋体" w:hint="eastAsia"/>
          <w:sz w:val="24"/>
        </w:rPr>
        <w:t>、</w:t>
      </w:r>
      <w:r>
        <w:rPr>
          <w:rFonts w:ascii="宋体" w:hAnsi="宋体" w:hint="eastAsia"/>
          <w:sz w:val="24"/>
        </w:rPr>
        <w:t>创始人违反本协议约定的股权补偿义务的，每逾期一日，按照股权补偿对应的投资方出资金额的千分之三支付投资方违约金。</w:t>
      </w:r>
    </w:p>
    <w:p w14:paraId="12AB2458" w14:textId="77777777" w:rsidR="006F341D" w:rsidRDefault="006F341D" w:rsidP="006F341D">
      <w:pPr>
        <w:autoSpaceDE/>
        <w:autoSpaceDN/>
        <w:adjustRightInd/>
        <w:spacing w:line="440" w:lineRule="exact"/>
        <w:ind w:firstLineChars="200" w:firstLine="480"/>
        <w:rPr>
          <w:rFonts w:ascii="宋体" w:hAnsi="宋体" w:hint="eastAsia"/>
          <w:sz w:val="24"/>
        </w:rPr>
      </w:pPr>
      <w:r>
        <w:rPr>
          <w:rFonts w:ascii="宋体" w:hAnsi="宋体" w:hint="eastAsia"/>
          <w:sz w:val="24"/>
        </w:rPr>
        <w:t>4、</w:t>
      </w:r>
      <w:r w:rsidR="001B0B8B">
        <w:rPr>
          <w:rFonts w:ascii="宋体" w:hAnsi="宋体" w:hint="eastAsia"/>
          <w:sz w:val="24"/>
        </w:rPr>
        <w:t>公司或</w:t>
      </w:r>
      <w:r>
        <w:rPr>
          <w:rFonts w:ascii="宋体" w:hAnsi="宋体" w:hint="eastAsia"/>
          <w:sz w:val="24"/>
        </w:rPr>
        <w:t>创始人违反本协议约定的股权回购义务的，每逾期一日，按照股权回购价款的千分之三支付投资方违约金。</w:t>
      </w:r>
    </w:p>
    <w:p w14:paraId="4A9E0BD3" w14:textId="77777777" w:rsidR="00ED72BA" w:rsidRDefault="00ED72BA" w:rsidP="00A71F2A">
      <w:pPr>
        <w:spacing w:line="440" w:lineRule="exact"/>
        <w:rPr>
          <w:rFonts w:ascii="宋体" w:hint="eastAsia"/>
          <w:sz w:val="24"/>
        </w:rPr>
      </w:pPr>
    </w:p>
    <w:p w14:paraId="2C387EE9" w14:textId="77777777" w:rsidR="00ED72BA" w:rsidRDefault="00E2084B" w:rsidP="002D78DD">
      <w:pPr>
        <w:pStyle w:val="1"/>
        <w:keepNext w:val="0"/>
        <w:keepLines w:val="0"/>
        <w:widowControl w:val="0"/>
        <w:numPr>
          <w:ilvl w:val="0"/>
          <w:numId w:val="0"/>
        </w:numPr>
        <w:spacing w:before="0" w:line="440" w:lineRule="exact"/>
        <w:ind w:left="718" w:hangingChars="298" w:hanging="718"/>
        <w:jc w:val="both"/>
        <w:rPr>
          <w:rFonts w:ascii="宋体"/>
          <w:kern w:val="2"/>
          <w:lang w:val="en-US"/>
        </w:rPr>
      </w:pPr>
      <w:bookmarkStart w:id="25" w:name="_Toc168059236"/>
      <w:bookmarkStart w:id="26" w:name="_Toc238319837"/>
      <w:bookmarkStart w:id="27" w:name="_Toc408609768"/>
      <w:r>
        <w:rPr>
          <w:rFonts w:ascii="宋体" w:hAnsi="宋体" w:hint="eastAsia"/>
          <w:kern w:val="2"/>
          <w:lang w:val="en-US"/>
        </w:rPr>
        <w:t>第十三</w:t>
      </w:r>
      <w:r w:rsidR="00ED72BA" w:rsidRPr="008C6545">
        <w:rPr>
          <w:rFonts w:ascii="宋体" w:hAnsi="宋体" w:hint="eastAsia"/>
          <w:kern w:val="2"/>
          <w:lang w:val="en-US"/>
        </w:rPr>
        <w:t>条</w:t>
      </w:r>
      <w:r w:rsidR="00ED72BA" w:rsidRPr="008C6545">
        <w:rPr>
          <w:rFonts w:ascii="宋体" w:hAnsi="宋体"/>
          <w:kern w:val="2"/>
          <w:lang w:val="en-US"/>
        </w:rPr>
        <w:t xml:space="preserve">  </w:t>
      </w:r>
      <w:r w:rsidR="00ED72BA" w:rsidRPr="008C6545">
        <w:rPr>
          <w:rFonts w:ascii="宋体" w:hAnsi="宋体" w:hint="eastAsia"/>
          <w:kern w:val="2"/>
          <w:lang w:val="en-US"/>
        </w:rPr>
        <w:t>协议的解除</w:t>
      </w:r>
      <w:bookmarkEnd w:id="25"/>
      <w:bookmarkEnd w:id="26"/>
      <w:bookmarkEnd w:id="27"/>
    </w:p>
    <w:p w14:paraId="0E6981A5" w14:textId="77777777" w:rsidR="00F27328" w:rsidRDefault="00F27328" w:rsidP="00F27328">
      <w:pPr>
        <w:autoSpaceDE/>
        <w:autoSpaceDN/>
        <w:adjustRightInd/>
        <w:spacing w:line="440" w:lineRule="exact"/>
        <w:ind w:firstLineChars="200" w:firstLine="480"/>
        <w:rPr>
          <w:rFonts w:ascii="宋体"/>
          <w:sz w:val="24"/>
        </w:rPr>
      </w:pPr>
      <w:r>
        <w:rPr>
          <w:rFonts w:ascii="宋体" w:hAnsi="宋体"/>
          <w:sz w:val="24"/>
        </w:rPr>
        <w:t>1</w:t>
      </w:r>
      <w:r>
        <w:rPr>
          <w:rFonts w:ascii="宋体" w:hAnsi="宋体" w:hint="eastAsia"/>
          <w:sz w:val="24"/>
        </w:rPr>
        <w:t>、协议解除</w:t>
      </w:r>
    </w:p>
    <w:p w14:paraId="009F57FC"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各方经协商一致，可以书面方式共同解除本协议。</w:t>
      </w:r>
    </w:p>
    <w:p w14:paraId="7BFF0522" w14:textId="77777777" w:rsidR="00F27328" w:rsidRDefault="00F27328" w:rsidP="00F27328">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、单方解除</w:t>
      </w:r>
    </w:p>
    <w:p w14:paraId="0174D81A"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1</w:t>
      </w:r>
      <w:r>
        <w:rPr>
          <w:rFonts w:ascii="宋体" w:hAnsi="宋体" w:hint="eastAsia"/>
          <w:sz w:val="24"/>
        </w:rPr>
        <w:t>）如本协议第五条所述的先决条件在本协议签署之日起三十日内尚未全部得到满足的，则投资方有权</w:t>
      </w:r>
      <w:r w:rsidR="00911096">
        <w:rPr>
          <w:rFonts w:ascii="宋体" w:hAnsi="宋体" w:hint="eastAsia"/>
          <w:sz w:val="24"/>
        </w:rPr>
        <w:t>在上述期限期满后、增资到位之前以书面通知的方式单方解除本协议，且</w:t>
      </w:r>
      <w:r>
        <w:rPr>
          <w:rFonts w:ascii="宋体" w:hAnsi="宋体" w:hint="eastAsia"/>
          <w:sz w:val="24"/>
        </w:rPr>
        <w:t>不承担任何责任。</w:t>
      </w:r>
    </w:p>
    <w:p w14:paraId="7A9307ED" w14:textId="77777777" w:rsidR="00F27328" w:rsidRDefault="00F27328" w:rsidP="00F27328">
      <w:pPr>
        <w:autoSpaceDE/>
        <w:autoSpaceDN/>
        <w:adjustRightInd/>
        <w:spacing w:line="440" w:lineRule="exact"/>
        <w:ind w:firstLineChars="200" w:firstLine="480"/>
        <w:rPr>
          <w:rFonts w:ascii="宋体" w:hAnsi="宋体"/>
          <w:sz w:val="24"/>
        </w:rPr>
      </w:pPr>
      <w:r>
        <w:rPr>
          <w:rFonts w:ascii="宋体" w:hAnsi="宋体" w:hint="eastAsia"/>
          <w:sz w:val="24"/>
        </w:rPr>
        <w:t>（</w:t>
      </w:r>
      <w:r>
        <w:rPr>
          <w:rFonts w:ascii="宋体" w:hAnsi="宋体"/>
          <w:sz w:val="24"/>
        </w:rPr>
        <w:t>2</w:t>
      </w:r>
      <w:r w:rsidR="006D43D1">
        <w:rPr>
          <w:rFonts w:ascii="宋体" w:hAnsi="宋体" w:hint="eastAsia"/>
          <w:sz w:val="24"/>
        </w:rPr>
        <w:t>）如公司或原股东</w:t>
      </w:r>
      <w:r>
        <w:rPr>
          <w:rFonts w:ascii="宋体" w:hAnsi="宋体" w:hint="eastAsia"/>
          <w:sz w:val="24"/>
        </w:rPr>
        <w:t>存在本协议项下的任何违约行为，在投资方增资到位之前，投资方有权以书面通知的方式单方解除本协议，并有权另行向公司或原股东主张因其违约行为造成的投资方全部</w:t>
      </w:r>
      <w:r w:rsidR="00AC4054">
        <w:rPr>
          <w:rFonts w:ascii="宋体" w:hAnsi="宋体" w:hint="eastAsia"/>
          <w:sz w:val="24"/>
        </w:rPr>
        <w:t>实际直接</w:t>
      </w:r>
      <w:r>
        <w:rPr>
          <w:rFonts w:ascii="宋体" w:hAnsi="宋体" w:hint="eastAsia"/>
          <w:sz w:val="24"/>
        </w:rPr>
        <w:t>经济损失的赔偿。</w:t>
      </w:r>
    </w:p>
    <w:p w14:paraId="75A40EEC" w14:textId="77777777" w:rsidR="00F27328" w:rsidRDefault="00F27328" w:rsidP="00F27328">
      <w:pPr>
        <w:autoSpaceDE/>
        <w:autoSpaceDN/>
        <w:adjustRightInd/>
        <w:spacing w:line="440" w:lineRule="exact"/>
        <w:ind w:firstLineChars="200" w:firstLine="480"/>
        <w:rPr>
          <w:rFonts w:ascii="宋体"/>
          <w:sz w:val="24"/>
        </w:rPr>
      </w:pPr>
    </w:p>
    <w:p w14:paraId="31DD7AD5" w14:textId="77777777" w:rsidR="00F27328" w:rsidRDefault="00E2084B" w:rsidP="002D78DD">
      <w:pPr>
        <w:pStyle w:val="1"/>
        <w:keepNext w:val="0"/>
        <w:keepLines w:val="0"/>
        <w:widowControl w:val="0"/>
        <w:numPr>
          <w:ilvl w:val="0"/>
          <w:numId w:val="0"/>
        </w:numPr>
        <w:spacing w:before="0" w:line="440" w:lineRule="exact"/>
        <w:ind w:left="718" w:hangingChars="298" w:hanging="718"/>
        <w:jc w:val="both"/>
        <w:rPr>
          <w:rFonts w:ascii="宋体" w:hAnsi="宋体"/>
          <w:kern w:val="2"/>
          <w:lang w:val="en-US"/>
        </w:rPr>
      </w:pPr>
      <w:bookmarkStart w:id="28" w:name="_Toc407371964"/>
      <w:bookmarkStart w:id="29" w:name="_Toc408609769"/>
      <w:r>
        <w:rPr>
          <w:rFonts w:ascii="宋体" w:hAnsi="宋体" w:hint="eastAsia"/>
          <w:kern w:val="2"/>
          <w:lang w:val="en-US"/>
        </w:rPr>
        <w:t>第十四</w:t>
      </w:r>
      <w:r w:rsidR="00F27328">
        <w:rPr>
          <w:rFonts w:ascii="宋体" w:hAnsi="宋体" w:hint="eastAsia"/>
          <w:kern w:val="2"/>
          <w:lang w:val="en-US"/>
        </w:rPr>
        <w:t>条</w:t>
      </w:r>
      <w:r w:rsidR="00F27328">
        <w:rPr>
          <w:rFonts w:ascii="宋体" w:hAnsi="宋体"/>
          <w:kern w:val="2"/>
          <w:lang w:val="en-US"/>
        </w:rPr>
        <w:t xml:space="preserve">  </w:t>
      </w:r>
      <w:r w:rsidR="00F27328">
        <w:rPr>
          <w:rFonts w:ascii="宋体" w:hAnsi="宋体" w:hint="eastAsia"/>
          <w:kern w:val="2"/>
          <w:lang w:val="en-US"/>
        </w:rPr>
        <w:t>争议解决及适用法律</w:t>
      </w:r>
      <w:bookmarkEnd w:id="28"/>
      <w:bookmarkEnd w:id="29"/>
    </w:p>
    <w:p w14:paraId="18BE040A" w14:textId="77777777" w:rsidR="00F27328" w:rsidRDefault="00F27328" w:rsidP="00F27328">
      <w:pPr>
        <w:autoSpaceDE/>
        <w:autoSpaceDN/>
        <w:adjustRightInd/>
        <w:spacing w:line="440" w:lineRule="exact"/>
        <w:ind w:firstLineChars="200" w:firstLine="480"/>
        <w:rPr>
          <w:rFonts w:ascii="宋体" w:hAnsi="宋体"/>
          <w:sz w:val="24"/>
        </w:rPr>
      </w:pPr>
      <w:r>
        <w:rPr>
          <w:rFonts w:ascii="宋体" w:hAnsi="宋体"/>
          <w:sz w:val="24"/>
        </w:rPr>
        <w:t>1</w:t>
      </w:r>
      <w:r>
        <w:rPr>
          <w:rFonts w:ascii="宋体" w:hAnsi="宋体" w:hint="eastAsia"/>
          <w:sz w:val="24"/>
        </w:rPr>
        <w:t>、任何因本协议的解释或履行而产生的争议，均应首先通过友好协商方式加以解决。如协商未果，则任何一方均有权在该等争议发生后三十天内，向</w:t>
      </w:r>
      <w:r w:rsidR="00A87A7F">
        <w:rPr>
          <w:rFonts w:ascii="宋体" w:hAnsi="宋体" w:hint="eastAsia"/>
          <w:sz w:val="24"/>
        </w:rPr>
        <w:t>公司所在地人民法院提起诉讼</w:t>
      </w:r>
      <w:r>
        <w:rPr>
          <w:rFonts w:ascii="宋体" w:hAnsi="宋体" w:hint="eastAsia"/>
          <w:sz w:val="24"/>
        </w:rPr>
        <w:t>。</w:t>
      </w:r>
    </w:p>
    <w:p w14:paraId="4CADB21F"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sz w:val="24"/>
        </w:rPr>
        <w:t>2</w:t>
      </w:r>
      <w:r>
        <w:rPr>
          <w:rFonts w:ascii="宋体" w:hAnsi="宋体" w:hint="eastAsia"/>
          <w:sz w:val="24"/>
        </w:rPr>
        <w:t>、在有关争议的协商或诉讼期间，除争议事项外，本协议各方应在所有其它方面继续其对本协议下义务的善意履行。</w:t>
      </w:r>
    </w:p>
    <w:p w14:paraId="3E973BD5" w14:textId="77777777" w:rsidR="00F27328" w:rsidRDefault="00F27328" w:rsidP="00F27328">
      <w:pPr>
        <w:autoSpaceDE/>
        <w:autoSpaceDN/>
        <w:adjustRightInd/>
        <w:spacing w:line="440" w:lineRule="exact"/>
        <w:ind w:firstLineChars="200" w:firstLine="480"/>
        <w:rPr>
          <w:rFonts w:ascii="宋体" w:hAnsi="宋体"/>
          <w:sz w:val="24"/>
        </w:rPr>
      </w:pPr>
      <w:r>
        <w:rPr>
          <w:rFonts w:ascii="宋体" w:hAnsi="宋体" w:hint="eastAsia"/>
          <w:sz w:val="24"/>
        </w:rPr>
        <w:t>3、本协议及任一最终文件（除非基于适用法律的规定）都将适用中华人民共和国法律（不适用冲突法原则）。如若因为执行此协议产生任何争端，败诉方都应承担相应的合理的律师费用。</w:t>
      </w:r>
    </w:p>
    <w:p w14:paraId="4ADF3BC9" w14:textId="77777777" w:rsidR="00CE6EC8" w:rsidRDefault="00CE6EC8" w:rsidP="00A71F2A">
      <w:pPr>
        <w:autoSpaceDE/>
        <w:autoSpaceDN/>
        <w:adjustRightInd/>
        <w:spacing w:line="440" w:lineRule="exact"/>
        <w:ind w:firstLineChars="200" w:firstLine="480"/>
        <w:rPr>
          <w:rFonts w:ascii="宋体" w:hint="eastAsia"/>
          <w:sz w:val="24"/>
        </w:rPr>
      </w:pPr>
    </w:p>
    <w:p w14:paraId="71056CF3" w14:textId="77777777" w:rsidR="00ED72BA" w:rsidRPr="00FC6621" w:rsidRDefault="00E2084B" w:rsidP="002D78DD">
      <w:pPr>
        <w:pStyle w:val="1"/>
        <w:keepNext w:val="0"/>
        <w:keepLines w:val="0"/>
        <w:widowControl w:val="0"/>
        <w:numPr>
          <w:ilvl w:val="0"/>
          <w:numId w:val="0"/>
        </w:numPr>
        <w:spacing w:before="0" w:line="440" w:lineRule="exact"/>
        <w:ind w:left="718" w:hangingChars="298" w:hanging="718"/>
        <w:jc w:val="both"/>
        <w:rPr>
          <w:rFonts w:ascii="宋体" w:hAnsi="宋体"/>
          <w:kern w:val="2"/>
          <w:lang w:val="en-US"/>
        </w:rPr>
      </w:pPr>
      <w:bookmarkStart w:id="30" w:name="_Toc168059240"/>
      <w:bookmarkStart w:id="31" w:name="_Toc238319839"/>
      <w:bookmarkStart w:id="32" w:name="_Toc408609770"/>
      <w:r w:rsidRPr="008C6545">
        <w:rPr>
          <w:rFonts w:ascii="宋体" w:hAnsi="宋体" w:hint="eastAsia"/>
          <w:kern w:val="2"/>
          <w:lang w:val="en-US"/>
        </w:rPr>
        <w:t>第十</w:t>
      </w:r>
      <w:r>
        <w:rPr>
          <w:rFonts w:ascii="宋体" w:hAnsi="宋体" w:hint="eastAsia"/>
          <w:kern w:val="2"/>
          <w:lang w:val="en-US"/>
        </w:rPr>
        <w:t>五</w:t>
      </w:r>
      <w:r w:rsidR="00ED72BA" w:rsidRPr="008C6545">
        <w:rPr>
          <w:rFonts w:ascii="宋体" w:hAnsi="宋体" w:hint="eastAsia"/>
          <w:kern w:val="2"/>
          <w:lang w:val="en-US"/>
        </w:rPr>
        <w:t>条</w:t>
      </w:r>
      <w:r w:rsidR="00ED72BA" w:rsidRPr="008C6545">
        <w:rPr>
          <w:rFonts w:ascii="宋体" w:hAnsi="宋体"/>
          <w:kern w:val="2"/>
          <w:lang w:val="en-US"/>
        </w:rPr>
        <w:t xml:space="preserve">  </w:t>
      </w:r>
      <w:r w:rsidR="00ED72BA" w:rsidRPr="008C6545">
        <w:rPr>
          <w:rFonts w:ascii="宋体" w:hAnsi="宋体" w:hint="eastAsia"/>
          <w:kern w:val="2"/>
          <w:lang w:val="en-US"/>
        </w:rPr>
        <w:t>协议生效及其它</w:t>
      </w:r>
      <w:bookmarkEnd w:id="30"/>
      <w:bookmarkEnd w:id="31"/>
      <w:bookmarkEnd w:id="32"/>
    </w:p>
    <w:p w14:paraId="7831ABCC"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1</w:t>
      </w:r>
      <w:r>
        <w:rPr>
          <w:rFonts w:ascii="宋体" w:hAnsi="宋体" w:hint="eastAsia"/>
          <w:sz w:val="24"/>
        </w:rPr>
        <w:t>、</w:t>
      </w:r>
      <w:r w:rsidRPr="008C6545">
        <w:rPr>
          <w:rFonts w:ascii="宋体" w:hAnsi="宋体" w:hint="eastAsia"/>
          <w:sz w:val="24"/>
        </w:rPr>
        <w:t>本协议经各方正式授权代表签署</w:t>
      </w:r>
      <w:r>
        <w:rPr>
          <w:rFonts w:ascii="宋体" w:hAnsi="宋体" w:hint="eastAsia"/>
          <w:sz w:val="24"/>
        </w:rPr>
        <w:t>后生效</w:t>
      </w:r>
      <w:r w:rsidRPr="0056441C">
        <w:rPr>
          <w:rFonts w:ascii="宋体" w:hAnsi="宋体" w:hint="eastAsia"/>
          <w:sz w:val="24"/>
        </w:rPr>
        <w:t>。</w:t>
      </w:r>
    </w:p>
    <w:p w14:paraId="2498A553"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w:t>
      </w:r>
      <w:r w:rsidRPr="008C6545">
        <w:rPr>
          <w:rFonts w:ascii="宋体" w:hAnsi="宋体" w:hint="eastAsia"/>
          <w:sz w:val="24"/>
        </w:rPr>
        <w:t>本协议的签订、履行、修订、解除和争议解决等均应受中国法律管辖并依其解释。</w:t>
      </w:r>
    </w:p>
    <w:p w14:paraId="0F0B3081" w14:textId="77777777" w:rsidR="00ED72BA" w:rsidRDefault="006A50CD" w:rsidP="00A71F2A">
      <w:pPr>
        <w:autoSpaceDE/>
        <w:autoSpaceDN/>
        <w:adjustRightInd/>
        <w:spacing w:line="440" w:lineRule="exact"/>
        <w:ind w:firstLineChars="200" w:firstLine="480"/>
        <w:rPr>
          <w:rFonts w:ascii="宋体"/>
          <w:sz w:val="24"/>
        </w:rPr>
      </w:pPr>
      <w:r>
        <w:rPr>
          <w:rFonts w:ascii="宋体" w:hAnsi="宋体" w:hint="eastAsia"/>
          <w:sz w:val="24"/>
        </w:rPr>
        <w:t>3</w:t>
      </w:r>
      <w:r w:rsidR="00ED72BA">
        <w:rPr>
          <w:rFonts w:ascii="宋体" w:hAnsi="宋体" w:hint="eastAsia"/>
          <w:sz w:val="24"/>
        </w:rPr>
        <w:t>、</w:t>
      </w:r>
      <w:r w:rsidR="00ED72BA" w:rsidRPr="008C6545">
        <w:rPr>
          <w:rFonts w:ascii="宋体" w:hAnsi="宋体" w:hint="eastAsia"/>
          <w:sz w:val="24"/>
        </w:rPr>
        <w:t>本协议的任何修改须经各方共同签署书面文件；未经其他各方同意，本协议任何一方不得全部或部分转让其在本协议下的任何权利或义务。</w:t>
      </w:r>
    </w:p>
    <w:p w14:paraId="3B50860D" w14:textId="77777777" w:rsidR="00ED72BA" w:rsidRPr="00977806" w:rsidRDefault="001F1411" w:rsidP="00006F1C">
      <w:pPr>
        <w:widowControl/>
        <w:spacing w:before="120" w:line="440" w:lineRule="exact"/>
        <w:ind w:firstLineChars="200" w:firstLine="480"/>
        <w:jc w:val="left"/>
        <w:rPr>
          <w:rFonts w:ascii="宋体" w:hAnsi="宋体"/>
          <w:sz w:val="24"/>
        </w:rPr>
      </w:pPr>
      <w:r>
        <w:rPr>
          <w:rFonts w:ascii="宋体" w:hAnsi="宋体" w:hint="eastAsia"/>
          <w:sz w:val="24"/>
        </w:rPr>
        <w:t>4</w:t>
      </w:r>
      <w:r w:rsidR="00ED72BA">
        <w:rPr>
          <w:rFonts w:ascii="宋体" w:hAnsi="宋体" w:hint="eastAsia"/>
          <w:sz w:val="24"/>
        </w:rPr>
        <w:t>、各方联系方式及地址如下，如果各方要求变更相关内容的，应当提前以书面方式通知对方。</w:t>
      </w:r>
    </w:p>
    <w:p w14:paraId="1B337B9D" w14:textId="77777777" w:rsidR="00ED72BA" w:rsidRPr="00977806" w:rsidRDefault="00ED72BA" w:rsidP="00A71F2A">
      <w:pPr>
        <w:widowControl/>
        <w:spacing w:before="120" w:line="440" w:lineRule="exact"/>
        <w:ind w:firstLineChars="200" w:firstLine="480"/>
        <w:jc w:val="left"/>
        <w:rPr>
          <w:rFonts w:ascii="宋体" w:hAnsi="宋体"/>
          <w:sz w:val="24"/>
        </w:rPr>
      </w:pPr>
      <w:r>
        <w:rPr>
          <w:rFonts w:ascii="宋体" w:hAnsi="宋体" w:hint="eastAsia"/>
          <w:sz w:val="24"/>
        </w:rPr>
        <w:t>（</w:t>
      </w:r>
      <w:r>
        <w:rPr>
          <w:rFonts w:ascii="宋体" w:hAnsi="宋体"/>
          <w:sz w:val="24"/>
        </w:rPr>
        <w:t>1</w:t>
      </w:r>
      <w:r>
        <w:rPr>
          <w:rFonts w:ascii="宋体" w:hAnsi="宋体" w:hint="eastAsia"/>
          <w:sz w:val="24"/>
        </w:rPr>
        <w:t>）公司代表</w:t>
      </w:r>
      <w:r w:rsidR="00B75D01">
        <w:rPr>
          <w:rFonts w:ascii="宋体" w:hAnsi="宋体" w:hint="eastAsia"/>
          <w:sz w:val="24"/>
        </w:rPr>
        <w:t>：</w:t>
      </w:r>
      <w:r w:rsidR="00516992">
        <w:rPr>
          <w:rFonts w:ascii="宋体" w:hAnsi="宋体" w:hint="eastAsia"/>
          <w:sz w:val="24"/>
        </w:rPr>
        <w:t>【】</w:t>
      </w:r>
      <w:r>
        <w:rPr>
          <w:rFonts w:ascii="宋体" w:hAnsi="宋体" w:hint="eastAsia"/>
          <w:sz w:val="24"/>
        </w:rPr>
        <w:t>，联系地址</w:t>
      </w:r>
      <w:r w:rsidR="00B75D01">
        <w:rPr>
          <w:rFonts w:ascii="宋体" w:hAnsi="宋体" w:hint="eastAsia"/>
          <w:sz w:val="24"/>
        </w:rPr>
        <w:t>：</w:t>
      </w:r>
      <w:r w:rsidR="00A71C7D">
        <w:rPr>
          <w:rFonts w:ascii="宋体" w:hAnsi="宋体" w:hint="eastAsia"/>
          <w:sz w:val="24"/>
        </w:rPr>
        <w:t>【】</w:t>
      </w:r>
      <w:r>
        <w:rPr>
          <w:rFonts w:ascii="宋体" w:hAnsi="宋体" w:hint="eastAsia"/>
          <w:sz w:val="24"/>
        </w:rPr>
        <w:t>，联系电话</w:t>
      </w:r>
      <w:r w:rsidR="00A71C7D">
        <w:rPr>
          <w:rFonts w:ascii="宋体" w:hAnsi="宋体" w:hint="eastAsia"/>
          <w:sz w:val="24"/>
        </w:rPr>
        <w:t>【】</w:t>
      </w:r>
      <w:r>
        <w:rPr>
          <w:rFonts w:ascii="宋体" w:hAnsi="宋体" w:hint="eastAsia"/>
          <w:sz w:val="24"/>
        </w:rPr>
        <w:t>，传真号码</w:t>
      </w:r>
      <w:r w:rsidR="00A71C7D">
        <w:rPr>
          <w:rFonts w:ascii="宋体" w:hAnsi="宋体" w:hint="eastAsia"/>
          <w:sz w:val="24"/>
        </w:rPr>
        <w:t>【】</w:t>
      </w:r>
      <w:r>
        <w:rPr>
          <w:rFonts w:ascii="宋体" w:hAnsi="宋体" w:hint="eastAsia"/>
          <w:sz w:val="24"/>
        </w:rPr>
        <w:t>及邮箱地址</w:t>
      </w:r>
      <w:r w:rsidR="00977806">
        <w:rPr>
          <w:rFonts w:ascii="宋体" w:hAnsi="宋体" w:hint="eastAsia"/>
          <w:sz w:val="24"/>
        </w:rPr>
        <w:t>【】</w:t>
      </w:r>
      <w:r>
        <w:rPr>
          <w:rFonts w:ascii="宋体" w:hAnsi="宋体" w:hint="eastAsia"/>
          <w:sz w:val="24"/>
        </w:rPr>
        <w:t>；</w:t>
      </w:r>
    </w:p>
    <w:p w14:paraId="2119F62D" w14:textId="77777777" w:rsidR="00977806" w:rsidRDefault="00ED72BA" w:rsidP="00977806">
      <w:pPr>
        <w:widowControl/>
        <w:spacing w:before="120" w:line="440" w:lineRule="exact"/>
        <w:ind w:firstLineChars="200" w:firstLine="480"/>
        <w:jc w:val="left"/>
        <w:rPr>
          <w:rFonts w:ascii="宋体" w:hAnsi="宋体" w:hint="eastAsia"/>
          <w:sz w:val="24"/>
        </w:rPr>
      </w:pPr>
      <w:r>
        <w:rPr>
          <w:rFonts w:ascii="宋体" w:hAnsi="宋体" w:hint="eastAsia"/>
          <w:sz w:val="24"/>
        </w:rPr>
        <w:t>（</w:t>
      </w:r>
      <w:r>
        <w:rPr>
          <w:rFonts w:ascii="宋体" w:hAnsi="宋体"/>
          <w:sz w:val="24"/>
        </w:rPr>
        <w:t>2</w:t>
      </w:r>
      <w:r>
        <w:rPr>
          <w:rFonts w:ascii="宋体" w:hAnsi="宋体" w:hint="eastAsia"/>
          <w:sz w:val="24"/>
        </w:rPr>
        <w:t>）原股东</w:t>
      </w:r>
      <w:r w:rsidR="00A87A7F">
        <w:rPr>
          <w:rFonts w:ascii="宋体" w:hAnsi="宋体" w:hint="eastAsia"/>
          <w:sz w:val="24"/>
        </w:rPr>
        <w:t>【】</w:t>
      </w:r>
      <w:r w:rsidR="00A71C7D">
        <w:rPr>
          <w:rFonts w:ascii="宋体" w:hAnsi="宋体" w:hint="eastAsia"/>
          <w:sz w:val="24"/>
        </w:rPr>
        <w:t>，联系地址：【】，联系电话【】，传真号码【】及邮箱地址</w:t>
      </w:r>
      <w:r w:rsidR="00516992">
        <w:rPr>
          <w:rFonts w:ascii="宋体" w:hAnsi="宋体" w:hint="eastAsia"/>
          <w:sz w:val="24"/>
        </w:rPr>
        <w:t>【】</w:t>
      </w:r>
      <w:r w:rsidR="00977806">
        <w:rPr>
          <w:rFonts w:ascii="宋体" w:hAnsi="宋体" w:hint="eastAsia"/>
          <w:sz w:val="24"/>
        </w:rPr>
        <w:t>；</w:t>
      </w:r>
    </w:p>
    <w:p w14:paraId="7C05E267" w14:textId="77777777" w:rsidR="007429BD" w:rsidRPr="007429BD" w:rsidRDefault="005E3C69" w:rsidP="00977806">
      <w:pPr>
        <w:widowControl/>
        <w:spacing w:before="120" w:line="440" w:lineRule="exact"/>
        <w:ind w:firstLineChars="200" w:firstLine="480"/>
        <w:jc w:val="left"/>
        <w:rPr>
          <w:rFonts w:ascii="宋体" w:hAnsi="宋体" w:hint="eastAsia"/>
          <w:sz w:val="24"/>
        </w:rPr>
      </w:pPr>
      <w:r>
        <w:rPr>
          <w:rFonts w:ascii="宋体" w:hAnsi="宋体" w:hint="eastAsia"/>
          <w:sz w:val="24"/>
        </w:rPr>
        <w:t>（</w:t>
      </w:r>
      <w:r w:rsidR="00A87A7F">
        <w:rPr>
          <w:rFonts w:ascii="宋体" w:hAnsi="宋体" w:hint="eastAsia"/>
          <w:sz w:val="24"/>
        </w:rPr>
        <w:t>4</w:t>
      </w:r>
      <w:r>
        <w:rPr>
          <w:rFonts w:ascii="宋体" w:hAnsi="宋体" w:hint="eastAsia"/>
          <w:sz w:val="24"/>
        </w:rPr>
        <w:t>）</w:t>
      </w:r>
      <w:r w:rsidR="007429BD">
        <w:rPr>
          <w:rFonts w:ascii="宋体" w:hAnsi="宋体" w:hint="eastAsia"/>
          <w:sz w:val="24"/>
        </w:rPr>
        <w:t>投资方</w:t>
      </w:r>
      <w:r w:rsidR="00977806">
        <w:rPr>
          <w:rFonts w:ascii="宋体" w:hAnsi="宋体" w:hint="eastAsia"/>
          <w:sz w:val="24"/>
        </w:rPr>
        <w:t>【】</w:t>
      </w:r>
      <w:r w:rsidR="007429BD">
        <w:rPr>
          <w:rFonts w:ascii="宋体" w:hAnsi="宋体" w:hint="eastAsia"/>
          <w:sz w:val="24"/>
        </w:rPr>
        <w:t>，联系地址：【】，联系电话【】，传真</w:t>
      </w:r>
      <w:r w:rsidR="00911096">
        <w:rPr>
          <w:rFonts w:ascii="宋体" w:hAnsi="宋体" w:hint="eastAsia"/>
          <w:sz w:val="24"/>
        </w:rPr>
        <w:t>号码</w:t>
      </w:r>
      <w:r w:rsidR="007429BD">
        <w:rPr>
          <w:rFonts w:ascii="宋体" w:hAnsi="宋体" w:hint="eastAsia"/>
          <w:sz w:val="24"/>
        </w:rPr>
        <w:t>【】及邮箱</w:t>
      </w:r>
      <w:r w:rsidR="00977806">
        <w:rPr>
          <w:rFonts w:ascii="宋体" w:hAnsi="宋体" w:hint="eastAsia"/>
          <w:sz w:val="24"/>
        </w:rPr>
        <w:t>地址</w:t>
      </w:r>
      <w:r w:rsidR="007429BD">
        <w:rPr>
          <w:rFonts w:ascii="宋体" w:hAnsi="宋体" w:hint="eastAsia"/>
          <w:sz w:val="24"/>
        </w:rPr>
        <w:t>【】。</w:t>
      </w:r>
    </w:p>
    <w:p w14:paraId="08CB8341" w14:textId="77777777" w:rsidR="009118A8" w:rsidRDefault="001F1411" w:rsidP="00836F51">
      <w:pPr>
        <w:widowControl/>
        <w:spacing w:before="120" w:line="440" w:lineRule="exact"/>
        <w:ind w:firstLineChars="200" w:firstLine="480"/>
        <w:jc w:val="left"/>
        <w:rPr>
          <w:rFonts w:ascii="宋体" w:hAnsi="宋体" w:hint="eastAsia"/>
          <w:sz w:val="24"/>
        </w:rPr>
      </w:pPr>
      <w:r>
        <w:rPr>
          <w:rFonts w:ascii="宋体" w:hAnsi="宋体" w:hint="eastAsia"/>
          <w:sz w:val="24"/>
        </w:rPr>
        <w:t>5</w:t>
      </w:r>
      <w:r w:rsidR="00ED72BA">
        <w:rPr>
          <w:rFonts w:ascii="宋体" w:hAnsi="宋体" w:hint="eastAsia"/>
          <w:sz w:val="24"/>
        </w:rPr>
        <w:t>、</w:t>
      </w:r>
      <w:r w:rsidR="00AD1EF3">
        <w:rPr>
          <w:rFonts w:ascii="宋体" w:hAnsi="宋体" w:hint="eastAsia"/>
          <w:sz w:val="24"/>
        </w:rPr>
        <w:t>公司根据工商局要求提交</w:t>
      </w:r>
      <w:r w:rsidR="00FA0BB1">
        <w:rPr>
          <w:rFonts w:ascii="宋体" w:hAnsi="宋体" w:hint="eastAsia"/>
          <w:sz w:val="24"/>
        </w:rPr>
        <w:t>公司章程或另行签署增资协议，相关文件内容与本协议及其补充协议的约定不一致的，以本协议及其补充协议约定为准。</w:t>
      </w:r>
    </w:p>
    <w:p w14:paraId="02771595" w14:textId="77777777" w:rsidR="00ED72BA" w:rsidRDefault="009118A8" w:rsidP="00836F51">
      <w:pPr>
        <w:widowControl/>
        <w:spacing w:before="120" w:line="440" w:lineRule="exact"/>
        <w:ind w:firstLineChars="200" w:firstLine="480"/>
        <w:jc w:val="left"/>
        <w:rPr>
          <w:rFonts w:ascii="宋体"/>
          <w:sz w:val="24"/>
        </w:rPr>
      </w:pPr>
      <w:r>
        <w:rPr>
          <w:rFonts w:ascii="宋体" w:hAnsi="宋体" w:hint="eastAsia"/>
          <w:sz w:val="24"/>
        </w:rPr>
        <w:t>6、</w:t>
      </w:r>
      <w:r w:rsidR="00ED72BA" w:rsidRPr="008C6545">
        <w:rPr>
          <w:rFonts w:ascii="宋体" w:hAnsi="宋体" w:hint="eastAsia"/>
          <w:sz w:val="24"/>
        </w:rPr>
        <w:t>本协议中文正本一式</w:t>
      </w:r>
      <w:r w:rsidR="00A87A7F">
        <w:rPr>
          <w:rFonts w:ascii="宋体" w:hAnsi="宋体" w:hint="eastAsia"/>
          <w:sz w:val="24"/>
        </w:rPr>
        <w:t>【】</w:t>
      </w:r>
      <w:r w:rsidR="00ED72BA" w:rsidRPr="008C6545">
        <w:rPr>
          <w:rFonts w:ascii="宋体" w:hAnsi="宋体" w:hint="eastAsia"/>
          <w:sz w:val="24"/>
        </w:rPr>
        <w:t>份，各方</w:t>
      </w:r>
      <w:r w:rsidR="00ED72BA">
        <w:rPr>
          <w:rFonts w:ascii="宋体" w:hAnsi="宋体" w:hint="eastAsia"/>
          <w:sz w:val="24"/>
        </w:rPr>
        <w:t>各持有一</w:t>
      </w:r>
      <w:r w:rsidR="00ED72BA" w:rsidRPr="008C6545">
        <w:rPr>
          <w:rFonts w:ascii="宋体" w:hAnsi="宋体" w:hint="eastAsia"/>
          <w:sz w:val="24"/>
        </w:rPr>
        <w:t>份</w:t>
      </w:r>
      <w:r w:rsidR="00ED72BA">
        <w:rPr>
          <w:rFonts w:ascii="宋体" w:hAnsi="宋体" w:hint="eastAsia"/>
          <w:sz w:val="24"/>
        </w:rPr>
        <w:t>，其余用于办理</w:t>
      </w:r>
      <w:r w:rsidR="0090461A">
        <w:rPr>
          <w:rFonts w:ascii="宋体" w:hAnsi="宋体" w:hint="eastAsia"/>
          <w:sz w:val="24"/>
        </w:rPr>
        <w:t>工商</w:t>
      </w:r>
      <w:r w:rsidR="00ED72BA">
        <w:rPr>
          <w:rFonts w:ascii="宋体" w:hAnsi="宋体" w:hint="eastAsia"/>
          <w:sz w:val="24"/>
        </w:rPr>
        <w:t>登记备案之用</w:t>
      </w:r>
      <w:r w:rsidR="00ED72BA" w:rsidRPr="008C6545">
        <w:rPr>
          <w:rFonts w:ascii="宋体" w:hAnsi="宋体" w:hint="eastAsia"/>
          <w:sz w:val="24"/>
        </w:rPr>
        <w:t>。</w:t>
      </w:r>
    </w:p>
    <w:p w14:paraId="2D8394C0" w14:textId="77777777" w:rsidR="00ED72BA" w:rsidRDefault="00ED72BA" w:rsidP="00A71F2A">
      <w:pPr>
        <w:autoSpaceDE/>
        <w:autoSpaceDN/>
        <w:adjustRightInd/>
        <w:spacing w:line="440" w:lineRule="exact"/>
        <w:jc w:val="center"/>
        <w:rPr>
          <w:rFonts w:ascii="宋体"/>
          <w:b/>
          <w:sz w:val="24"/>
        </w:rPr>
      </w:pPr>
      <w:r w:rsidRPr="000D4829">
        <w:rPr>
          <w:rFonts w:ascii="宋体" w:hAnsi="宋体" w:hint="eastAsia"/>
          <w:b/>
          <w:sz w:val="24"/>
        </w:rPr>
        <w:t>（以下为</w:t>
      </w:r>
      <w:r>
        <w:rPr>
          <w:rFonts w:ascii="宋体" w:hAnsi="宋体" w:hint="eastAsia"/>
          <w:b/>
          <w:sz w:val="24"/>
        </w:rPr>
        <w:t>本《</w:t>
      </w:r>
      <w:r w:rsidR="0090461A">
        <w:rPr>
          <w:rFonts w:ascii="宋体" w:hAnsi="宋体" w:hint="eastAsia"/>
          <w:b/>
          <w:sz w:val="24"/>
        </w:rPr>
        <w:t>股权</w:t>
      </w:r>
      <w:r>
        <w:rPr>
          <w:rFonts w:ascii="宋体" w:hAnsi="宋体" w:hint="eastAsia"/>
          <w:b/>
          <w:sz w:val="24"/>
        </w:rPr>
        <w:t>投资协议书》</w:t>
      </w:r>
      <w:r w:rsidRPr="000D4829">
        <w:rPr>
          <w:rFonts w:ascii="宋体" w:hAnsi="宋体" w:hint="eastAsia"/>
          <w:b/>
          <w:sz w:val="24"/>
        </w:rPr>
        <w:t>附件及签署页）</w:t>
      </w:r>
    </w:p>
    <w:p w14:paraId="2BEE5641" w14:textId="77777777" w:rsidR="00ED72BA" w:rsidRPr="002A0E4E" w:rsidRDefault="00ED72BA" w:rsidP="00356A24">
      <w:pPr>
        <w:autoSpaceDE/>
        <w:autoSpaceDN/>
        <w:adjustRightInd/>
        <w:spacing w:line="360" w:lineRule="auto"/>
        <w:jc w:val="center"/>
        <w:rPr>
          <w:rFonts w:ascii="宋体" w:hint="eastAsia"/>
          <w:color w:val="000000"/>
          <w:w w:val="0"/>
          <w:sz w:val="24"/>
          <w:szCs w:val="24"/>
        </w:rPr>
      </w:pPr>
      <w:r w:rsidRPr="000D4829">
        <w:rPr>
          <w:rFonts w:ascii="宋体"/>
          <w:b/>
          <w:sz w:val="24"/>
        </w:rPr>
        <w:br w:type="page"/>
      </w:r>
      <w:r w:rsidRPr="000D4829">
        <w:rPr>
          <w:rFonts w:ascii="宋体" w:hAnsi="宋体" w:hint="eastAsia"/>
          <w:b/>
          <w:color w:val="000000"/>
          <w:w w:val="0"/>
          <w:sz w:val="24"/>
          <w:szCs w:val="24"/>
        </w:rPr>
        <w:t>（本页无正文，为本《</w:t>
      </w:r>
      <w:r>
        <w:rPr>
          <w:rFonts w:ascii="宋体" w:hAnsi="宋体" w:hint="eastAsia"/>
          <w:b/>
          <w:color w:val="000000"/>
          <w:w w:val="0"/>
          <w:sz w:val="24"/>
          <w:szCs w:val="24"/>
        </w:rPr>
        <w:t>投资</w:t>
      </w:r>
      <w:r w:rsidRPr="000D4829">
        <w:rPr>
          <w:rFonts w:ascii="宋体" w:hAnsi="宋体" w:hint="eastAsia"/>
          <w:b/>
          <w:color w:val="000000"/>
          <w:w w:val="0"/>
          <w:sz w:val="24"/>
          <w:szCs w:val="24"/>
        </w:rPr>
        <w:t>协议书》签署页）</w:t>
      </w:r>
    </w:p>
    <w:p w14:paraId="716FD78C" w14:textId="77777777" w:rsidR="00E1615B" w:rsidRDefault="00E1615B" w:rsidP="00D651C7">
      <w:pPr>
        <w:spacing w:line="360" w:lineRule="auto"/>
        <w:rPr>
          <w:rFonts w:ascii="宋体" w:hAnsi="宋体" w:hint="eastAsia"/>
          <w:b/>
          <w:color w:val="000000"/>
          <w:w w:val="0"/>
          <w:sz w:val="24"/>
          <w:szCs w:val="24"/>
        </w:rPr>
      </w:pPr>
    </w:p>
    <w:p w14:paraId="6AAD1130" w14:textId="77777777" w:rsidR="00ED72BA" w:rsidRPr="00FF2821" w:rsidRDefault="00ED72BA" w:rsidP="00D651C7">
      <w:pPr>
        <w:spacing w:line="360" w:lineRule="auto"/>
        <w:rPr>
          <w:rFonts w:ascii="宋体"/>
          <w:b/>
          <w:color w:val="000000"/>
          <w:w w:val="0"/>
          <w:sz w:val="24"/>
          <w:szCs w:val="24"/>
        </w:rPr>
      </w:pPr>
      <w:r w:rsidRPr="00FF2821">
        <w:rPr>
          <w:rFonts w:ascii="宋体" w:hAnsi="宋体" w:hint="eastAsia"/>
          <w:b/>
          <w:color w:val="000000"/>
          <w:w w:val="0"/>
          <w:sz w:val="24"/>
          <w:szCs w:val="24"/>
        </w:rPr>
        <w:t>协议各方签署：</w:t>
      </w:r>
      <w:bookmarkStart w:id="33" w:name="_DV_M61"/>
      <w:bookmarkEnd w:id="33"/>
    </w:p>
    <w:p w14:paraId="0C795E0B" w14:textId="77777777" w:rsidR="00F94BF6" w:rsidRDefault="00F94BF6" w:rsidP="00D651C7">
      <w:pPr>
        <w:spacing w:line="360" w:lineRule="auto"/>
        <w:rPr>
          <w:rFonts w:ascii="宋体" w:hAnsi="Arial" w:cs="Arial" w:hint="eastAsia"/>
          <w:sz w:val="24"/>
        </w:rPr>
      </w:pPr>
    </w:p>
    <w:p w14:paraId="27198C49" w14:textId="77777777" w:rsidR="00ED72BA" w:rsidRPr="002A0E4E" w:rsidRDefault="00ED72BA" w:rsidP="00D651C7">
      <w:pPr>
        <w:spacing w:line="360" w:lineRule="auto"/>
        <w:rPr>
          <w:rFonts w:ascii="宋体" w:hAnsi="Arial" w:cs="Arial"/>
          <w:sz w:val="24"/>
        </w:rPr>
      </w:pPr>
      <w:r>
        <w:rPr>
          <w:rFonts w:ascii="宋体" w:hAnsi="Arial" w:cs="Arial" w:hint="eastAsia"/>
          <w:sz w:val="24"/>
        </w:rPr>
        <w:t>被投资企业：</w:t>
      </w:r>
    </w:p>
    <w:p w14:paraId="1A27A084" w14:textId="77777777" w:rsidR="00564970" w:rsidRDefault="00564970" w:rsidP="00D651C7">
      <w:pPr>
        <w:spacing w:line="360" w:lineRule="auto"/>
        <w:rPr>
          <w:rFonts w:ascii="宋体" w:hAnsi="宋体" w:hint="eastAsia"/>
          <w:color w:val="000000"/>
          <w:sz w:val="24"/>
          <w:szCs w:val="24"/>
        </w:rPr>
      </w:pPr>
    </w:p>
    <w:p w14:paraId="7D45B32D" w14:textId="77777777" w:rsidR="00ED72BA" w:rsidRPr="002A0E4E" w:rsidRDefault="00A87A7F" w:rsidP="00D651C7">
      <w:pPr>
        <w:spacing w:line="360" w:lineRule="auto"/>
        <w:rPr>
          <w:rFonts w:ascii="宋体"/>
          <w:color w:val="000000"/>
          <w:sz w:val="24"/>
          <w:szCs w:val="24"/>
        </w:rPr>
      </w:pPr>
      <w:r>
        <w:rPr>
          <w:rFonts w:ascii="宋体" w:hAnsi="宋体" w:hint="eastAsia"/>
          <w:color w:val="000000"/>
          <w:sz w:val="24"/>
          <w:szCs w:val="24"/>
        </w:rPr>
        <w:t>【】</w:t>
      </w:r>
      <w:r w:rsidR="00ED72BA" w:rsidRPr="002A0E4E">
        <w:rPr>
          <w:rFonts w:ascii="宋体" w:hAnsi="宋体" w:hint="eastAsia"/>
          <w:color w:val="000000"/>
          <w:sz w:val="24"/>
          <w:szCs w:val="24"/>
        </w:rPr>
        <w:t>公司（盖章）</w:t>
      </w:r>
    </w:p>
    <w:p w14:paraId="75F7D3A2" w14:textId="77777777" w:rsidR="00977806" w:rsidRDefault="00977806" w:rsidP="00D651C7">
      <w:pPr>
        <w:spacing w:line="360" w:lineRule="auto"/>
        <w:rPr>
          <w:rFonts w:ascii="宋体" w:hAnsi="宋体" w:hint="eastAsia"/>
          <w:color w:val="000000"/>
          <w:sz w:val="24"/>
          <w:szCs w:val="24"/>
        </w:rPr>
      </w:pPr>
    </w:p>
    <w:p w14:paraId="3F7EEBA8" w14:textId="77777777" w:rsidR="00ED72BA" w:rsidRPr="002A0E4E" w:rsidRDefault="006463A8" w:rsidP="00D651C7">
      <w:pPr>
        <w:spacing w:line="360" w:lineRule="auto"/>
        <w:rPr>
          <w:rFonts w:ascii="宋体"/>
          <w:color w:val="000000"/>
          <w:sz w:val="24"/>
          <w:szCs w:val="24"/>
        </w:rPr>
      </w:pPr>
      <w:r>
        <w:rPr>
          <w:rFonts w:ascii="宋体" w:hAnsi="宋体" w:hint="eastAsia"/>
          <w:color w:val="000000"/>
          <w:sz w:val="24"/>
          <w:szCs w:val="24"/>
        </w:rPr>
        <w:t>法定代表人</w:t>
      </w:r>
      <w:r w:rsidR="00ED72BA" w:rsidRPr="002A0E4E">
        <w:rPr>
          <w:rFonts w:ascii="宋体" w:hAnsi="宋体" w:hint="eastAsia"/>
          <w:color w:val="000000"/>
          <w:sz w:val="24"/>
          <w:szCs w:val="24"/>
        </w:rPr>
        <w:t>（签字）：</w:t>
      </w:r>
      <w:r w:rsidR="00ED72BA">
        <w:rPr>
          <w:rFonts w:ascii="宋体" w:hAnsi="Arial" w:cs="Arial"/>
          <w:sz w:val="24"/>
        </w:rPr>
        <w:t>___________</w:t>
      </w:r>
    </w:p>
    <w:p w14:paraId="032364FA" w14:textId="77777777" w:rsidR="00ED72BA" w:rsidRDefault="00ED72BA" w:rsidP="00D651C7">
      <w:pPr>
        <w:spacing w:line="360" w:lineRule="auto"/>
        <w:rPr>
          <w:rFonts w:ascii="宋体"/>
          <w:color w:val="000000"/>
          <w:sz w:val="24"/>
          <w:szCs w:val="24"/>
        </w:rPr>
      </w:pPr>
    </w:p>
    <w:p w14:paraId="7FE56F3B" w14:textId="77777777" w:rsidR="00ED72BA" w:rsidRPr="002A0E4E" w:rsidRDefault="00ED72BA" w:rsidP="00D651C7">
      <w:pPr>
        <w:spacing w:line="360" w:lineRule="auto"/>
        <w:rPr>
          <w:rFonts w:ascii="宋体"/>
          <w:color w:val="000000"/>
          <w:sz w:val="24"/>
          <w:szCs w:val="24"/>
        </w:rPr>
      </w:pPr>
      <w:r>
        <w:rPr>
          <w:rFonts w:ascii="宋体" w:hAnsi="宋体" w:hint="eastAsia"/>
          <w:color w:val="000000"/>
          <w:sz w:val="24"/>
          <w:szCs w:val="24"/>
        </w:rPr>
        <w:t>原股东：</w:t>
      </w:r>
    </w:p>
    <w:p w14:paraId="1FE93548" w14:textId="77777777" w:rsidR="00E1615B" w:rsidRDefault="00E1615B" w:rsidP="00D651C7">
      <w:pPr>
        <w:spacing w:line="360" w:lineRule="auto"/>
        <w:rPr>
          <w:rFonts w:ascii="宋体" w:hAnsi="宋体" w:hint="eastAsia"/>
          <w:color w:val="000000"/>
          <w:sz w:val="24"/>
          <w:szCs w:val="24"/>
        </w:rPr>
      </w:pPr>
    </w:p>
    <w:p w14:paraId="50ADC586" w14:textId="77777777" w:rsidR="00564970" w:rsidRDefault="00A87A7F" w:rsidP="00C93D52">
      <w:pPr>
        <w:pStyle w:val="a0"/>
        <w:rPr>
          <w:rFonts w:ascii="宋体" w:hint="eastAsia"/>
          <w:color w:val="000000"/>
          <w:sz w:val="24"/>
          <w:szCs w:val="24"/>
          <w:lang w:eastAsia="zh-CN"/>
        </w:rPr>
      </w:pPr>
      <w:bookmarkStart w:id="34" w:name="_DV_M67"/>
      <w:bookmarkStart w:id="35" w:name="_DV_M68"/>
      <w:bookmarkStart w:id="36" w:name="_DV_M69"/>
      <w:bookmarkStart w:id="37" w:name="Cell_Ins"/>
      <w:bookmarkStart w:id="38" w:name="Cell_Del"/>
      <w:bookmarkStart w:id="39" w:name="Cell_Move"/>
      <w:bookmarkStart w:id="40" w:name="Cell_Merge"/>
      <w:bookmarkStart w:id="41" w:name="Cell_Pad"/>
      <w:bookmarkEnd w:id="34"/>
      <w:bookmarkEnd w:id="35"/>
      <w:bookmarkEnd w:id="36"/>
      <w:bookmarkEnd w:id="37"/>
      <w:bookmarkEnd w:id="38"/>
      <w:bookmarkEnd w:id="39"/>
      <w:bookmarkEnd w:id="40"/>
      <w:bookmarkEnd w:id="41"/>
      <w:r>
        <w:rPr>
          <w:rFonts w:ascii="宋体" w:hint="eastAsia"/>
          <w:color w:val="000000"/>
          <w:sz w:val="24"/>
          <w:szCs w:val="24"/>
          <w:lang w:eastAsia="zh-CN"/>
        </w:rPr>
        <w:t>【】</w:t>
      </w:r>
    </w:p>
    <w:p w14:paraId="357F92A0" w14:textId="77777777" w:rsidR="00A87A7F" w:rsidRDefault="00A87A7F" w:rsidP="00C93D52">
      <w:pPr>
        <w:pStyle w:val="a0"/>
        <w:rPr>
          <w:rFonts w:ascii="宋体" w:hint="eastAsia"/>
          <w:color w:val="000000"/>
          <w:sz w:val="24"/>
          <w:szCs w:val="24"/>
          <w:lang w:eastAsia="zh-CN"/>
        </w:rPr>
      </w:pPr>
    </w:p>
    <w:p w14:paraId="7A28E202" w14:textId="77777777" w:rsidR="00977806" w:rsidRDefault="00977806" w:rsidP="00C93D52">
      <w:pPr>
        <w:pStyle w:val="a0"/>
        <w:rPr>
          <w:rFonts w:ascii="宋体" w:hint="eastAsia"/>
          <w:color w:val="000000"/>
          <w:sz w:val="24"/>
          <w:szCs w:val="24"/>
        </w:rPr>
      </w:pPr>
      <w:r>
        <w:rPr>
          <w:rFonts w:ascii="宋体" w:hint="eastAsia"/>
          <w:color w:val="000000"/>
          <w:sz w:val="24"/>
          <w:szCs w:val="24"/>
        </w:rPr>
        <w:t>投资方：</w:t>
      </w:r>
    </w:p>
    <w:p w14:paraId="0D73576C" w14:textId="77777777" w:rsidR="00977806" w:rsidRDefault="00977806" w:rsidP="00C93D52">
      <w:pPr>
        <w:pStyle w:val="a0"/>
        <w:rPr>
          <w:rFonts w:ascii="宋体" w:hint="eastAsia"/>
          <w:color w:val="000000"/>
          <w:sz w:val="24"/>
          <w:szCs w:val="24"/>
        </w:rPr>
      </w:pPr>
    </w:p>
    <w:p w14:paraId="1CED84E8" w14:textId="77777777" w:rsidR="00977806" w:rsidRDefault="00A87A7F" w:rsidP="00C93D52">
      <w:pPr>
        <w:pStyle w:val="a0"/>
        <w:rPr>
          <w:rFonts w:ascii="宋体" w:hAnsi="宋体" w:hint="eastAsia"/>
          <w:color w:val="000000"/>
          <w:sz w:val="24"/>
          <w:szCs w:val="24"/>
        </w:rPr>
      </w:pPr>
      <w:r>
        <w:rPr>
          <w:rFonts w:ascii="宋体" w:hAnsi="宋体" w:hint="eastAsia"/>
          <w:color w:val="000000"/>
          <w:sz w:val="24"/>
          <w:szCs w:val="24"/>
          <w:lang w:eastAsia="zh-CN"/>
        </w:rPr>
        <w:t>【】</w:t>
      </w:r>
      <w:r w:rsidR="00977806">
        <w:rPr>
          <w:rFonts w:ascii="宋体" w:hAnsi="宋体" w:hint="eastAsia"/>
          <w:color w:val="000000"/>
          <w:sz w:val="24"/>
          <w:szCs w:val="24"/>
        </w:rPr>
        <w:t>（盖章）</w:t>
      </w:r>
    </w:p>
    <w:p w14:paraId="5F10745F" w14:textId="77777777" w:rsidR="00977806" w:rsidRDefault="00977806" w:rsidP="00C93D52">
      <w:pPr>
        <w:pStyle w:val="a0"/>
        <w:rPr>
          <w:rFonts w:ascii="宋体" w:hAnsi="宋体" w:hint="eastAsia"/>
          <w:color w:val="000000"/>
          <w:sz w:val="24"/>
          <w:szCs w:val="24"/>
        </w:rPr>
      </w:pPr>
    </w:p>
    <w:p w14:paraId="154D5447" w14:textId="77777777" w:rsidR="00977806" w:rsidRDefault="00977806" w:rsidP="00C93D52">
      <w:pPr>
        <w:pStyle w:val="a0"/>
        <w:rPr>
          <w:rFonts w:ascii="宋体" w:hAnsi="宋体" w:hint="eastAsia"/>
          <w:color w:val="000000"/>
          <w:sz w:val="24"/>
          <w:szCs w:val="24"/>
        </w:rPr>
      </w:pPr>
      <w:r>
        <w:rPr>
          <w:rFonts w:ascii="宋体" w:hAnsi="宋体" w:hint="eastAsia"/>
          <w:color w:val="000000"/>
          <w:sz w:val="24"/>
          <w:szCs w:val="24"/>
        </w:rPr>
        <w:t>授权代表（签字）：</w:t>
      </w:r>
      <w:r>
        <w:rPr>
          <w:rFonts w:ascii="宋体" w:hAnsi="Arial" w:cs="Arial"/>
          <w:sz w:val="24"/>
        </w:rPr>
        <w:t>___________</w:t>
      </w:r>
    </w:p>
    <w:p w14:paraId="52A6F39F" w14:textId="77777777" w:rsidR="00B46369" w:rsidRDefault="00B75D01" w:rsidP="00911096">
      <w:pPr>
        <w:pStyle w:val="1"/>
        <w:keepNext w:val="0"/>
        <w:keepLines w:val="0"/>
        <w:widowControl w:val="0"/>
        <w:numPr>
          <w:ilvl w:val="0"/>
          <w:numId w:val="0"/>
        </w:numPr>
        <w:spacing w:before="0" w:line="360" w:lineRule="auto"/>
        <w:ind w:firstLineChars="2600" w:firstLine="6240"/>
        <w:jc w:val="both"/>
        <w:rPr>
          <w:rFonts w:ascii="宋体" w:hAnsi="宋体"/>
          <w:kern w:val="2"/>
          <w:lang w:val="en-US"/>
        </w:rPr>
      </w:pPr>
      <w:bookmarkStart w:id="42" w:name="_Toc408583447"/>
      <w:bookmarkStart w:id="43" w:name="_Toc408609771"/>
      <w:r w:rsidRPr="00DF388F">
        <w:rPr>
          <w:rFonts w:ascii="宋体" w:hAnsi="宋体" w:hint="eastAsia"/>
          <w:b w:val="0"/>
          <w:bCs w:val="0"/>
          <w:caps w:val="0"/>
          <w:color w:val="000000"/>
          <w:kern w:val="2"/>
          <w:lang w:val="en-US"/>
        </w:rPr>
        <w:t>年</w:t>
      </w:r>
      <w:r w:rsidR="00977806" w:rsidRPr="00DF388F">
        <w:rPr>
          <w:rFonts w:ascii="宋体" w:hAnsi="宋体" w:hint="eastAsia"/>
          <w:b w:val="0"/>
          <w:bCs w:val="0"/>
          <w:caps w:val="0"/>
          <w:color w:val="000000"/>
          <w:kern w:val="2"/>
          <w:lang w:val="en-US"/>
        </w:rPr>
        <w:t xml:space="preserve">  </w:t>
      </w:r>
      <w:r w:rsidR="007429BD" w:rsidRPr="00DF388F">
        <w:rPr>
          <w:rFonts w:ascii="宋体" w:hAnsi="宋体" w:hint="eastAsia"/>
          <w:b w:val="0"/>
          <w:bCs w:val="0"/>
          <w:caps w:val="0"/>
          <w:color w:val="000000"/>
          <w:kern w:val="2"/>
          <w:lang w:val="en-US"/>
        </w:rPr>
        <w:t xml:space="preserve">  </w:t>
      </w:r>
      <w:r w:rsidR="00E1615B" w:rsidRPr="00DF388F">
        <w:rPr>
          <w:rFonts w:ascii="宋体" w:hAnsi="宋体" w:hint="eastAsia"/>
          <w:b w:val="0"/>
          <w:bCs w:val="0"/>
          <w:caps w:val="0"/>
          <w:color w:val="000000"/>
          <w:kern w:val="2"/>
          <w:lang w:val="en-US"/>
        </w:rPr>
        <w:t>月</w:t>
      </w:r>
      <w:r w:rsidR="00B16434" w:rsidRPr="00DF388F">
        <w:rPr>
          <w:rFonts w:ascii="宋体" w:hAnsi="宋体" w:hint="eastAsia"/>
          <w:b w:val="0"/>
          <w:bCs w:val="0"/>
          <w:caps w:val="0"/>
          <w:color w:val="000000"/>
          <w:kern w:val="2"/>
          <w:lang w:val="en-US"/>
        </w:rPr>
        <w:t xml:space="preserve">    </w:t>
      </w:r>
      <w:r w:rsidR="00E1615B" w:rsidRPr="00DF388F">
        <w:rPr>
          <w:rFonts w:ascii="宋体" w:hAnsi="宋体" w:hint="eastAsia"/>
          <w:b w:val="0"/>
          <w:bCs w:val="0"/>
          <w:caps w:val="0"/>
          <w:color w:val="000000"/>
          <w:kern w:val="2"/>
          <w:lang w:val="en-US"/>
        </w:rPr>
        <w:t>日</w:t>
      </w:r>
      <w:r w:rsidR="00E1615B">
        <w:rPr>
          <w:rFonts w:ascii="宋体" w:hAnsi="宋体"/>
          <w:color w:val="000000"/>
          <w:w w:val="0"/>
        </w:rPr>
        <w:br w:type="page"/>
      </w:r>
      <w:bookmarkStart w:id="44" w:name="_Toc407371966"/>
      <w:bookmarkStart w:id="45" w:name="_Toc408609772"/>
      <w:r w:rsidR="008A41BE">
        <w:rPr>
          <w:rFonts w:ascii="宋体" w:hAnsi="宋体" w:hint="eastAsia"/>
          <w:kern w:val="2"/>
          <w:lang w:val="en-US"/>
        </w:rPr>
        <w:t>附件一：</w:t>
      </w:r>
      <w:bookmarkStart w:id="46" w:name="_Toc407371967"/>
      <w:bookmarkEnd w:id="44"/>
      <w:r w:rsidR="00B46369">
        <w:rPr>
          <w:rFonts w:ascii="宋体" w:hAnsi="宋体" w:hint="eastAsia"/>
          <w:kern w:val="2"/>
          <w:lang w:val="en-US"/>
        </w:rPr>
        <w:t>资金使用计划</w:t>
      </w:r>
      <w:bookmarkEnd w:id="42"/>
      <w:bookmarkEnd w:id="43"/>
      <w:bookmarkEnd w:id="45"/>
    </w:p>
    <w:p w14:paraId="69DCEDB5" w14:textId="77777777" w:rsidR="00387FAE" w:rsidRDefault="00B46369" w:rsidP="008A41BE">
      <w:pPr>
        <w:pStyle w:val="1"/>
        <w:keepNext w:val="0"/>
        <w:keepLines w:val="0"/>
        <w:widowControl w:val="0"/>
        <w:numPr>
          <w:ilvl w:val="0"/>
          <w:numId w:val="0"/>
        </w:numPr>
        <w:spacing w:before="0" w:line="360" w:lineRule="auto"/>
        <w:jc w:val="both"/>
        <w:rPr>
          <w:rFonts w:ascii="宋体" w:hAnsi="宋体"/>
          <w:kern w:val="2"/>
          <w:lang w:val="en-US"/>
        </w:rPr>
      </w:pPr>
      <w:r>
        <w:rPr>
          <w:rFonts w:ascii="宋体" w:hAnsi="宋体"/>
          <w:kern w:val="2"/>
          <w:lang w:val="en-US"/>
        </w:rPr>
        <w:br w:type="page"/>
      </w:r>
      <w:bookmarkStart w:id="47" w:name="_Toc408609773"/>
      <w:r w:rsidR="008A41BE">
        <w:rPr>
          <w:rFonts w:ascii="宋体" w:hAnsi="宋体" w:hint="eastAsia"/>
          <w:kern w:val="2"/>
          <w:lang w:val="en-US"/>
        </w:rPr>
        <w:t>附件二：</w:t>
      </w:r>
      <w:r w:rsidR="00387FAE">
        <w:rPr>
          <w:rFonts w:ascii="宋体" w:hAnsi="宋体" w:hint="eastAsia"/>
          <w:kern w:val="2"/>
          <w:lang w:val="en-US"/>
        </w:rPr>
        <w:t>高级管理人员名单</w:t>
      </w:r>
      <w:bookmarkEnd w:id="47"/>
    </w:p>
    <w:p w14:paraId="5B981584" w14:textId="77777777" w:rsidR="008A41BE" w:rsidRDefault="00387FAE" w:rsidP="008A41BE">
      <w:pPr>
        <w:pStyle w:val="1"/>
        <w:keepNext w:val="0"/>
        <w:keepLines w:val="0"/>
        <w:widowControl w:val="0"/>
        <w:numPr>
          <w:ilvl w:val="0"/>
          <w:numId w:val="0"/>
        </w:numPr>
        <w:spacing w:before="0" w:line="360" w:lineRule="auto"/>
        <w:jc w:val="both"/>
        <w:rPr>
          <w:rFonts w:ascii="宋体"/>
          <w:kern w:val="2"/>
          <w:lang w:val="en-US"/>
        </w:rPr>
      </w:pPr>
      <w:r>
        <w:rPr>
          <w:rFonts w:ascii="宋体" w:hAnsi="宋体"/>
          <w:kern w:val="2"/>
          <w:lang w:val="en-US"/>
        </w:rPr>
        <w:br w:type="page"/>
      </w:r>
      <w:bookmarkStart w:id="48" w:name="_Toc408609774"/>
      <w:r>
        <w:rPr>
          <w:rFonts w:ascii="宋体" w:hAnsi="宋体" w:hint="eastAsia"/>
          <w:kern w:val="2"/>
          <w:lang w:val="en-US"/>
        </w:rPr>
        <w:t>附件三：</w:t>
      </w:r>
      <w:r w:rsidR="008A41BE">
        <w:rPr>
          <w:rFonts w:ascii="宋体" w:hAnsi="宋体" w:hint="eastAsia"/>
          <w:kern w:val="2"/>
          <w:lang w:val="en-US"/>
        </w:rPr>
        <w:t>陈述、保证和承诺</w:t>
      </w:r>
      <w:bookmarkEnd w:id="46"/>
      <w:bookmarkEnd w:id="48"/>
    </w:p>
    <w:p w14:paraId="747E3DD8" w14:textId="77777777" w:rsidR="008A41BE" w:rsidRDefault="008A41BE" w:rsidP="008A41BE">
      <w:pPr>
        <w:autoSpaceDE/>
        <w:autoSpaceDN/>
        <w:adjustRightInd/>
        <w:spacing w:line="360" w:lineRule="auto"/>
        <w:rPr>
          <w:rFonts w:ascii="宋体"/>
          <w:sz w:val="24"/>
        </w:rPr>
      </w:pPr>
    </w:p>
    <w:p w14:paraId="2A177FF5" w14:textId="77777777" w:rsidR="00EF13C5" w:rsidRDefault="00EF13C5" w:rsidP="00EF13C5">
      <w:pPr>
        <w:autoSpaceDE/>
        <w:autoSpaceDN/>
        <w:adjustRightInd/>
        <w:spacing w:line="360" w:lineRule="auto"/>
        <w:jc w:val="center"/>
        <w:rPr>
          <w:rFonts w:ascii="宋体"/>
          <w:b/>
          <w:sz w:val="28"/>
          <w:szCs w:val="28"/>
        </w:rPr>
      </w:pPr>
      <w:r>
        <w:rPr>
          <w:rFonts w:ascii="宋体" w:hAnsi="宋体" w:hint="eastAsia"/>
          <w:b/>
          <w:sz w:val="28"/>
          <w:szCs w:val="28"/>
        </w:rPr>
        <w:t>公司及创始人的一般陈述与保证</w:t>
      </w:r>
    </w:p>
    <w:p w14:paraId="6294907A" w14:textId="77777777" w:rsidR="00EF13C5" w:rsidRDefault="00EF13C5" w:rsidP="00EF13C5">
      <w:pPr>
        <w:spacing w:line="360" w:lineRule="auto"/>
        <w:ind w:firstLineChars="200" w:firstLine="480"/>
        <w:rPr>
          <w:rFonts w:ascii="宋体"/>
          <w:sz w:val="24"/>
          <w:szCs w:val="24"/>
        </w:rPr>
      </w:pPr>
    </w:p>
    <w:p w14:paraId="7877742E"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公司及创始人个别及共同地向投资方做出以下陈述与保证：</w:t>
      </w:r>
    </w:p>
    <w:p w14:paraId="19B0FD14"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w:t>
      </w:r>
      <w:r>
        <w:rPr>
          <w:rFonts w:ascii="宋体" w:hAnsi="宋体" w:hint="eastAsia"/>
          <w:sz w:val="24"/>
          <w:szCs w:val="24"/>
        </w:rPr>
        <w:t>、关于公司主体资格和业务经营，除了已向投资方披露的情形以外：</w:t>
      </w:r>
    </w:p>
    <w:p w14:paraId="35E99F30"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1</w:t>
      </w:r>
      <w:r>
        <w:rPr>
          <w:rFonts w:ascii="宋体" w:hAnsi="宋体" w:hint="eastAsia"/>
          <w:sz w:val="24"/>
          <w:szCs w:val="24"/>
        </w:rPr>
        <w:t>）公司是合法成立并存续的有限公司，拥有合法资质，并依法进行年检；</w:t>
      </w:r>
    </w:p>
    <w:p w14:paraId="5E8CD3BF"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2</w:t>
      </w:r>
      <w:r>
        <w:rPr>
          <w:rFonts w:ascii="宋体" w:hAnsi="宋体" w:hint="eastAsia"/>
          <w:sz w:val="24"/>
          <w:szCs w:val="24"/>
        </w:rPr>
        <w:t>）截至本次增资前，如存在出资不到位或其他出资瑕疵，由创始人连带承担补足出资义务；</w:t>
      </w:r>
    </w:p>
    <w:p w14:paraId="5BA42206"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3</w:t>
      </w:r>
      <w:r>
        <w:rPr>
          <w:rFonts w:ascii="宋体" w:hAnsi="宋体" w:hint="eastAsia"/>
          <w:sz w:val="24"/>
          <w:szCs w:val="24"/>
        </w:rPr>
        <w:t>）迄今为止，公司开展的业务行为在所有实质方面均符合中国法律、法规、国家政策及其章程的规定；</w:t>
      </w:r>
    </w:p>
    <w:p w14:paraId="42BA1FA3"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4</w:t>
      </w:r>
      <w:r>
        <w:rPr>
          <w:rFonts w:ascii="宋体" w:hAnsi="宋体" w:hint="eastAsia"/>
          <w:sz w:val="24"/>
          <w:szCs w:val="24"/>
        </w:rPr>
        <w:t>）公司持有其现有资产及开展现行业务所需的全部执照、批文和许可，公司所有权</w:t>
      </w:r>
      <w:r>
        <w:rPr>
          <w:rFonts w:ascii="宋体" w:hAnsi="宋体"/>
          <w:sz w:val="24"/>
          <w:szCs w:val="24"/>
        </w:rPr>
        <w:t>/</w:t>
      </w:r>
      <w:r>
        <w:rPr>
          <w:rFonts w:ascii="宋体" w:hAnsi="宋体" w:hint="eastAsia"/>
          <w:sz w:val="24"/>
          <w:szCs w:val="24"/>
        </w:rPr>
        <w:t>存续的合法性、财务状况、盈利、业务前景、声誉或主营业务未出现重大不利变化或涉及潜在重大不利变化的任何情况；</w:t>
      </w:r>
    </w:p>
    <w:p w14:paraId="795C99C9"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5</w:t>
      </w:r>
      <w:r>
        <w:rPr>
          <w:rFonts w:ascii="宋体" w:hAnsi="宋体" w:hint="eastAsia"/>
          <w:sz w:val="24"/>
          <w:szCs w:val="24"/>
        </w:rPr>
        <w:t>）公司除其目前在正常业务过程中所从事的业务活动外，不改变公司目前的主营业务，亦不终止目前进行的主营业务活动；</w:t>
      </w:r>
    </w:p>
    <w:p w14:paraId="7084B199"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6</w:t>
      </w:r>
      <w:r>
        <w:rPr>
          <w:rFonts w:ascii="宋体" w:hAnsi="宋体" w:hint="eastAsia"/>
          <w:sz w:val="24"/>
          <w:szCs w:val="24"/>
        </w:rPr>
        <w:t>）公司应将其知晓的并且可能对公司业务的特点和性质有重大影响的有关事项的任何公告或其它信息通知投资方；</w:t>
      </w:r>
    </w:p>
    <w:p w14:paraId="2D9E24E8"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7</w:t>
      </w:r>
      <w:r>
        <w:rPr>
          <w:rFonts w:ascii="宋体" w:hAnsi="宋体" w:hint="eastAsia"/>
          <w:sz w:val="24"/>
          <w:szCs w:val="24"/>
        </w:rPr>
        <w:t>）向投资方所出示、提供、移交的有关公司资产和负债等全部财务资料及数据均为合法、真实、有效</w:t>
      </w:r>
      <w:r>
        <w:rPr>
          <w:rFonts w:ascii="宋体"/>
          <w:sz w:val="24"/>
          <w:szCs w:val="24"/>
        </w:rPr>
        <w:t>,</w:t>
      </w:r>
      <w:r>
        <w:rPr>
          <w:rFonts w:ascii="宋体" w:hAnsi="宋体"/>
          <w:sz w:val="24"/>
          <w:szCs w:val="24"/>
        </w:rPr>
        <w:t xml:space="preserve"> </w:t>
      </w:r>
      <w:r>
        <w:rPr>
          <w:rFonts w:ascii="宋体" w:hAnsi="宋体" w:hint="eastAsia"/>
          <w:sz w:val="24"/>
          <w:szCs w:val="24"/>
        </w:rPr>
        <w:t>不存在虚假记载、误导性陈述或重大遗漏；</w:t>
      </w:r>
    </w:p>
    <w:p w14:paraId="26FAA888"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8</w:t>
      </w:r>
      <w:r>
        <w:rPr>
          <w:rFonts w:ascii="宋体" w:hAnsi="宋体" w:hint="eastAsia"/>
          <w:sz w:val="24"/>
          <w:szCs w:val="24"/>
        </w:rPr>
        <w:t>）公司不存在重大隐性债权债务纠纷，未有潜在的或正在提起的针对任何一方的重大的诉讼、法律程序、索赔或行政处罚；</w:t>
      </w:r>
    </w:p>
    <w:p w14:paraId="7920317C"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9</w:t>
      </w:r>
      <w:r>
        <w:rPr>
          <w:rFonts w:ascii="宋体" w:hAnsi="宋体" w:hint="eastAsia"/>
          <w:sz w:val="24"/>
          <w:szCs w:val="24"/>
        </w:rPr>
        <w:t>）除本协议另有规定外，公司及其创始人已获得了签署并履行本协议的授权，并具有完全法律权利、能力和所有必需的公司授权和批准以达成、签署和递交本协议并完全履行其在本协议项下的义务。</w:t>
      </w:r>
    </w:p>
    <w:p w14:paraId="63175835" w14:textId="77777777" w:rsidR="00EF13C5" w:rsidRDefault="00EF13C5" w:rsidP="00EF13C5">
      <w:pPr>
        <w:spacing w:line="360" w:lineRule="auto"/>
        <w:ind w:firstLineChars="200" w:firstLine="480"/>
        <w:rPr>
          <w:rFonts w:ascii="宋体"/>
          <w:sz w:val="24"/>
          <w:szCs w:val="24"/>
        </w:rPr>
      </w:pPr>
      <w:r>
        <w:rPr>
          <w:rFonts w:ascii="宋体" w:hAnsi="宋体"/>
          <w:sz w:val="24"/>
          <w:szCs w:val="24"/>
        </w:rPr>
        <w:t>2</w:t>
      </w:r>
      <w:r>
        <w:rPr>
          <w:rFonts w:ascii="宋体" w:hAnsi="宋体" w:hint="eastAsia"/>
          <w:sz w:val="24"/>
          <w:szCs w:val="24"/>
        </w:rPr>
        <w:t>、不违反法律或无利益冲突</w:t>
      </w:r>
    </w:p>
    <w:p w14:paraId="119FD454"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本协议的签署和履行将不违反公司章程或其它组织规则中的任何条款或与之相冲突，亦将不违反对公司具有约束力的合同性文件的规定，或者与之有任何利益冲突。</w:t>
      </w:r>
    </w:p>
    <w:p w14:paraId="3BA163A5" w14:textId="77777777" w:rsidR="00EF13C5" w:rsidRDefault="00EF13C5" w:rsidP="00EF13C5">
      <w:pPr>
        <w:spacing w:line="360" w:lineRule="auto"/>
        <w:ind w:firstLineChars="200" w:firstLine="480"/>
        <w:rPr>
          <w:rFonts w:ascii="宋体"/>
          <w:sz w:val="24"/>
          <w:szCs w:val="24"/>
        </w:rPr>
      </w:pPr>
      <w:r>
        <w:rPr>
          <w:rFonts w:ascii="宋体" w:hAnsi="宋体"/>
          <w:sz w:val="24"/>
          <w:szCs w:val="24"/>
        </w:rPr>
        <w:t>3</w:t>
      </w:r>
      <w:r>
        <w:rPr>
          <w:rFonts w:ascii="宋体" w:hAnsi="宋体" w:hint="eastAsia"/>
          <w:sz w:val="24"/>
          <w:szCs w:val="24"/>
        </w:rPr>
        <w:t>、充分披露</w:t>
      </w:r>
    </w:p>
    <w:p w14:paraId="39789592"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1</w:t>
      </w:r>
      <w:r>
        <w:rPr>
          <w:rFonts w:ascii="宋体" w:hAnsi="宋体" w:hint="eastAsia"/>
          <w:sz w:val="24"/>
          <w:szCs w:val="24"/>
        </w:rPr>
        <w:t>）就公司及其创始人合理所知，不存在任何与公司资产或业务有关的可能对公司资产或业务产生重大不利影响而且公司及其创始人未向投资方披露的任何事实；</w:t>
      </w:r>
    </w:p>
    <w:p w14:paraId="620ED9B4"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2</w:t>
      </w:r>
      <w:r>
        <w:rPr>
          <w:rFonts w:ascii="宋体" w:hAnsi="宋体" w:hint="eastAsia"/>
          <w:sz w:val="24"/>
          <w:szCs w:val="24"/>
        </w:rPr>
        <w:t>）就公司及其创始人合理所知，公司及其创始人在本协议中的任何声明或保证，或根据本协议所进行的交易而向投资方提供的任何陈述、保证或说明，均不存在任何对重大事实的虚假、误导性陈述或重大隐瞒。</w:t>
      </w:r>
    </w:p>
    <w:p w14:paraId="6EC2BC28" w14:textId="77777777" w:rsidR="00EF13C5" w:rsidRDefault="00EF13C5" w:rsidP="00EF13C5">
      <w:pPr>
        <w:spacing w:line="360" w:lineRule="auto"/>
        <w:ind w:firstLineChars="200" w:firstLine="480"/>
        <w:rPr>
          <w:rFonts w:ascii="宋体"/>
          <w:sz w:val="24"/>
          <w:szCs w:val="24"/>
        </w:rPr>
      </w:pPr>
      <w:r>
        <w:rPr>
          <w:rFonts w:ascii="宋体" w:hAnsi="宋体"/>
          <w:sz w:val="24"/>
          <w:szCs w:val="24"/>
        </w:rPr>
        <w:t>4</w:t>
      </w:r>
      <w:r>
        <w:rPr>
          <w:rFonts w:ascii="宋体" w:hAnsi="宋体" w:hint="eastAsia"/>
          <w:sz w:val="24"/>
          <w:szCs w:val="24"/>
        </w:rPr>
        <w:t>、自本协议签署日至交割日，上述陈述与保证均是真实、完整和准确的。</w:t>
      </w:r>
    </w:p>
    <w:p w14:paraId="3FB94EB5" w14:textId="77777777" w:rsidR="00EF13C5" w:rsidRDefault="00EF13C5" w:rsidP="00EF13C5">
      <w:pPr>
        <w:spacing w:line="360" w:lineRule="auto"/>
        <w:ind w:firstLineChars="200" w:firstLine="480"/>
        <w:rPr>
          <w:rFonts w:ascii="宋体" w:hint="eastAsia"/>
          <w:sz w:val="24"/>
          <w:szCs w:val="24"/>
        </w:rPr>
      </w:pPr>
      <w:r>
        <w:rPr>
          <w:rFonts w:ascii="宋体" w:hAnsi="宋体"/>
          <w:sz w:val="24"/>
          <w:szCs w:val="24"/>
        </w:rPr>
        <w:t>5</w:t>
      </w:r>
      <w:r>
        <w:rPr>
          <w:rFonts w:ascii="宋体" w:hAnsi="宋体" w:hint="eastAsia"/>
          <w:sz w:val="24"/>
          <w:szCs w:val="24"/>
        </w:rPr>
        <w:t>、公司及创始人向投资方承诺，本次投资完成后，投资方按照股权比例享有各项股东权利；</w:t>
      </w:r>
    </w:p>
    <w:p w14:paraId="430D391D" w14:textId="77777777" w:rsidR="00EF13C5" w:rsidRDefault="00EF13C5" w:rsidP="00EF13C5">
      <w:pPr>
        <w:spacing w:line="360" w:lineRule="auto"/>
        <w:ind w:firstLineChars="200" w:firstLine="480"/>
        <w:rPr>
          <w:rFonts w:ascii="宋体"/>
          <w:sz w:val="24"/>
          <w:szCs w:val="24"/>
        </w:rPr>
      </w:pPr>
      <w:r>
        <w:rPr>
          <w:rFonts w:ascii="宋体" w:hAnsi="宋体"/>
          <w:sz w:val="24"/>
          <w:szCs w:val="24"/>
        </w:rPr>
        <w:t>6</w:t>
      </w:r>
      <w:r>
        <w:rPr>
          <w:rFonts w:ascii="宋体" w:hAnsi="宋体" w:hint="eastAsia"/>
          <w:sz w:val="24"/>
          <w:szCs w:val="24"/>
        </w:rPr>
        <w:t>、创始人承诺并保证其与公司之间无任何其他影响或损害投资方作为公司股东之权利或权益的任何安排；</w:t>
      </w:r>
    </w:p>
    <w:p w14:paraId="6D54F2B0" w14:textId="77777777" w:rsidR="00EF13C5" w:rsidRDefault="00EF13C5" w:rsidP="00EF13C5">
      <w:pPr>
        <w:spacing w:line="360" w:lineRule="auto"/>
        <w:ind w:firstLineChars="200" w:firstLine="480"/>
        <w:rPr>
          <w:rFonts w:ascii="宋体"/>
          <w:sz w:val="24"/>
          <w:szCs w:val="24"/>
        </w:rPr>
      </w:pPr>
      <w:r>
        <w:rPr>
          <w:rFonts w:ascii="宋体" w:hAnsi="宋体"/>
          <w:sz w:val="24"/>
          <w:szCs w:val="24"/>
        </w:rPr>
        <w:t>7</w:t>
      </w:r>
      <w:r>
        <w:rPr>
          <w:rFonts w:ascii="宋体" w:hAnsi="宋体" w:hint="eastAsia"/>
          <w:sz w:val="24"/>
          <w:szCs w:val="24"/>
        </w:rPr>
        <w:t>、公司和创始人承诺，除公司已向投资方披露的情况外，公司目前不存在其股权、房产、土地使用权、商标、专利或其他重要资产被设定抵押、担保或存在其它权利负担的情况；如果本协议签署后发现有未披露的房产、土地使用权设定抵押、担保或其它重大权利负担的，投资方有权要求解除本协议或要求创始人代为清偿债务以免除公司的相应债务；</w:t>
      </w:r>
    </w:p>
    <w:p w14:paraId="6EEF2C04" w14:textId="77777777" w:rsidR="00EF13C5" w:rsidRDefault="00EF13C5" w:rsidP="00EF13C5">
      <w:pPr>
        <w:spacing w:line="360" w:lineRule="auto"/>
        <w:ind w:firstLineChars="200" w:firstLine="480"/>
        <w:rPr>
          <w:rFonts w:ascii="宋体"/>
          <w:sz w:val="24"/>
          <w:szCs w:val="24"/>
        </w:rPr>
      </w:pPr>
      <w:r>
        <w:rPr>
          <w:rFonts w:ascii="宋体" w:hAnsi="宋体"/>
          <w:sz w:val="24"/>
          <w:szCs w:val="24"/>
        </w:rPr>
        <w:t>8</w:t>
      </w:r>
      <w:r>
        <w:rPr>
          <w:rFonts w:ascii="宋体" w:hAnsi="宋体" w:hint="eastAsia"/>
          <w:sz w:val="24"/>
          <w:szCs w:val="24"/>
        </w:rPr>
        <w:t>、公司和创始人承诺，截至本协议签署日，公司不存在任何未披露的因违反法律法规而遭受任何行政处罚且情节严重的行为；如果本次增资完成后发现本协议签署之前公司已存在任何违规经营而使公司可能遭受行政处罚且情节严重的行为，创始人承诺由其承担全部责任；</w:t>
      </w:r>
    </w:p>
    <w:p w14:paraId="68788CD0" w14:textId="77777777" w:rsidR="00EF13C5" w:rsidRDefault="00EF13C5" w:rsidP="00EF13C5">
      <w:pPr>
        <w:spacing w:line="360" w:lineRule="auto"/>
        <w:ind w:firstLineChars="200" w:firstLine="480"/>
        <w:rPr>
          <w:rFonts w:ascii="宋体"/>
          <w:sz w:val="24"/>
          <w:szCs w:val="24"/>
        </w:rPr>
      </w:pPr>
      <w:r>
        <w:rPr>
          <w:rFonts w:ascii="宋体" w:hAnsi="宋体"/>
          <w:sz w:val="24"/>
          <w:szCs w:val="24"/>
        </w:rPr>
        <w:t>9</w:t>
      </w:r>
      <w:r>
        <w:rPr>
          <w:rFonts w:ascii="宋体" w:hAnsi="宋体" w:hint="eastAsia"/>
          <w:sz w:val="24"/>
          <w:szCs w:val="24"/>
        </w:rPr>
        <w:t>、公司和创始人承诺，公司与第三方的协议、合同均已或将能得到合法、完整的履行；如果由于本次增资登记日前公司的任何已发生的行为而需要向任何第三方承担重大赔偿责任，且该等情形未向投资方披露的，创始人承诺由其承担全部责任并补偿公司因此遭受损失；</w:t>
      </w:r>
    </w:p>
    <w:p w14:paraId="73BEEF09"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10</w:t>
      </w:r>
      <w:r>
        <w:rPr>
          <w:rFonts w:ascii="宋体" w:hAnsi="宋体" w:hint="eastAsia"/>
          <w:sz w:val="24"/>
          <w:szCs w:val="24"/>
        </w:rPr>
        <w:t>、创始人承诺，本协议签署后，如公司需要根据适用的中国法律为其聘用的员工补缴任何在本次投资完成日前应缴纳的社会保险费和住房公积金或其他费用的，创始人承诺由其承担该等补缴义务；</w:t>
      </w:r>
    </w:p>
    <w:p w14:paraId="7EE5268D"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11</w:t>
      </w:r>
      <w:r>
        <w:rPr>
          <w:rFonts w:ascii="宋体" w:hAnsi="宋体" w:hint="eastAsia"/>
          <w:sz w:val="24"/>
          <w:szCs w:val="24"/>
        </w:rPr>
        <w:t>、创始人承诺，本协议签署后，如公司需要根据适用的中国税收法律、法规和规范性文件的规定补缴任何在本次投资完成日前应缴纳的税项（包括但不限于企业所得税、营业税、增值税等），则补缴义务将全部由创始人、承担；</w:t>
      </w:r>
    </w:p>
    <w:p w14:paraId="3804D9D9"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12</w:t>
      </w:r>
      <w:r>
        <w:rPr>
          <w:rFonts w:ascii="宋体" w:hAnsi="宋体" w:hint="eastAsia"/>
          <w:sz w:val="24"/>
          <w:szCs w:val="24"/>
        </w:rPr>
        <w:t>、创始人向投资方同意、保证和承诺：创始人及其任何关联方现在及将来均不得从事任何与公司现有主营业务（构成直接竞争的任何活动）；</w:t>
      </w:r>
    </w:p>
    <w:p w14:paraId="2D261F97"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13</w:t>
      </w:r>
      <w:r>
        <w:rPr>
          <w:rFonts w:ascii="宋体" w:hAnsi="宋体" w:hint="eastAsia"/>
          <w:sz w:val="24"/>
          <w:szCs w:val="24"/>
        </w:rPr>
        <w:t>、创始人及公司自本协议签署日至登记日期间以与以往惯例一致的方式进行经营活动；</w:t>
      </w:r>
    </w:p>
    <w:p w14:paraId="2A96C1D1"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14</w:t>
      </w:r>
      <w:r>
        <w:rPr>
          <w:rFonts w:ascii="宋体" w:hAnsi="宋体" w:hint="eastAsia"/>
          <w:sz w:val="24"/>
          <w:szCs w:val="24"/>
        </w:rPr>
        <w:t>、自本协议签署日至登记日期间，公司允许投资方对其业务、资产和财务等状况进行调查和访谈，并应根据投资方的合理要求向投资方提供该等调查所需的各项资料和信息；</w:t>
      </w:r>
    </w:p>
    <w:p w14:paraId="74964038"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15</w:t>
      </w:r>
      <w:r>
        <w:rPr>
          <w:rFonts w:ascii="宋体" w:hAnsi="宋体" w:hint="eastAsia"/>
          <w:sz w:val="24"/>
          <w:szCs w:val="24"/>
        </w:rPr>
        <w:t>、自本协议签署日至登记日期间，公司及创始人不得以股权或其他融资形式代替投资方的增资行为，或因前述目的与其他第三方接洽；</w:t>
      </w:r>
    </w:p>
    <w:p w14:paraId="432AA79E"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w:t>
      </w:r>
      <w:r>
        <w:rPr>
          <w:rFonts w:ascii="宋体" w:hAnsi="宋体" w:hint="eastAsia"/>
          <w:sz w:val="24"/>
          <w:szCs w:val="24"/>
        </w:rPr>
        <w:t>6、公司和创始人应尽其最大努力促使所有的承诺和保证得到满足；</w:t>
      </w:r>
    </w:p>
    <w:p w14:paraId="566D3B3A"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w:t>
      </w:r>
      <w:r>
        <w:rPr>
          <w:rFonts w:ascii="宋体" w:hAnsi="宋体" w:hint="eastAsia"/>
          <w:sz w:val="24"/>
          <w:szCs w:val="24"/>
        </w:rPr>
        <w:t>7、创始人对持有的公司股权享有完整的处分权利，不存在为其他个人或实体代持或代为管理股权的情形，亦不存在委托其他个人或实体代为持有或管理股权的情形，股权不存在质押、冻结等权利受限制的情形，不存在任何诉讼、仲裁或争议等现实或潜在的法律纠纷。</w:t>
      </w:r>
    </w:p>
    <w:p w14:paraId="37861050" w14:textId="77777777" w:rsidR="008A41BE" w:rsidRPr="00EF13C5" w:rsidRDefault="008A41BE" w:rsidP="008A41BE">
      <w:pPr>
        <w:autoSpaceDE/>
        <w:autoSpaceDN/>
        <w:adjustRightInd/>
        <w:spacing w:line="360" w:lineRule="auto"/>
        <w:rPr>
          <w:rFonts w:ascii="宋体" w:hint="eastAsia"/>
          <w:sz w:val="24"/>
          <w:szCs w:val="24"/>
        </w:rPr>
      </w:pPr>
    </w:p>
    <w:p w14:paraId="2D2CAAA6" w14:textId="77777777" w:rsidR="008A41BE" w:rsidRDefault="008A41BE" w:rsidP="008A41BE">
      <w:pPr>
        <w:autoSpaceDE/>
        <w:autoSpaceDN/>
        <w:adjustRightInd/>
        <w:spacing w:line="360" w:lineRule="auto"/>
        <w:rPr>
          <w:rFonts w:ascii="宋体" w:hint="eastAsia"/>
          <w:sz w:val="24"/>
          <w:szCs w:val="24"/>
        </w:rPr>
      </w:pPr>
      <w:r>
        <w:rPr>
          <w:rFonts w:ascii="宋体" w:hAnsi="宋体"/>
          <w:sz w:val="24"/>
          <w:szCs w:val="24"/>
        </w:rPr>
        <w:t xml:space="preserve">                                  </w:t>
      </w:r>
      <w:r w:rsidR="00A87A7F">
        <w:rPr>
          <w:rFonts w:ascii="宋体" w:hAnsi="宋体" w:hint="eastAsia"/>
          <w:sz w:val="24"/>
          <w:szCs w:val="24"/>
        </w:rPr>
        <w:t>【】</w:t>
      </w:r>
      <w:r>
        <w:rPr>
          <w:rFonts w:ascii="宋体" w:hAnsi="宋体" w:hint="eastAsia"/>
          <w:sz w:val="24"/>
          <w:szCs w:val="24"/>
        </w:rPr>
        <w:t>公司（盖章）</w:t>
      </w:r>
    </w:p>
    <w:p w14:paraId="259B7720" w14:textId="77777777" w:rsidR="00EF13C5" w:rsidRDefault="00EF13C5" w:rsidP="00EF13C5">
      <w:pPr>
        <w:autoSpaceDE/>
        <w:autoSpaceDN/>
        <w:adjustRightInd/>
        <w:spacing w:line="360" w:lineRule="auto"/>
        <w:rPr>
          <w:rFonts w:ascii="宋体" w:hAnsi="宋体" w:hint="eastAsia"/>
          <w:sz w:val="24"/>
          <w:szCs w:val="24"/>
        </w:rPr>
      </w:pPr>
    </w:p>
    <w:p w14:paraId="5835D1C7" w14:textId="77777777" w:rsidR="008A41BE" w:rsidRPr="00625131" w:rsidRDefault="00EF13C5" w:rsidP="00ED7480">
      <w:pPr>
        <w:autoSpaceDE/>
        <w:autoSpaceDN/>
        <w:adjustRightInd/>
        <w:spacing w:line="360" w:lineRule="auto"/>
        <w:ind w:firstLineChars="2050" w:firstLine="4920"/>
        <w:rPr>
          <w:rFonts w:ascii="宋体" w:hAnsi="宋体" w:hint="eastAsia"/>
          <w:sz w:val="24"/>
          <w:szCs w:val="24"/>
        </w:rPr>
      </w:pPr>
      <w:r>
        <w:rPr>
          <w:rFonts w:ascii="宋体" w:hAnsi="宋体" w:hint="eastAsia"/>
          <w:sz w:val="24"/>
          <w:szCs w:val="24"/>
        </w:rPr>
        <w:t>创始人（签字</w:t>
      </w:r>
      <w:r w:rsidR="008A41BE" w:rsidRPr="00625131">
        <w:rPr>
          <w:rFonts w:ascii="宋体" w:hAnsi="宋体" w:hint="eastAsia"/>
          <w:sz w:val="24"/>
          <w:szCs w:val="24"/>
        </w:rPr>
        <w:t>）：</w:t>
      </w:r>
    </w:p>
    <w:p w14:paraId="23BDA041" w14:textId="77777777" w:rsidR="00ED7480" w:rsidRDefault="00ED7480" w:rsidP="00ED7480">
      <w:pPr>
        <w:spacing w:line="360" w:lineRule="auto"/>
        <w:ind w:right="480" w:firstLineChars="2100" w:firstLine="5040"/>
        <w:rPr>
          <w:rFonts w:ascii="宋体" w:hint="eastAsia"/>
          <w:color w:val="000000"/>
          <w:sz w:val="24"/>
          <w:szCs w:val="24"/>
        </w:rPr>
      </w:pPr>
    </w:p>
    <w:p w14:paraId="3CB992BD" w14:textId="77777777" w:rsidR="00ED7480" w:rsidRDefault="00ED7480" w:rsidP="00ED7480">
      <w:pPr>
        <w:spacing w:line="360" w:lineRule="auto"/>
        <w:ind w:right="480" w:firstLineChars="2100" w:firstLine="5040"/>
        <w:rPr>
          <w:rFonts w:ascii="宋体" w:hint="eastAsia"/>
          <w:color w:val="000000"/>
          <w:sz w:val="24"/>
          <w:szCs w:val="24"/>
        </w:rPr>
      </w:pPr>
      <w:r>
        <w:rPr>
          <w:rFonts w:ascii="宋体" w:hint="eastAsia"/>
          <w:color w:val="000000"/>
          <w:sz w:val="24"/>
          <w:szCs w:val="24"/>
        </w:rPr>
        <w:t>【】年【】月【】日</w:t>
      </w:r>
    </w:p>
    <w:p w14:paraId="363F2E2F" w14:textId="77777777" w:rsidR="00173E41" w:rsidRPr="00ED7480" w:rsidRDefault="00173E41" w:rsidP="00EF13C5">
      <w:pPr>
        <w:rPr>
          <w:rFonts w:ascii="宋体" w:hint="eastAsia"/>
          <w:color w:val="000000"/>
          <w:sz w:val="24"/>
          <w:szCs w:val="24"/>
        </w:rPr>
      </w:pPr>
    </w:p>
    <w:sectPr w:rsidR="00173E41" w:rsidRPr="00ED7480" w:rsidSect="00E27817">
      <w:footerReference w:type="even" r:id="rId7"/>
      <w:footerReference w:type="default" r:id="rId8"/>
      <w:pgSz w:w="12240" w:h="15840"/>
      <w:pgMar w:top="1440" w:right="1800" w:bottom="1440" w:left="1800" w:header="720" w:footer="720" w:gutter="0"/>
      <w:pgNumType w:start="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259F2" w14:textId="77777777" w:rsidR="00860C7C" w:rsidRDefault="00860C7C">
      <w:r>
        <w:separator/>
      </w:r>
    </w:p>
  </w:endnote>
  <w:endnote w:type="continuationSeparator" w:id="0">
    <w:p w14:paraId="3187A745" w14:textId="77777777" w:rsidR="00860C7C" w:rsidRDefault="0086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PMingLiU">
    <w:panose1 w:val="02010601000101010101"/>
    <w:charset w:val="88"/>
    <w:family w:val="roman"/>
    <w:pitch w:val="variable"/>
    <w:sig w:usb0="A00002FF" w:usb1="28CFFCFA" w:usb2="00000016" w:usb3="00000000" w:csb0="00100001" w:csb1="00000000"/>
  </w:font>
  <w:font w:name="宋体-18030">
    <w:panose1 w:val="00000000000000000000"/>
    <w:charset w:val="86"/>
    <w:family w:val="modern"/>
    <w:notTrueType/>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4DCE" w14:textId="77777777" w:rsidR="009C623C" w:rsidRDefault="009C623C" w:rsidP="003D7A4D">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003EDE90" w14:textId="77777777" w:rsidR="009C623C" w:rsidRDefault="009C623C" w:rsidP="003D7A4D">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54AF5" w14:textId="77777777" w:rsidR="009C623C" w:rsidRPr="00CB5219" w:rsidRDefault="009C623C" w:rsidP="003D7A4D">
    <w:pPr>
      <w:pStyle w:val="a4"/>
      <w:framePr w:wrap="around" w:vAnchor="text" w:hAnchor="margin" w:xAlign="center" w:y="1"/>
      <w:rPr>
        <w:rStyle w:val="a5"/>
        <w:rFonts w:ascii="宋体"/>
      </w:rPr>
    </w:pPr>
    <w:r w:rsidRPr="00CB5219">
      <w:rPr>
        <w:rStyle w:val="a5"/>
        <w:rFonts w:ascii="宋体" w:hAnsi="宋体"/>
      </w:rPr>
      <w:fldChar w:fldCharType="begin"/>
    </w:r>
    <w:r w:rsidRPr="00CB5219">
      <w:rPr>
        <w:rStyle w:val="a5"/>
        <w:rFonts w:ascii="宋体" w:hAnsi="宋体"/>
      </w:rPr>
      <w:instrText xml:space="preserve">PAGE  </w:instrText>
    </w:r>
    <w:r w:rsidRPr="00CB5219">
      <w:rPr>
        <w:rStyle w:val="a5"/>
        <w:rFonts w:ascii="宋体" w:hAnsi="宋体"/>
      </w:rPr>
      <w:fldChar w:fldCharType="separate"/>
    </w:r>
    <w:r w:rsidR="002D78DD">
      <w:rPr>
        <w:rStyle w:val="a5"/>
        <w:rFonts w:ascii="宋体" w:hAnsi="宋体"/>
        <w:noProof/>
      </w:rPr>
      <w:t>22</w:t>
    </w:r>
    <w:r w:rsidRPr="00CB5219">
      <w:rPr>
        <w:rStyle w:val="a5"/>
        <w:rFonts w:ascii="宋体" w:hAnsi="宋体"/>
      </w:rPr>
      <w:fldChar w:fldCharType="end"/>
    </w:r>
  </w:p>
  <w:p w14:paraId="73E96797" w14:textId="77777777" w:rsidR="009C623C" w:rsidRDefault="009C623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84212" w14:textId="77777777" w:rsidR="00860C7C" w:rsidRDefault="00860C7C">
      <w:r>
        <w:separator/>
      </w:r>
    </w:p>
  </w:footnote>
  <w:footnote w:type="continuationSeparator" w:id="0">
    <w:p w14:paraId="44FB61F1" w14:textId="77777777" w:rsidR="00860C7C" w:rsidRDefault="00860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upperRoman"/>
      <w:pStyle w:val="1"/>
      <w:lvlText w:val="%1."/>
      <w:legacy w:legacy="1" w:legacySpace="0" w:legacyIndent="720"/>
      <w:lvlJc w:val="left"/>
      <w:pPr>
        <w:ind w:left="720" w:hanging="720"/>
      </w:pPr>
      <w:rPr>
        <w:rFonts w:cs="Times New Roman"/>
        <w:b/>
        <w:i w:val="0"/>
        <w:u w:val="none"/>
      </w:rPr>
    </w:lvl>
    <w:lvl w:ilvl="1">
      <w:start w:val="1"/>
      <w:numFmt w:val="upperLetter"/>
      <w:pStyle w:val="2"/>
      <w:lvlText w:val="%2."/>
      <w:legacy w:legacy="1" w:legacySpace="0" w:legacyIndent="720"/>
      <w:lvlJc w:val="left"/>
      <w:pPr>
        <w:ind w:left="1440" w:hanging="720"/>
      </w:pPr>
      <w:rPr>
        <w:rFonts w:cs="Times New Roman"/>
        <w:b/>
        <w:i w:val="0"/>
        <w:u w:val="none"/>
      </w:rPr>
    </w:lvl>
    <w:lvl w:ilvl="2">
      <w:start w:val="1"/>
      <w:numFmt w:val="decimal"/>
      <w:pStyle w:val="3"/>
      <w:lvlText w:val="%3."/>
      <w:legacy w:legacy="1" w:legacySpace="0" w:legacyIndent="720"/>
      <w:lvlJc w:val="left"/>
      <w:pPr>
        <w:ind w:left="2160" w:hanging="720"/>
      </w:pPr>
      <w:rPr>
        <w:rFonts w:cs="Times New Roman"/>
        <w:b w:val="0"/>
        <w:u w:val="none"/>
      </w:rPr>
    </w:lvl>
    <w:lvl w:ilvl="3">
      <w:start w:val="1"/>
      <w:numFmt w:val="lowerLetter"/>
      <w:pStyle w:val="4"/>
      <w:lvlText w:val="%4."/>
      <w:legacy w:legacy="1" w:legacySpace="0" w:legacyIndent="720"/>
      <w:lvlJc w:val="left"/>
      <w:pPr>
        <w:ind w:left="2880" w:hanging="720"/>
      </w:pPr>
      <w:rPr>
        <w:rFonts w:cs="Times New Roman"/>
        <w:b w:val="0"/>
        <w:u w:val="none"/>
      </w:rPr>
    </w:lvl>
    <w:lvl w:ilvl="4">
      <w:start w:val="1"/>
      <w:numFmt w:val="decimal"/>
      <w:pStyle w:val="5"/>
      <w:lvlText w:val="(%5)"/>
      <w:legacy w:legacy="1" w:legacySpace="0" w:legacyIndent="720"/>
      <w:lvlJc w:val="left"/>
      <w:pPr>
        <w:ind w:left="3600" w:hanging="720"/>
      </w:pPr>
      <w:rPr>
        <w:rFonts w:cs="Times New Roman"/>
        <w:b w:val="0"/>
        <w:u w:val="none"/>
      </w:rPr>
    </w:lvl>
    <w:lvl w:ilvl="5">
      <w:start w:val="1"/>
      <w:numFmt w:val="lowerLetter"/>
      <w:pStyle w:val="6"/>
      <w:lvlText w:val="(%6)"/>
      <w:legacy w:legacy="1" w:legacySpace="0" w:legacyIndent="720"/>
      <w:lvlJc w:val="left"/>
      <w:pPr>
        <w:ind w:left="4320" w:hanging="720"/>
      </w:pPr>
      <w:rPr>
        <w:rFonts w:cs="Times New Roman"/>
        <w:b w:val="0"/>
        <w:u w:val="none"/>
      </w:rPr>
    </w:lvl>
    <w:lvl w:ilvl="6">
      <w:start w:val="1"/>
      <w:numFmt w:val="lowerRoman"/>
      <w:pStyle w:val="7"/>
      <w:lvlText w:val="(%7)"/>
      <w:legacy w:legacy="1" w:legacySpace="0" w:legacyIndent="720"/>
      <w:lvlJc w:val="left"/>
      <w:pPr>
        <w:ind w:left="5040" w:hanging="720"/>
      </w:pPr>
      <w:rPr>
        <w:rFonts w:cs="Times New Roman"/>
        <w:b w:val="0"/>
        <w:u w:val="none"/>
      </w:rPr>
    </w:lvl>
    <w:lvl w:ilvl="7">
      <w:start w:val="1"/>
      <w:numFmt w:val="lowerLetter"/>
      <w:pStyle w:val="8"/>
      <w:lvlText w:val="%8)"/>
      <w:legacy w:legacy="1" w:legacySpace="0" w:legacyIndent="720"/>
      <w:lvlJc w:val="left"/>
      <w:pPr>
        <w:ind w:left="5760" w:hanging="720"/>
      </w:pPr>
      <w:rPr>
        <w:rFonts w:cs="Times New Roman"/>
        <w:b w:val="0"/>
        <w:u w:val="none"/>
      </w:rPr>
    </w:lvl>
    <w:lvl w:ilvl="8">
      <w:start w:val="1"/>
      <w:numFmt w:val="lowerRoman"/>
      <w:pStyle w:val="9"/>
      <w:lvlText w:val="%9)"/>
      <w:legacy w:legacy="1" w:legacySpace="0" w:legacyIndent="720"/>
      <w:lvlJc w:val="left"/>
      <w:pPr>
        <w:ind w:left="6480" w:hanging="720"/>
      </w:pPr>
      <w:rPr>
        <w:rFonts w:cs="Times New Roman"/>
        <w:b w:val="0"/>
        <w:u w:val="none"/>
      </w:rPr>
    </w:lvl>
  </w:abstractNum>
  <w:abstractNum w:abstractNumId="1" w15:restartNumberingAfterBreak="0">
    <w:nsid w:val="0E310F05"/>
    <w:multiLevelType w:val="multilevel"/>
    <w:tmpl w:val="FFFFFFFF"/>
    <w:lvl w:ilvl="0">
      <w:start w:val="1"/>
      <w:numFmt w:val="decimal"/>
      <w:lvlText w:val="%1."/>
      <w:lvlJc w:val="left"/>
      <w:pPr>
        <w:ind w:left="425" w:hanging="425"/>
      </w:pPr>
      <w:rPr>
        <w:rFonts w:cs="Times New Roman"/>
      </w:rPr>
    </w:lvl>
    <w:lvl w:ilvl="1">
      <w:start w:val="1"/>
      <w:numFmt w:val="decimal"/>
      <w:lvlText w:val="%1.%2."/>
      <w:lvlJc w:val="left"/>
      <w:pPr>
        <w:ind w:left="567" w:hanging="567"/>
      </w:pPr>
      <w:rPr>
        <w:rFonts w:cs="Times New Roman"/>
      </w:rPr>
    </w:lvl>
    <w:lvl w:ilvl="2">
      <w:start w:val="1"/>
      <w:numFmt w:val="decimal"/>
      <w:lvlText w:val="%1.%2.%3."/>
      <w:lvlJc w:val="left"/>
      <w:pPr>
        <w:ind w:left="709" w:hanging="709"/>
      </w:pPr>
      <w:rPr>
        <w:rFonts w:cs="Times New Roman"/>
      </w:rPr>
    </w:lvl>
    <w:lvl w:ilvl="3">
      <w:start w:val="1"/>
      <w:numFmt w:val="decimal"/>
      <w:lvlText w:val="%1.%2.%3.%4."/>
      <w:lvlJc w:val="left"/>
      <w:pPr>
        <w:ind w:left="851" w:hanging="851"/>
      </w:pPr>
      <w:rPr>
        <w:rFonts w:cs="Times New Roman"/>
      </w:rPr>
    </w:lvl>
    <w:lvl w:ilvl="4">
      <w:start w:val="1"/>
      <w:numFmt w:val="decimal"/>
      <w:lvlText w:val="%1.%2.%3.%4.%5."/>
      <w:lvlJc w:val="left"/>
      <w:pPr>
        <w:ind w:left="992" w:hanging="992"/>
      </w:pPr>
      <w:rPr>
        <w:rFonts w:cs="Times New Roman"/>
      </w:rPr>
    </w:lvl>
    <w:lvl w:ilvl="5">
      <w:start w:val="1"/>
      <w:numFmt w:val="decimal"/>
      <w:lvlText w:val="%1.%2.%3.%4.%5.%6."/>
      <w:lvlJc w:val="left"/>
      <w:pPr>
        <w:ind w:left="1134" w:hanging="1134"/>
      </w:pPr>
      <w:rPr>
        <w:rFonts w:cs="Times New Roman"/>
      </w:rPr>
    </w:lvl>
    <w:lvl w:ilvl="6">
      <w:start w:val="1"/>
      <w:numFmt w:val="decimal"/>
      <w:lvlText w:val="%1.%2.%3.%4.%5.%6.%7."/>
      <w:lvlJc w:val="left"/>
      <w:pPr>
        <w:ind w:left="1276" w:hanging="1276"/>
      </w:pPr>
      <w:rPr>
        <w:rFonts w:cs="Times New Roman"/>
      </w:rPr>
    </w:lvl>
    <w:lvl w:ilvl="7">
      <w:start w:val="1"/>
      <w:numFmt w:val="decimal"/>
      <w:lvlText w:val="%1.%2.%3.%4.%5.%6.%7.%8."/>
      <w:lvlJc w:val="left"/>
      <w:pPr>
        <w:ind w:left="1418" w:hanging="1418"/>
      </w:pPr>
      <w:rPr>
        <w:rFonts w:cs="Times New Roman"/>
      </w:rPr>
    </w:lvl>
    <w:lvl w:ilvl="8">
      <w:start w:val="1"/>
      <w:numFmt w:val="decimal"/>
      <w:lvlText w:val="%1.%2.%3.%4.%5.%6.%7.%8.%9."/>
      <w:lvlJc w:val="left"/>
      <w:pPr>
        <w:ind w:left="1559" w:hanging="1559"/>
      </w:pPr>
      <w:rPr>
        <w:rFonts w:cs="Times New Roman"/>
      </w:rPr>
    </w:lvl>
  </w:abstractNum>
  <w:abstractNum w:abstractNumId="2" w15:restartNumberingAfterBreak="0">
    <w:nsid w:val="12EE6057"/>
    <w:multiLevelType w:val="multilevel"/>
    <w:tmpl w:val="FFFFFFFF"/>
    <w:lvl w:ilvl="0">
      <w:start w:val="1"/>
      <w:numFmt w:val="decimal"/>
      <w:lvlText w:val="%1."/>
      <w:lvlJc w:val="left"/>
      <w:pPr>
        <w:ind w:left="425" w:hanging="425"/>
      </w:pPr>
      <w:rPr>
        <w:rFonts w:cs="Times New Roman"/>
      </w:rPr>
    </w:lvl>
    <w:lvl w:ilvl="1">
      <w:start w:val="1"/>
      <w:numFmt w:val="decimal"/>
      <w:lvlText w:val="%1.%2."/>
      <w:lvlJc w:val="left"/>
      <w:pPr>
        <w:ind w:left="567" w:hanging="567"/>
      </w:pPr>
      <w:rPr>
        <w:rFonts w:cs="Times New Roman"/>
      </w:rPr>
    </w:lvl>
    <w:lvl w:ilvl="2">
      <w:start w:val="1"/>
      <w:numFmt w:val="decimal"/>
      <w:lvlText w:val="%1.%2.%3."/>
      <w:lvlJc w:val="left"/>
      <w:pPr>
        <w:ind w:left="709" w:hanging="709"/>
      </w:pPr>
      <w:rPr>
        <w:rFonts w:cs="Times New Roman"/>
      </w:rPr>
    </w:lvl>
    <w:lvl w:ilvl="3">
      <w:start w:val="1"/>
      <w:numFmt w:val="decimal"/>
      <w:lvlText w:val="%1.%2.%3.%4."/>
      <w:lvlJc w:val="left"/>
      <w:pPr>
        <w:ind w:left="851" w:hanging="851"/>
      </w:pPr>
      <w:rPr>
        <w:rFonts w:cs="Times New Roman"/>
      </w:rPr>
    </w:lvl>
    <w:lvl w:ilvl="4">
      <w:start w:val="1"/>
      <w:numFmt w:val="decimal"/>
      <w:lvlText w:val="%1.%2.%3.%4.%5."/>
      <w:lvlJc w:val="left"/>
      <w:pPr>
        <w:ind w:left="992" w:hanging="992"/>
      </w:pPr>
      <w:rPr>
        <w:rFonts w:cs="Times New Roman"/>
      </w:rPr>
    </w:lvl>
    <w:lvl w:ilvl="5">
      <w:start w:val="1"/>
      <w:numFmt w:val="decimal"/>
      <w:lvlText w:val="%1.%2.%3.%4.%5.%6."/>
      <w:lvlJc w:val="left"/>
      <w:pPr>
        <w:ind w:left="1134" w:hanging="1134"/>
      </w:pPr>
      <w:rPr>
        <w:rFonts w:cs="Times New Roman"/>
      </w:rPr>
    </w:lvl>
    <w:lvl w:ilvl="6">
      <w:start w:val="1"/>
      <w:numFmt w:val="decimal"/>
      <w:lvlText w:val="%1.%2.%3.%4.%5.%6.%7."/>
      <w:lvlJc w:val="left"/>
      <w:pPr>
        <w:ind w:left="1276" w:hanging="1276"/>
      </w:pPr>
      <w:rPr>
        <w:rFonts w:cs="Times New Roman"/>
      </w:rPr>
    </w:lvl>
    <w:lvl w:ilvl="7">
      <w:start w:val="1"/>
      <w:numFmt w:val="decimal"/>
      <w:lvlText w:val="%1.%2.%3.%4.%5.%6.%7.%8."/>
      <w:lvlJc w:val="left"/>
      <w:pPr>
        <w:ind w:left="1418" w:hanging="1418"/>
      </w:pPr>
      <w:rPr>
        <w:rFonts w:cs="Times New Roman"/>
      </w:rPr>
    </w:lvl>
    <w:lvl w:ilvl="8">
      <w:start w:val="1"/>
      <w:numFmt w:val="decimal"/>
      <w:lvlText w:val="%1.%2.%3.%4.%5.%6.%7.%8.%9."/>
      <w:lvlJc w:val="left"/>
      <w:pPr>
        <w:ind w:left="1559" w:hanging="1559"/>
      </w:pPr>
      <w:rPr>
        <w:rFonts w:cs="Times New Roman"/>
      </w:rPr>
    </w:lvl>
  </w:abstractNum>
  <w:abstractNum w:abstractNumId="3" w15:restartNumberingAfterBreak="0">
    <w:nsid w:val="258E64BD"/>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4" w15:restartNumberingAfterBreak="0">
    <w:nsid w:val="2D624BAD"/>
    <w:multiLevelType w:val="multilevel"/>
    <w:tmpl w:val="FFFFFFFF"/>
    <w:lvl w:ilvl="0">
      <w:start w:val="1"/>
      <w:numFmt w:val="decimal"/>
      <w:lvlText w:val="%1."/>
      <w:lvlJc w:val="left"/>
      <w:pPr>
        <w:ind w:left="425" w:hanging="425"/>
      </w:pPr>
      <w:rPr>
        <w:rFonts w:cs="Times New Roman"/>
      </w:rPr>
    </w:lvl>
    <w:lvl w:ilvl="1">
      <w:start w:val="1"/>
      <w:numFmt w:val="decimal"/>
      <w:lvlText w:val="%1.%2."/>
      <w:lvlJc w:val="left"/>
      <w:pPr>
        <w:ind w:left="567" w:hanging="567"/>
      </w:pPr>
      <w:rPr>
        <w:rFonts w:cs="Times New Roman"/>
      </w:rPr>
    </w:lvl>
    <w:lvl w:ilvl="2">
      <w:start w:val="1"/>
      <w:numFmt w:val="decimal"/>
      <w:lvlText w:val="%1.%2.%3."/>
      <w:lvlJc w:val="left"/>
      <w:pPr>
        <w:ind w:left="709" w:hanging="709"/>
      </w:pPr>
      <w:rPr>
        <w:rFonts w:cs="Times New Roman"/>
      </w:rPr>
    </w:lvl>
    <w:lvl w:ilvl="3">
      <w:start w:val="1"/>
      <w:numFmt w:val="decimal"/>
      <w:lvlText w:val="%1.%2.%3.%4."/>
      <w:lvlJc w:val="left"/>
      <w:pPr>
        <w:ind w:left="851" w:hanging="851"/>
      </w:pPr>
      <w:rPr>
        <w:rFonts w:cs="Times New Roman"/>
      </w:rPr>
    </w:lvl>
    <w:lvl w:ilvl="4">
      <w:start w:val="1"/>
      <w:numFmt w:val="decimal"/>
      <w:lvlText w:val="%1.%2.%3.%4.%5."/>
      <w:lvlJc w:val="left"/>
      <w:pPr>
        <w:ind w:left="992" w:hanging="992"/>
      </w:pPr>
      <w:rPr>
        <w:rFonts w:cs="Times New Roman"/>
      </w:rPr>
    </w:lvl>
    <w:lvl w:ilvl="5">
      <w:start w:val="1"/>
      <w:numFmt w:val="decimal"/>
      <w:lvlText w:val="%1.%2.%3.%4.%5.%6."/>
      <w:lvlJc w:val="left"/>
      <w:pPr>
        <w:ind w:left="1134" w:hanging="1134"/>
      </w:pPr>
      <w:rPr>
        <w:rFonts w:cs="Times New Roman"/>
      </w:rPr>
    </w:lvl>
    <w:lvl w:ilvl="6">
      <w:start w:val="1"/>
      <w:numFmt w:val="decimal"/>
      <w:lvlText w:val="%1.%2.%3.%4.%5.%6.%7."/>
      <w:lvlJc w:val="left"/>
      <w:pPr>
        <w:ind w:left="1276" w:hanging="1276"/>
      </w:pPr>
      <w:rPr>
        <w:rFonts w:cs="Times New Roman"/>
      </w:rPr>
    </w:lvl>
    <w:lvl w:ilvl="7">
      <w:start w:val="1"/>
      <w:numFmt w:val="decimal"/>
      <w:lvlText w:val="%1.%2.%3.%4.%5.%6.%7.%8."/>
      <w:lvlJc w:val="left"/>
      <w:pPr>
        <w:ind w:left="1418" w:hanging="1418"/>
      </w:pPr>
      <w:rPr>
        <w:rFonts w:cs="Times New Roman"/>
      </w:rPr>
    </w:lvl>
    <w:lvl w:ilvl="8">
      <w:start w:val="1"/>
      <w:numFmt w:val="decimal"/>
      <w:lvlText w:val="%1.%2.%3.%4.%5.%6.%7.%8.%9."/>
      <w:lvlJc w:val="left"/>
      <w:pPr>
        <w:ind w:left="1559" w:hanging="1559"/>
      </w:pPr>
      <w:rPr>
        <w:rFonts w:cs="Times New Roman"/>
      </w:rPr>
    </w:lvl>
  </w:abstractNum>
  <w:abstractNum w:abstractNumId="5" w15:restartNumberingAfterBreak="0">
    <w:nsid w:val="3F6A7DB9"/>
    <w:multiLevelType w:val="multilevel"/>
    <w:tmpl w:val="FFFFFFFF"/>
    <w:lvl w:ilvl="0">
      <w:start w:val="1"/>
      <w:numFmt w:val="decimal"/>
      <w:lvlText w:val="%1."/>
      <w:lvlJc w:val="left"/>
      <w:pPr>
        <w:ind w:left="425" w:hanging="425"/>
      </w:pPr>
      <w:rPr>
        <w:rFonts w:cs="Times New Roman"/>
      </w:rPr>
    </w:lvl>
    <w:lvl w:ilvl="1">
      <w:start w:val="1"/>
      <w:numFmt w:val="decimal"/>
      <w:lvlText w:val="%1.%2."/>
      <w:lvlJc w:val="left"/>
      <w:pPr>
        <w:ind w:left="567" w:hanging="567"/>
      </w:pPr>
      <w:rPr>
        <w:rFonts w:cs="Times New Roman"/>
      </w:rPr>
    </w:lvl>
    <w:lvl w:ilvl="2">
      <w:start w:val="1"/>
      <w:numFmt w:val="decimal"/>
      <w:lvlText w:val="%1.%2.%3."/>
      <w:lvlJc w:val="left"/>
      <w:pPr>
        <w:ind w:left="709" w:hanging="709"/>
      </w:pPr>
      <w:rPr>
        <w:rFonts w:cs="Times New Roman"/>
      </w:rPr>
    </w:lvl>
    <w:lvl w:ilvl="3">
      <w:start w:val="1"/>
      <w:numFmt w:val="decimal"/>
      <w:lvlText w:val="%1.%2.%3.%4."/>
      <w:lvlJc w:val="left"/>
      <w:pPr>
        <w:ind w:left="851" w:hanging="851"/>
      </w:pPr>
      <w:rPr>
        <w:rFonts w:cs="Times New Roman"/>
      </w:rPr>
    </w:lvl>
    <w:lvl w:ilvl="4">
      <w:start w:val="1"/>
      <w:numFmt w:val="decimal"/>
      <w:lvlText w:val="%1.%2.%3.%4.%5."/>
      <w:lvlJc w:val="left"/>
      <w:pPr>
        <w:ind w:left="992" w:hanging="992"/>
      </w:pPr>
      <w:rPr>
        <w:rFonts w:cs="Times New Roman"/>
      </w:rPr>
    </w:lvl>
    <w:lvl w:ilvl="5">
      <w:start w:val="1"/>
      <w:numFmt w:val="decimal"/>
      <w:lvlText w:val="%1.%2.%3.%4.%5.%6."/>
      <w:lvlJc w:val="left"/>
      <w:pPr>
        <w:ind w:left="1134" w:hanging="1134"/>
      </w:pPr>
      <w:rPr>
        <w:rFonts w:cs="Times New Roman"/>
      </w:rPr>
    </w:lvl>
    <w:lvl w:ilvl="6">
      <w:start w:val="1"/>
      <w:numFmt w:val="decimal"/>
      <w:lvlText w:val="%1.%2.%3.%4.%5.%6.%7."/>
      <w:lvlJc w:val="left"/>
      <w:pPr>
        <w:ind w:left="1276" w:hanging="1276"/>
      </w:pPr>
      <w:rPr>
        <w:rFonts w:cs="Times New Roman"/>
      </w:rPr>
    </w:lvl>
    <w:lvl w:ilvl="7">
      <w:start w:val="1"/>
      <w:numFmt w:val="decimal"/>
      <w:lvlText w:val="%1.%2.%3.%4.%5.%6.%7.%8."/>
      <w:lvlJc w:val="left"/>
      <w:pPr>
        <w:ind w:left="1418" w:hanging="1418"/>
      </w:pPr>
      <w:rPr>
        <w:rFonts w:cs="Times New Roman"/>
      </w:rPr>
    </w:lvl>
    <w:lvl w:ilvl="8">
      <w:start w:val="1"/>
      <w:numFmt w:val="decimal"/>
      <w:lvlText w:val="%1.%2.%3.%4.%5.%6.%7.%8.%9."/>
      <w:lvlJc w:val="left"/>
      <w:pPr>
        <w:ind w:left="1559" w:hanging="1559"/>
      </w:pPr>
      <w:rPr>
        <w:rFonts w:cs="Times New Roman"/>
      </w:rPr>
    </w:lvl>
  </w:abstractNum>
  <w:abstractNum w:abstractNumId="6" w15:restartNumberingAfterBreak="0">
    <w:nsid w:val="40402608"/>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 w15:restartNumberingAfterBreak="0">
    <w:nsid w:val="5B0C2B89"/>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8" w15:restartNumberingAfterBreak="0">
    <w:nsid w:val="651D6512"/>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9" w15:restartNumberingAfterBreak="0">
    <w:nsid w:val="6EF4691C"/>
    <w:multiLevelType w:val="hybridMultilevel"/>
    <w:tmpl w:val="CD46A768"/>
    <w:lvl w:ilvl="0" w:tplc="77823BD0">
      <w:start w:val="1"/>
      <w:numFmt w:val="decimal"/>
      <w:lvlText w:val="%1、"/>
      <w:lvlJc w:val="left"/>
      <w:pPr>
        <w:tabs>
          <w:tab w:val="num" w:pos="360"/>
        </w:tabs>
        <w:ind w:left="360" w:hanging="360"/>
      </w:pPr>
      <w:rPr>
        <w:rFonts w:ascii="Times New Roman" w:hAnsi="Times New Roman" w:cs="Times New Roman" w:hint="default"/>
        <w:sz w:val="24"/>
      </w:rPr>
    </w:lvl>
    <w:lvl w:ilvl="1" w:tplc="04090001">
      <w:start w:val="1"/>
      <w:numFmt w:val="bullet"/>
      <w:lvlText w:val=""/>
      <w:lvlJc w:val="left"/>
      <w:pPr>
        <w:tabs>
          <w:tab w:val="num" w:pos="840"/>
        </w:tabs>
        <w:ind w:left="840" w:hanging="420"/>
      </w:pPr>
      <w:rPr>
        <w:rFonts w:ascii="Wingdings" w:hAnsi="Wingdings" w:hint="default"/>
        <w:sz w:val="24"/>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0" w15:restartNumberingAfterBreak="0">
    <w:nsid w:val="70BF2B6E"/>
    <w:multiLevelType w:val="hybridMultilevel"/>
    <w:tmpl w:val="957EA7B6"/>
    <w:lvl w:ilvl="0" w:tplc="5AE0A10A">
      <w:start w:val="1"/>
      <w:numFmt w:val="bullet"/>
      <w:lvlText w:val="•"/>
      <w:lvlJc w:val="left"/>
      <w:pPr>
        <w:tabs>
          <w:tab w:val="num" w:pos="420"/>
        </w:tabs>
        <w:ind w:left="420" w:hanging="420"/>
      </w:pPr>
      <w:rPr>
        <w:rFonts w:ascii="Times New Roman" w:eastAsia="Batang" w:hAnsi="Times New Roman" w:cs="Times New Roman" w:hint="default"/>
      </w:rPr>
    </w:lvl>
    <w:lvl w:ilvl="1" w:tplc="04090003" w:tentative="1">
      <w:start w:val="1"/>
      <w:numFmt w:val="bullet"/>
      <w:lvlText w:val=""/>
      <w:lvlJc w:val="left"/>
      <w:pPr>
        <w:tabs>
          <w:tab w:val="num" w:pos="420"/>
        </w:tabs>
        <w:ind w:left="420" w:hanging="420"/>
      </w:pPr>
      <w:rPr>
        <w:rFonts w:ascii="Wingdings" w:hAnsi="Wingdings" w:hint="default"/>
      </w:rPr>
    </w:lvl>
    <w:lvl w:ilvl="2" w:tplc="04090005" w:tentative="1">
      <w:start w:val="1"/>
      <w:numFmt w:val="bullet"/>
      <w:lvlText w:val=""/>
      <w:lvlJc w:val="left"/>
      <w:pPr>
        <w:tabs>
          <w:tab w:val="num" w:pos="840"/>
        </w:tabs>
        <w:ind w:left="840" w:hanging="420"/>
      </w:pPr>
      <w:rPr>
        <w:rFonts w:ascii="Wingdings" w:hAnsi="Wingdings" w:hint="default"/>
      </w:rPr>
    </w:lvl>
    <w:lvl w:ilvl="3" w:tplc="04090001" w:tentative="1">
      <w:start w:val="1"/>
      <w:numFmt w:val="bullet"/>
      <w:lvlText w:val=""/>
      <w:lvlJc w:val="left"/>
      <w:pPr>
        <w:tabs>
          <w:tab w:val="num" w:pos="1260"/>
        </w:tabs>
        <w:ind w:left="1260" w:hanging="420"/>
      </w:pPr>
      <w:rPr>
        <w:rFonts w:ascii="Wingdings" w:hAnsi="Wingdings" w:hint="default"/>
      </w:rPr>
    </w:lvl>
    <w:lvl w:ilvl="4" w:tplc="04090003" w:tentative="1">
      <w:start w:val="1"/>
      <w:numFmt w:val="bullet"/>
      <w:lvlText w:val=""/>
      <w:lvlJc w:val="left"/>
      <w:pPr>
        <w:tabs>
          <w:tab w:val="num" w:pos="1680"/>
        </w:tabs>
        <w:ind w:left="1680" w:hanging="420"/>
      </w:pPr>
      <w:rPr>
        <w:rFonts w:ascii="Wingdings" w:hAnsi="Wingdings" w:hint="default"/>
      </w:rPr>
    </w:lvl>
    <w:lvl w:ilvl="5" w:tplc="04090005" w:tentative="1">
      <w:start w:val="1"/>
      <w:numFmt w:val="bullet"/>
      <w:lvlText w:val=""/>
      <w:lvlJc w:val="left"/>
      <w:pPr>
        <w:tabs>
          <w:tab w:val="num" w:pos="2100"/>
        </w:tabs>
        <w:ind w:left="2100" w:hanging="420"/>
      </w:pPr>
      <w:rPr>
        <w:rFonts w:ascii="Wingdings" w:hAnsi="Wingdings" w:hint="default"/>
      </w:rPr>
    </w:lvl>
    <w:lvl w:ilvl="6" w:tplc="04090001" w:tentative="1">
      <w:start w:val="1"/>
      <w:numFmt w:val="bullet"/>
      <w:lvlText w:val=""/>
      <w:lvlJc w:val="left"/>
      <w:pPr>
        <w:tabs>
          <w:tab w:val="num" w:pos="2520"/>
        </w:tabs>
        <w:ind w:left="2520" w:hanging="420"/>
      </w:pPr>
      <w:rPr>
        <w:rFonts w:ascii="Wingdings" w:hAnsi="Wingdings" w:hint="default"/>
      </w:rPr>
    </w:lvl>
    <w:lvl w:ilvl="7" w:tplc="04090003" w:tentative="1">
      <w:start w:val="1"/>
      <w:numFmt w:val="bullet"/>
      <w:lvlText w:val=""/>
      <w:lvlJc w:val="left"/>
      <w:pPr>
        <w:tabs>
          <w:tab w:val="num" w:pos="2940"/>
        </w:tabs>
        <w:ind w:left="2940" w:hanging="420"/>
      </w:pPr>
      <w:rPr>
        <w:rFonts w:ascii="Wingdings" w:hAnsi="Wingdings" w:hint="default"/>
      </w:rPr>
    </w:lvl>
    <w:lvl w:ilvl="8" w:tplc="04090005" w:tentative="1">
      <w:start w:val="1"/>
      <w:numFmt w:val="bullet"/>
      <w:lvlText w:val=""/>
      <w:lvlJc w:val="left"/>
      <w:pPr>
        <w:tabs>
          <w:tab w:val="num" w:pos="3360"/>
        </w:tabs>
        <w:ind w:left="3360" w:hanging="420"/>
      </w:pPr>
      <w:rPr>
        <w:rFonts w:ascii="Wingdings" w:hAnsi="Wingdings" w:hint="default"/>
      </w:rPr>
    </w:lvl>
  </w:abstractNum>
  <w:abstractNum w:abstractNumId="11" w15:restartNumberingAfterBreak="0">
    <w:nsid w:val="79C41BB9"/>
    <w:multiLevelType w:val="multilevel"/>
    <w:tmpl w:val="0409001F"/>
    <w:styleLink w:val="111111"/>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2" w15:restartNumberingAfterBreak="0">
    <w:nsid w:val="7DD81530"/>
    <w:multiLevelType w:val="hybridMultilevel"/>
    <w:tmpl w:val="8692F64A"/>
    <w:lvl w:ilvl="0" w:tplc="4DF08908">
      <w:start w:val="1"/>
      <w:numFmt w:val="decimal"/>
      <w:lvlText w:val="%1、"/>
      <w:lvlJc w:val="left"/>
      <w:pPr>
        <w:tabs>
          <w:tab w:val="num" w:pos="840"/>
        </w:tabs>
        <w:ind w:left="840" w:hanging="360"/>
      </w:pPr>
      <w:rPr>
        <w:rFonts w:hAnsi="宋体"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993219164">
    <w:abstractNumId w:val="0"/>
  </w:num>
  <w:num w:numId="2" w16cid:durableId="474757232">
    <w:abstractNumId w:val="11"/>
  </w:num>
  <w:num w:numId="3" w16cid:durableId="1745567511">
    <w:abstractNumId w:val="0"/>
  </w:num>
  <w:num w:numId="4" w16cid:durableId="666639531">
    <w:abstractNumId w:val="0"/>
  </w:num>
  <w:num w:numId="5" w16cid:durableId="201983454">
    <w:abstractNumId w:val="0"/>
  </w:num>
  <w:num w:numId="6" w16cid:durableId="1451440060">
    <w:abstractNumId w:val="0"/>
  </w:num>
  <w:num w:numId="7" w16cid:durableId="1743411571">
    <w:abstractNumId w:val="0"/>
  </w:num>
  <w:num w:numId="8" w16cid:durableId="1526097874">
    <w:abstractNumId w:val="5"/>
  </w:num>
  <w:num w:numId="9" w16cid:durableId="770659640">
    <w:abstractNumId w:val="8"/>
  </w:num>
  <w:num w:numId="10" w16cid:durableId="338890937">
    <w:abstractNumId w:val="4"/>
  </w:num>
  <w:num w:numId="11" w16cid:durableId="1008290362">
    <w:abstractNumId w:val="3"/>
  </w:num>
  <w:num w:numId="12" w16cid:durableId="1249657502">
    <w:abstractNumId w:val="2"/>
  </w:num>
  <w:num w:numId="13" w16cid:durableId="1904951518">
    <w:abstractNumId w:val="7"/>
  </w:num>
  <w:num w:numId="14" w16cid:durableId="1136411426">
    <w:abstractNumId w:val="1"/>
  </w:num>
  <w:num w:numId="15" w16cid:durableId="915210928">
    <w:abstractNumId w:val="6"/>
  </w:num>
  <w:num w:numId="16" w16cid:durableId="1433085625">
    <w:abstractNumId w:val="0"/>
  </w:num>
  <w:num w:numId="17" w16cid:durableId="1140416555">
    <w:abstractNumId w:val="0"/>
  </w:num>
  <w:num w:numId="18" w16cid:durableId="697510298">
    <w:abstractNumId w:val="0"/>
  </w:num>
  <w:num w:numId="19" w16cid:durableId="1113134742">
    <w:abstractNumId w:val="0"/>
  </w:num>
  <w:num w:numId="20" w16cid:durableId="896547577">
    <w:abstractNumId w:val="0"/>
  </w:num>
  <w:num w:numId="21" w16cid:durableId="457647894">
    <w:abstractNumId w:val="0"/>
  </w:num>
  <w:num w:numId="22" w16cid:durableId="973174581">
    <w:abstractNumId w:val="0"/>
  </w:num>
  <w:num w:numId="23" w16cid:durableId="1965501938">
    <w:abstractNumId w:val="0"/>
  </w:num>
  <w:num w:numId="24" w16cid:durableId="1507554459">
    <w:abstractNumId w:val="0"/>
  </w:num>
  <w:num w:numId="25" w16cid:durableId="585578834">
    <w:abstractNumId w:val="0"/>
  </w:num>
  <w:num w:numId="26" w16cid:durableId="1191190510">
    <w:abstractNumId w:val="0"/>
  </w:num>
  <w:num w:numId="27" w16cid:durableId="884102164">
    <w:abstractNumId w:val="0"/>
  </w:num>
  <w:num w:numId="28" w16cid:durableId="1273632081">
    <w:abstractNumId w:val="0"/>
  </w:num>
  <w:num w:numId="29" w16cid:durableId="125709823">
    <w:abstractNumId w:val="0"/>
  </w:num>
  <w:num w:numId="30" w16cid:durableId="989290232">
    <w:abstractNumId w:val="0"/>
  </w:num>
  <w:num w:numId="31" w16cid:durableId="735936495">
    <w:abstractNumId w:val="12"/>
  </w:num>
  <w:num w:numId="32" w16cid:durableId="1321546490">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33552511">
    <w:abstractNumId w:val="0"/>
  </w:num>
  <w:num w:numId="34" w16cid:durableId="777797235">
    <w:abstractNumId w:val="0"/>
  </w:num>
  <w:num w:numId="35" w16cid:durableId="1966738029">
    <w:abstractNumId w:val="0"/>
  </w:num>
  <w:num w:numId="36" w16cid:durableId="578633481">
    <w:abstractNumId w:val="10"/>
  </w:num>
  <w:num w:numId="37" w16cid:durableId="197729103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7A4D"/>
    <w:rsid w:val="00000AC1"/>
    <w:rsid w:val="00000B1D"/>
    <w:rsid w:val="00002A77"/>
    <w:rsid w:val="00002F03"/>
    <w:rsid w:val="00004F59"/>
    <w:rsid w:val="00005DBE"/>
    <w:rsid w:val="00006A3D"/>
    <w:rsid w:val="00006F1C"/>
    <w:rsid w:val="00007709"/>
    <w:rsid w:val="000079A2"/>
    <w:rsid w:val="000101FD"/>
    <w:rsid w:val="000113DD"/>
    <w:rsid w:val="00011A4E"/>
    <w:rsid w:val="00011DE1"/>
    <w:rsid w:val="00013375"/>
    <w:rsid w:val="00013C47"/>
    <w:rsid w:val="000215A9"/>
    <w:rsid w:val="00022B46"/>
    <w:rsid w:val="00025AA5"/>
    <w:rsid w:val="00025AC0"/>
    <w:rsid w:val="00026172"/>
    <w:rsid w:val="000261B9"/>
    <w:rsid w:val="000265CA"/>
    <w:rsid w:val="000267E6"/>
    <w:rsid w:val="00030545"/>
    <w:rsid w:val="0003346A"/>
    <w:rsid w:val="000335B8"/>
    <w:rsid w:val="00035154"/>
    <w:rsid w:val="00035878"/>
    <w:rsid w:val="000413F5"/>
    <w:rsid w:val="0004306F"/>
    <w:rsid w:val="00043BCE"/>
    <w:rsid w:val="00044470"/>
    <w:rsid w:val="00044A3D"/>
    <w:rsid w:val="000452A1"/>
    <w:rsid w:val="000452EC"/>
    <w:rsid w:val="00047136"/>
    <w:rsid w:val="00050008"/>
    <w:rsid w:val="000505C5"/>
    <w:rsid w:val="00052E8C"/>
    <w:rsid w:val="000531AF"/>
    <w:rsid w:val="00053BF9"/>
    <w:rsid w:val="000542DB"/>
    <w:rsid w:val="000547A6"/>
    <w:rsid w:val="000548E1"/>
    <w:rsid w:val="000569C7"/>
    <w:rsid w:val="00056D00"/>
    <w:rsid w:val="00056D70"/>
    <w:rsid w:val="00057AC7"/>
    <w:rsid w:val="00057E39"/>
    <w:rsid w:val="0006163C"/>
    <w:rsid w:val="00062734"/>
    <w:rsid w:val="0006390D"/>
    <w:rsid w:val="00063D2C"/>
    <w:rsid w:val="00063E57"/>
    <w:rsid w:val="00065037"/>
    <w:rsid w:val="000654DE"/>
    <w:rsid w:val="000660E1"/>
    <w:rsid w:val="00066482"/>
    <w:rsid w:val="00066AED"/>
    <w:rsid w:val="000670E2"/>
    <w:rsid w:val="00071312"/>
    <w:rsid w:val="00071EA0"/>
    <w:rsid w:val="00073A40"/>
    <w:rsid w:val="00074870"/>
    <w:rsid w:val="00074F52"/>
    <w:rsid w:val="00080DEA"/>
    <w:rsid w:val="0008359E"/>
    <w:rsid w:val="00086D2F"/>
    <w:rsid w:val="00086D59"/>
    <w:rsid w:val="000906EC"/>
    <w:rsid w:val="00090F7F"/>
    <w:rsid w:val="00090F95"/>
    <w:rsid w:val="0009124A"/>
    <w:rsid w:val="00092106"/>
    <w:rsid w:val="00093B3A"/>
    <w:rsid w:val="00093FEA"/>
    <w:rsid w:val="00095628"/>
    <w:rsid w:val="00096D7A"/>
    <w:rsid w:val="00097B0D"/>
    <w:rsid w:val="000A0F73"/>
    <w:rsid w:val="000A1F0B"/>
    <w:rsid w:val="000A2DFE"/>
    <w:rsid w:val="000A3379"/>
    <w:rsid w:val="000A370D"/>
    <w:rsid w:val="000A4EF9"/>
    <w:rsid w:val="000A5BC6"/>
    <w:rsid w:val="000A62DE"/>
    <w:rsid w:val="000A63FA"/>
    <w:rsid w:val="000A72C9"/>
    <w:rsid w:val="000B1398"/>
    <w:rsid w:val="000B1C6F"/>
    <w:rsid w:val="000B3E46"/>
    <w:rsid w:val="000B4133"/>
    <w:rsid w:val="000B4808"/>
    <w:rsid w:val="000B4E9F"/>
    <w:rsid w:val="000B6511"/>
    <w:rsid w:val="000B6DD4"/>
    <w:rsid w:val="000B797A"/>
    <w:rsid w:val="000C0183"/>
    <w:rsid w:val="000C0512"/>
    <w:rsid w:val="000C0AF2"/>
    <w:rsid w:val="000C12C3"/>
    <w:rsid w:val="000C1557"/>
    <w:rsid w:val="000C189C"/>
    <w:rsid w:val="000C18CE"/>
    <w:rsid w:val="000C31FA"/>
    <w:rsid w:val="000C3CA7"/>
    <w:rsid w:val="000C4D0F"/>
    <w:rsid w:val="000C616F"/>
    <w:rsid w:val="000C7A85"/>
    <w:rsid w:val="000D0092"/>
    <w:rsid w:val="000D086C"/>
    <w:rsid w:val="000D0FDE"/>
    <w:rsid w:val="000D1C35"/>
    <w:rsid w:val="000D2391"/>
    <w:rsid w:val="000D4829"/>
    <w:rsid w:val="000D51BD"/>
    <w:rsid w:val="000D6E7A"/>
    <w:rsid w:val="000D740C"/>
    <w:rsid w:val="000D7E5F"/>
    <w:rsid w:val="000E3911"/>
    <w:rsid w:val="000E4129"/>
    <w:rsid w:val="000E4F82"/>
    <w:rsid w:val="000E5B46"/>
    <w:rsid w:val="000E6118"/>
    <w:rsid w:val="000E6242"/>
    <w:rsid w:val="000F0870"/>
    <w:rsid w:val="000F22F4"/>
    <w:rsid w:val="000F7A1C"/>
    <w:rsid w:val="001004CE"/>
    <w:rsid w:val="00101874"/>
    <w:rsid w:val="00101B60"/>
    <w:rsid w:val="00103D70"/>
    <w:rsid w:val="001056F5"/>
    <w:rsid w:val="0011108D"/>
    <w:rsid w:val="00112E71"/>
    <w:rsid w:val="00113059"/>
    <w:rsid w:val="001133C0"/>
    <w:rsid w:val="001151E1"/>
    <w:rsid w:val="00115619"/>
    <w:rsid w:val="00115D99"/>
    <w:rsid w:val="00115EAC"/>
    <w:rsid w:val="00116B65"/>
    <w:rsid w:val="00117965"/>
    <w:rsid w:val="00117B91"/>
    <w:rsid w:val="00121F39"/>
    <w:rsid w:val="00123BF5"/>
    <w:rsid w:val="00124B20"/>
    <w:rsid w:val="001255C6"/>
    <w:rsid w:val="001262D8"/>
    <w:rsid w:val="00127974"/>
    <w:rsid w:val="00130909"/>
    <w:rsid w:val="0013194B"/>
    <w:rsid w:val="001321F7"/>
    <w:rsid w:val="001324A0"/>
    <w:rsid w:val="00132D05"/>
    <w:rsid w:val="001346CF"/>
    <w:rsid w:val="0013526D"/>
    <w:rsid w:val="0013541E"/>
    <w:rsid w:val="00135FCA"/>
    <w:rsid w:val="00136C8C"/>
    <w:rsid w:val="00140221"/>
    <w:rsid w:val="00140F6B"/>
    <w:rsid w:val="001422D2"/>
    <w:rsid w:val="001443CF"/>
    <w:rsid w:val="00150C26"/>
    <w:rsid w:val="00153FDA"/>
    <w:rsid w:val="00154041"/>
    <w:rsid w:val="001544A8"/>
    <w:rsid w:val="00156E38"/>
    <w:rsid w:val="00160273"/>
    <w:rsid w:val="0016162F"/>
    <w:rsid w:val="0016218E"/>
    <w:rsid w:val="00163D0B"/>
    <w:rsid w:val="00171F94"/>
    <w:rsid w:val="00172E66"/>
    <w:rsid w:val="001731EA"/>
    <w:rsid w:val="00173797"/>
    <w:rsid w:val="00173E41"/>
    <w:rsid w:val="00174D32"/>
    <w:rsid w:val="00176848"/>
    <w:rsid w:val="001809F1"/>
    <w:rsid w:val="00180BBE"/>
    <w:rsid w:val="00182F48"/>
    <w:rsid w:val="001833DD"/>
    <w:rsid w:val="00184BD7"/>
    <w:rsid w:val="00184CE6"/>
    <w:rsid w:val="001855D0"/>
    <w:rsid w:val="0018763C"/>
    <w:rsid w:val="00187E68"/>
    <w:rsid w:val="0019615A"/>
    <w:rsid w:val="00196C9E"/>
    <w:rsid w:val="00197E85"/>
    <w:rsid w:val="001A07D2"/>
    <w:rsid w:val="001A15BF"/>
    <w:rsid w:val="001A5E77"/>
    <w:rsid w:val="001B0010"/>
    <w:rsid w:val="001B0B8B"/>
    <w:rsid w:val="001B1F0E"/>
    <w:rsid w:val="001C11BB"/>
    <w:rsid w:val="001C2132"/>
    <w:rsid w:val="001C3675"/>
    <w:rsid w:val="001C3BBD"/>
    <w:rsid w:val="001C3D63"/>
    <w:rsid w:val="001C3E22"/>
    <w:rsid w:val="001C4141"/>
    <w:rsid w:val="001C4CCE"/>
    <w:rsid w:val="001C4E19"/>
    <w:rsid w:val="001C69CE"/>
    <w:rsid w:val="001C73AC"/>
    <w:rsid w:val="001D2AB5"/>
    <w:rsid w:val="001D460B"/>
    <w:rsid w:val="001D6431"/>
    <w:rsid w:val="001E061C"/>
    <w:rsid w:val="001E2B97"/>
    <w:rsid w:val="001E5E95"/>
    <w:rsid w:val="001F0E4F"/>
    <w:rsid w:val="001F1035"/>
    <w:rsid w:val="001F1411"/>
    <w:rsid w:val="001F3901"/>
    <w:rsid w:val="001F44E8"/>
    <w:rsid w:val="001F602A"/>
    <w:rsid w:val="00200321"/>
    <w:rsid w:val="0020082B"/>
    <w:rsid w:val="00201E44"/>
    <w:rsid w:val="00203629"/>
    <w:rsid w:val="0020435B"/>
    <w:rsid w:val="00204476"/>
    <w:rsid w:val="00206EBB"/>
    <w:rsid w:val="00213B84"/>
    <w:rsid w:val="00214CE5"/>
    <w:rsid w:val="00217A6B"/>
    <w:rsid w:val="002207DC"/>
    <w:rsid w:val="00220AFB"/>
    <w:rsid w:val="00220EE9"/>
    <w:rsid w:val="00224820"/>
    <w:rsid w:val="00224A34"/>
    <w:rsid w:val="00224F2F"/>
    <w:rsid w:val="0022528F"/>
    <w:rsid w:val="0022597D"/>
    <w:rsid w:val="00226DF3"/>
    <w:rsid w:val="00226F43"/>
    <w:rsid w:val="002278A5"/>
    <w:rsid w:val="00230C74"/>
    <w:rsid w:val="00232439"/>
    <w:rsid w:val="0023295B"/>
    <w:rsid w:val="00234468"/>
    <w:rsid w:val="002363D8"/>
    <w:rsid w:val="00236425"/>
    <w:rsid w:val="002372DC"/>
    <w:rsid w:val="00237372"/>
    <w:rsid w:val="00237BF2"/>
    <w:rsid w:val="00240363"/>
    <w:rsid w:val="0024073B"/>
    <w:rsid w:val="00240943"/>
    <w:rsid w:val="0024106C"/>
    <w:rsid w:val="00243424"/>
    <w:rsid w:val="002435C9"/>
    <w:rsid w:val="00243FB6"/>
    <w:rsid w:val="002442AA"/>
    <w:rsid w:val="00251D86"/>
    <w:rsid w:val="00252A17"/>
    <w:rsid w:val="00253E06"/>
    <w:rsid w:val="0025473A"/>
    <w:rsid w:val="00255D14"/>
    <w:rsid w:val="00255DD1"/>
    <w:rsid w:val="00256AA9"/>
    <w:rsid w:val="002575E6"/>
    <w:rsid w:val="00257A8D"/>
    <w:rsid w:val="00261016"/>
    <w:rsid w:val="00261127"/>
    <w:rsid w:val="002633A5"/>
    <w:rsid w:val="002662DC"/>
    <w:rsid w:val="00266497"/>
    <w:rsid w:val="002704FF"/>
    <w:rsid w:val="00271979"/>
    <w:rsid w:val="0027424A"/>
    <w:rsid w:val="00275E91"/>
    <w:rsid w:val="00276130"/>
    <w:rsid w:val="002766E0"/>
    <w:rsid w:val="00281648"/>
    <w:rsid w:val="00283305"/>
    <w:rsid w:val="00284359"/>
    <w:rsid w:val="00284969"/>
    <w:rsid w:val="00284BFD"/>
    <w:rsid w:val="00286A4A"/>
    <w:rsid w:val="00287000"/>
    <w:rsid w:val="00287B3B"/>
    <w:rsid w:val="0029020B"/>
    <w:rsid w:val="00292498"/>
    <w:rsid w:val="0029412A"/>
    <w:rsid w:val="00294D12"/>
    <w:rsid w:val="00296344"/>
    <w:rsid w:val="002970E1"/>
    <w:rsid w:val="00297CD3"/>
    <w:rsid w:val="002A09A7"/>
    <w:rsid w:val="002A0E4E"/>
    <w:rsid w:val="002A30B7"/>
    <w:rsid w:val="002A4479"/>
    <w:rsid w:val="002B221E"/>
    <w:rsid w:val="002B229E"/>
    <w:rsid w:val="002B35F4"/>
    <w:rsid w:val="002B3943"/>
    <w:rsid w:val="002B3F50"/>
    <w:rsid w:val="002B45B2"/>
    <w:rsid w:val="002B502F"/>
    <w:rsid w:val="002B615F"/>
    <w:rsid w:val="002B6A82"/>
    <w:rsid w:val="002C14E5"/>
    <w:rsid w:val="002C16F4"/>
    <w:rsid w:val="002C7ED8"/>
    <w:rsid w:val="002D0B83"/>
    <w:rsid w:val="002D120E"/>
    <w:rsid w:val="002D1935"/>
    <w:rsid w:val="002D2635"/>
    <w:rsid w:val="002D4354"/>
    <w:rsid w:val="002D469A"/>
    <w:rsid w:val="002D4DFF"/>
    <w:rsid w:val="002D67F1"/>
    <w:rsid w:val="002D6CE2"/>
    <w:rsid w:val="002D78DD"/>
    <w:rsid w:val="002E24B0"/>
    <w:rsid w:val="002E2F90"/>
    <w:rsid w:val="002E5AD5"/>
    <w:rsid w:val="002F06EF"/>
    <w:rsid w:val="002F08C9"/>
    <w:rsid w:val="002F1FAE"/>
    <w:rsid w:val="002F2367"/>
    <w:rsid w:val="002F2C41"/>
    <w:rsid w:val="002F45FB"/>
    <w:rsid w:val="002F56FC"/>
    <w:rsid w:val="002F5FBC"/>
    <w:rsid w:val="003006DF"/>
    <w:rsid w:val="00302074"/>
    <w:rsid w:val="003021E2"/>
    <w:rsid w:val="00303F23"/>
    <w:rsid w:val="00305399"/>
    <w:rsid w:val="00305460"/>
    <w:rsid w:val="00305584"/>
    <w:rsid w:val="003071C7"/>
    <w:rsid w:val="00310D77"/>
    <w:rsid w:val="00313FD3"/>
    <w:rsid w:val="0031513D"/>
    <w:rsid w:val="003158F0"/>
    <w:rsid w:val="0031736C"/>
    <w:rsid w:val="003176A2"/>
    <w:rsid w:val="00320351"/>
    <w:rsid w:val="003208C0"/>
    <w:rsid w:val="003209D8"/>
    <w:rsid w:val="00320C51"/>
    <w:rsid w:val="00320D4C"/>
    <w:rsid w:val="0032245A"/>
    <w:rsid w:val="00324787"/>
    <w:rsid w:val="003253B0"/>
    <w:rsid w:val="0032542A"/>
    <w:rsid w:val="00325A39"/>
    <w:rsid w:val="0032682E"/>
    <w:rsid w:val="00331842"/>
    <w:rsid w:val="003324A6"/>
    <w:rsid w:val="00332711"/>
    <w:rsid w:val="003364A3"/>
    <w:rsid w:val="00336A9E"/>
    <w:rsid w:val="00337E68"/>
    <w:rsid w:val="00337F2E"/>
    <w:rsid w:val="00341CDB"/>
    <w:rsid w:val="003430E5"/>
    <w:rsid w:val="0034462F"/>
    <w:rsid w:val="00350768"/>
    <w:rsid w:val="00351D50"/>
    <w:rsid w:val="003533D2"/>
    <w:rsid w:val="003541E7"/>
    <w:rsid w:val="00355152"/>
    <w:rsid w:val="00355A5B"/>
    <w:rsid w:val="00356858"/>
    <w:rsid w:val="00356A24"/>
    <w:rsid w:val="00357354"/>
    <w:rsid w:val="00362F74"/>
    <w:rsid w:val="00363F22"/>
    <w:rsid w:val="0036430F"/>
    <w:rsid w:val="00364FF4"/>
    <w:rsid w:val="003651BB"/>
    <w:rsid w:val="00365630"/>
    <w:rsid w:val="00367828"/>
    <w:rsid w:val="00372E11"/>
    <w:rsid w:val="00373659"/>
    <w:rsid w:val="003737F4"/>
    <w:rsid w:val="00382091"/>
    <w:rsid w:val="003833E4"/>
    <w:rsid w:val="0038473E"/>
    <w:rsid w:val="0038534F"/>
    <w:rsid w:val="003858F8"/>
    <w:rsid w:val="003861EC"/>
    <w:rsid w:val="0038628D"/>
    <w:rsid w:val="00386A01"/>
    <w:rsid w:val="00386AEC"/>
    <w:rsid w:val="00387FAE"/>
    <w:rsid w:val="00393355"/>
    <w:rsid w:val="0039359A"/>
    <w:rsid w:val="00393DE4"/>
    <w:rsid w:val="00394709"/>
    <w:rsid w:val="003948C9"/>
    <w:rsid w:val="003963B4"/>
    <w:rsid w:val="003A4C8F"/>
    <w:rsid w:val="003A656F"/>
    <w:rsid w:val="003A7428"/>
    <w:rsid w:val="003B0C4F"/>
    <w:rsid w:val="003B0C84"/>
    <w:rsid w:val="003B1C70"/>
    <w:rsid w:val="003B324B"/>
    <w:rsid w:val="003B54C8"/>
    <w:rsid w:val="003B5963"/>
    <w:rsid w:val="003B6030"/>
    <w:rsid w:val="003B6610"/>
    <w:rsid w:val="003B6DAB"/>
    <w:rsid w:val="003C18ED"/>
    <w:rsid w:val="003C1D44"/>
    <w:rsid w:val="003C4010"/>
    <w:rsid w:val="003C5811"/>
    <w:rsid w:val="003D1677"/>
    <w:rsid w:val="003D1E9B"/>
    <w:rsid w:val="003D2D04"/>
    <w:rsid w:val="003D4662"/>
    <w:rsid w:val="003D553C"/>
    <w:rsid w:val="003D6576"/>
    <w:rsid w:val="003D708B"/>
    <w:rsid w:val="003D7A4D"/>
    <w:rsid w:val="003D7E9A"/>
    <w:rsid w:val="003E345E"/>
    <w:rsid w:val="003E3A2D"/>
    <w:rsid w:val="003E44AB"/>
    <w:rsid w:val="003E4A60"/>
    <w:rsid w:val="003E5E2B"/>
    <w:rsid w:val="003F2C7A"/>
    <w:rsid w:val="003F3820"/>
    <w:rsid w:val="003F5175"/>
    <w:rsid w:val="003F62AF"/>
    <w:rsid w:val="00400B0F"/>
    <w:rsid w:val="00400FB6"/>
    <w:rsid w:val="00401505"/>
    <w:rsid w:val="00402A10"/>
    <w:rsid w:val="00402C46"/>
    <w:rsid w:val="0040441C"/>
    <w:rsid w:val="004058E5"/>
    <w:rsid w:val="0040678D"/>
    <w:rsid w:val="00407138"/>
    <w:rsid w:val="00407F14"/>
    <w:rsid w:val="004107D5"/>
    <w:rsid w:val="0041096D"/>
    <w:rsid w:val="00411E3E"/>
    <w:rsid w:val="0041462C"/>
    <w:rsid w:val="004169B2"/>
    <w:rsid w:val="00417309"/>
    <w:rsid w:val="004215F7"/>
    <w:rsid w:val="00421956"/>
    <w:rsid w:val="00425351"/>
    <w:rsid w:val="00425BA1"/>
    <w:rsid w:val="00430446"/>
    <w:rsid w:val="004309E7"/>
    <w:rsid w:val="0043141E"/>
    <w:rsid w:val="00431593"/>
    <w:rsid w:val="00433C98"/>
    <w:rsid w:val="00433DC6"/>
    <w:rsid w:val="004364D7"/>
    <w:rsid w:val="00440177"/>
    <w:rsid w:val="00441F21"/>
    <w:rsid w:val="00442F69"/>
    <w:rsid w:val="00443DC4"/>
    <w:rsid w:val="00444B78"/>
    <w:rsid w:val="00444C63"/>
    <w:rsid w:val="00445700"/>
    <w:rsid w:val="00445BDA"/>
    <w:rsid w:val="00450E6D"/>
    <w:rsid w:val="00452829"/>
    <w:rsid w:val="00452E81"/>
    <w:rsid w:val="0045389F"/>
    <w:rsid w:val="00454EBC"/>
    <w:rsid w:val="004551D1"/>
    <w:rsid w:val="00455578"/>
    <w:rsid w:val="00455D76"/>
    <w:rsid w:val="004571BE"/>
    <w:rsid w:val="004603F9"/>
    <w:rsid w:val="00460714"/>
    <w:rsid w:val="00461D36"/>
    <w:rsid w:val="00463755"/>
    <w:rsid w:val="0046691B"/>
    <w:rsid w:val="0046725E"/>
    <w:rsid w:val="00467A00"/>
    <w:rsid w:val="00470B4D"/>
    <w:rsid w:val="00473068"/>
    <w:rsid w:val="0047697E"/>
    <w:rsid w:val="00480E19"/>
    <w:rsid w:val="004811A3"/>
    <w:rsid w:val="004815F6"/>
    <w:rsid w:val="00481982"/>
    <w:rsid w:val="00481DC8"/>
    <w:rsid w:val="00482E6F"/>
    <w:rsid w:val="00483F7A"/>
    <w:rsid w:val="00487167"/>
    <w:rsid w:val="0048785C"/>
    <w:rsid w:val="00490022"/>
    <w:rsid w:val="0049009B"/>
    <w:rsid w:val="004916B9"/>
    <w:rsid w:val="00491D28"/>
    <w:rsid w:val="00491E20"/>
    <w:rsid w:val="004921E7"/>
    <w:rsid w:val="004949FC"/>
    <w:rsid w:val="00494AB8"/>
    <w:rsid w:val="00495B9B"/>
    <w:rsid w:val="00496557"/>
    <w:rsid w:val="004A03E4"/>
    <w:rsid w:val="004A07C0"/>
    <w:rsid w:val="004A2754"/>
    <w:rsid w:val="004A5FA8"/>
    <w:rsid w:val="004A61F2"/>
    <w:rsid w:val="004B2E07"/>
    <w:rsid w:val="004B32BB"/>
    <w:rsid w:val="004B4D01"/>
    <w:rsid w:val="004B6C9C"/>
    <w:rsid w:val="004C0332"/>
    <w:rsid w:val="004C058E"/>
    <w:rsid w:val="004C05D5"/>
    <w:rsid w:val="004C06B1"/>
    <w:rsid w:val="004C3DD3"/>
    <w:rsid w:val="004C5638"/>
    <w:rsid w:val="004C5DC2"/>
    <w:rsid w:val="004C61FF"/>
    <w:rsid w:val="004D1DDE"/>
    <w:rsid w:val="004D28B6"/>
    <w:rsid w:val="004D2D57"/>
    <w:rsid w:val="004D78F4"/>
    <w:rsid w:val="004E1054"/>
    <w:rsid w:val="004E141C"/>
    <w:rsid w:val="004E16CA"/>
    <w:rsid w:val="004E18F4"/>
    <w:rsid w:val="004E19A8"/>
    <w:rsid w:val="004E1C88"/>
    <w:rsid w:val="004E1FFB"/>
    <w:rsid w:val="004E2844"/>
    <w:rsid w:val="004E4752"/>
    <w:rsid w:val="004E4AAB"/>
    <w:rsid w:val="004E53AA"/>
    <w:rsid w:val="004E5C42"/>
    <w:rsid w:val="004E7A16"/>
    <w:rsid w:val="004E7C1F"/>
    <w:rsid w:val="004E7DA8"/>
    <w:rsid w:val="004F140D"/>
    <w:rsid w:val="004F29FA"/>
    <w:rsid w:val="004F2D65"/>
    <w:rsid w:val="004F43D1"/>
    <w:rsid w:val="004F4510"/>
    <w:rsid w:val="004F6413"/>
    <w:rsid w:val="004F6B9C"/>
    <w:rsid w:val="00500644"/>
    <w:rsid w:val="0050070E"/>
    <w:rsid w:val="00501D80"/>
    <w:rsid w:val="005029B5"/>
    <w:rsid w:val="00505C90"/>
    <w:rsid w:val="0051223F"/>
    <w:rsid w:val="00513908"/>
    <w:rsid w:val="00513EEF"/>
    <w:rsid w:val="00515575"/>
    <w:rsid w:val="005166BA"/>
    <w:rsid w:val="00516992"/>
    <w:rsid w:val="00523643"/>
    <w:rsid w:val="00527A5C"/>
    <w:rsid w:val="00527A76"/>
    <w:rsid w:val="0053143F"/>
    <w:rsid w:val="005315EC"/>
    <w:rsid w:val="0053574E"/>
    <w:rsid w:val="00536C1A"/>
    <w:rsid w:val="0054138D"/>
    <w:rsid w:val="00541456"/>
    <w:rsid w:val="00541CFC"/>
    <w:rsid w:val="00542090"/>
    <w:rsid w:val="005426AC"/>
    <w:rsid w:val="00542B53"/>
    <w:rsid w:val="005445CD"/>
    <w:rsid w:val="00544686"/>
    <w:rsid w:val="00546D89"/>
    <w:rsid w:val="00547FCC"/>
    <w:rsid w:val="00550AD9"/>
    <w:rsid w:val="00556D35"/>
    <w:rsid w:val="00557065"/>
    <w:rsid w:val="005634F5"/>
    <w:rsid w:val="00563534"/>
    <w:rsid w:val="00563BFA"/>
    <w:rsid w:val="0056441C"/>
    <w:rsid w:val="00564970"/>
    <w:rsid w:val="00566AAF"/>
    <w:rsid w:val="005671B6"/>
    <w:rsid w:val="00572114"/>
    <w:rsid w:val="00572673"/>
    <w:rsid w:val="00573C49"/>
    <w:rsid w:val="00574562"/>
    <w:rsid w:val="00577490"/>
    <w:rsid w:val="00577A15"/>
    <w:rsid w:val="00581599"/>
    <w:rsid w:val="00581A4C"/>
    <w:rsid w:val="00582B80"/>
    <w:rsid w:val="005838C3"/>
    <w:rsid w:val="0058460D"/>
    <w:rsid w:val="00584691"/>
    <w:rsid w:val="00584733"/>
    <w:rsid w:val="00584782"/>
    <w:rsid w:val="0058484B"/>
    <w:rsid w:val="0058588A"/>
    <w:rsid w:val="00586B69"/>
    <w:rsid w:val="00587348"/>
    <w:rsid w:val="0059366D"/>
    <w:rsid w:val="00593C21"/>
    <w:rsid w:val="00595F27"/>
    <w:rsid w:val="00597858"/>
    <w:rsid w:val="005A0B55"/>
    <w:rsid w:val="005A1D7D"/>
    <w:rsid w:val="005A30BA"/>
    <w:rsid w:val="005A38FE"/>
    <w:rsid w:val="005A4AE8"/>
    <w:rsid w:val="005B0178"/>
    <w:rsid w:val="005B0227"/>
    <w:rsid w:val="005B09D9"/>
    <w:rsid w:val="005B1457"/>
    <w:rsid w:val="005B3814"/>
    <w:rsid w:val="005B3C9E"/>
    <w:rsid w:val="005B3D4A"/>
    <w:rsid w:val="005B512A"/>
    <w:rsid w:val="005B5893"/>
    <w:rsid w:val="005B5A75"/>
    <w:rsid w:val="005B7F1D"/>
    <w:rsid w:val="005C0336"/>
    <w:rsid w:val="005C14E4"/>
    <w:rsid w:val="005C287C"/>
    <w:rsid w:val="005C3C9A"/>
    <w:rsid w:val="005C457A"/>
    <w:rsid w:val="005C5E2C"/>
    <w:rsid w:val="005C691F"/>
    <w:rsid w:val="005D18FA"/>
    <w:rsid w:val="005D2FD0"/>
    <w:rsid w:val="005D41B4"/>
    <w:rsid w:val="005D5BB6"/>
    <w:rsid w:val="005D5CCD"/>
    <w:rsid w:val="005E1047"/>
    <w:rsid w:val="005E1209"/>
    <w:rsid w:val="005E189A"/>
    <w:rsid w:val="005E2B7F"/>
    <w:rsid w:val="005E3C69"/>
    <w:rsid w:val="005E50DA"/>
    <w:rsid w:val="005E7886"/>
    <w:rsid w:val="005F0CB2"/>
    <w:rsid w:val="005F4F0F"/>
    <w:rsid w:val="005F503A"/>
    <w:rsid w:val="00601D3A"/>
    <w:rsid w:val="006028A6"/>
    <w:rsid w:val="0060307D"/>
    <w:rsid w:val="00604082"/>
    <w:rsid w:val="0060453B"/>
    <w:rsid w:val="00604921"/>
    <w:rsid w:val="006058F7"/>
    <w:rsid w:val="00606B60"/>
    <w:rsid w:val="006101E2"/>
    <w:rsid w:val="006136F9"/>
    <w:rsid w:val="006142B3"/>
    <w:rsid w:val="00614836"/>
    <w:rsid w:val="00614F61"/>
    <w:rsid w:val="0061530F"/>
    <w:rsid w:val="00620CA3"/>
    <w:rsid w:val="00621454"/>
    <w:rsid w:val="00621BC5"/>
    <w:rsid w:val="00623EA3"/>
    <w:rsid w:val="00625055"/>
    <w:rsid w:val="00626FA4"/>
    <w:rsid w:val="00631112"/>
    <w:rsid w:val="006323E7"/>
    <w:rsid w:val="00632DBA"/>
    <w:rsid w:val="00632F27"/>
    <w:rsid w:val="00633407"/>
    <w:rsid w:val="006347DD"/>
    <w:rsid w:val="006352FC"/>
    <w:rsid w:val="0063542A"/>
    <w:rsid w:val="00635735"/>
    <w:rsid w:val="00636A8E"/>
    <w:rsid w:val="00636CC0"/>
    <w:rsid w:val="00636CE4"/>
    <w:rsid w:val="00637E92"/>
    <w:rsid w:val="00640491"/>
    <w:rsid w:val="00640617"/>
    <w:rsid w:val="00640B90"/>
    <w:rsid w:val="00640B9B"/>
    <w:rsid w:val="0064112B"/>
    <w:rsid w:val="00641403"/>
    <w:rsid w:val="006415F7"/>
    <w:rsid w:val="00641C2C"/>
    <w:rsid w:val="00642319"/>
    <w:rsid w:val="0064360C"/>
    <w:rsid w:val="00643F09"/>
    <w:rsid w:val="00645706"/>
    <w:rsid w:val="006463A8"/>
    <w:rsid w:val="006463C6"/>
    <w:rsid w:val="00650C9D"/>
    <w:rsid w:val="00653239"/>
    <w:rsid w:val="00654745"/>
    <w:rsid w:val="0065487C"/>
    <w:rsid w:val="00661D2F"/>
    <w:rsid w:val="00664298"/>
    <w:rsid w:val="00665294"/>
    <w:rsid w:val="00665D6E"/>
    <w:rsid w:val="00666855"/>
    <w:rsid w:val="00666B82"/>
    <w:rsid w:val="00666D1D"/>
    <w:rsid w:val="0067311A"/>
    <w:rsid w:val="00680913"/>
    <w:rsid w:val="00682A09"/>
    <w:rsid w:val="0068347B"/>
    <w:rsid w:val="0068536B"/>
    <w:rsid w:val="006859C6"/>
    <w:rsid w:val="0068624D"/>
    <w:rsid w:val="00692D53"/>
    <w:rsid w:val="00693E3D"/>
    <w:rsid w:val="0069586F"/>
    <w:rsid w:val="00695DFE"/>
    <w:rsid w:val="00696A34"/>
    <w:rsid w:val="006974D4"/>
    <w:rsid w:val="006A3341"/>
    <w:rsid w:val="006A487D"/>
    <w:rsid w:val="006A50CD"/>
    <w:rsid w:val="006A5AA9"/>
    <w:rsid w:val="006A78FF"/>
    <w:rsid w:val="006B3710"/>
    <w:rsid w:val="006B3719"/>
    <w:rsid w:val="006B3A5F"/>
    <w:rsid w:val="006C003A"/>
    <w:rsid w:val="006C01EB"/>
    <w:rsid w:val="006C1033"/>
    <w:rsid w:val="006C1746"/>
    <w:rsid w:val="006C2623"/>
    <w:rsid w:val="006C262D"/>
    <w:rsid w:val="006C293F"/>
    <w:rsid w:val="006C3430"/>
    <w:rsid w:val="006C3A1A"/>
    <w:rsid w:val="006C3FD2"/>
    <w:rsid w:val="006C527D"/>
    <w:rsid w:val="006C6DE8"/>
    <w:rsid w:val="006C6FE6"/>
    <w:rsid w:val="006C7677"/>
    <w:rsid w:val="006C7BCD"/>
    <w:rsid w:val="006C7CB5"/>
    <w:rsid w:val="006D0482"/>
    <w:rsid w:val="006D43D1"/>
    <w:rsid w:val="006D7BB8"/>
    <w:rsid w:val="006E0CBD"/>
    <w:rsid w:val="006E290A"/>
    <w:rsid w:val="006E3B2A"/>
    <w:rsid w:val="006E3BF1"/>
    <w:rsid w:val="006E44D3"/>
    <w:rsid w:val="006E7F62"/>
    <w:rsid w:val="006F0708"/>
    <w:rsid w:val="006F2175"/>
    <w:rsid w:val="006F341D"/>
    <w:rsid w:val="006F6773"/>
    <w:rsid w:val="006F6C40"/>
    <w:rsid w:val="00701344"/>
    <w:rsid w:val="0070303B"/>
    <w:rsid w:val="0070430C"/>
    <w:rsid w:val="00704A6A"/>
    <w:rsid w:val="0070530C"/>
    <w:rsid w:val="00706406"/>
    <w:rsid w:val="00706A31"/>
    <w:rsid w:val="00706AAC"/>
    <w:rsid w:val="00710DA1"/>
    <w:rsid w:val="0071142A"/>
    <w:rsid w:val="00711856"/>
    <w:rsid w:val="007126BF"/>
    <w:rsid w:val="00715B01"/>
    <w:rsid w:val="00717FCE"/>
    <w:rsid w:val="007212BC"/>
    <w:rsid w:val="00722376"/>
    <w:rsid w:val="0072551A"/>
    <w:rsid w:val="00725DC4"/>
    <w:rsid w:val="00725DF2"/>
    <w:rsid w:val="00730639"/>
    <w:rsid w:val="00731CBA"/>
    <w:rsid w:val="00732110"/>
    <w:rsid w:val="00732D6A"/>
    <w:rsid w:val="00735092"/>
    <w:rsid w:val="00735A87"/>
    <w:rsid w:val="007403F4"/>
    <w:rsid w:val="00740E73"/>
    <w:rsid w:val="00740EF1"/>
    <w:rsid w:val="00741B6B"/>
    <w:rsid w:val="007429BD"/>
    <w:rsid w:val="007441D8"/>
    <w:rsid w:val="007464C3"/>
    <w:rsid w:val="00747E07"/>
    <w:rsid w:val="00751D76"/>
    <w:rsid w:val="00751DAF"/>
    <w:rsid w:val="007522DA"/>
    <w:rsid w:val="00752466"/>
    <w:rsid w:val="007524C5"/>
    <w:rsid w:val="00752C35"/>
    <w:rsid w:val="007531E8"/>
    <w:rsid w:val="0075379A"/>
    <w:rsid w:val="00755A45"/>
    <w:rsid w:val="00755B61"/>
    <w:rsid w:val="00760635"/>
    <w:rsid w:val="007648D5"/>
    <w:rsid w:val="00766158"/>
    <w:rsid w:val="00766435"/>
    <w:rsid w:val="007672A0"/>
    <w:rsid w:val="007762E0"/>
    <w:rsid w:val="00777D1B"/>
    <w:rsid w:val="00777FDA"/>
    <w:rsid w:val="00780D80"/>
    <w:rsid w:val="0078321B"/>
    <w:rsid w:val="0078372C"/>
    <w:rsid w:val="00785562"/>
    <w:rsid w:val="007855EC"/>
    <w:rsid w:val="007870DD"/>
    <w:rsid w:val="00790349"/>
    <w:rsid w:val="00790869"/>
    <w:rsid w:val="007908C5"/>
    <w:rsid w:val="007909A4"/>
    <w:rsid w:val="007934E0"/>
    <w:rsid w:val="0079364C"/>
    <w:rsid w:val="007940E8"/>
    <w:rsid w:val="007942F5"/>
    <w:rsid w:val="00795542"/>
    <w:rsid w:val="007A137C"/>
    <w:rsid w:val="007A2914"/>
    <w:rsid w:val="007A3FBE"/>
    <w:rsid w:val="007A5636"/>
    <w:rsid w:val="007A56CA"/>
    <w:rsid w:val="007A5793"/>
    <w:rsid w:val="007A5959"/>
    <w:rsid w:val="007A625C"/>
    <w:rsid w:val="007B08BD"/>
    <w:rsid w:val="007B27C2"/>
    <w:rsid w:val="007B2AA2"/>
    <w:rsid w:val="007B2DA1"/>
    <w:rsid w:val="007B3D66"/>
    <w:rsid w:val="007B4621"/>
    <w:rsid w:val="007B60D1"/>
    <w:rsid w:val="007B6106"/>
    <w:rsid w:val="007B6C70"/>
    <w:rsid w:val="007B6EFF"/>
    <w:rsid w:val="007B7E5E"/>
    <w:rsid w:val="007C1B26"/>
    <w:rsid w:val="007C1E5A"/>
    <w:rsid w:val="007C341E"/>
    <w:rsid w:val="007C35E4"/>
    <w:rsid w:val="007C396A"/>
    <w:rsid w:val="007C46AE"/>
    <w:rsid w:val="007C6C96"/>
    <w:rsid w:val="007C73A5"/>
    <w:rsid w:val="007D0BBE"/>
    <w:rsid w:val="007D0E24"/>
    <w:rsid w:val="007D2DEA"/>
    <w:rsid w:val="007D4401"/>
    <w:rsid w:val="007D5900"/>
    <w:rsid w:val="007D6150"/>
    <w:rsid w:val="007E11BA"/>
    <w:rsid w:val="007E193D"/>
    <w:rsid w:val="007E3F0F"/>
    <w:rsid w:val="007E3FFF"/>
    <w:rsid w:val="007E4659"/>
    <w:rsid w:val="007E4BD6"/>
    <w:rsid w:val="007E4D4C"/>
    <w:rsid w:val="007E5027"/>
    <w:rsid w:val="007E6410"/>
    <w:rsid w:val="007F0E68"/>
    <w:rsid w:val="007F32BB"/>
    <w:rsid w:val="007F33D1"/>
    <w:rsid w:val="007F4072"/>
    <w:rsid w:val="007F6D0A"/>
    <w:rsid w:val="007F79F4"/>
    <w:rsid w:val="007F7AFE"/>
    <w:rsid w:val="00801021"/>
    <w:rsid w:val="00801254"/>
    <w:rsid w:val="00801E91"/>
    <w:rsid w:val="00803022"/>
    <w:rsid w:val="0080547D"/>
    <w:rsid w:val="0080643B"/>
    <w:rsid w:val="0081081B"/>
    <w:rsid w:val="0081114D"/>
    <w:rsid w:val="00811169"/>
    <w:rsid w:val="008116B3"/>
    <w:rsid w:val="00812AD0"/>
    <w:rsid w:val="008154A8"/>
    <w:rsid w:val="00815C26"/>
    <w:rsid w:val="00816710"/>
    <w:rsid w:val="00816FE4"/>
    <w:rsid w:val="00816FF2"/>
    <w:rsid w:val="00820113"/>
    <w:rsid w:val="008204B1"/>
    <w:rsid w:val="00820EB0"/>
    <w:rsid w:val="00822541"/>
    <w:rsid w:val="00823F6F"/>
    <w:rsid w:val="008248C4"/>
    <w:rsid w:val="00825B21"/>
    <w:rsid w:val="00825D6B"/>
    <w:rsid w:val="00826F89"/>
    <w:rsid w:val="00834CAA"/>
    <w:rsid w:val="0083575A"/>
    <w:rsid w:val="008362E5"/>
    <w:rsid w:val="00836F51"/>
    <w:rsid w:val="008404CC"/>
    <w:rsid w:val="0084324D"/>
    <w:rsid w:val="00844679"/>
    <w:rsid w:val="00844E45"/>
    <w:rsid w:val="008465A7"/>
    <w:rsid w:val="00850C77"/>
    <w:rsid w:val="00852CC2"/>
    <w:rsid w:val="008532FF"/>
    <w:rsid w:val="008539F8"/>
    <w:rsid w:val="00853DE8"/>
    <w:rsid w:val="00854299"/>
    <w:rsid w:val="00854723"/>
    <w:rsid w:val="00854F80"/>
    <w:rsid w:val="008555EA"/>
    <w:rsid w:val="00857814"/>
    <w:rsid w:val="00860C7C"/>
    <w:rsid w:val="00861250"/>
    <w:rsid w:val="00861E57"/>
    <w:rsid w:val="0086206F"/>
    <w:rsid w:val="00864C03"/>
    <w:rsid w:val="00864D99"/>
    <w:rsid w:val="00864DF7"/>
    <w:rsid w:val="008655F2"/>
    <w:rsid w:val="00867811"/>
    <w:rsid w:val="00873812"/>
    <w:rsid w:val="00873981"/>
    <w:rsid w:val="00873EBB"/>
    <w:rsid w:val="008748CA"/>
    <w:rsid w:val="0087643C"/>
    <w:rsid w:val="008765AA"/>
    <w:rsid w:val="00876F7C"/>
    <w:rsid w:val="0087782D"/>
    <w:rsid w:val="00882469"/>
    <w:rsid w:val="00882E6D"/>
    <w:rsid w:val="00883304"/>
    <w:rsid w:val="00883A6C"/>
    <w:rsid w:val="00884F43"/>
    <w:rsid w:val="00885E42"/>
    <w:rsid w:val="0088666C"/>
    <w:rsid w:val="00886EEB"/>
    <w:rsid w:val="00887F36"/>
    <w:rsid w:val="0089083F"/>
    <w:rsid w:val="00891125"/>
    <w:rsid w:val="00891FEF"/>
    <w:rsid w:val="00894177"/>
    <w:rsid w:val="008955BB"/>
    <w:rsid w:val="00895C03"/>
    <w:rsid w:val="00897390"/>
    <w:rsid w:val="008A3225"/>
    <w:rsid w:val="008A364E"/>
    <w:rsid w:val="008A41BE"/>
    <w:rsid w:val="008A4618"/>
    <w:rsid w:val="008A5049"/>
    <w:rsid w:val="008A527C"/>
    <w:rsid w:val="008A595B"/>
    <w:rsid w:val="008A6C24"/>
    <w:rsid w:val="008A7255"/>
    <w:rsid w:val="008A7591"/>
    <w:rsid w:val="008A7D50"/>
    <w:rsid w:val="008B315E"/>
    <w:rsid w:val="008B33C2"/>
    <w:rsid w:val="008C1699"/>
    <w:rsid w:val="008C28CC"/>
    <w:rsid w:val="008C4104"/>
    <w:rsid w:val="008C4BE8"/>
    <w:rsid w:val="008C5503"/>
    <w:rsid w:val="008C5F30"/>
    <w:rsid w:val="008C6545"/>
    <w:rsid w:val="008C72AF"/>
    <w:rsid w:val="008C7422"/>
    <w:rsid w:val="008C77DD"/>
    <w:rsid w:val="008D00D9"/>
    <w:rsid w:val="008D17F1"/>
    <w:rsid w:val="008D2EB6"/>
    <w:rsid w:val="008D2FDD"/>
    <w:rsid w:val="008D4153"/>
    <w:rsid w:val="008D4525"/>
    <w:rsid w:val="008D6463"/>
    <w:rsid w:val="008D7E4F"/>
    <w:rsid w:val="008E2089"/>
    <w:rsid w:val="008E32C1"/>
    <w:rsid w:val="008E43CB"/>
    <w:rsid w:val="008E72F9"/>
    <w:rsid w:val="008F2DEA"/>
    <w:rsid w:val="008F4348"/>
    <w:rsid w:val="008F4605"/>
    <w:rsid w:val="008F4C29"/>
    <w:rsid w:val="008F50D6"/>
    <w:rsid w:val="008F6BF0"/>
    <w:rsid w:val="008F73F9"/>
    <w:rsid w:val="00902D37"/>
    <w:rsid w:val="00903F3B"/>
    <w:rsid w:val="0090461A"/>
    <w:rsid w:val="009056FB"/>
    <w:rsid w:val="00906796"/>
    <w:rsid w:val="00906F0C"/>
    <w:rsid w:val="0090718B"/>
    <w:rsid w:val="0091056E"/>
    <w:rsid w:val="00910A25"/>
    <w:rsid w:val="00911096"/>
    <w:rsid w:val="00911205"/>
    <w:rsid w:val="0091136B"/>
    <w:rsid w:val="009118A8"/>
    <w:rsid w:val="00911C04"/>
    <w:rsid w:val="009121B3"/>
    <w:rsid w:val="0091362E"/>
    <w:rsid w:val="00914509"/>
    <w:rsid w:val="00914F12"/>
    <w:rsid w:val="0091553E"/>
    <w:rsid w:val="00915A36"/>
    <w:rsid w:val="009212ED"/>
    <w:rsid w:val="00921FE7"/>
    <w:rsid w:val="00922DED"/>
    <w:rsid w:val="00923167"/>
    <w:rsid w:val="00924DD2"/>
    <w:rsid w:val="00930F21"/>
    <w:rsid w:val="00932268"/>
    <w:rsid w:val="00934913"/>
    <w:rsid w:val="0093541A"/>
    <w:rsid w:val="009361F4"/>
    <w:rsid w:val="00940FA2"/>
    <w:rsid w:val="00940FCA"/>
    <w:rsid w:val="00941770"/>
    <w:rsid w:val="00941837"/>
    <w:rsid w:val="0094315C"/>
    <w:rsid w:val="00947FCE"/>
    <w:rsid w:val="009504D0"/>
    <w:rsid w:val="00952F49"/>
    <w:rsid w:val="0095687F"/>
    <w:rsid w:val="0095706F"/>
    <w:rsid w:val="00957332"/>
    <w:rsid w:val="00957895"/>
    <w:rsid w:val="0096026D"/>
    <w:rsid w:val="00960517"/>
    <w:rsid w:val="00964CA7"/>
    <w:rsid w:val="00964E9D"/>
    <w:rsid w:val="00966297"/>
    <w:rsid w:val="0096679F"/>
    <w:rsid w:val="00970011"/>
    <w:rsid w:val="00970A0A"/>
    <w:rsid w:val="0097249E"/>
    <w:rsid w:val="00973848"/>
    <w:rsid w:val="00974737"/>
    <w:rsid w:val="0097499E"/>
    <w:rsid w:val="009766FE"/>
    <w:rsid w:val="00977806"/>
    <w:rsid w:val="00977848"/>
    <w:rsid w:val="00977BBA"/>
    <w:rsid w:val="00980B7F"/>
    <w:rsid w:val="0098226D"/>
    <w:rsid w:val="00982775"/>
    <w:rsid w:val="00982991"/>
    <w:rsid w:val="009831C3"/>
    <w:rsid w:val="009831E1"/>
    <w:rsid w:val="009850FE"/>
    <w:rsid w:val="0098549F"/>
    <w:rsid w:val="00987764"/>
    <w:rsid w:val="00990D53"/>
    <w:rsid w:val="009930CF"/>
    <w:rsid w:val="00993587"/>
    <w:rsid w:val="00995AF9"/>
    <w:rsid w:val="00996DB3"/>
    <w:rsid w:val="009A0907"/>
    <w:rsid w:val="009A3613"/>
    <w:rsid w:val="009A5950"/>
    <w:rsid w:val="009A5B41"/>
    <w:rsid w:val="009B1440"/>
    <w:rsid w:val="009B2813"/>
    <w:rsid w:val="009B3482"/>
    <w:rsid w:val="009B5E1C"/>
    <w:rsid w:val="009B75A2"/>
    <w:rsid w:val="009C1E8D"/>
    <w:rsid w:val="009C1FC2"/>
    <w:rsid w:val="009C2EEF"/>
    <w:rsid w:val="009C44C0"/>
    <w:rsid w:val="009C4DB9"/>
    <w:rsid w:val="009C4DF2"/>
    <w:rsid w:val="009C623C"/>
    <w:rsid w:val="009D11BB"/>
    <w:rsid w:val="009D375D"/>
    <w:rsid w:val="009D6334"/>
    <w:rsid w:val="009D7E38"/>
    <w:rsid w:val="009E274B"/>
    <w:rsid w:val="009E3F9A"/>
    <w:rsid w:val="009E6581"/>
    <w:rsid w:val="009E79F0"/>
    <w:rsid w:val="009F04CD"/>
    <w:rsid w:val="009F0581"/>
    <w:rsid w:val="009F092C"/>
    <w:rsid w:val="009F3F8F"/>
    <w:rsid w:val="009F48BA"/>
    <w:rsid w:val="009F5618"/>
    <w:rsid w:val="009F645B"/>
    <w:rsid w:val="009F69F1"/>
    <w:rsid w:val="009F7831"/>
    <w:rsid w:val="00A00517"/>
    <w:rsid w:val="00A03D63"/>
    <w:rsid w:val="00A05500"/>
    <w:rsid w:val="00A05DDC"/>
    <w:rsid w:val="00A109F5"/>
    <w:rsid w:val="00A1490D"/>
    <w:rsid w:val="00A16505"/>
    <w:rsid w:val="00A16627"/>
    <w:rsid w:val="00A16B86"/>
    <w:rsid w:val="00A16C3C"/>
    <w:rsid w:val="00A212AA"/>
    <w:rsid w:val="00A21F80"/>
    <w:rsid w:val="00A2201E"/>
    <w:rsid w:val="00A225F7"/>
    <w:rsid w:val="00A23EF7"/>
    <w:rsid w:val="00A249BA"/>
    <w:rsid w:val="00A279E4"/>
    <w:rsid w:val="00A31DCB"/>
    <w:rsid w:val="00A325CF"/>
    <w:rsid w:val="00A32651"/>
    <w:rsid w:val="00A32961"/>
    <w:rsid w:val="00A32A3E"/>
    <w:rsid w:val="00A35274"/>
    <w:rsid w:val="00A3669E"/>
    <w:rsid w:val="00A37192"/>
    <w:rsid w:val="00A41258"/>
    <w:rsid w:val="00A416A0"/>
    <w:rsid w:val="00A4247D"/>
    <w:rsid w:val="00A4262A"/>
    <w:rsid w:val="00A43C0A"/>
    <w:rsid w:val="00A44F2F"/>
    <w:rsid w:val="00A466A0"/>
    <w:rsid w:val="00A50711"/>
    <w:rsid w:val="00A51738"/>
    <w:rsid w:val="00A537B1"/>
    <w:rsid w:val="00A53819"/>
    <w:rsid w:val="00A539A7"/>
    <w:rsid w:val="00A53DF1"/>
    <w:rsid w:val="00A54B11"/>
    <w:rsid w:val="00A54B63"/>
    <w:rsid w:val="00A5571F"/>
    <w:rsid w:val="00A55E25"/>
    <w:rsid w:val="00A56120"/>
    <w:rsid w:val="00A56C35"/>
    <w:rsid w:val="00A57C93"/>
    <w:rsid w:val="00A61878"/>
    <w:rsid w:val="00A63B54"/>
    <w:rsid w:val="00A65481"/>
    <w:rsid w:val="00A65615"/>
    <w:rsid w:val="00A65A7E"/>
    <w:rsid w:val="00A66FFF"/>
    <w:rsid w:val="00A67C27"/>
    <w:rsid w:val="00A7031E"/>
    <w:rsid w:val="00A71C7D"/>
    <w:rsid w:val="00A71F2A"/>
    <w:rsid w:val="00A72155"/>
    <w:rsid w:val="00A72B1C"/>
    <w:rsid w:val="00A73266"/>
    <w:rsid w:val="00A734A3"/>
    <w:rsid w:val="00A73DE7"/>
    <w:rsid w:val="00A765D0"/>
    <w:rsid w:val="00A7661B"/>
    <w:rsid w:val="00A7678B"/>
    <w:rsid w:val="00A76958"/>
    <w:rsid w:val="00A76CD1"/>
    <w:rsid w:val="00A76F3C"/>
    <w:rsid w:val="00A820AC"/>
    <w:rsid w:val="00A85855"/>
    <w:rsid w:val="00A87A7F"/>
    <w:rsid w:val="00A90D84"/>
    <w:rsid w:val="00A918CE"/>
    <w:rsid w:val="00A93683"/>
    <w:rsid w:val="00A9529B"/>
    <w:rsid w:val="00A97D11"/>
    <w:rsid w:val="00AA001B"/>
    <w:rsid w:val="00AA1FAC"/>
    <w:rsid w:val="00AA27A3"/>
    <w:rsid w:val="00AA2EBE"/>
    <w:rsid w:val="00AA380A"/>
    <w:rsid w:val="00AA5103"/>
    <w:rsid w:val="00AA53E8"/>
    <w:rsid w:val="00AA68EC"/>
    <w:rsid w:val="00AA6BEB"/>
    <w:rsid w:val="00AB0B49"/>
    <w:rsid w:val="00AB0F23"/>
    <w:rsid w:val="00AB1103"/>
    <w:rsid w:val="00AB1F38"/>
    <w:rsid w:val="00AB2C2C"/>
    <w:rsid w:val="00AB3E7C"/>
    <w:rsid w:val="00AB6D62"/>
    <w:rsid w:val="00AB70E2"/>
    <w:rsid w:val="00AB7FD1"/>
    <w:rsid w:val="00AC0BBC"/>
    <w:rsid w:val="00AC1840"/>
    <w:rsid w:val="00AC3F11"/>
    <w:rsid w:val="00AC4054"/>
    <w:rsid w:val="00AC50EB"/>
    <w:rsid w:val="00AC639D"/>
    <w:rsid w:val="00AD1936"/>
    <w:rsid w:val="00AD1EF3"/>
    <w:rsid w:val="00AD3996"/>
    <w:rsid w:val="00AD44DE"/>
    <w:rsid w:val="00AD574A"/>
    <w:rsid w:val="00AD5E84"/>
    <w:rsid w:val="00AD7A92"/>
    <w:rsid w:val="00AE1F34"/>
    <w:rsid w:val="00AE536A"/>
    <w:rsid w:val="00AF08F2"/>
    <w:rsid w:val="00AF17E3"/>
    <w:rsid w:val="00AF2E1D"/>
    <w:rsid w:val="00AF3811"/>
    <w:rsid w:val="00AF72E7"/>
    <w:rsid w:val="00AF745E"/>
    <w:rsid w:val="00AF75A0"/>
    <w:rsid w:val="00B001E7"/>
    <w:rsid w:val="00B00AFF"/>
    <w:rsid w:val="00B010EA"/>
    <w:rsid w:val="00B04724"/>
    <w:rsid w:val="00B06199"/>
    <w:rsid w:val="00B0666B"/>
    <w:rsid w:val="00B06A30"/>
    <w:rsid w:val="00B07667"/>
    <w:rsid w:val="00B07E74"/>
    <w:rsid w:val="00B11227"/>
    <w:rsid w:val="00B13455"/>
    <w:rsid w:val="00B16434"/>
    <w:rsid w:val="00B172BE"/>
    <w:rsid w:val="00B17FF8"/>
    <w:rsid w:val="00B20D8C"/>
    <w:rsid w:val="00B2111E"/>
    <w:rsid w:val="00B22971"/>
    <w:rsid w:val="00B23777"/>
    <w:rsid w:val="00B26808"/>
    <w:rsid w:val="00B27DCB"/>
    <w:rsid w:val="00B312C1"/>
    <w:rsid w:val="00B35223"/>
    <w:rsid w:val="00B3645A"/>
    <w:rsid w:val="00B375B4"/>
    <w:rsid w:val="00B37A4B"/>
    <w:rsid w:val="00B37E41"/>
    <w:rsid w:val="00B40EA2"/>
    <w:rsid w:val="00B428B8"/>
    <w:rsid w:val="00B43201"/>
    <w:rsid w:val="00B43910"/>
    <w:rsid w:val="00B43EFF"/>
    <w:rsid w:val="00B46369"/>
    <w:rsid w:val="00B46D87"/>
    <w:rsid w:val="00B472BB"/>
    <w:rsid w:val="00B47882"/>
    <w:rsid w:val="00B47D19"/>
    <w:rsid w:val="00B47D1E"/>
    <w:rsid w:val="00B521A6"/>
    <w:rsid w:val="00B52B61"/>
    <w:rsid w:val="00B53826"/>
    <w:rsid w:val="00B53B22"/>
    <w:rsid w:val="00B53D8B"/>
    <w:rsid w:val="00B5455E"/>
    <w:rsid w:val="00B54F44"/>
    <w:rsid w:val="00B5553D"/>
    <w:rsid w:val="00B573CB"/>
    <w:rsid w:val="00B57CB2"/>
    <w:rsid w:val="00B61B71"/>
    <w:rsid w:val="00B627BA"/>
    <w:rsid w:val="00B72B20"/>
    <w:rsid w:val="00B73AD5"/>
    <w:rsid w:val="00B742D3"/>
    <w:rsid w:val="00B74904"/>
    <w:rsid w:val="00B74EF9"/>
    <w:rsid w:val="00B756D7"/>
    <w:rsid w:val="00B75D01"/>
    <w:rsid w:val="00B771A9"/>
    <w:rsid w:val="00B80442"/>
    <w:rsid w:val="00B81CB0"/>
    <w:rsid w:val="00B8402E"/>
    <w:rsid w:val="00B84307"/>
    <w:rsid w:val="00B85F6B"/>
    <w:rsid w:val="00B90AB0"/>
    <w:rsid w:val="00B920F8"/>
    <w:rsid w:val="00B93FE3"/>
    <w:rsid w:val="00B963EF"/>
    <w:rsid w:val="00B974AA"/>
    <w:rsid w:val="00BA0214"/>
    <w:rsid w:val="00BA0468"/>
    <w:rsid w:val="00BA0B46"/>
    <w:rsid w:val="00BA3B5D"/>
    <w:rsid w:val="00BA58CB"/>
    <w:rsid w:val="00BA5D05"/>
    <w:rsid w:val="00BA69B9"/>
    <w:rsid w:val="00BA6FB3"/>
    <w:rsid w:val="00BA7F5C"/>
    <w:rsid w:val="00BB0989"/>
    <w:rsid w:val="00BB2A12"/>
    <w:rsid w:val="00BB332C"/>
    <w:rsid w:val="00BB3706"/>
    <w:rsid w:val="00BB536D"/>
    <w:rsid w:val="00BC321C"/>
    <w:rsid w:val="00BC5811"/>
    <w:rsid w:val="00BC5BAE"/>
    <w:rsid w:val="00BC66B7"/>
    <w:rsid w:val="00BC6983"/>
    <w:rsid w:val="00BC6F95"/>
    <w:rsid w:val="00BC73CF"/>
    <w:rsid w:val="00BD0780"/>
    <w:rsid w:val="00BD2775"/>
    <w:rsid w:val="00BD49CB"/>
    <w:rsid w:val="00BD5A1F"/>
    <w:rsid w:val="00BD5ABD"/>
    <w:rsid w:val="00BD6AEF"/>
    <w:rsid w:val="00BE0443"/>
    <w:rsid w:val="00BE1FED"/>
    <w:rsid w:val="00BE292E"/>
    <w:rsid w:val="00BE4D6C"/>
    <w:rsid w:val="00BE66A1"/>
    <w:rsid w:val="00BE7499"/>
    <w:rsid w:val="00BF1AB5"/>
    <w:rsid w:val="00BF38F9"/>
    <w:rsid w:val="00BF4570"/>
    <w:rsid w:val="00BF54EF"/>
    <w:rsid w:val="00BF5DC5"/>
    <w:rsid w:val="00BF5FA0"/>
    <w:rsid w:val="00BF771B"/>
    <w:rsid w:val="00C01BFF"/>
    <w:rsid w:val="00C0216B"/>
    <w:rsid w:val="00C02795"/>
    <w:rsid w:val="00C046B6"/>
    <w:rsid w:val="00C047F9"/>
    <w:rsid w:val="00C049FA"/>
    <w:rsid w:val="00C05DE9"/>
    <w:rsid w:val="00C15217"/>
    <w:rsid w:val="00C15356"/>
    <w:rsid w:val="00C1768C"/>
    <w:rsid w:val="00C17778"/>
    <w:rsid w:val="00C21941"/>
    <w:rsid w:val="00C30261"/>
    <w:rsid w:val="00C30643"/>
    <w:rsid w:val="00C31344"/>
    <w:rsid w:val="00C31F2D"/>
    <w:rsid w:val="00C323BB"/>
    <w:rsid w:val="00C330F8"/>
    <w:rsid w:val="00C3328D"/>
    <w:rsid w:val="00C340E5"/>
    <w:rsid w:val="00C34AAC"/>
    <w:rsid w:val="00C36683"/>
    <w:rsid w:val="00C40232"/>
    <w:rsid w:val="00C40D33"/>
    <w:rsid w:val="00C410BE"/>
    <w:rsid w:val="00C41DE4"/>
    <w:rsid w:val="00C43075"/>
    <w:rsid w:val="00C43BE3"/>
    <w:rsid w:val="00C4536E"/>
    <w:rsid w:val="00C4568F"/>
    <w:rsid w:val="00C459BB"/>
    <w:rsid w:val="00C45AF6"/>
    <w:rsid w:val="00C50CAB"/>
    <w:rsid w:val="00C524C4"/>
    <w:rsid w:val="00C52A1B"/>
    <w:rsid w:val="00C53D5D"/>
    <w:rsid w:val="00C5627A"/>
    <w:rsid w:val="00C57517"/>
    <w:rsid w:val="00C60119"/>
    <w:rsid w:val="00C61392"/>
    <w:rsid w:val="00C621E7"/>
    <w:rsid w:val="00C64C0D"/>
    <w:rsid w:val="00C65549"/>
    <w:rsid w:val="00C6672F"/>
    <w:rsid w:val="00C676A3"/>
    <w:rsid w:val="00C70ACC"/>
    <w:rsid w:val="00C72145"/>
    <w:rsid w:val="00C72C52"/>
    <w:rsid w:val="00C73D07"/>
    <w:rsid w:val="00C74A9E"/>
    <w:rsid w:val="00C7537D"/>
    <w:rsid w:val="00C75967"/>
    <w:rsid w:val="00C75A4B"/>
    <w:rsid w:val="00C75D2C"/>
    <w:rsid w:val="00C80FDA"/>
    <w:rsid w:val="00C829C0"/>
    <w:rsid w:val="00C83127"/>
    <w:rsid w:val="00C8490A"/>
    <w:rsid w:val="00C84931"/>
    <w:rsid w:val="00C84D38"/>
    <w:rsid w:val="00C87140"/>
    <w:rsid w:val="00C87D25"/>
    <w:rsid w:val="00C90D83"/>
    <w:rsid w:val="00C90D9F"/>
    <w:rsid w:val="00C90F9D"/>
    <w:rsid w:val="00C9145B"/>
    <w:rsid w:val="00C91B30"/>
    <w:rsid w:val="00C9262A"/>
    <w:rsid w:val="00C93AAC"/>
    <w:rsid w:val="00C93D52"/>
    <w:rsid w:val="00C93DE2"/>
    <w:rsid w:val="00C95310"/>
    <w:rsid w:val="00C96611"/>
    <w:rsid w:val="00C973FB"/>
    <w:rsid w:val="00C97753"/>
    <w:rsid w:val="00CA0D53"/>
    <w:rsid w:val="00CA361C"/>
    <w:rsid w:val="00CA3DFB"/>
    <w:rsid w:val="00CA40A6"/>
    <w:rsid w:val="00CA43B2"/>
    <w:rsid w:val="00CA4C3C"/>
    <w:rsid w:val="00CA5216"/>
    <w:rsid w:val="00CA63AC"/>
    <w:rsid w:val="00CA6BC0"/>
    <w:rsid w:val="00CA7D4F"/>
    <w:rsid w:val="00CB088D"/>
    <w:rsid w:val="00CB138A"/>
    <w:rsid w:val="00CB225F"/>
    <w:rsid w:val="00CB36E5"/>
    <w:rsid w:val="00CB3EEB"/>
    <w:rsid w:val="00CB5219"/>
    <w:rsid w:val="00CC2A71"/>
    <w:rsid w:val="00CC2C6C"/>
    <w:rsid w:val="00CC37CB"/>
    <w:rsid w:val="00CC3AC1"/>
    <w:rsid w:val="00CC43DC"/>
    <w:rsid w:val="00CC4695"/>
    <w:rsid w:val="00CC52F5"/>
    <w:rsid w:val="00CC7CDC"/>
    <w:rsid w:val="00CD06FE"/>
    <w:rsid w:val="00CD173C"/>
    <w:rsid w:val="00CD48A1"/>
    <w:rsid w:val="00CD5123"/>
    <w:rsid w:val="00CD7A16"/>
    <w:rsid w:val="00CE0039"/>
    <w:rsid w:val="00CE0612"/>
    <w:rsid w:val="00CE0CD2"/>
    <w:rsid w:val="00CE19DE"/>
    <w:rsid w:val="00CE26A7"/>
    <w:rsid w:val="00CE319D"/>
    <w:rsid w:val="00CE4BA0"/>
    <w:rsid w:val="00CE4D1B"/>
    <w:rsid w:val="00CE66E4"/>
    <w:rsid w:val="00CE6EC8"/>
    <w:rsid w:val="00CF0279"/>
    <w:rsid w:val="00CF110B"/>
    <w:rsid w:val="00CF2CF8"/>
    <w:rsid w:val="00CF40B1"/>
    <w:rsid w:val="00CF4278"/>
    <w:rsid w:val="00CF4DE5"/>
    <w:rsid w:val="00CF4ED9"/>
    <w:rsid w:val="00CF6175"/>
    <w:rsid w:val="00D011E2"/>
    <w:rsid w:val="00D01352"/>
    <w:rsid w:val="00D03ABA"/>
    <w:rsid w:val="00D05A80"/>
    <w:rsid w:val="00D06030"/>
    <w:rsid w:val="00D07732"/>
    <w:rsid w:val="00D07F02"/>
    <w:rsid w:val="00D103CF"/>
    <w:rsid w:val="00D10418"/>
    <w:rsid w:val="00D10BF0"/>
    <w:rsid w:val="00D112D5"/>
    <w:rsid w:val="00D12841"/>
    <w:rsid w:val="00D13151"/>
    <w:rsid w:val="00D15438"/>
    <w:rsid w:val="00D17723"/>
    <w:rsid w:val="00D20B5D"/>
    <w:rsid w:val="00D25FDC"/>
    <w:rsid w:val="00D308FC"/>
    <w:rsid w:val="00D31C9F"/>
    <w:rsid w:val="00D323B0"/>
    <w:rsid w:val="00D35563"/>
    <w:rsid w:val="00D37795"/>
    <w:rsid w:val="00D42BCD"/>
    <w:rsid w:val="00D44330"/>
    <w:rsid w:val="00D44AC4"/>
    <w:rsid w:val="00D4602A"/>
    <w:rsid w:val="00D4638D"/>
    <w:rsid w:val="00D46591"/>
    <w:rsid w:val="00D46D0E"/>
    <w:rsid w:val="00D47B70"/>
    <w:rsid w:val="00D51B5A"/>
    <w:rsid w:val="00D51C4B"/>
    <w:rsid w:val="00D555C1"/>
    <w:rsid w:val="00D55D95"/>
    <w:rsid w:val="00D55F04"/>
    <w:rsid w:val="00D5628E"/>
    <w:rsid w:val="00D57065"/>
    <w:rsid w:val="00D606FF"/>
    <w:rsid w:val="00D6214A"/>
    <w:rsid w:val="00D62996"/>
    <w:rsid w:val="00D64BCA"/>
    <w:rsid w:val="00D651C7"/>
    <w:rsid w:val="00D6663B"/>
    <w:rsid w:val="00D66E57"/>
    <w:rsid w:val="00D67AC7"/>
    <w:rsid w:val="00D70909"/>
    <w:rsid w:val="00D70CF8"/>
    <w:rsid w:val="00D713B6"/>
    <w:rsid w:val="00D715CC"/>
    <w:rsid w:val="00D72896"/>
    <w:rsid w:val="00D72CF1"/>
    <w:rsid w:val="00D7456D"/>
    <w:rsid w:val="00D74C1C"/>
    <w:rsid w:val="00D77981"/>
    <w:rsid w:val="00D77F5A"/>
    <w:rsid w:val="00D81BEA"/>
    <w:rsid w:val="00D82677"/>
    <w:rsid w:val="00D83559"/>
    <w:rsid w:val="00D83DCF"/>
    <w:rsid w:val="00D85A4B"/>
    <w:rsid w:val="00D85DAD"/>
    <w:rsid w:val="00D8685C"/>
    <w:rsid w:val="00D91429"/>
    <w:rsid w:val="00D94F3B"/>
    <w:rsid w:val="00D95915"/>
    <w:rsid w:val="00D9755F"/>
    <w:rsid w:val="00DA2417"/>
    <w:rsid w:val="00DA24D5"/>
    <w:rsid w:val="00DA27AE"/>
    <w:rsid w:val="00DA6CCC"/>
    <w:rsid w:val="00DB006D"/>
    <w:rsid w:val="00DB11B8"/>
    <w:rsid w:val="00DB1CB6"/>
    <w:rsid w:val="00DB1D9C"/>
    <w:rsid w:val="00DB471E"/>
    <w:rsid w:val="00DB69D3"/>
    <w:rsid w:val="00DC063A"/>
    <w:rsid w:val="00DC070E"/>
    <w:rsid w:val="00DC5B20"/>
    <w:rsid w:val="00DC63D5"/>
    <w:rsid w:val="00DC65B0"/>
    <w:rsid w:val="00DC6BCC"/>
    <w:rsid w:val="00DC7847"/>
    <w:rsid w:val="00DD039A"/>
    <w:rsid w:val="00DD203D"/>
    <w:rsid w:val="00DD2A3B"/>
    <w:rsid w:val="00DD3E1A"/>
    <w:rsid w:val="00DD3E2C"/>
    <w:rsid w:val="00DD48B6"/>
    <w:rsid w:val="00DD659B"/>
    <w:rsid w:val="00DD6D95"/>
    <w:rsid w:val="00DE0B41"/>
    <w:rsid w:val="00DE172F"/>
    <w:rsid w:val="00DE20AA"/>
    <w:rsid w:val="00DE3D64"/>
    <w:rsid w:val="00DE4D7F"/>
    <w:rsid w:val="00DE66F1"/>
    <w:rsid w:val="00DE7109"/>
    <w:rsid w:val="00DE71D2"/>
    <w:rsid w:val="00DF1D22"/>
    <w:rsid w:val="00DF388F"/>
    <w:rsid w:val="00DF3FCD"/>
    <w:rsid w:val="00DF4DFE"/>
    <w:rsid w:val="00DF58F2"/>
    <w:rsid w:val="00DF6152"/>
    <w:rsid w:val="00DF661F"/>
    <w:rsid w:val="00DF777F"/>
    <w:rsid w:val="00E01D3B"/>
    <w:rsid w:val="00E028F6"/>
    <w:rsid w:val="00E02DBE"/>
    <w:rsid w:val="00E03C98"/>
    <w:rsid w:val="00E03D08"/>
    <w:rsid w:val="00E043F7"/>
    <w:rsid w:val="00E04701"/>
    <w:rsid w:val="00E0485D"/>
    <w:rsid w:val="00E05767"/>
    <w:rsid w:val="00E05FE4"/>
    <w:rsid w:val="00E064CD"/>
    <w:rsid w:val="00E0719E"/>
    <w:rsid w:val="00E07402"/>
    <w:rsid w:val="00E07919"/>
    <w:rsid w:val="00E07B5A"/>
    <w:rsid w:val="00E10385"/>
    <w:rsid w:val="00E10E63"/>
    <w:rsid w:val="00E136E4"/>
    <w:rsid w:val="00E13CDF"/>
    <w:rsid w:val="00E14972"/>
    <w:rsid w:val="00E1585F"/>
    <w:rsid w:val="00E1615B"/>
    <w:rsid w:val="00E16D70"/>
    <w:rsid w:val="00E16EB1"/>
    <w:rsid w:val="00E17825"/>
    <w:rsid w:val="00E17844"/>
    <w:rsid w:val="00E20557"/>
    <w:rsid w:val="00E2084B"/>
    <w:rsid w:val="00E2100E"/>
    <w:rsid w:val="00E24534"/>
    <w:rsid w:val="00E27817"/>
    <w:rsid w:val="00E33317"/>
    <w:rsid w:val="00E33A3A"/>
    <w:rsid w:val="00E33A4F"/>
    <w:rsid w:val="00E33DF3"/>
    <w:rsid w:val="00E34CCB"/>
    <w:rsid w:val="00E4036F"/>
    <w:rsid w:val="00E40555"/>
    <w:rsid w:val="00E41676"/>
    <w:rsid w:val="00E4265A"/>
    <w:rsid w:val="00E427CC"/>
    <w:rsid w:val="00E435F4"/>
    <w:rsid w:val="00E4373B"/>
    <w:rsid w:val="00E43E40"/>
    <w:rsid w:val="00E44631"/>
    <w:rsid w:val="00E46DC7"/>
    <w:rsid w:val="00E476AA"/>
    <w:rsid w:val="00E519AE"/>
    <w:rsid w:val="00E5202D"/>
    <w:rsid w:val="00E526E0"/>
    <w:rsid w:val="00E535EC"/>
    <w:rsid w:val="00E5502E"/>
    <w:rsid w:val="00E57D96"/>
    <w:rsid w:val="00E607B9"/>
    <w:rsid w:val="00E60ED9"/>
    <w:rsid w:val="00E61324"/>
    <w:rsid w:val="00E614EB"/>
    <w:rsid w:val="00E6194F"/>
    <w:rsid w:val="00E61FC0"/>
    <w:rsid w:val="00E624F1"/>
    <w:rsid w:val="00E62F2A"/>
    <w:rsid w:val="00E64A54"/>
    <w:rsid w:val="00E65BA7"/>
    <w:rsid w:val="00E67E98"/>
    <w:rsid w:val="00E67F78"/>
    <w:rsid w:val="00E7072B"/>
    <w:rsid w:val="00E71A24"/>
    <w:rsid w:val="00E71AE5"/>
    <w:rsid w:val="00E73AE7"/>
    <w:rsid w:val="00E762D2"/>
    <w:rsid w:val="00E80F17"/>
    <w:rsid w:val="00E8318E"/>
    <w:rsid w:val="00E83423"/>
    <w:rsid w:val="00E85487"/>
    <w:rsid w:val="00E85F7E"/>
    <w:rsid w:val="00E8655C"/>
    <w:rsid w:val="00E9120D"/>
    <w:rsid w:val="00E91787"/>
    <w:rsid w:val="00E92744"/>
    <w:rsid w:val="00E9443F"/>
    <w:rsid w:val="00E9564D"/>
    <w:rsid w:val="00E96E8D"/>
    <w:rsid w:val="00E97B86"/>
    <w:rsid w:val="00EA0144"/>
    <w:rsid w:val="00EA0C08"/>
    <w:rsid w:val="00EA0D59"/>
    <w:rsid w:val="00EA108E"/>
    <w:rsid w:val="00EA1722"/>
    <w:rsid w:val="00EA1A93"/>
    <w:rsid w:val="00EA2688"/>
    <w:rsid w:val="00EA2B23"/>
    <w:rsid w:val="00EA3AB6"/>
    <w:rsid w:val="00EA5C46"/>
    <w:rsid w:val="00EA61F1"/>
    <w:rsid w:val="00EA6F0F"/>
    <w:rsid w:val="00EA7B38"/>
    <w:rsid w:val="00EB0002"/>
    <w:rsid w:val="00EB2F15"/>
    <w:rsid w:val="00EB3429"/>
    <w:rsid w:val="00EB44C1"/>
    <w:rsid w:val="00EB760F"/>
    <w:rsid w:val="00EC004A"/>
    <w:rsid w:val="00EC0CB4"/>
    <w:rsid w:val="00EC2E63"/>
    <w:rsid w:val="00EC43FF"/>
    <w:rsid w:val="00EC4B80"/>
    <w:rsid w:val="00EC4CEB"/>
    <w:rsid w:val="00EC5999"/>
    <w:rsid w:val="00EC631E"/>
    <w:rsid w:val="00EC6398"/>
    <w:rsid w:val="00ED1526"/>
    <w:rsid w:val="00ED1804"/>
    <w:rsid w:val="00ED2BB1"/>
    <w:rsid w:val="00ED2C63"/>
    <w:rsid w:val="00ED2E77"/>
    <w:rsid w:val="00ED398F"/>
    <w:rsid w:val="00ED3A68"/>
    <w:rsid w:val="00ED3A8E"/>
    <w:rsid w:val="00ED408E"/>
    <w:rsid w:val="00ED419E"/>
    <w:rsid w:val="00ED4613"/>
    <w:rsid w:val="00ED5809"/>
    <w:rsid w:val="00ED598D"/>
    <w:rsid w:val="00ED72BA"/>
    <w:rsid w:val="00ED7480"/>
    <w:rsid w:val="00ED766F"/>
    <w:rsid w:val="00EE0543"/>
    <w:rsid w:val="00EE16B9"/>
    <w:rsid w:val="00EE2179"/>
    <w:rsid w:val="00EE2432"/>
    <w:rsid w:val="00EE2FEA"/>
    <w:rsid w:val="00EE372A"/>
    <w:rsid w:val="00EE767C"/>
    <w:rsid w:val="00EF13C5"/>
    <w:rsid w:val="00EF14A0"/>
    <w:rsid w:val="00EF4FDE"/>
    <w:rsid w:val="00EF681F"/>
    <w:rsid w:val="00F00B3C"/>
    <w:rsid w:val="00F024EB"/>
    <w:rsid w:val="00F0412F"/>
    <w:rsid w:val="00F058F0"/>
    <w:rsid w:val="00F0651F"/>
    <w:rsid w:val="00F067A4"/>
    <w:rsid w:val="00F07539"/>
    <w:rsid w:val="00F10062"/>
    <w:rsid w:val="00F10093"/>
    <w:rsid w:val="00F14E98"/>
    <w:rsid w:val="00F16650"/>
    <w:rsid w:val="00F178A9"/>
    <w:rsid w:val="00F21307"/>
    <w:rsid w:val="00F2179D"/>
    <w:rsid w:val="00F26ED8"/>
    <w:rsid w:val="00F2704D"/>
    <w:rsid w:val="00F27328"/>
    <w:rsid w:val="00F326B2"/>
    <w:rsid w:val="00F33F63"/>
    <w:rsid w:val="00F3496D"/>
    <w:rsid w:val="00F34BD5"/>
    <w:rsid w:val="00F352B6"/>
    <w:rsid w:val="00F37470"/>
    <w:rsid w:val="00F37472"/>
    <w:rsid w:val="00F37778"/>
    <w:rsid w:val="00F37E12"/>
    <w:rsid w:val="00F404B8"/>
    <w:rsid w:val="00F40751"/>
    <w:rsid w:val="00F40CA7"/>
    <w:rsid w:val="00F415B8"/>
    <w:rsid w:val="00F41E28"/>
    <w:rsid w:val="00F42637"/>
    <w:rsid w:val="00F42BEE"/>
    <w:rsid w:val="00F4496B"/>
    <w:rsid w:val="00F44C74"/>
    <w:rsid w:val="00F45B6E"/>
    <w:rsid w:val="00F479DC"/>
    <w:rsid w:val="00F50A62"/>
    <w:rsid w:val="00F51312"/>
    <w:rsid w:val="00F5409D"/>
    <w:rsid w:val="00F54382"/>
    <w:rsid w:val="00F553F3"/>
    <w:rsid w:val="00F55B62"/>
    <w:rsid w:val="00F576ED"/>
    <w:rsid w:val="00F60397"/>
    <w:rsid w:val="00F62152"/>
    <w:rsid w:val="00F627CF"/>
    <w:rsid w:val="00F630D7"/>
    <w:rsid w:val="00F64482"/>
    <w:rsid w:val="00F64830"/>
    <w:rsid w:val="00F656A0"/>
    <w:rsid w:val="00F65E8C"/>
    <w:rsid w:val="00F6675F"/>
    <w:rsid w:val="00F670B9"/>
    <w:rsid w:val="00F67926"/>
    <w:rsid w:val="00F70BBA"/>
    <w:rsid w:val="00F72E3C"/>
    <w:rsid w:val="00F72F79"/>
    <w:rsid w:val="00F73E3F"/>
    <w:rsid w:val="00F7664F"/>
    <w:rsid w:val="00F773A4"/>
    <w:rsid w:val="00F77834"/>
    <w:rsid w:val="00F8011C"/>
    <w:rsid w:val="00F81506"/>
    <w:rsid w:val="00F83826"/>
    <w:rsid w:val="00F85E37"/>
    <w:rsid w:val="00F8748A"/>
    <w:rsid w:val="00F876A9"/>
    <w:rsid w:val="00F90C3B"/>
    <w:rsid w:val="00F928F3"/>
    <w:rsid w:val="00F92F4A"/>
    <w:rsid w:val="00F93FAB"/>
    <w:rsid w:val="00F94BF6"/>
    <w:rsid w:val="00F950AF"/>
    <w:rsid w:val="00F95D4D"/>
    <w:rsid w:val="00F95D88"/>
    <w:rsid w:val="00F96DE0"/>
    <w:rsid w:val="00F977E7"/>
    <w:rsid w:val="00F97918"/>
    <w:rsid w:val="00FA0BB1"/>
    <w:rsid w:val="00FA13DE"/>
    <w:rsid w:val="00FA2423"/>
    <w:rsid w:val="00FA3103"/>
    <w:rsid w:val="00FA5086"/>
    <w:rsid w:val="00FA693C"/>
    <w:rsid w:val="00FA6DD4"/>
    <w:rsid w:val="00FB145D"/>
    <w:rsid w:val="00FB1E74"/>
    <w:rsid w:val="00FB2EDC"/>
    <w:rsid w:val="00FB301A"/>
    <w:rsid w:val="00FB450C"/>
    <w:rsid w:val="00FB53A2"/>
    <w:rsid w:val="00FB595C"/>
    <w:rsid w:val="00FB6491"/>
    <w:rsid w:val="00FC20CB"/>
    <w:rsid w:val="00FC2806"/>
    <w:rsid w:val="00FC2D37"/>
    <w:rsid w:val="00FC40BC"/>
    <w:rsid w:val="00FC51C1"/>
    <w:rsid w:val="00FC6621"/>
    <w:rsid w:val="00FC6BC8"/>
    <w:rsid w:val="00FD09DF"/>
    <w:rsid w:val="00FD1533"/>
    <w:rsid w:val="00FD180B"/>
    <w:rsid w:val="00FD620E"/>
    <w:rsid w:val="00FD63DE"/>
    <w:rsid w:val="00FD6922"/>
    <w:rsid w:val="00FD6F70"/>
    <w:rsid w:val="00FE1300"/>
    <w:rsid w:val="00FE1747"/>
    <w:rsid w:val="00FE18D2"/>
    <w:rsid w:val="00FE1DCA"/>
    <w:rsid w:val="00FE292C"/>
    <w:rsid w:val="00FE2BCA"/>
    <w:rsid w:val="00FE6307"/>
    <w:rsid w:val="00FE6B9F"/>
    <w:rsid w:val="00FE6E37"/>
    <w:rsid w:val="00FE6EF7"/>
    <w:rsid w:val="00FE7E21"/>
    <w:rsid w:val="00FF2821"/>
    <w:rsid w:val="00FF439E"/>
    <w:rsid w:val="00FF439F"/>
    <w:rsid w:val="00FF46C8"/>
    <w:rsid w:val="00FF4C9A"/>
    <w:rsid w:val="00FF5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D10ED9"/>
  <w15:chartTrackingRefBased/>
  <w15:docId w15:val="{CD235E92-DE26-46A1-AE58-1BF452EC4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locked="1"/>
    <w:lsdException w:name="Table Theme"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D7A4D"/>
    <w:pPr>
      <w:widowControl w:val="0"/>
      <w:autoSpaceDE w:val="0"/>
      <w:autoSpaceDN w:val="0"/>
      <w:adjustRightInd w:val="0"/>
      <w:jc w:val="both"/>
    </w:pPr>
    <w:rPr>
      <w:kern w:val="2"/>
      <w:sz w:val="21"/>
    </w:rPr>
  </w:style>
  <w:style w:type="paragraph" w:styleId="1">
    <w:name w:val="heading 1"/>
    <w:aliases w:val="H1"/>
    <w:basedOn w:val="a"/>
    <w:next w:val="a0"/>
    <w:link w:val="1Char"/>
    <w:qFormat/>
    <w:rsid w:val="008748CA"/>
    <w:pPr>
      <w:keepNext/>
      <w:keepLines/>
      <w:widowControl/>
      <w:numPr>
        <w:numId w:val="1"/>
      </w:numPr>
      <w:autoSpaceDE/>
      <w:autoSpaceDN/>
      <w:adjustRightInd/>
      <w:spacing w:before="240" w:line="240" w:lineRule="exact"/>
      <w:ind w:right="720"/>
      <w:jc w:val="left"/>
      <w:outlineLvl w:val="0"/>
    </w:pPr>
    <w:rPr>
      <w:b/>
      <w:bCs/>
      <w:caps/>
      <w:kern w:val="0"/>
      <w:sz w:val="24"/>
      <w:szCs w:val="24"/>
      <w:lang w:val="en-GB"/>
    </w:rPr>
  </w:style>
  <w:style w:type="paragraph" w:styleId="2">
    <w:name w:val="heading 2"/>
    <w:aliases w:val="h2,H2"/>
    <w:basedOn w:val="a"/>
    <w:next w:val="a0"/>
    <w:link w:val="2Char"/>
    <w:qFormat/>
    <w:rsid w:val="008748CA"/>
    <w:pPr>
      <w:keepNext/>
      <w:keepLines/>
      <w:widowControl/>
      <w:numPr>
        <w:ilvl w:val="1"/>
        <w:numId w:val="1"/>
      </w:numPr>
      <w:autoSpaceDE/>
      <w:autoSpaceDN/>
      <w:adjustRightInd/>
      <w:spacing w:before="240" w:line="240" w:lineRule="exact"/>
      <w:ind w:right="720"/>
      <w:jc w:val="left"/>
      <w:outlineLvl w:val="1"/>
    </w:pPr>
    <w:rPr>
      <w:b/>
      <w:bCs/>
      <w:kern w:val="0"/>
      <w:sz w:val="24"/>
      <w:szCs w:val="24"/>
      <w:lang w:val="en-GB"/>
    </w:rPr>
  </w:style>
  <w:style w:type="paragraph" w:styleId="3">
    <w:name w:val="heading 3"/>
    <w:aliases w:val="h3,H3,3"/>
    <w:basedOn w:val="a"/>
    <w:next w:val="a0"/>
    <w:link w:val="3Char"/>
    <w:qFormat/>
    <w:rsid w:val="008748CA"/>
    <w:pPr>
      <w:keepNext/>
      <w:keepLines/>
      <w:widowControl/>
      <w:numPr>
        <w:ilvl w:val="2"/>
        <w:numId w:val="1"/>
      </w:numPr>
      <w:autoSpaceDE/>
      <w:autoSpaceDN/>
      <w:adjustRightInd/>
      <w:spacing w:before="240" w:line="240" w:lineRule="exact"/>
      <w:ind w:right="720"/>
      <w:jc w:val="left"/>
      <w:outlineLvl w:val="2"/>
    </w:pPr>
    <w:rPr>
      <w:kern w:val="0"/>
      <w:sz w:val="24"/>
      <w:szCs w:val="24"/>
      <w:lang w:val="en-GB"/>
    </w:rPr>
  </w:style>
  <w:style w:type="paragraph" w:styleId="4">
    <w:name w:val="heading 4"/>
    <w:aliases w:val="H4"/>
    <w:basedOn w:val="a"/>
    <w:next w:val="a0"/>
    <w:link w:val="4Char"/>
    <w:qFormat/>
    <w:rsid w:val="008748CA"/>
    <w:pPr>
      <w:keepNext/>
      <w:keepLines/>
      <w:widowControl/>
      <w:numPr>
        <w:ilvl w:val="3"/>
        <w:numId w:val="1"/>
      </w:numPr>
      <w:autoSpaceDE/>
      <w:autoSpaceDN/>
      <w:adjustRightInd/>
      <w:spacing w:before="240" w:line="240" w:lineRule="exact"/>
      <w:ind w:right="720"/>
      <w:jc w:val="left"/>
      <w:outlineLvl w:val="3"/>
    </w:pPr>
    <w:rPr>
      <w:kern w:val="0"/>
      <w:sz w:val="24"/>
      <w:szCs w:val="24"/>
      <w:lang w:val="en-GB"/>
    </w:rPr>
  </w:style>
  <w:style w:type="paragraph" w:styleId="5">
    <w:name w:val="heading 5"/>
    <w:aliases w:val="H5,h5"/>
    <w:basedOn w:val="a"/>
    <w:next w:val="a0"/>
    <w:link w:val="5Char"/>
    <w:qFormat/>
    <w:rsid w:val="008748CA"/>
    <w:pPr>
      <w:keepNext/>
      <w:keepLines/>
      <w:widowControl/>
      <w:numPr>
        <w:ilvl w:val="4"/>
        <w:numId w:val="1"/>
      </w:numPr>
      <w:autoSpaceDE/>
      <w:autoSpaceDN/>
      <w:adjustRightInd/>
      <w:spacing w:before="240" w:line="240" w:lineRule="exact"/>
      <w:ind w:right="720"/>
      <w:jc w:val="left"/>
      <w:outlineLvl w:val="4"/>
    </w:pPr>
    <w:rPr>
      <w:kern w:val="0"/>
      <w:sz w:val="24"/>
      <w:szCs w:val="24"/>
      <w:lang w:val="en-GB"/>
    </w:rPr>
  </w:style>
  <w:style w:type="paragraph" w:styleId="6">
    <w:name w:val="heading 6"/>
    <w:aliases w:val="H6,6"/>
    <w:basedOn w:val="a"/>
    <w:next w:val="a0"/>
    <w:link w:val="6Char"/>
    <w:qFormat/>
    <w:rsid w:val="008748CA"/>
    <w:pPr>
      <w:keepNext/>
      <w:keepLines/>
      <w:widowControl/>
      <w:numPr>
        <w:ilvl w:val="5"/>
        <w:numId w:val="1"/>
      </w:numPr>
      <w:autoSpaceDE/>
      <w:autoSpaceDN/>
      <w:adjustRightInd/>
      <w:spacing w:before="240" w:line="240" w:lineRule="exact"/>
      <w:ind w:right="720"/>
      <w:jc w:val="left"/>
      <w:outlineLvl w:val="5"/>
    </w:pPr>
    <w:rPr>
      <w:kern w:val="0"/>
      <w:sz w:val="24"/>
      <w:szCs w:val="24"/>
      <w:lang w:val="en-GB"/>
    </w:rPr>
  </w:style>
  <w:style w:type="paragraph" w:styleId="7">
    <w:name w:val="heading 7"/>
    <w:aliases w:val="H7,7,Simple arabic numbers"/>
    <w:basedOn w:val="a"/>
    <w:next w:val="a0"/>
    <w:link w:val="7Char"/>
    <w:qFormat/>
    <w:rsid w:val="008748CA"/>
    <w:pPr>
      <w:keepNext/>
      <w:keepLines/>
      <w:widowControl/>
      <w:numPr>
        <w:ilvl w:val="6"/>
        <w:numId w:val="1"/>
      </w:numPr>
      <w:autoSpaceDE/>
      <w:autoSpaceDN/>
      <w:adjustRightInd/>
      <w:spacing w:before="240" w:line="240" w:lineRule="exact"/>
      <w:ind w:right="720"/>
      <w:jc w:val="left"/>
      <w:outlineLvl w:val="6"/>
    </w:pPr>
    <w:rPr>
      <w:kern w:val="0"/>
      <w:sz w:val="24"/>
      <w:szCs w:val="24"/>
      <w:lang w:val="en-GB"/>
    </w:rPr>
  </w:style>
  <w:style w:type="paragraph" w:styleId="8">
    <w:name w:val="heading 8"/>
    <w:aliases w:val="H8,8,Simple alpha numbers"/>
    <w:basedOn w:val="a"/>
    <w:next w:val="a0"/>
    <w:link w:val="8Char"/>
    <w:qFormat/>
    <w:rsid w:val="008748CA"/>
    <w:pPr>
      <w:keepNext/>
      <w:keepLines/>
      <w:widowControl/>
      <w:numPr>
        <w:ilvl w:val="7"/>
        <w:numId w:val="1"/>
      </w:numPr>
      <w:autoSpaceDE/>
      <w:autoSpaceDN/>
      <w:adjustRightInd/>
      <w:spacing w:before="240" w:line="240" w:lineRule="exact"/>
      <w:ind w:right="720"/>
      <w:jc w:val="left"/>
      <w:outlineLvl w:val="7"/>
    </w:pPr>
    <w:rPr>
      <w:kern w:val="0"/>
      <w:sz w:val="24"/>
      <w:szCs w:val="24"/>
      <w:lang w:val="en-GB"/>
    </w:rPr>
  </w:style>
  <w:style w:type="paragraph" w:styleId="9">
    <w:name w:val="heading 9"/>
    <w:aliases w:val="H9,9"/>
    <w:basedOn w:val="a"/>
    <w:next w:val="a0"/>
    <w:link w:val="9Char"/>
    <w:qFormat/>
    <w:rsid w:val="008748CA"/>
    <w:pPr>
      <w:keepNext/>
      <w:keepLines/>
      <w:widowControl/>
      <w:numPr>
        <w:ilvl w:val="8"/>
        <w:numId w:val="1"/>
      </w:numPr>
      <w:autoSpaceDE/>
      <w:autoSpaceDN/>
      <w:adjustRightInd/>
      <w:spacing w:before="240" w:line="240" w:lineRule="exact"/>
      <w:ind w:right="720"/>
      <w:jc w:val="left"/>
      <w:outlineLvl w:val="8"/>
    </w:pPr>
    <w:rPr>
      <w:kern w:val="0"/>
      <w:sz w:val="24"/>
      <w:szCs w:val="24"/>
      <w:lang w:val="en-GB"/>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character" w:customStyle="1" w:styleId="1Char">
    <w:name w:val="标题 1 Char"/>
    <w:aliases w:val="H1 Char"/>
    <w:link w:val="1"/>
    <w:locked/>
    <w:rsid w:val="00CA0D53"/>
    <w:rPr>
      <w:rFonts w:eastAsia="宋体"/>
      <w:b/>
      <w:bCs/>
      <w:caps/>
      <w:sz w:val="24"/>
      <w:szCs w:val="24"/>
      <w:lang w:val="en-GB" w:eastAsia="zh-CN" w:bidi="ar-SA"/>
    </w:rPr>
  </w:style>
  <w:style w:type="character" w:customStyle="1" w:styleId="2Char">
    <w:name w:val="标题 2 Char"/>
    <w:aliases w:val="h2 Char,H2 Char"/>
    <w:link w:val="2"/>
    <w:semiHidden/>
    <w:locked/>
    <w:rsid w:val="00CA0D53"/>
    <w:rPr>
      <w:rFonts w:eastAsia="宋体" w:cs="Times New Roman"/>
      <w:b/>
      <w:bCs/>
      <w:sz w:val="24"/>
      <w:szCs w:val="24"/>
      <w:lang w:val="en-GB" w:eastAsia="zh-CN" w:bidi="ar-SA"/>
    </w:rPr>
  </w:style>
  <w:style w:type="character" w:customStyle="1" w:styleId="3Char">
    <w:name w:val="标题 3 Char"/>
    <w:aliases w:val="h3 Char,H3 Char,3 Char"/>
    <w:link w:val="3"/>
    <w:semiHidden/>
    <w:locked/>
    <w:rsid w:val="00CA0D53"/>
    <w:rPr>
      <w:rFonts w:eastAsia="宋体" w:cs="Times New Roman"/>
      <w:sz w:val="24"/>
      <w:szCs w:val="24"/>
      <w:lang w:val="en-GB" w:eastAsia="zh-CN" w:bidi="ar-SA"/>
    </w:rPr>
  </w:style>
  <w:style w:type="character" w:customStyle="1" w:styleId="4Char">
    <w:name w:val="标题 4 Char"/>
    <w:aliases w:val="H4 Char"/>
    <w:link w:val="4"/>
    <w:semiHidden/>
    <w:locked/>
    <w:rsid w:val="00CA0D53"/>
    <w:rPr>
      <w:rFonts w:eastAsia="宋体" w:cs="Times New Roman"/>
      <w:sz w:val="24"/>
      <w:szCs w:val="24"/>
      <w:lang w:val="en-GB" w:eastAsia="zh-CN" w:bidi="ar-SA"/>
    </w:rPr>
  </w:style>
  <w:style w:type="character" w:customStyle="1" w:styleId="5Char">
    <w:name w:val="标题 5 Char"/>
    <w:aliases w:val="H5 Char,h5 Char"/>
    <w:link w:val="5"/>
    <w:semiHidden/>
    <w:locked/>
    <w:rsid w:val="00CA0D53"/>
    <w:rPr>
      <w:rFonts w:eastAsia="宋体" w:cs="Times New Roman"/>
      <w:sz w:val="24"/>
      <w:szCs w:val="24"/>
      <w:lang w:val="en-GB" w:eastAsia="zh-CN" w:bidi="ar-SA"/>
    </w:rPr>
  </w:style>
  <w:style w:type="character" w:customStyle="1" w:styleId="6Char">
    <w:name w:val="标题 6 Char"/>
    <w:aliases w:val="H6 Char,6 Char"/>
    <w:link w:val="6"/>
    <w:semiHidden/>
    <w:locked/>
    <w:rsid w:val="00CA0D53"/>
    <w:rPr>
      <w:rFonts w:eastAsia="宋体" w:cs="Times New Roman"/>
      <w:sz w:val="24"/>
      <w:szCs w:val="24"/>
      <w:lang w:val="en-GB" w:eastAsia="zh-CN" w:bidi="ar-SA"/>
    </w:rPr>
  </w:style>
  <w:style w:type="character" w:customStyle="1" w:styleId="7Char">
    <w:name w:val="标题 7 Char"/>
    <w:aliases w:val="H7 Char,7 Char,Simple arabic numbers Char"/>
    <w:link w:val="7"/>
    <w:semiHidden/>
    <w:locked/>
    <w:rsid w:val="00CA0D53"/>
    <w:rPr>
      <w:rFonts w:eastAsia="宋体" w:cs="Times New Roman"/>
      <w:sz w:val="24"/>
      <w:szCs w:val="24"/>
      <w:lang w:val="en-GB" w:eastAsia="zh-CN" w:bidi="ar-SA"/>
    </w:rPr>
  </w:style>
  <w:style w:type="character" w:customStyle="1" w:styleId="8Char">
    <w:name w:val="标题 8 Char"/>
    <w:aliases w:val="H8 Char,8 Char,Simple alpha numbers Char"/>
    <w:link w:val="8"/>
    <w:semiHidden/>
    <w:locked/>
    <w:rsid w:val="00CA0D53"/>
    <w:rPr>
      <w:rFonts w:eastAsia="宋体" w:cs="Times New Roman"/>
      <w:sz w:val="24"/>
      <w:szCs w:val="24"/>
      <w:lang w:val="en-GB" w:eastAsia="zh-CN" w:bidi="ar-SA"/>
    </w:rPr>
  </w:style>
  <w:style w:type="character" w:customStyle="1" w:styleId="9Char">
    <w:name w:val="标题 9 Char"/>
    <w:aliases w:val="H9 Char,9 Char"/>
    <w:link w:val="9"/>
    <w:semiHidden/>
    <w:locked/>
    <w:rsid w:val="00CA0D53"/>
    <w:rPr>
      <w:rFonts w:eastAsia="宋体" w:cs="Times New Roman"/>
      <w:sz w:val="24"/>
      <w:szCs w:val="24"/>
      <w:lang w:val="en-GB" w:eastAsia="zh-CN" w:bidi="ar-SA"/>
    </w:rPr>
  </w:style>
  <w:style w:type="paragraph" w:styleId="a4">
    <w:name w:val="footer"/>
    <w:basedOn w:val="a"/>
    <w:link w:val="Char"/>
    <w:rsid w:val="003D7A4D"/>
    <w:pPr>
      <w:tabs>
        <w:tab w:val="center" w:pos="4153"/>
        <w:tab w:val="right" w:pos="8306"/>
      </w:tabs>
      <w:jc w:val="left"/>
    </w:pPr>
    <w:rPr>
      <w:kern w:val="0"/>
      <w:sz w:val="18"/>
      <w:szCs w:val="18"/>
      <w:lang w:val="x-none" w:eastAsia="x-none"/>
    </w:rPr>
  </w:style>
  <w:style w:type="character" w:customStyle="1" w:styleId="Char">
    <w:name w:val="页脚 Char"/>
    <w:link w:val="a4"/>
    <w:semiHidden/>
    <w:locked/>
    <w:rsid w:val="00CA0D53"/>
    <w:rPr>
      <w:rFonts w:cs="Times New Roman"/>
      <w:sz w:val="18"/>
      <w:szCs w:val="18"/>
    </w:rPr>
  </w:style>
  <w:style w:type="character" w:styleId="a5">
    <w:name w:val="page number"/>
    <w:rsid w:val="003D7A4D"/>
    <w:rPr>
      <w:rFonts w:cs="Times New Roman"/>
      <w:spacing w:val="0"/>
    </w:rPr>
  </w:style>
  <w:style w:type="character" w:customStyle="1" w:styleId="DeltaViewInsertion">
    <w:name w:val="DeltaView Insertion"/>
    <w:rsid w:val="003D7A4D"/>
    <w:rPr>
      <w:color w:val="0000FF"/>
      <w:spacing w:val="0"/>
      <w:u w:val="double"/>
    </w:rPr>
  </w:style>
  <w:style w:type="paragraph" w:customStyle="1" w:styleId="Char1CharCharChar">
    <w:name w:val="Char1 Char Char Char"/>
    <w:basedOn w:val="a"/>
    <w:rsid w:val="003D7A4D"/>
    <w:pPr>
      <w:widowControl/>
      <w:autoSpaceDE/>
      <w:autoSpaceDN/>
      <w:adjustRightInd/>
      <w:spacing w:after="160" w:line="240" w:lineRule="exact"/>
      <w:jc w:val="left"/>
    </w:pPr>
    <w:rPr>
      <w:noProof/>
      <w:kern w:val="0"/>
      <w:sz w:val="20"/>
    </w:rPr>
  </w:style>
  <w:style w:type="paragraph" w:customStyle="1" w:styleId="Default">
    <w:name w:val="Default"/>
    <w:rsid w:val="003D7A4D"/>
    <w:pPr>
      <w:widowControl w:val="0"/>
      <w:autoSpaceDE w:val="0"/>
      <w:autoSpaceDN w:val="0"/>
      <w:adjustRightInd w:val="0"/>
    </w:pPr>
    <w:rPr>
      <w:rFonts w:ascii="宋体" w:cs="宋体"/>
      <w:color w:val="000000"/>
      <w:sz w:val="24"/>
      <w:szCs w:val="24"/>
    </w:rPr>
  </w:style>
  <w:style w:type="paragraph" w:customStyle="1" w:styleId="AX">
    <w:name w:val="AX"/>
    <w:basedOn w:val="a"/>
    <w:rsid w:val="003D7A4D"/>
    <w:pPr>
      <w:autoSpaceDE/>
      <w:autoSpaceDN/>
      <w:adjustRightInd/>
      <w:spacing w:line="280" w:lineRule="atLeast"/>
      <w:ind w:left="851" w:hanging="851"/>
    </w:pPr>
    <w:rPr>
      <w:rFonts w:ascii="Arial" w:hAnsi="Arial"/>
      <w:kern w:val="0"/>
      <w:sz w:val="22"/>
      <w:lang w:eastAsia="en-US"/>
    </w:rPr>
  </w:style>
  <w:style w:type="paragraph" w:styleId="a6">
    <w:name w:val="Plain Text"/>
    <w:basedOn w:val="a"/>
    <w:link w:val="Char0"/>
    <w:rsid w:val="003D7A4D"/>
    <w:pPr>
      <w:widowControl/>
      <w:autoSpaceDE/>
      <w:autoSpaceDN/>
      <w:adjustRightInd/>
      <w:jc w:val="left"/>
    </w:pPr>
    <w:rPr>
      <w:rFonts w:ascii="宋体" w:hAnsi="Courier New"/>
      <w:kern w:val="0"/>
      <w:szCs w:val="21"/>
      <w:lang w:val="x-none" w:eastAsia="x-none"/>
    </w:rPr>
  </w:style>
  <w:style w:type="character" w:customStyle="1" w:styleId="Char0">
    <w:name w:val="纯文本 Char"/>
    <w:link w:val="a6"/>
    <w:semiHidden/>
    <w:locked/>
    <w:rsid w:val="00CA0D53"/>
    <w:rPr>
      <w:rFonts w:ascii="宋体" w:hAnsi="Courier New" w:cs="Courier New"/>
      <w:sz w:val="21"/>
      <w:szCs w:val="21"/>
    </w:rPr>
  </w:style>
  <w:style w:type="paragraph" w:styleId="a7">
    <w:name w:val="Balloon Text"/>
    <w:basedOn w:val="a"/>
    <w:link w:val="Char1"/>
    <w:semiHidden/>
    <w:rsid w:val="004D28B6"/>
    <w:rPr>
      <w:kern w:val="0"/>
      <w:sz w:val="2"/>
      <w:lang w:val="x-none" w:eastAsia="x-none"/>
    </w:rPr>
  </w:style>
  <w:style w:type="character" w:customStyle="1" w:styleId="Char1">
    <w:name w:val="批注框文本 Char"/>
    <w:link w:val="a7"/>
    <w:semiHidden/>
    <w:locked/>
    <w:rsid w:val="00CA0D53"/>
    <w:rPr>
      <w:rFonts w:cs="Times New Roman"/>
      <w:sz w:val="2"/>
    </w:rPr>
  </w:style>
  <w:style w:type="character" w:styleId="a8">
    <w:name w:val="annotation reference"/>
    <w:semiHidden/>
    <w:rsid w:val="009F48BA"/>
    <w:rPr>
      <w:rFonts w:cs="Times New Roman"/>
      <w:sz w:val="21"/>
    </w:rPr>
  </w:style>
  <w:style w:type="paragraph" w:styleId="a9">
    <w:name w:val="annotation text"/>
    <w:basedOn w:val="a"/>
    <w:link w:val="Char2"/>
    <w:semiHidden/>
    <w:rsid w:val="009F48BA"/>
    <w:pPr>
      <w:jc w:val="left"/>
    </w:pPr>
    <w:rPr>
      <w:kern w:val="0"/>
      <w:sz w:val="20"/>
      <w:lang w:val="x-none" w:eastAsia="x-none"/>
    </w:rPr>
  </w:style>
  <w:style w:type="character" w:customStyle="1" w:styleId="Char2">
    <w:name w:val="批注文字 Char"/>
    <w:link w:val="a9"/>
    <w:semiHidden/>
    <w:locked/>
    <w:rsid w:val="00CA0D53"/>
    <w:rPr>
      <w:rFonts w:cs="Times New Roman"/>
      <w:sz w:val="20"/>
      <w:szCs w:val="20"/>
    </w:rPr>
  </w:style>
  <w:style w:type="paragraph" w:styleId="aa">
    <w:name w:val="annotation subject"/>
    <w:basedOn w:val="a9"/>
    <w:next w:val="a9"/>
    <w:link w:val="Char3"/>
    <w:semiHidden/>
    <w:rsid w:val="009F48BA"/>
    <w:rPr>
      <w:b/>
      <w:bCs/>
    </w:rPr>
  </w:style>
  <w:style w:type="character" w:customStyle="1" w:styleId="Char3">
    <w:name w:val="批注主题 Char"/>
    <w:link w:val="aa"/>
    <w:semiHidden/>
    <w:locked/>
    <w:rsid w:val="00CA0D53"/>
    <w:rPr>
      <w:rFonts w:cs="Times New Roman"/>
      <w:b/>
      <w:bCs/>
      <w:sz w:val="20"/>
      <w:szCs w:val="20"/>
    </w:rPr>
  </w:style>
  <w:style w:type="paragraph" w:styleId="ab">
    <w:name w:val="header"/>
    <w:basedOn w:val="a"/>
    <w:link w:val="Char4"/>
    <w:rsid w:val="00582B80"/>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4">
    <w:name w:val="页眉 Char"/>
    <w:link w:val="ab"/>
    <w:semiHidden/>
    <w:locked/>
    <w:rsid w:val="00CA0D53"/>
    <w:rPr>
      <w:rFonts w:cs="Times New Roman"/>
      <w:sz w:val="18"/>
      <w:szCs w:val="18"/>
    </w:rPr>
  </w:style>
  <w:style w:type="paragraph" w:customStyle="1" w:styleId="CharCharCharCharCharCharChar">
    <w:name w:val="Char Char Char Char Char Char Char"/>
    <w:basedOn w:val="a"/>
    <w:rsid w:val="007D4401"/>
    <w:pPr>
      <w:widowControl/>
      <w:autoSpaceDE/>
      <w:autoSpaceDN/>
      <w:adjustRightInd/>
      <w:spacing w:after="160" w:line="240" w:lineRule="exact"/>
      <w:jc w:val="left"/>
    </w:pPr>
    <w:rPr>
      <w:rFonts w:ascii="Verdana" w:hAnsi="Verdana" w:cs="Verdana"/>
      <w:kern w:val="0"/>
      <w:sz w:val="20"/>
      <w:lang w:eastAsia="en-US"/>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a"/>
    <w:rsid w:val="009B75A2"/>
    <w:pPr>
      <w:autoSpaceDE/>
      <w:autoSpaceDN/>
      <w:adjustRightInd/>
    </w:pPr>
    <w:rPr>
      <w:rFonts w:ascii="Tahoma" w:hAnsi="Tahoma"/>
      <w:sz w:val="24"/>
    </w:rPr>
  </w:style>
  <w:style w:type="paragraph" w:styleId="a0">
    <w:name w:val="Body Text"/>
    <w:basedOn w:val="a"/>
    <w:link w:val="Char5"/>
    <w:rsid w:val="008748CA"/>
    <w:pPr>
      <w:spacing w:after="120"/>
    </w:pPr>
    <w:rPr>
      <w:kern w:val="0"/>
      <w:sz w:val="20"/>
      <w:lang w:val="x-none" w:eastAsia="x-none"/>
    </w:rPr>
  </w:style>
  <w:style w:type="character" w:customStyle="1" w:styleId="Char5">
    <w:name w:val="正文文本 Char"/>
    <w:link w:val="a0"/>
    <w:semiHidden/>
    <w:locked/>
    <w:rsid w:val="00CA0D53"/>
    <w:rPr>
      <w:rFonts w:cs="Times New Roman"/>
      <w:sz w:val="20"/>
      <w:szCs w:val="20"/>
    </w:rPr>
  </w:style>
  <w:style w:type="character" w:customStyle="1" w:styleId="postbody2">
    <w:name w:val="postbody2"/>
    <w:rsid w:val="005315EC"/>
    <w:rPr>
      <w:rFonts w:cs="Times New Roman"/>
    </w:rPr>
  </w:style>
  <w:style w:type="paragraph" w:styleId="ac">
    <w:name w:val="Document Map"/>
    <w:basedOn w:val="a"/>
    <w:link w:val="Char6"/>
    <w:rsid w:val="0071142A"/>
    <w:rPr>
      <w:rFonts w:ascii="宋体"/>
      <w:sz w:val="18"/>
      <w:szCs w:val="18"/>
      <w:lang w:val="x-none" w:eastAsia="x-none"/>
    </w:rPr>
  </w:style>
  <w:style w:type="character" w:customStyle="1" w:styleId="Char6">
    <w:name w:val="文档结构图 Char"/>
    <w:link w:val="ac"/>
    <w:locked/>
    <w:rsid w:val="0071142A"/>
    <w:rPr>
      <w:rFonts w:ascii="宋体" w:cs="Times New Roman"/>
      <w:kern w:val="2"/>
      <w:sz w:val="18"/>
      <w:szCs w:val="18"/>
    </w:rPr>
  </w:style>
  <w:style w:type="paragraph" w:customStyle="1" w:styleId="Body">
    <w:name w:val="Body"/>
    <w:basedOn w:val="a"/>
    <w:rsid w:val="00400B0F"/>
    <w:pPr>
      <w:keepLines/>
      <w:widowControl/>
      <w:spacing w:after="240"/>
      <w:jc w:val="left"/>
    </w:pPr>
    <w:rPr>
      <w:rFonts w:ascii="Times" w:eastAsia="PMingLiU" w:hAnsi="Times" w:cs="Times"/>
      <w:kern w:val="0"/>
      <w:sz w:val="20"/>
      <w:lang w:eastAsia="zh-TW"/>
    </w:rPr>
  </w:style>
  <w:style w:type="paragraph" w:customStyle="1" w:styleId="Bullet">
    <w:name w:val="Bullet"/>
    <w:aliases w:val="b"/>
    <w:basedOn w:val="a"/>
    <w:rsid w:val="00B37A4B"/>
    <w:pPr>
      <w:widowControl/>
      <w:tabs>
        <w:tab w:val="left" w:pos="3960"/>
      </w:tabs>
      <w:spacing w:after="240"/>
      <w:ind w:left="3960" w:right="360" w:hanging="360"/>
    </w:pPr>
    <w:rPr>
      <w:rFonts w:ascii="Times" w:eastAsia="PMingLiU" w:hAnsi="Times" w:cs="Times"/>
      <w:kern w:val="0"/>
      <w:sz w:val="20"/>
      <w:lang w:eastAsia="zh-TW"/>
    </w:rPr>
  </w:style>
  <w:style w:type="paragraph" w:customStyle="1" w:styleId="Char7">
    <w:name w:val="Char"/>
    <w:basedOn w:val="a"/>
    <w:rsid w:val="00F178A9"/>
    <w:pPr>
      <w:widowControl/>
      <w:autoSpaceDE/>
      <w:autoSpaceDN/>
      <w:adjustRightInd/>
      <w:spacing w:after="160" w:line="240" w:lineRule="exact"/>
      <w:jc w:val="left"/>
    </w:pPr>
    <w:rPr>
      <w:noProof/>
      <w:kern w:val="0"/>
      <w:sz w:val="20"/>
    </w:rPr>
  </w:style>
  <w:style w:type="paragraph" w:customStyle="1" w:styleId="ListParagraph1">
    <w:name w:val="List Paragraph1"/>
    <w:basedOn w:val="a"/>
    <w:rsid w:val="003021E2"/>
    <w:pPr>
      <w:widowControl/>
      <w:ind w:firstLineChars="200" w:firstLine="420"/>
      <w:jc w:val="left"/>
    </w:pPr>
    <w:rPr>
      <w:rFonts w:eastAsia="PMingLiU"/>
      <w:kern w:val="0"/>
      <w:sz w:val="20"/>
      <w:lang w:eastAsia="zh-TW"/>
    </w:rPr>
  </w:style>
  <w:style w:type="paragraph" w:customStyle="1" w:styleId="Char1CharCharCharCharCharCharCharCharCharCharCharChar">
    <w:name w:val="Char1 Char Char Char Char Char Char Char Char Char Char Char Char"/>
    <w:basedOn w:val="a"/>
    <w:rsid w:val="0009124A"/>
    <w:pPr>
      <w:widowControl/>
      <w:autoSpaceDE/>
      <w:autoSpaceDN/>
      <w:adjustRightInd/>
      <w:spacing w:after="160" w:line="240" w:lineRule="exact"/>
      <w:jc w:val="left"/>
    </w:pPr>
    <w:rPr>
      <w:noProof/>
      <w:kern w:val="0"/>
      <w:sz w:val="20"/>
    </w:rPr>
  </w:style>
  <w:style w:type="table" w:styleId="ad">
    <w:name w:val="Table Grid"/>
    <w:basedOn w:val="a2"/>
    <w:rsid w:val="007F6D0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目录 1"/>
    <w:basedOn w:val="a"/>
    <w:next w:val="a"/>
    <w:autoRedefine/>
    <w:semiHidden/>
    <w:rsid w:val="001C4CCE"/>
    <w:pPr>
      <w:tabs>
        <w:tab w:val="right" w:leader="dot" w:pos="8990"/>
      </w:tabs>
      <w:spacing w:line="360" w:lineRule="auto"/>
      <w:jc w:val="center"/>
    </w:pPr>
    <w:rPr>
      <w:rFonts w:ascii="宋体" w:hAnsi="宋体"/>
      <w:b/>
      <w:bCs/>
      <w:color w:val="000000"/>
      <w:sz w:val="24"/>
      <w:szCs w:val="36"/>
    </w:rPr>
  </w:style>
  <w:style w:type="paragraph" w:styleId="20">
    <w:name w:val="目录 2"/>
    <w:basedOn w:val="a"/>
    <w:next w:val="a"/>
    <w:autoRedefine/>
    <w:semiHidden/>
    <w:rsid w:val="00B375B4"/>
    <w:pPr>
      <w:ind w:leftChars="200" w:left="420"/>
    </w:pPr>
  </w:style>
  <w:style w:type="character" w:styleId="ae">
    <w:name w:val="Hyperlink"/>
    <w:rsid w:val="00B375B4"/>
    <w:rPr>
      <w:rFonts w:cs="Times New Roman"/>
      <w:color w:val="0000FF"/>
      <w:u w:val="single"/>
    </w:rPr>
  </w:style>
  <w:style w:type="numbering" w:styleId="111111">
    <w:name w:val="Outline List 2"/>
    <w:basedOn w:val="a3"/>
    <w:rsid w:val="00A120F0"/>
    <w:pPr>
      <w:numPr>
        <w:numId w:val="2"/>
      </w:numPr>
    </w:pPr>
  </w:style>
  <w:style w:type="paragraph" w:styleId="af">
    <w:name w:val="footnote text"/>
    <w:basedOn w:val="a"/>
    <w:link w:val="Char8"/>
    <w:locked/>
    <w:rsid w:val="00964E9D"/>
    <w:pPr>
      <w:snapToGrid w:val="0"/>
      <w:jc w:val="left"/>
    </w:pPr>
    <w:rPr>
      <w:sz w:val="18"/>
      <w:szCs w:val="18"/>
      <w:lang w:val="x-none" w:eastAsia="x-none"/>
    </w:rPr>
  </w:style>
  <w:style w:type="character" w:customStyle="1" w:styleId="Char8">
    <w:name w:val="脚注文本 Char"/>
    <w:link w:val="af"/>
    <w:rsid w:val="00964E9D"/>
    <w:rPr>
      <w:kern w:val="2"/>
      <w:sz w:val="18"/>
      <w:szCs w:val="18"/>
    </w:rPr>
  </w:style>
  <w:style w:type="character" w:styleId="af0">
    <w:name w:val="footnote reference"/>
    <w:locked/>
    <w:rsid w:val="00964E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728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2142</Words>
  <Characters>12211</Characters>
  <Application>Microsoft Office Word</Application>
  <DocSecurity>4</DocSecurity>
  <Lines>101</Lines>
  <Paragraphs>28</Paragraphs>
  <ScaleCrop>false</ScaleCrop>
  <Company/>
  <LinksUpToDate>false</LinksUpToDate>
  <CharactersWithSpaces>14325</CharactersWithSpaces>
  <SharedDoc>false</SharedDoc>
  <HLinks>
    <vt:vector size="108" baseType="variant">
      <vt:variant>
        <vt:i4>2031675</vt:i4>
      </vt:variant>
      <vt:variant>
        <vt:i4>104</vt:i4>
      </vt:variant>
      <vt:variant>
        <vt:i4>0</vt:i4>
      </vt:variant>
      <vt:variant>
        <vt:i4>5</vt:i4>
      </vt:variant>
      <vt:variant>
        <vt:lpwstr/>
      </vt:variant>
      <vt:variant>
        <vt:lpwstr>_Toc408609774</vt:lpwstr>
      </vt:variant>
      <vt:variant>
        <vt:i4>2031675</vt:i4>
      </vt:variant>
      <vt:variant>
        <vt:i4>98</vt:i4>
      </vt:variant>
      <vt:variant>
        <vt:i4>0</vt:i4>
      </vt:variant>
      <vt:variant>
        <vt:i4>5</vt:i4>
      </vt:variant>
      <vt:variant>
        <vt:lpwstr/>
      </vt:variant>
      <vt:variant>
        <vt:lpwstr>_Toc408609773</vt:lpwstr>
      </vt:variant>
      <vt:variant>
        <vt:i4>2031675</vt:i4>
      </vt:variant>
      <vt:variant>
        <vt:i4>92</vt:i4>
      </vt:variant>
      <vt:variant>
        <vt:i4>0</vt:i4>
      </vt:variant>
      <vt:variant>
        <vt:i4>5</vt:i4>
      </vt:variant>
      <vt:variant>
        <vt:lpwstr/>
      </vt:variant>
      <vt:variant>
        <vt:lpwstr>_Toc408609772</vt:lpwstr>
      </vt:variant>
      <vt:variant>
        <vt:i4>2031675</vt:i4>
      </vt:variant>
      <vt:variant>
        <vt:i4>86</vt:i4>
      </vt:variant>
      <vt:variant>
        <vt:i4>0</vt:i4>
      </vt:variant>
      <vt:variant>
        <vt:i4>5</vt:i4>
      </vt:variant>
      <vt:variant>
        <vt:lpwstr/>
      </vt:variant>
      <vt:variant>
        <vt:lpwstr>_Toc408609770</vt:lpwstr>
      </vt:variant>
      <vt:variant>
        <vt:i4>1966139</vt:i4>
      </vt:variant>
      <vt:variant>
        <vt:i4>80</vt:i4>
      </vt:variant>
      <vt:variant>
        <vt:i4>0</vt:i4>
      </vt:variant>
      <vt:variant>
        <vt:i4>5</vt:i4>
      </vt:variant>
      <vt:variant>
        <vt:lpwstr/>
      </vt:variant>
      <vt:variant>
        <vt:lpwstr>_Toc408609769</vt:lpwstr>
      </vt:variant>
      <vt:variant>
        <vt:i4>1966139</vt:i4>
      </vt:variant>
      <vt:variant>
        <vt:i4>74</vt:i4>
      </vt:variant>
      <vt:variant>
        <vt:i4>0</vt:i4>
      </vt:variant>
      <vt:variant>
        <vt:i4>5</vt:i4>
      </vt:variant>
      <vt:variant>
        <vt:lpwstr/>
      </vt:variant>
      <vt:variant>
        <vt:lpwstr>_Toc408609768</vt:lpwstr>
      </vt:variant>
      <vt:variant>
        <vt:i4>1966139</vt:i4>
      </vt:variant>
      <vt:variant>
        <vt:i4>68</vt:i4>
      </vt:variant>
      <vt:variant>
        <vt:i4>0</vt:i4>
      </vt:variant>
      <vt:variant>
        <vt:i4>5</vt:i4>
      </vt:variant>
      <vt:variant>
        <vt:lpwstr/>
      </vt:variant>
      <vt:variant>
        <vt:lpwstr>_Toc408609767</vt:lpwstr>
      </vt:variant>
      <vt:variant>
        <vt:i4>1966139</vt:i4>
      </vt:variant>
      <vt:variant>
        <vt:i4>62</vt:i4>
      </vt:variant>
      <vt:variant>
        <vt:i4>0</vt:i4>
      </vt:variant>
      <vt:variant>
        <vt:i4>5</vt:i4>
      </vt:variant>
      <vt:variant>
        <vt:lpwstr/>
      </vt:variant>
      <vt:variant>
        <vt:lpwstr>_Toc408609766</vt:lpwstr>
      </vt:variant>
      <vt:variant>
        <vt:i4>1966139</vt:i4>
      </vt:variant>
      <vt:variant>
        <vt:i4>56</vt:i4>
      </vt:variant>
      <vt:variant>
        <vt:i4>0</vt:i4>
      </vt:variant>
      <vt:variant>
        <vt:i4>5</vt:i4>
      </vt:variant>
      <vt:variant>
        <vt:lpwstr/>
      </vt:variant>
      <vt:variant>
        <vt:lpwstr>_Toc408609765</vt:lpwstr>
      </vt:variant>
      <vt:variant>
        <vt:i4>1966139</vt:i4>
      </vt:variant>
      <vt:variant>
        <vt:i4>50</vt:i4>
      </vt:variant>
      <vt:variant>
        <vt:i4>0</vt:i4>
      </vt:variant>
      <vt:variant>
        <vt:i4>5</vt:i4>
      </vt:variant>
      <vt:variant>
        <vt:lpwstr/>
      </vt:variant>
      <vt:variant>
        <vt:lpwstr>_Toc408609764</vt:lpwstr>
      </vt:variant>
      <vt:variant>
        <vt:i4>1966139</vt:i4>
      </vt:variant>
      <vt:variant>
        <vt:i4>44</vt:i4>
      </vt:variant>
      <vt:variant>
        <vt:i4>0</vt:i4>
      </vt:variant>
      <vt:variant>
        <vt:i4>5</vt:i4>
      </vt:variant>
      <vt:variant>
        <vt:lpwstr/>
      </vt:variant>
      <vt:variant>
        <vt:lpwstr>_Toc408609763</vt:lpwstr>
      </vt:variant>
      <vt:variant>
        <vt:i4>1966139</vt:i4>
      </vt:variant>
      <vt:variant>
        <vt:i4>38</vt:i4>
      </vt:variant>
      <vt:variant>
        <vt:i4>0</vt:i4>
      </vt:variant>
      <vt:variant>
        <vt:i4>5</vt:i4>
      </vt:variant>
      <vt:variant>
        <vt:lpwstr/>
      </vt:variant>
      <vt:variant>
        <vt:lpwstr>_Toc408609762</vt:lpwstr>
      </vt:variant>
      <vt:variant>
        <vt:i4>1966139</vt:i4>
      </vt:variant>
      <vt:variant>
        <vt:i4>32</vt:i4>
      </vt:variant>
      <vt:variant>
        <vt:i4>0</vt:i4>
      </vt:variant>
      <vt:variant>
        <vt:i4>5</vt:i4>
      </vt:variant>
      <vt:variant>
        <vt:lpwstr/>
      </vt:variant>
      <vt:variant>
        <vt:lpwstr>_Toc408609761</vt:lpwstr>
      </vt:variant>
      <vt:variant>
        <vt:i4>1966139</vt:i4>
      </vt:variant>
      <vt:variant>
        <vt:i4>26</vt:i4>
      </vt:variant>
      <vt:variant>
        <vt:i4>0</vt:i4>
      </vt:variant>
      <vt:variant>
        <vt:i4>5</vt:i4>
      </vt:variant>
      <vt:variant>
        <vt:lpwstr/>
      </vt:variant>
      <vt:variant>
        <vt:lpwstr>_Toc408609760</vt:lpwstr>
      </vt:variant>
      <vt:variant>
        <vt:i4>1900603</vt:i4>
      </vt:variant>
      <vt:variant>
        <vt:i4>20</vt:i4>
      </vt:variant>
      <vt:variant>
        <vt:i4>0</vt:i4>
      </vt:variant>
      <vt:variant>
        <vt:i4>5</vt:i4>
      </vt:variant>
      <vt:variant>
        <vt:lpwstr/>
      </vt:variant>
      <vt:variant>
        <vt:lpwstr>_Toc408609759</vt:lpwstr>
      </vt:variant>
      <vt:variant>
        <vt:i4>1900603</vt:i4>
      </vt:variant>
      <vt:variant>
        <vt:i4>14</vt:i4>
      </vt:variant>
      <vt:variant>
        <vt:i4>0</vt:i4>
      </vt:variant>
      <vt:variant>
        <vt:i4>5</vt:i4>
      </vt:variant>
      <vt:variant>
        <vt:lpwstr/>
      </vt:variant>
      <vt:variant>
        <vt:lpwstr>_Toc408609758</vt:lpwstr>
      </vt:variant>
      <vt:variant>
        <vt:i4>1900603</vt:i4>
      </vt:variant>
      <vt:variant>
        <vt:i4>8</vt:i4>
      </vt:variant>
      <vt:variant>
        <vt:i4>0</vt:i4>
      </vt:variant>
      <vt:variant>
        <vt:i4>5</vt:i4>
      </vt:variant>
      <vt:variant>
        <vt:lpwstr/>
      </vt:variant>
      <vt:variant>
        <vt:lpwstr>_Toc408609757</vt:lpwstr>
      </vt:variant>
      <vt:variant>
        <vt:i4>1900603</vt:i4>
      </vt:variant>
      <vt:variant>
        <vt:i4>2</vt:i4>
      </vt:variant>
      <vt:variant>
        <vt:i4>0</vt:i4>
      </vt:variant>
      <vt:variant>
        <vt:i4>5</vt:i4>
      </vt:variant>
      <vt:variant>
        <vt:lpwstr/>
      </vt:variant>
      <vt:variant>
        <vt:lpwstr>_Toc408609756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 TOWER</dc:title>
  <dc:subject/>
  <dc:creator>ZYF</dc:creator>
  <cp:keywords/>
  <cp:lastModifiedBy>Administrator</cp:lastModifiedBy>
  <cp:revision>2</cp:revision>
  <cp:lastPrinted>2010-11-26T04:37:00Z</cp:lastPrinted>
  <dcterms:created xsi:type="dcterms:W3CDTF">2026-04-05T07:27:00Z</dcterms:created>
  <dcterms:modified xsi:type="dcterms:W3CDTF">2026-04-05T07:27:00Z</dcterms:modified>
</cp:coreProperties>
</file>