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0061A" w14:textId="77777777" w:rsidR="00F7648E" w:rsidRDefault="00F7648E">
      <w:pPr>
        <w:pStyle w:val="2"/>
        <w:widowControl/>
        <w:pBdr>
          <w:bottom w:val="single" w:sz="6" w:space="7" w:color="E7E7EB"/>
        </w:pBdr>
        <w:shd w:val="clear" w:color="auto" w:fill="FFFFFF"/>
        <w:spacing w:before="0" w:beforeAutospacing="0" w:after="0" w:afterAutospacing="0" w:line="440" w:lineRule="exact"/>
        <w:jc w:val="center"/>
        <w:rPr>
          <w:rFonts w:ascii="微软雅黑" w:eastAsia="微软雅黑" w:hAnsi="微软雅黑" w:cs="微软雅黑"/>
          <w:color w:val="000000"/>
          <w:shd w:val="clear" w:color="auto" w:fill="FFFFFF"/>
        </w:rPr>
      </w:pPr>
      <w:r>
        <w:rPr>
          <w:rFonts w:ascii="微软雅黑" w:eastAsia="微软雅黑" w:hAnsi="微软雅黑" w:cs="微软雅黑"/>
          <w:color w:val="000000"/>
          <w:shd w:val="clear" w:color="auto" w:fill="FFFFFF"/>
        </w:rPr>
        <w:t>初创企业股权分配与期权激励</w:t>
      </w:r>
      <w:r>
        <w:rPr>
          <w:rFonts w:ascii="微软雅黑" w:eastAsia="微软雅黑" w:hAnsi="微软雅黑" w:cs="微软雅黑"/>
          <w:color w:val="000000"/>
          <w:shd w:val="clear" w:color="auto" w:fill="FFFFFF"/>
        </w:rPr>
        <w:t>详解</w:t>
      </w:r>
    </w:p>
    <w:p w14:paraId="6476EDBB" w14:textId="77777777" w:rsidR="00F7648E" w:rsidRDefault="00F7648E">
      <w:pPr>
        <w:spacing w:line="440" w:lineRule="exact"/>
        <w:jc w:val="right"/>
        <w:rPr>
          <w:rFonts w:ascii="微软雅黑" w:eastAsia="微软雅黑" w:hAnsi="微软雅黑" w:cs="微软雅黑" w:hint="eastAsia"/>
        </w:rPr>
      </w:pPr>
      <w:r>
        <w:rPr>
          <w:rFonts w:ascii="微软雅黑" w:eastAsia="微软雅黑" w:hAnsi="微软雅黑" w:cs="微软雅黑" w:hint="eastAsia"/>
        </w:rPr>
        <w:t>作者：刘芳</w:t>
      </w:r>
    </w:p>
    <w:p w14:paraId="418B1A6A" w14:textId="77777777" w:rsidR="00F7648E" w:rsidRDefault="00F7648E">
      <w:pPr>
        <w:spacing w:line="440" w:lineRule="exact"/>
        <w:rPr>
          <w:rFonts w:ascii="微软雅黑" w:eastAsia="微软雅黑" w:hAnsi="微软雅黑" w:cs="微软雅黑" w:hint="eastAsia"/>
        </w:rPr>
      </w:pPr>
    </w:p>
    <w:p w14:paraId="10813B8A" w14:textId="77777777" w:rsidR="00F7648E" w:rsidRDefault="00F7648E">
      <w:pPr>
        <w:pStyle w:val="a6"/>
        <w:widowControl/>
        <w:spacing w:before="0" w:beforeAutospacing="0" w:after="0" w:afterAutospacing="0" w:line="440" w:lineRule="exact"/>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t>     </w:t>
      </w:r>
      <w:r>
        <w:rPr>
          <w:rFonts w:ascii="微软雅黑" w:eastAsia="微软雅黑" w:hAnsi="微软雅黑" w:cs="微软雅黑" w:hint="eastAsia"/>
          <w:color w:val="3E3E3E"/>
          <w:shd w:val="clear" w:color="auto" w:fill="FFFFFF"/>
        </w:rPr>
        <w:t>曾经看到一篇文章，讲的是老板的</w:t>
      </w:r>
      <w:r>
        <w:rPr>
          <w:rFonts w:ascii="微软雅黑" w:eastAsia="微软雅黑" w:hAnsi="微软雅黑" w:cs="微软雅黑" w:hint="eastAsia"/>
          <w:color w:val="3E3E3E"/>
          <w:shd w:val="clear" w:color="auto" w:fill="FFFFFF"/>
        </w:rPr>
        <w:t>N</w:t>
      </w:r>
      <w:r>
        <w:rPr>
          <w:rFonts w:ascii="微软雅黑" w:eastAsia="微软雅黑" w:hAnsi="微软雅黑" w:cs="微软雅黑" w:hint="eastAsia"/>
          <w:color w:val="3E3E3E"/>
          <w:shd w:val="clear" w:color="auto" w:fill="FFFFFF"/>
        </w:rPr>
        <w:t>种死法，其中位列第一的就是股权纷争死。不得不说，现在不少初创公司在股权、期权的问题上“不走寻常路”，或不当回事，这样很容易为以后带来问题。作为公司的头等大事——股权如何分配，这个几乎与所有创始人、创业者都紧密相关的问题，不得不说股权设计是战略问题。</w:t>
      </w:r>
    </w:p>
    <w:p w14:paraId="48D5C73E" w14:textId="77777777" w:rsidR="00F7648E" w:rsidRDefault="00F7648E">
      <w:pPr>
        <w:pStyle w:val="a6"/>
        <w:widowControl/>
        <w:spacing w:before="0" w:beforeAutospacing="0" w:after="0" w:afterAutospacing="0" w:line="440" w:lineRule="exact"/>
        <w:rPr>
          <w:rFonts w:ascii="微软雅黑" w:eastAsia="微软雅黑" w:hAnsi="微软雅黑" w:cs="微软雅黑" w:hint="eastAsia"/>
        </w:rPr>
      </w:pPr>
    </w:p>
    <w:p w14:paraId="4C497282" w14:textId="77777777" w:rsidR="00F7648E" w:rsidRDefault="00F7648E">
      <w:pPr>
        <w:pStyle w:val="a6"/>
        <w:widowControl/>
        <w:spacing w:before="0" w:beforeAutospacing="0" w:after="0" w:afterAutospacing="0" w:line="440" w:lineRule="exact"/>
        <w:jc w:val="center"/>
        <w:rPr>
          <w:rFonts w:ascii="微软雅黑" w:eastAsia="微软雅黑" w:hAnsi="微软雅黑" w:cs="微软雅黑" w:hint="eastAsia"/>
        </w:rPr>
      </w:pPr>
      <w:r>
        <w:rPr>
          <w:rStyle w:val="a5"/>
          <w:rFonts w:ascii="微软雅黑" w:eastAsia="微软雅黑" w:hAnsi="微软雅黑" w:cs="微软雅黑" w:hint="eastAsia"/>
          <w:color w:val="3E3E3E"/>
          <w:sz w:val="27"/>
          <w:szCs w:val="27"/>
          <w:shd w:val="clear" w:color="auto" w:fill="FFFFFF"/>
        </w:rPr>
        <w:t>如何合理分配股权？</w:t>
      </w:r>
    </w:p>
    <w:p w14:paraId="38BACF07" w14:textId="77777777" w:rsidR="00F7648E" w:rsidRDefault="00F7648E">
      <w:pPr>
        <w:pStyle w:val="a6"/>
        <w:widowControl/>
        <w:spacing w:before="0" w:beforeAutospacing="0" w:after="0" w:afterAutospacing="0" w:line="440" w:lineRule="exact"/>
        <w:ind w:firstLine="420"/>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t>股权一般包括四个内容：提案权、投票权、表决权和分红权。</w:t>
      </w:r>
      <w:r>
        <w:rPr>
          <w:rFonts w:ascii="微软雅黑" w:eastAsia="微软雅黑" w:hAnsi="微软雅黑" w:cs="微软雅黑" w:hint="eastAsia"/>
          <w:color w:val="0052FF"/>
          <w:shd w:val="clear" w:color="auto" w:fill="FFFFFF"/>
        </w:rPr>
        <w:t>提案权：</w:t>
      </w:r>
      <w:r>
        <w:rPr>
          <w:rFonts w:ascii="微软雅黑" w:eastAsia="微软雅黑" w:hAnsi="微软雅黑" w:cs="微软雅黑" w:hint="eastAsia"/>
          <w:color w:val="3E3E3E"/>
          <w:shd w:val="clear" w:color="auto" w:fill="FFFFFF"/>
        </w:rPr>
        <w:t>比如提出开始或者结束某些项目的权利。</w:t>
      </w:r>
      <w:r>
        <w:rPr>
          <w:rFonts w:ascii="微软雅黑" w:eastAsia="微软雅黑" w:hAnsi="微软雅黑" w:cs="微软雅黑" w:hint="eastAsia"/>
          <w:color w:val="0052FF"/>
          <w:shd w:val="clear" w:color="auto" w:fill="FFFFFF"/>
        </w:rPr>
        <w:t>投票权：</w:t>
      </w:r>
      <w:r>
        <w:rPr>
          <w:rFonts w:ascii="微软雅黑" w:eastAsia="微软雅黑" w:hAnsi="微软雅黑" w:cs="微软雅黑" w:hint="eastAsia"/>
          <w:color w:val="3E3E3E"/>
          <w:shd w:val="clear" w:color="auto" w:fill="FFFFFF"/>
        </w:rPr>
        <w:t>投票选举董事、股东大会的权利。</w:t>
      </w:r>
      <w:r>
        <w:rPr>
          <w:rFonts w:ascii="微软雅黑" w:eastAsia="微软雅黑" w:hAnsi="微软雅黑" w:cs="微软雅黑" w:hint="eastAsia"/>
          <w:color w:val="0052FF"/>
          <w:shd w:val="clear" w:color="auto" w:fill="FFFFFF"/>
        </w:rPr>
        <w:t>表决权：</w:t>
      </w:r>
      <w:r>
        <w:rPr>
          <w:rFonts w:ascii="微软雅黑" w:eastAsia="微软雅黑" w:hAnsi="微软雅黑" w:cs="微软雅黑" w:hint="eastAsia"/>
          <w:color w:val="3E3E3E"/>
          <w:shd w:val="clear" w:color="auto" w:fill="FFFFFF"/>
        </w:rPr>
        <w:t>对需要表决的事项，进行表决的权利。</w:t>
      </w:r>
      <w:r>
        <w:rPr>
          <w:rFonts w:ascii="微软雅黑" w:eastAsia="微软雅黑" w:hAnsi="微软雅黑" w:cs="微软雅黑" w:hint="eastAsia"/>
          <w:color w:val="0052FF"/>
          <w:shd w:val="clear" w:color="auto" w:fill="FFFFFF"/>
        </w:rPr>
        <w:t>分红权：</w:t>
      </w:r>
      <w:r>
        <w:rPr>
          <w:rFonts w:ascii="微软雅黑" w:eastAsia="微软雅黑" w:hAnsi="微软雅黑" w:cs="微软雅黑" w:hint="eastAsia"/>
          <w:color w:val="3E3E3E"/>
          <w:shd w:val="clear" w:color="auto" w:fill="FFFFFF"/>
        </w:rPr>
        <w:t>按照自己持股比例对公司收益进行分红的权利。</w:t>
      </w:r>
    </w:p>
    <w:p w14:paraId="71A5054C" w14:textId="77777777" w:rsidR="00F7648E" w:rsidRDefault="00F7648E">
      <w:pPr>
        <w:pStyle w:val="a6"/>
        <w:widowControl/>
        <w:spacing w:before="0" w:beforeAutospacing="0" w:after="0" w:afterAutospacing="0" w:line="440" w:lineRule="exact"/>
        <w:ind w:firstLine="420"/>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t>按股权结构分类有技术、资金、技资组合型，但股东持股比例可与出资比例不一致；分红比例、认缴新增资本比例可与出资比例不一致；表决权可与出资比例不一致。</w:t>
      </w:r>
    </w:p>
    <w:p w14:paraId="62C938EE" w14:textId="77777777" w:rsidR="00F7648E" w:rsidRDefault="00F7648E">
      <w:pPr>
        <w:pStyle w:val="a6"/>
        <w:widowControl/>
        <w:spacing w:before="0" w:beforeAutospacing="0" w:after="0" w:afterAutospacing="0" w:line="440" w:lineRule="exact"/>
        <w:ind w:firstLine="420"/>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t>下面看看股权的关键临界点：</w:t>
      </w:r>
      <w:r>
        <w:rPr>
          <w:rFonts w:ascii="微软雅黑" w:eastAsia="微软雅黑" w:hAnsi="微软雅黑" w:cs="微软雅黑" w:hint="eastAsia"/>
          <w:color w:val="0052FF"/>
          <w:shd w:val="clear" w:color="auto" w:fill="FFFFFF"/>
        </w:rPr>
        <w:t>67%</w:t>
      </w:r>
      <w:r>
        <w:rPr>
          <w:rFonts w:ascii="微软雅黑" w:eastAsia="微软雅黑" w:hAnsi="微软雅黑" w:cs="微软雅黑" w:hint="eastAsia"/>
          <w:color w:val="0052FF"/>
          <w:shd w:val="clear" w:color="auto" w:fill="FFFFFF"/>
        </w:rPr>
        <w:t>，</w:t>
      </w:r>
      <w:r>
        <w:rPr>
          <w:rFonts w:ascii="微软雅黑" w:eastAsia="微软雅黑" w:hAnsi="微软雅黑" w:cs="微软雅黑" w:hint="eastAsia"/>
          <w:color w:val="3E3E3E"/>
          <w:shd w:val="clear" w:color="auto" w:fill="FFFFFF"/>
        </w:rPr>
        <w:t>股东有完全控制权，</w:t>
      </w:r>
      <w:r>
        <w:rPr>
          <w:rFonts w:ascii="微软雅黑" w:eastAsia="微软雅黑" w:hAnsi="微软雅黑" w:cs="微软雅黑" w:hint="eastAsia"/>
          <w:color w:val="0052FF"/>
          <w:shd w:val="clear" w:color="auto" w:fill="FFFFFF"/>
        </w:rPr>
        <w:t>50%</w:t>
      </w:r>
      <w:r>
        <w:rPr>
          <w:rFonts w:ascii="微软雅黑" w:eastAsia="微软雅黑" w:hAnsi="微软雅黑" w:cs="微软雅黑" w:hint="eastAsia"/>
          <w:color w:val="3E3E3E"/>
          <w:shd w:val="clear" w:color="auto" w:fill="FFFFFF"/>
        </w:rPr>
        <w:t>，绝对控股权，</w:t>
      </w:r>
      <w:r>
        <w:rPr>
          <w:rFonts w:ascii="微软雅黑" w:eastAsia="微软雅黑" w:hAnsi="微软雅黑" w:cs="微软雅黑" w:hint="eastAsia"/>
          <w:color w:val="0052FF"/>
          <w:shd w:val="clear" w:color="auto" w:fill="FFFFFF"/>
        </w:rPr>
        <w:t>34%</w:t>
      </w:r>
      <w:r>
        <w:rPr>
          <w:rFonts w:ascii="微软雅黑" w:eastAsia="微软雅黑" w:hAnsi="微软雅黑" w:cs="微软雅黑" w:hint="eastAsia"/>
          <w:color w:val="000000"/>
          <w:shd w:val="clear" w:color="auto" w:fill="FFFFFF"/>
        </w:rPr>
        <w:t>，</w:t>
      </w:r>
      <w:r>
        <w:rPr>
          <w:rFonts w:ascii="微软雅黑" w:eastAsia="微软雅黑" w:hAnsi="微软雅黑" w:cs="微软雅黑" w:hint="eastAsia"/>
          <w:color w:val="3E3E3E"/>
          <w:shd w:val="clear" w:color="auto" w:fill="FFFFFF"/>
        </w:rPr>
        <w:t>特别决议一票否决权。</w:t>
      </w:r>
    </w:p>
    <w:p w14:paraId="5C99FA45" w14:textId="77777777" w:rsidR="00F7648E" w:rsidRDefault="00F7648E">
      <w:pPr>
        <w:pStyle w:val="a6"/>
        <w:widowControl/>
        <w:spacing w:before="0" w:beforeAutospacing="0" w:after="0" w:afterAutospacing="0" w:line="440" w:lineRule="exact"/>
        <w:ind w:firstLine="420"/>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t>我国《公司法》规定：对公司重大的事项，必须有</w:t>
      </w:r>
      <w:r>
        <w:rPr>
          <w:rFonts w:ascii="微软雅黑" w:eastAsia="微软雅黑" w:hAnsi="微软雅黑" w:cs="微软雅黑" w:hint="eastAsia"/>
          <w:color w:val="0052FF"/>
          <w:shd w:val="clear" w:color="auto" w:fill="FFFFFF"/>
        </w:rPr>
        <w:t>三分之二</w:t>
      </w:r>
      <w:r>
        <w:rPr>
          <w:rFonts w:ascii="微软雅黑" w:eastAsia="微软雅黑" w:hAnsi="微软雅黑" w:cs="微软雅黑" w:hint="eastAsia"/>
          <w:color w:val="3E3E3E"/>
          <w:shd w:val="clear" w:color="auto" w:fill="FFFFFF"/>
        </w:rPr>
        <w:t>的股东表决通过之后才能实施。其中</w:t>
      </w:r>
      <w:r>
        <w:rPr>
          <w:rFonts w:ascii="微软雅黑" w:eastAsia="微软雅黑" w:hAnsi="微软雅黑" w:cs="微软雅黑" w:hint="eastAsia"/>
          <w:color w:val="0052FF"/>
          <w:shd w:val="clear" w:color="auto" w:fill="FFFFFF"/>
        </w:rPr>
        <w:t>"</w:t>
      </w:r>
      <w:r>
        <w:rPr>
          <w:rFonts w:ascii="微软雅黑" w:eastAsia="微软雅黑" w:hAnsi="微软雅黑" w:cs="微软雅黑" w:hint="eastAsia"/>
          <w:color w:val="0052FF"/>
          <w:shd w:val="clear" w:color="auto" w:fill="FFFFFF"/>
        </w:rPr>
        <w:t>重大事项</w:t>
      </w:r>
      <w:r>
        <w:rPr>
          <w:rFonts w:ascii="微软雅黑" w:eastAsia="微软雅黑" w:hAnsi="微软雅黑" w:cs="微软雅黑" w:hint="eastAsia"/>
          <w:color w:val="0052FF"/>
          <w:shd w:val="clear" w:color="auto" w:fill="FFFFFF"/>
        </w:rPr>
        <w:t>"</w:t>
      </w:r>
      <w:r>
        <w:rPr>
          <w:rFonts w:ascii="微软雅黑" w:eastAsia="微软雅黑" w:hAnsi="微软雅黑" w:cs="微软雅黑" w:hint="eastAsia"/>
          <w:color w:val="3E3E3E"/>
          <w:shd w:val="clear" w:color="auto" w:fill="FFFFFF"/>
        </w:rPr>
        <w:t>包括了：修改章程、增加或减少注册资本、公司合并、分立、解散，或变更公司的形式，这些重大事项。换言之，如果创始人要对这些事情起到绝对的控制，其必须要占到</w:t>
      </w:r>
      <w:r>
        <w:rPr>
          <w:rFonts w:ascii="微软雅黑" w:eastAsia="微软雅黑" w:hAnsi="微软雅黑" w:cs="微软雅黑" w:hint="eastAsia"/>
          <w:color w:val="0052FF"/>
          <w:shd w:val="clear" w:color="auto" w:fill="FFFFFF"/>
        </w:rPr>
        <w:t>66.7%</w:t>
      </w:r>
      <w:r>
        <w:rPr>
          <w:rFonts w:ascii="微软雅黑" w:eastAsia="微软雅黑" w:hAnsi="微软雅黑" w:cs="微软雅黑" w:hint="eastAsia"/>
          <w:color w:val="3E3E3E"/>
          <w:shd w:val="clear" w:color="auto" w:fill="FFFFFF"/>
        </w:rPr>
        <w:t>以上的股权比例，才能保证这一点。</w:t>
      </w:r>
    </w:p>
    <w:p w14:paraId="1A2313EB" w14:textId="77777777" w:rsidR="00F7648E" w:rsidRDefault="00F7648E">
      <w:pPr>
        <w:pStyle w:val="a6"/>
        <w:widowControl/>
        <w:spacing w:before="0" w:beforeAutospacing="0" w:after="0" w:afterAutospacing="0" w:line="440" w:lineRule="exact"/>
        <w:ind w:firstLine="420"/>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t>《公司法》同时也规定：</w:t>
      </w:r>
      <w:r>
        <w:rPr>
          <w:rFonts w:ascii="微软雅黑" w:eastAsia="微软雅黑" w:hAnsi="微软雅黑" w:cs="微软雅黑" w:hint="eastAsia"/>
          <w:color w:val="0052FF"/>
          <w:shd w:val="clear" w:color="auto" w:fill="FFFFFF"/>
        </w:rPr>
        <w:t>经营方针和投资计划，</w:t>
      </w:r>
      <w:r>
        <w:rPr>
          <w:rFonts w:ascii="微软雅黑" w:eastAsia="微软雅黑" w:hAnsi="微软雅黑" w:cs="微软雅黑" w:hint="eastAsia"/>
          <w:color w:val="3E3E3E"/>
          <w:shd w:val="clear" w:color="auto" w:fill="FFFFFF"/>
        </w:rPr>
        <w:t>任命董事、监事，减少他们的报酬事项，批准董事会、监事会的报告，以及公司会的预算方案，这些事项原则上必须要有股东会</w:t>
      </w:r>
      <w:r>
        <w:rPr>
          <w:rFonts w:ascii="微软雅黑" w:eastAsia="微软雅黑" w:hAnsi="微软雅黑" w:cs="微软雅黑" w:hint="eastAsia"/>
          <w:color w:val="0052FF"/>
          <w:shd w:val="clear" w:color="auto" w:fill="FFFFFF"/>
        </w:rPr>
        <w:t>半数以上</w:t>
      </w:r>
      <w:r>
        <w:rPr>
          <w:rFonts w:ascii="微软雅黑" w:eastAsia="微软雅黑" w:hAnsi="微软雅黑" w:cs="微软雅黑" w:hint="eastAsia"/>
          <w:color w:val="3E3E3E"/>
          <w:shd w:val="clear" w:color="auto" w:fill="FFFFFF"/>
        </w:rPr>
        <w:t>通过才能实行。</w:t>
      </w:r>
    </w:p>
    <w:p w14:paraId="4EBFD298" w14:textId="77777777" w:rsidR="00F7648E" w:rsidRDefault="00F7648E">
      <w:pPr>
        <w:pStyle w:val="a6"/>
        <w:widowControl/>
        <w:spacing w:before="0" w:beforeAutospacing="0" w:after="0" w:afterAutospacing="0" w:line="440" w:lineRule="exact"/>
        <w:ind w:firstLine="420"/>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t>另外，《公司法》规定：持有</w:t>
      </w:r>
      <w:r>
        <w:rPr>
          <w:rFonts w:ascii="微软雅黑" w:eastAsia="微软雅黑" w:hAnsi="微软雅黑" w:cs="微软雅黑" w:hint="eastAsia"/>
          <w:color w:val="0052FF"/>
          <w:shd w:val="clear" w:color="auto" w:fill="FFFFFF"/>
        </w:rPr>
        <w:t>33.3%</w:t>
      </w:r>
      <w:r>
        <w:rPr>
          <w:rFonts w:ascii="微软雅黑" w:eastAsia="微软雅黑" w:hAnsi="微软雅黑" w:cs="微软雅黑" w:hint="eastAsia"/>
          <w:color w:val="3E3E3E"/>
          <w:shd w:val="clear" w:color="auto" w:fill="FFFFFF"/>
        </w:rPr>
        <w:t>以上股权比例的股东是有否决权的。换言之，一个股东尽管没有占有绝对控股或者一半以上的股权比例，但只要持有</w:t>
      </w:r>
      <w:r>
        <w:rPr>
          <w:rFonts w:ascii="微软雅黑" w:eastAsia="微软雅黑" w:hAnsi="微软雅黑" w:cs="微软雅黑" w:hint="eastAsia"/>
          <w:color w:val="0052FF"/>
          <w:shd w:val="clear" w:color="auto" w:fill="FFFFFF"/>
        </w:rPr>
        <w:t>1/3</w:t>
      </w:r>
      <w:r>
        <w:rPr>
          <w:rFonts w:ascii="微软雅黑" w:eastAsia="微软雅黑" w:hAnsi="微软雅黑" w:cs="微软雅黑" w:hint="eastAsia"/>
          <w:color w:val="3E3E3E"/>
          <w:shd w:val="clear" w:color="auto" w:fill="FFFFFF"/>
        </w:rPr>
        <w:t>以上的股份，他可以干扰或者阻止某些事项的通过。即，如果这个项目没有通过这位股东的同意，那这个事就不能继续往下进行了。</w:t>
      </w:r>
    </w:p>
    <w:p w14:paraId="2FFF0236" w14:textId="77777777" w:rsidR="00F7648E" w:rsidRDefault="00F7648E">
      <w:pPr>
        <w:pStyle w:val="a6"/>
        <w:widowControl/>
        <w:spacing w:before="0" w:beforeAutospacing="0" w:after="0" w:afterAutospacing="0" w:line="440" w:lineRule="exact"/>
        <w:ind w:firstLine="420"/>
        <w:rPr>
          <w:rFonts w:ascii="微软雅黑" w:eastAsia="微软雅黑" w:hAnsi="微软雅黑" w:cs="微软雅黑" w:hint="eastAsia"/>
          <w:color w:val="3E3E3E"/>
          <w:shd w:val="clear" w:color="auto" w:fill="FFFFFF"/>
        </w:rPr>
      </w:pPr>
      <w:r>
        <w:rPr>
          <w:rFonts w:ascii="微软雅黑" w:eastAsia="微软雅黑" w:hAnsi="微软雅黑" w:cs="微软雅黑" w:hint="eastAsia"/>
          <w:color w:val="3E3E3E"/>
          <w:shd w:val="clear" w:color="auto" w:fill="FFFFFF"/>
        </w:rPr>
        <w:lastRenderedPageBreak/>
        <w:t>原则上讲，</w:t>
      </w:r>
      <w:r>
        <w:rPr>
          <w:rFonts w:ascii="微软雅黑" w:eastAsia="微软雅黑" w:hAnsi="微软雅黑" w:cs="微软雅黑" w:hint="eastAsia"/>
          <w:color w:val="0052FF"/>
          <w:shd w:val="clear" w:color="auto" w:fill="FFFFFF"/>
        </w:rPr>
        <w:t>创始人或者能紧密联系到一起的其他合伙人，所占股份要保持在</w:t>
      </w:r>
      <w:r>
        <w:rPr>
          <w:rFonts w:ascii="微软雅黑" w:eastAsia="微软雅黑" w:hAnsi="微软雅黑" w:cs="微软雅黑" w:hint="eastAsia"/>
          <w:color w:val="0052FF"/>
          <w:shd w:val="clear" w:color="auto" w:fill="FFFFFF"/>
        </w:rPr>
        <w:t>67%</w:t>
      </w:r>
      <w:r>
        <w:rPr>
          <w:rFonts w:ascii="微软雅黑" w:eastAsia="微软雅黑" w:hAnsi="微软雅黑" w:cs="微软雅黑" w:hint="eastAsia"/>
          <w:color w:val="0052FF"/>
          <w:shd w:val="clear" w:color="auto" w:fill="FFFFFF"/>
        </w:rPr>
        <w:t>以上，</w:t>
      </w:r>
      <w:r>
        <w:rPr>
          <w:rFonts w:ascii="微软雅黑" w:eastAsia="微软雅黑" w:hAnsi="微软雅黑" w:cs="微软雅黑" w:hint="eastAsia"/>
          <w:color w:val="3E3E3E"/>
          <w:shd w:val="clear" w:color="auto" w:fill="FFFFFF"/>
        </w:rPr>
        <w:t>才能保证创始团队对公司起到绝对的控制作用。</w:t>
      </w:r>
    </w:p>
    <w:p w14:paraId="6504A828" w14:textId="77777777" w:rsidR="00F7648E" w:rsidRDefault="00F7648E">
      <w:pPr>
        <w:pStyle w:val="a6"/>
        <w:widowControl/>
        <w:spacing w:before="0" w:beforeAutospacing="0" w:after="0" w:afterAutospacing="0" w:line="440" w:lineRule="exact"/>
        <w:ind w:firstLine="420"/>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fldChar w:fldCharType="begin"/>
      </w:r>
      <w:r>
        <w:rPr>
          <w:rFonts w:ascii="微软雅黑" w:eastAsia="微软雅黑" w:hAnsi="微软雅黑" w:cs="微软雅黑" w:hint="eastAsia"/>
          <w:color w:val="3E3E3E"/>
          <w:shd w:val="clear" w:color="auto" w:fill="FFFFFF"/>
        </w:rPr>
        <w:instrText xml:space="preserve">INCLUDEPICTURE \d "https://mmbiz.qpic.cn/mmbiz_jpg/IzReyEevL2rBAaUTaD8sBQGTHB3fscdhyK8icTanaPjLN950pSuWV3WkZsscsnHANNoNHicvpO64whZ9jeBPzg2Q/640?wx_fmt=jpeg&amp;tp=webp&amp;wxfrom=5&amp;wx_lazy=1" \* MERGEFORMATINET </w:instrText>
      </w:r>
      <w:r>
        <w:rPr>
          <w:rFonts w:ascii="微软雅黑" w:eastAsia="微软雅黑" w:hAnsi="微软雅黑" w:cs="微软雅黑" w:hint="eastAsia"/>
          <w:color w:val="3E3E3E"/>
          <w:shd w:val="clear" w:color="auto" w:fill="FFFFFF"/>
        </w:rPr>
        <w:fldChar w:fldCharType="separate"/>
      </w:r>
      <w:r>
        <w:rPr>
          <w:rFonts w:ascii="微软雅黑" w:eastAsia="微软雅黑" w:hAnsi="微软雅黑" w:cs="微软雅黑" w:hint="eastAsia"/>
          <w:color w:val="3E3E3E"/>
          <w:shd w:val="clear" w:color="auto" w:fill="FFFFFF"/>
        </w:rPr>
        <w:pict w14:anchorId="785F2E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i1025" type="#_x0000_t75" style="width:24pt;height:24pt;mso-wrap-style:square;mso-position-horizontal-relative:page;mso-position-vertical-relative:page"/>
        </w:pict>
      </w:r>
      <w:r>
        <w:rPr>
          <w:rFonts w:ascii="微软雅黑" w:eastAsia="微软雅黑" w:hAnsi="微软雅黑" w:cs="微软雅黑" w:hint="eastAsia"/>
          <w:color w:val="3E3E3E"/>
          <w:shd w:val="clear" w:color="auto" w:fill="FFFFFF"/>
        </w:rPr>
        <w:fldChar w:fldCharType="end"/>
      </w:r>
    </w:p>
    <w:p w14:paraId="7EB3FEDD" w14:textId="77777777" w:rsidR="00F7648E" w:rsidRDefault="00F7648E">
      <w:pPr>
        <w:pStyle w:val="a6"/>
        <w:widowControl/>
        <w:spacing w:before="0" w:beforeAutospacing="0" w:after="0" w:afterAutospacing="0" w:line="440" w:lineRule="exact"/>
        <w:jc w:val="both"/>
        <w:rPr>
          <w:rFonts w:ascii="微软雅黑" w:eastAsia="微软雅黑" w:hAnsi="微软雅黑" w:cs="微软雅黑" w:hint="eastAsia"/>
          <w:b/>
          <w:bCs/>
        </w:rPr>
      </w:pPr>
      <w:r>
        <w:rPr>
          <w:rFonts w:ascii="微软雅黑" w:eastAsia="微软雅黑" w:hAnsi="微软雅黑" w:cs="微软雅黑" w:hint="eastAsia"/>
          <w:b/>
          <w:bCs/>
          <w:color w:val="3E3E3E"/>
          <w:shd w:val="clear" w:color="auto" w:fill="FFFFFF"/>
        </w:rPr>
        <w:t>另外，对于股权，还应当有完善的进入和退出机制</w:t>
      </w:r>
    </w:p>
    <w:p w14:paraId="5A45598C" w14:textId="77777777" w:rsidR="00F7648E" w:rsidRDefault="00F7648E">
      <w:pPr>
        <w:pStyle w:val="a6"/>
        <w:widowControl/>
        <w:spacing w:before="0" w:beforeAutospacing="0" w:after="0" w:afterAutospacing="0" w:line="440" w:lineRule="exact"/>
        <w:jc w:val="both"/>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t>1.</w:t>
      </w:r>
      <w:r>
        <w:rPr>
          <w:rFonts w:ascii="微软雅黑" w:eastAsia="微软雅黑" w:hAnsi="微软雅黑" w:cs="微软雅黑" w:hint="eastAsia"/>
          <w:color w:val="3E3E3E"/>
          <w:shd w:val="clear" w:color="auto" w:fill="FFFFFF"/>
        </w:rPr>
        <w:t>进入机制</w:t>
      </w:r>
    </w:p>
    <w:p w14:paraId="3189340A" w14:textId="77777777" w:rsidR="00F7648E" w:rsidRDefault="00F7648E">
      <w:pPr>
        <w:pStyle w:val="a6"/>
        <w:widowControl/>
        <w:spacing w:before="0" w:beforeAutospacing="0" w:after="0" w:afterAutospacing="0" w:line="440" w:lineRule="exact"/>
        <w:jc w:val="both"/>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t>入股核心：让一伙人共同为企业操心。</w:t>
      </w:r>
    </w:p>
    <w:p w14:paraId="779E37D9" w14:textId="77777777" w:rsidR="00F7648E" w:rsidRDefault="00F7648E">
      <w:pPr>
        <w:pStyle w:val="a6"/>
        <w:widowControl/>
        <w:spacing w:before="0" w:beforeAutospacing="0" w:after="0" w:afterAutospacing="0" w:line="440" w:lineRule="exact"/>
        <w:jc w:val="both"/>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t>入股命脉：</w:t>
      </w:r>
    </w:p>
    <w:p w14:paraId="0BD18655" w14:textId="77777777" w:rsidR="00F7648E" w:rsidRDefault="00F7648E">
      <w:pPr>
        <w:pStyle w:val="a6"/>
        <w:widowControl/>
        <w:spacing w:before="0" w:beforeAutospacing="0" w:after="0" w:afterAutospacing="0" w:line="440" w:lineRule="exact"/>
        <w:jc w:val="both"/>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t>A</w:t>
      </w:r>
      <w:r>
        <w:rPr>
          <w:rFonts w:ascii="微软雅黑" w:eastAsia="微软雅黑" w:hAnsi="微软雅黑" w:cs="微软雅黑" w:hint="eastAsia"/>
          <w:color w:val="3E3E3E"/>
          <w:shd w:val="clear" w:color="auto" w:fill="FFFFFF"/>
        </w:rPr>
        <w:t>、必须能独当一面；（不能独当一面，入股就是负担）</w:t>
      </w:r>
    </w:p>
    <w:p w14:paraId="001B2028" w14:textId="77777777" w:rsidR="00F7648E" w:rsidRDefault="00F7648E">
      <w:pPr>
        <w:pStyle w:val="a6"/>
        <w:widowControl/>
        <w:spacing w:before="0" w:beforeAutospacing="0" w:after="0" w:afterAutospacing="0" w:line="440" w:lineRule="exact"/>
        <w:jc w:val="both"/>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t>B</w:t>
      </w:r>
      <w:r>
        <w:rPr>
          <w:rFonts w:ascii="微软雅黑" w:eastAsia="微软雅黑" w:hAnsi="微软雅黑" w:cs="微软雅黑" w:hint="eastAsia"/>
          <w:color w:val="3E3E3E"/>
          <w:shd w:val="clear" w:color="auto" w:fill="FFFFFF"/>
        </w:rPr>
        <w:t>、必须在每个层面吸纳股东（不是缺人才，是有人才没有给股份；如：财务总监，销售第一名，技术总监）</w:t>
      </w:r>
      <w:r>
        <w:rPr>
          <w:rFonts w:ascii="微软雅黑" w:eastAsia="微软雅黑" w:hAnsi="微软雅黑" w:cs="微软雅黑" w:hint="eastAsia"/>
          <w:color w:val="3E3E3E"/>
          <w:shd w:val="clear" w:color="auto" w:fill="FFFFFF"/>
        </w:rPr>
        <w:br/>
      </w:r>
      <w:r>
        <w:rPr>
          <w:rFonts w:ascii="微软雅黑" w:eastAsia="微软雅黑" w:hAnsi="微软雅黑" w:cs="微软雅黑" w:hint="eastAsia"/>
          <w:color w:val="3E3E3E"/>
          <w:shd w:val="clear" w:color="auto" w:fill="FFFFFF"/>
        </w:rPr>
        <w:t>C</w:t>
      </w:r>
      <w:r>
        <w:rPr>
          <w:rFonts w:ascii="微软雅黑" w:eastAsia="微软雅黑" w:hAnsi="微软雅黑" w:cs="微软雅黑" w:hint="eastAsia"/>
          <w:color w:val="3E3E3E"/>
          <w:shd w:val="clear" w:color="auto" w:fill="FFFFFF"/>
        </w:rPr>
        <w:t>、必须带钱、带人</w:t>
      </w:r>
      <w:r>
        <w:rPr>
          <w:rFonts w:ascii="微软雅黑" w:eastAsia="微软雅黑" w:hAnsi="微软雅黑" w:cs="微软雅黑" w:hint="eastAsia"/>
          <w:color w:val="3E3E3E"/>
          <w:shd w:val="clear" w:color="auto" w:fill="FFFFFF"/>
        </w:rPr>
        <w:br/>
      </w:r>
      <w:r>
        <w:rPr>
          <w:rFonts w:ascii="微软雅黑" w:eastAsia="微软雅黑" w:hAnsi="微软雅黑" w:cs="微软雅黑" w:hint="eastAsia"/>
          <w:color w:val="3E3E3E"/>
          <w:shd w:val="clear" w:color="auto" w:fill="FFFFFF"/>
        </w:rPr>
        <w:t>2.</w:t>
      </w:r>
      <w:r>
        <w:rPr>
          <w:rFonts w:ascii="微软雅黑" w:eastAsia="微软雅黑" w:hAnsi="微软雅黑" w:cs="微软雅黑" w:hint="eastAsia"/>
          <w:color w:val="3E3E3E"/>
          <w:shd w:val="clear" w:color="auto" w:fill="FFFFFF"/>
        </w:rPr>
        <w:t>退出机制</w:t>
      </w:r>
      <w:r>
        <w:rPr>
          <w:rFonts w:ascii="微软雅黑" w:eastAsia="微软雅黑" w:hAnsi="微软雅黑" w:cs="微软雅黑" w:hint="eastAsia"/>
          <w:color w:val="3E3E3E"/>
          <w:shd w:val="clear" w:color="auto" w:fill="FFFFFF"/>
        </w:rPr>
        <w:br/>
      </w:r>
      <w:r>
        <w:rPr>
          <w:rFonts w:ascii="微软雅黑" w:eastAsia="微软雅黑" w:hAnsi="微软雅黑" w:cs="微软雅黑" w:hint="eastAsia"/>
          <w:color w:val="3E3E3E"/>
          <w:shd w:val="clear" w:color="auto" w:fill="FFFFFF"/>
        </w:rPr>
        <w:t>退出机制的核心就是预防事情的发生</w:t>
      </w:r>
      <w:r>
        <w:rPr>
          <w:rFonts w:ascii="微软雅黑" w:eastAsia="微软雅黑" w:hAnsi="微软雅黑" w:cs="微软雅黑" w:hint="eastAsia"/>
          <w:color w:val="3E3E3E"/>
          <w:shd w:val="clear" w:color="auto" w:fill="FFFFFF"/>
        </w:rPr>
        <w:br/>
      </w:r>
      <w:r>
        <w:rPr>
          <w:rFonts w:ascii="微软雅黑" w:eastAsia="微软雅黑" w:hAnsi="微软雅黑" w:cs="微软雅黑" w:hint="eastAsia"/>
          <w:color w:val="3E3E3E"/>
          <w:shd w:val="clear" w:color="auto" w:fill="FFFFFF"/>
        </w:rPr>
        <w:t>命脉就是：害怕什么就把什么列为退出机制</w:t>
      </w:r>
      <w:r>
        <w:rPr>
          <w:rFonts w:ascii="微软雅黑" w:eastAsia="微软雅黑" w:hAnsi="微软雅黑" w:cs="微软雅黑" w:hint="eastAsia"/>
          <w:color w:val="3E3E3E"/>
          <w:shd w:val="clear" w:color="auto" w:fill="FFFFFF"/>
        </w:rPr>
        <w:br/>
      </w:r>
      <w:r>
        <w:rPr>
          <w:rFonts w:ascii="微软雅黑" w:eastAsia="微软雅黑" w:hAnsi="微软雅黑" w:cs="微软雅黑" w:hint="eastAsia"/>
          <w:color w:val="3E3E3E"/>
          <w:shd w:val="clear" w:color="auto" w:fill="FFFFFF"/>
        </w:rPr>
        <w:t>如：害怕中途退出列为退出机制。如果中途退出，则净身出户，只享受当年已发生的利润的分红（中途退出就等于暗杀）。</w:t>
      </w:r>
      <w:r>
        <w:rPr>
          <w:rFonts w:ascii="微软雅黑" w:eastAsia="微软雅黑" w:hAnsi="微软雅黑" w:cs="微软雅黑" w:hint="eastAsia"/>
          <w:color w:val="3E3E3E"/>
          <w:shd w:val="clear" w:color="auto" w:fill="FFFFFF"/>
        </w:rPr>
        <w:br/>
      </w:r>
      <w:r>
        <w:rPr>
          <w:rFonts w:ascii="微软雅黑" w:eastAsia="微软雅黑" w:hAnsi="微软雅黑" w:cs="微软雅黑" w:hint="eastAsia"/>
          <w:color w:val="3E3E3E"/>
          <w:shd w:val="clear" w:color="auto" w:fill="FFFFFF"/>
        </w:rPr>
        <w:t>如：害怕出卖公司，则把出卖列为退出机制。如果出卖公司，则净身出户只享受当年已产生的利润分红（只要出卖公司，就是心不在公司，跟老板就不是一条心）</w:t>
      </w:r>
      <w:r>
        <w:rPr>
          <w:rFonts w:ascii="微软雅黑" w:eastAsia="微软雅黑" w:hAnsi="微软雅黑" w:cs="微软雅黑" w:hint="eastAsia"/>
          <w:color w:val="3E3E3E"/>
          <w:shd w:val="clear" w:color="auto" w:fill="FFFFFF"/>
        </w:rPr>
        <w:br/>
      </w:r>
      <w:r>
        <w:rPr>
          <w:rFonts w:ascii="微软雅黑" w:eastAsia="微软雅黑" w:hAnsi="微软雅黑" w:cs="微软雅黑" w:hint="eastAsia"/>
          <w:color w:val="3E3E3E"/>
          <w:shd w:val="clear" w:color="auto" w:fill="FFFFFF"/>
        </w:rPr>
        <w:t>如：害怕遇到天灾不能胜任，则把遇天灾人祸不能胜任列为退出机制。</w:t>
      </w:r>
    </w:p>
    <w:p w14:paraId="2BAD57A1" w14:textId="77777777" w:rsidR="00F7648E" w:rsidRDefault="00F7648E">
      <w:pPr>
        <w:pStyle w:val="a6"/>
        <w:widowControl/>
        <w:spacing w:before="0" w:beforeAutospacing="0" w:after="0" w:afterAutospacing="0" w:line="440" w:lineRule="exact"/>
        <w:jc w:val="both"/>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t>3.</w:t>
      </w:r>
      <w:r>
        <w:rPr>
          <w:rFonts w:ascii="微软雅黑" w:eastAsia="微软雅黑" w:hAnsi="微软雅黑" w:cs="微软雅黑" w:hint="eastAsia"/>
          <w:color w:val="3E3E3E"/>
          <w:shd w:val="clear" w:color="auto" w:fill="FFFFFF"/>
        </w:rPr>
        <w:t>股权如何处理</w:t>
      </w:r>
    </w:p>
    <w:p w14:paraId="34077EB4" w14:textId="77777777" w:rsidR="00F7648E" w:rsidRDefault="00F7648E">
      <w:pPr>
        <w:pStyle w:val="a6"/>
        <w:widowControl/>
        <w:spacing w:before="0" w:beforeAutospacing="0" w:after="0" w:afterAutospacing="0" w:line="440" w:lineRule="exact"/>
        <w:jc w:val="both"/>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t>（</w:t>
      </w:r>
      <w:r>
        <w:rPr>
          <w:rFonts w:ascii="微软雅黑" w:eastAsia="微软雅黑" w:hAnsi="微软雅黑" w:cs="微软雅黑" w:hint="eastAsia"/>
          <w:color w:val="3E3E3E"/>
          <w:shd w:val="clear" w:color="auto" w:fill="FFFFFF"/>
        </w:rPr>
        <w:t>1</w:t>
      </w:r>
      <w:r>
        <w:rPr>
          <w:rFonts w:ascii="微软雅黑" w:eastAsia="微软雅黑" w:hAnsi="微软雅黑" w:cs="微软雅黑" w:hint="eastAsia"/>
          <w:color w:val="3E3E3E"/>
          <w:shd w:val="clear" w:color="auto" w:fill="FFFFFF"/>
        </w:rPr>
        <w:t>）对内转让（对董事会成员转让）；</w:t>
      </w:r>
    </w:p>
    <w:p w14:paraId="1E947EA2" w14:textId="77777777" w:rsidR="00F7648E" w:rsidRDefault="00F7648E">
      <w:pPr>
        <w:pStyle w:val="a6"/>
        <w:widowControl/>
        <w:spacing w:before="0" w:beforeAutospacing="0" w:after="0" w:afterAutospacing="0" w:line="440" w:lineRule="exact"/>
        <w:jc w:val="both"/>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t>（</w:t>
      </w:r>
      <w:r>
        <w:rPr>
          <w:rFonts w:ascii="微软雅黑" w:eastAsia="微软雅黑" w:hAnsi="微软雅黑" w:cs="微软雅黑" w:hint="eastAsia"/>
          <w:color w:val="3E3E3E"/>
          <w:shd w:val="clear" w:color="auto" w:fill="FFFFFF"/>
        </w:rPr>
        <w:t>2</w:t>
      </w:r>
      <w:r>
        <w:rPr>
          <w:rFonts w:ascii="微软雅黑" w:eastAsia="微软雅黑" w:hAnsi="微软雅黑" w:cs="微软雅黑" w:hint="eastAsia"/>
          <w:color w:val="3E3E3E"/>
          <w:shd w:val="clear" w:color="auto" w:fill="FFFFFF"/>
        </w:rPr>
        <w:t>）对外转让（对想入股的员工转让；必须通过全部股东通过）</w:t>
      </w:r>
      <w:r>
        <w:rPr>
          <w:rFonts w:ascii="微软雅黑" w:eastAsia="微软雅黑" w:hAnsi="微软雅黑" w:cs="微软雅黑" w:hint="eastAsia"/>
          <w:color w:val="3E3E3E"/>
          <w:shd w:val="clear" w:color="auto" w:fill="FFFFFF"/>
        </w:rPr>
        <w:br/>
      </w:r>
      <w:r>
        <w:rPr>
          <w:rFonts w:ascii="微软雅黑" w:eastAsia="微软雅黑" w:hAnsi="微软雅黑" w:cs="微软雅黑" w:hint="eastAsia"/>
          <w:color w:val="3E3E3E"/>
          <w:shd w:val="clear" w:color="auto" w:fill="FFFFFF"/>
        </w:rPr>
        <w:t>（</w:t>
      </w:r>
      <w:r>
        <w:rPr>
          <w:rFonts w:ascii="微软雅黑" w:eastAsia="微软雅黑" w:hAnsi="微软雅黑" w:cs="微软雅黑" w:hint="eastAsia"/>
          <w:color w:val="3E3E3E"/>
          <w:shd w:val="clear" w:color="auto" w:fill="FFFFFF"/>
        </w:rPr>
        <w:t>3</w:t>
      </w:r>
      <w:r>
        <w:rPr>
          <w:rFonts w:ascii="微软雅黑" w:eastAsia="微软雅黑" w:hAnsi="微软雅黑" w:cs="微软雅黑" w:hint="eastAsia"/>
          <w:color w:val="3E3E3E"/>
          <w:shd w:val="clear" w:color="auto" w:fill="FFFFFF"/>
        </w:rPr>
        <w:t>）稀释（逐年减少至退出；合作几年按几年时间退出；每年享受股份分红逐年减少）；</w:t>
      </w:r>
      <w:r>
        <w:rPr>
          <w:rFonts w:ascii="微软雅黑" w:eastAsia="微软雅黑" w:hAnsi="微软雅黑" w:cs="微软雅黑" w:hint="eastAsia"/>
          <w:color w:val="3E3E3E"/>
          <w:shd w:val="clear" w:color="auto" w:fill="FFFFFF"/>
        </w:rPr>
        <w:br/>
      </w:r>
      <w:r>
        <w:rPr>
          <w:rFonts w:ascii="微软雅黑" w:eastAsia="微软雅黑" w:hAnsi="微软雅黑" w:cs="微软雅黑" w:hint="eastAsia"/>
          <w:color w:val="3E3E3E"/>
          <w:shd w:val="clear" w:color="auto" w:fill="FFFFFF"/>
        </w:rPr>
        <w:t>如：某人拥有</w:t>
      </w:r>
      <w:r>
        <w:rPr>
          <w:rFonts w:ascii="微软雅黑" w:eastAsia="微软雅黑" w:hAnsi="微软雅黑" w:cs="微软雅黑" w:hint="eastAsia"/>
          <w:color w:val="3E3E3E"/>
          <w:shd w:val="clear" w:color="auto" w:fill="FFFFFF"/>
        </w:rPr>
        <w:t>10%</w:t>
      </w:r>
      <w:r>
        <w:rPr>
          <w:rFonts w:ascii="微软雅黑" w:eastAsia="微软雅黑" w:hAnsi="微软雅黑" w:cs="微软雅黑" w:hint="eastAsia"/>
          <w:color w:val="3E3E3E"/>
          <w:shd w:val="clear" w:color="auto" w:fill="FFFFFF"/>
        </w:rPr>
        <w:t>股份，大家合作了</w:t>
      </w:r>
      <w:r>
        <w:rPr>
          <w:rFonts w:ascii="微软雅黑" w:eastAsia="微软雅黑" w:hAnsi="微软雅黑" w:cs="微软雅黑" w:hint="eastAsia"/>
          <w:color w:val="3E3E3E"/>
          <w:shd w:val="clear" w:color="auto" w:fill="FFFFFF"/>
        </w:rPr>
        <w:t>5</w:t>
      </w:r>
      <w:r>
        <w:rPr>
          <w:rFonts w:ascii="微软雅黑" w:eastAsia="微软雅黑" w:hAnsi="微软雅黑" w:cs="微软雅黑" w:hint="eastAsia"/>
          <w:color w:val="3E3E3E"/>
          <w:shd w:val="clear" w:color="auto" w:fill="FFFFFF"/>
        </w:rPr>
        <w:t>年，再以</w:t>
      </w:r>
      <w:r>
        <w:rPr>
          <w:rFonts w:ascii="微软雅黑" w:eastAsia="微软雅黑" w:hAnsi="微软雅黑" w:cs="微软雅黑" w:hint="eastAsia"/>
          <w:color w:val="3E3E3E"/>
          <w:shd w:val="clear" w:color="auto" w:fill="FFFFFF"/>
        </w:rPr>
        <w:t>5</w:t>
      </w:r>
      <w:r>
        <w:rPr>
          <w:rFonts w:ascii="微软雅黑" w:eastAsia="微软雅黑" w:hAnsi="微软雅黑" w:cs="微软雅黑" w:hint="eastAsia"/>
          <w:color w:val="3E3E3E"/>
          <w:shd w:val="clear" w:color="auto" w:fill="FFFFFF"/>
        </w:rPr>
        <w:t>年退出，每年减少</w:t>
      </w:r>
      <w:r>
        <w:rPr>
          <w:rFonts w:ascii="微软雅黑" w:eastAsia="微软雅黑" w:hAnsi="微软雅黑" w:cs="微软雅黑" w:hint="eastAsia"/>
          <w:color w:val="3E3E3E"/>
          <w:shd w:val="clear" w:color="auto" w:fill="FFFFFF"/>
        </w:rPr>
        <w:t>2%</w:t>
      </w:r>
      <w:r>
        <w:rPr>
          <w:rFonts w:ascii="微软雅黑" w:eastAsia="微软雅黑" w:hAnsi="微软雅黑" w:cs="微软雅黑" w:hint="eastAsia"/>
          <w:color w:val="3E3E3E"/>
          <w:shd w:val="clear" w:color="auto" w:fill="FFFFFF"/>
        </w:rPr>
        <w:t>，每年享受足额分红：第一年</w:t>
      </w:r>
      <w:r>
        <w:rPr>
          <w:rFonts w:ascii="微软雅黑" w:eastAsia="微软雅黑" w:hAnsi="微软雅黑" w:cs="微软雅黑" w:hint="eastAsia"/>
          <w:color w:val="3E3E3E"/>
          <w:shd w:val="clear" w:color="auto" w:fill="FFFFFF"/>
        </w:rPr>
        <w:t>10%</w:t>
      </w:r>
      <w:r>
        <w:rPr>
          <w:rFonts w:ascii="微软雅黑" w:eastAsia="微软雅黑" w:hAnsi="微软雅黑" w:cs="微软雅黑" w:hint="eastAsia"/>
          <w:color w:val="3E3E3E"/>
          <w:shd w:val="clear" w:color="auto" w:fill="FFFFFF"/>
        </w:rPr>
        <w:t>；第二年</w:t>
      </w:r>
      <w:r>
        <w:rPr>
          <w:rFonts w:ascii="微软雅黑" w:eastAsia="微软雅黑" w:hAnsi="微软雅黑" w:cs="微软雅黑" w:hint="eastAsia"/>
          <w:color w:val="3E3E3E"/>
          <w:shd w:val="clear" w:color="auto" w:fill="FFFFFF"/>
        </w:rPr>
        <w:t>8%</w:t>
      </w:r>
      <w:r>
        <w:rPr>
          <w:rFonts w:ascii="微软雅黑" w:eastAsia="微软雅黑" w:hAnsi="微软雅黑" w:cs="微软雅黑" w:hint="eastAsia"/>
          <w:color w:val="3E3E3E"/>
          <w:shd w:val="clear" w:color="auto" w:fill="FFFFFF"/>
        </w:rPr>
        <w:t>；第三年</w:t>
      </w:r>
      <w:r>
        <w:rPr>
          <w:rFonts w:ascii="微软雅黑" w:eastAsia="微软雅黑" w:hAnsi="微软雅黑" w:cs="微软雅黑" w:hint="eastAsia"/>
          <w:color w:val="3E3E3E"/>
          <w:shd w:val="clear" w:color="auto" w:fill="FFFFFF"/>
        </w:rPr>
        <w:t>6%</w:t>
      </w:r>
      <w:r>
        <w:rPr>
          <w:rFonts w:ascii="微软雅黑" w:eastAsia="微软雅黑" w:hAnsi="微软雅黑" w:cs="微软雅黑" w:hint="eastAsia"/>
          <w:color w:val="3E3E3E"/>
          <w:shd w:val="clear" w:color="auto" w:fill="FFFFFF"/>
        </w:rPr>
        <w:t>；第五年</w:t>
      </w:r>
      <w:r>
        <w:rPr>
          <w:rFonts w:ascii="微软雅黑" w:eastAsia="微软雅黑" w:hAnsi="微软雅黑" w:cs="微软雅黑" w:hint="eastAsia"/>
          <w:color w:val="3E3E3E"/>
          <w:shd w:val="clear" w:color="auto" w:fill="FFFFFF"/>
        </w:rPr>
        <w:t>5%</w:t>
      </w:r>
      <w:r>
        <w:rPr>
          <w:rFonts w:ascii="微软雅黑" w:eastAsia="微软雅黑" w:hAnsi="微软雅黑" w:cs="微软雅黑" w:hint="eastAsia"/>
          <w:color w:val="3E3E3E"/>
          <w:shd w:val="clear" w:color="auto" w:fill="FFFFFF"/>
        </w:rPr>
        <w:t>第六年</w:t>
      </w:r>
      <w:r>
        <w:rPr>
          <w:rFonts w:ascii="微软雅黑" w:eastAsia="微软雅黑" w:hAnsi="微软雅黑" w:cs="微软雅黑" w:hint="eastAsia"/>
          <w:color w:val="3E3E3E"/>
          <w:shd w:val="clear" w:color="auto" w:fill="FFFFFF"/>
        </w:rPr>
        <w:t>0</w:t>
      </w:r>
      <w:r>
        <w:rPr>
          <w:rFonts w:ascii="微软雅黑" w:eastAsia="微软雅黑" w:hAnsi="微软雅黑" w:cs="微软雅黑" w:hint="eastAsia"/>
          <w:color w:val="3E3E3E"/>
          <w:shd w:val="clear" w:color="auto" w:fill="FFFFFF"/>
        </w:rPr>
        <w:t>，已退出。</w:t>
      </w:r>
    </w:p>
    <w:p w14:paraId="41CACC04" w14:textId="77777777" w:rsidR="00F7648E" w:rsidRDefault="00F7648E">
      <w:pPr>
        <w:pStyle w:val="a6"/>
        <w:widowControl/>
        <w:spacing w:before="0" w:beforeAutospacing="0" w:after="0" w:afterAutospacing="0" w:line="440" w:lineRule="exact"/>
        <w:ind w:firstLine="420"/>
        <w:rPr>
          <w:rFonts w:ascii="微软雅黑" w:eastAsia="微软雅黑" w:hAnsi="微软雅黑" w:cs="微软雅黑" w:hint="eastAsia"/>
        </w:rPr>
      </w:pPr>
    </w:p>
    <w:p w14:paraId="1C019404" w14:textId="77777777" w:rsidR="00F7648E" w:rsidRDefault="00F7648E">
      <w:pPr>
        <w:pStyle w:val="a6"/>
        <w:widowControl/>
        <w:spacing w:before="0" w:beforeAutospacing="0" w:after="0" w:afterAutospacing="0" w:line="440" w:lineRule="exact"/>
        <w:jc w:val="center"/>
        <w:rPr>
          <w:rFonts w:ascii="微软雅黑" w:eastAsia="微软雅黑" w:hAnsi="微软雅黑" w:cs="微软雅黑" w:hint="eastAsia"/>
        </w:rPr>
      </w:pPr>
      <w:r>
        <w:rPr>
          <w:rStyle w:val="a5"/>
          <w:rFonts w:ascii="微软雅黑" w:eastAsia="微软雅黑" w:hAnsi="微软雅黑" w:cs="微软雅黑" w:hint="eastAsia"/>
          <w:color w:val="3E3E3E"/>
          <w:sz w:val="27"/>
          <w:szCs w:val="27"/>
          <w:shd w:val="clear" w:color="auto" w:fill="FFFFFF"/>
        </w:rPr>
        <w:t>股权分配需要注意的问题</w:t>
      </w:r>
    </w:p>
    <w:p w14:paraId="039819C6" w14:textId="77777777" w:rsidR="00F7648E" w:rsidRDefault="00F7648E">
      <w:pPr>
        <w:pStyle w:val="a6"/>
        <w:widowControl/>
        <w:spacing w:before="0" w:beforeAutospacing="0" w:after="0" w:afterAutospacing="0" w:line="440" w:lineRule="exact"/>
        <w:ind w:firstLine="420"/>
        <w:jc w:val="both"/>
        <w:rPr>
          <w:rFonts w:ascii="微软雅黑" w:eastAsia="微软雅黑" w:hAnsi="微软雅黑" w:cs="微软雅黑" w:hint="eastAsia"/>
        </w:rPr>
      </w:pPr>
      <w:r>
        <w:rPr>
          <w:rFonts w:ascii="微软雅黑" w:eastAsia="微软雅黑" w:hAnsi="微软雅黑" w:cs="微软雅黑" w:hint="eastAsia"/>
          <w:color w:val="3E3E3E"/>
          <w:sz w:val="21"/>
          <w:szCs w:val="21"/>
          <w:shd w:val="clear" w:color="auto" w:fill="FFFFFF"/>
        </w:rPr>
        <w:t>股权分配要达到通过股权分配帮助公司获得更多的资源，</w:t>
      </w:r>
      <w:r>
        <w:rPr>
          <w:rFonts w:ascii="微软雅黑" w:eastAsia="微软雅黑" w:hAnsi="微软雅黑" w:cs="微软雅黑" w:hint="eastAsia"/>
          <w:color w:val="0052FF"/>
          <w:sz w:val="21"/>
          <w:szCs w:val="21"/>
          <w:shd w:val="clear" w:color="auto" w:fill="FFFFFF"/>
        </w:rPr>
        <w:t>其一是为了吸引人才，其二是为了吸引投资。所以对投资人需要预留出一定的股份</w:t>
      </w:r>
      <w:r>
        <w:rPr>
          <w:rFonts w:ascii="微软雅黑" w:eastAsia="微软雅黑" w:hAnsi="微软雅黑" w:cs="微软雅黑" w:hint="eastAsia"/>
          <w:color w:val="3E3E3E"/>
          <w:sz w:val="21"/>
          <w:szCs w:val="21"/>
          <w:shd w:val="clear" w:color="auto" w:fill="FFFFFF"/>
        </w:rPr>
        <w:t>。但是在公司寻找投资人的过程中，需</w:t>
      </w:r>
      <w:r>
        <w:rPr>
          <w:rFonts w:ascii="微软雅黑" w:eastAsia="微软雅黑" w:hAnsi="微软雅黑" w:cs="微软雅黑" w:hint="eastAsia"/>
          <w:color w:val="3E3E3E"/>
          <w:sz w:val="21"/>
          <w:szCs w:val="21"/>
          <w:shd w:val="clear" w:color="auto" w:fill="FFFFFF"/>
        </w:rPr>
        <w:lastRenderedPageBreak/>
        <w:t>要注意的是：很多创业者为了吸引投资人的一两百万的投资，就出让</w:t>
      </w:r>
      <w:r>
        <w:rPr>
          <w:rFonts w:ascii="微软雅黑" w:eastAsia="微软雅黑" w:hAnsi="微软雅黑" w:cs="微软雅黑" w:hint="eastAsia"/>
          <w:color w:val="3E3E3E"/>
          <w:sz w:val="21"/>
          <w:szCs w:val="21"/>
          <w:shd w:val="clear" w:color="auto" w:fill="FFFFFF"/>
        </w:rPr>
        <w:t>30%~40%</w:t>
      </w:r>
      <w:r>
        <w:rPr>
          <w:rFonts w:ascii="微软雅黑" w:eastAsia="微软雅黑" w:hAnsi="微软雅黑" w:cs="微软雅黑" w:hint="eastAsia"/>
          <w:color w:val="3E3E3E"/>
          <w:sz w:val="21"/>
          <w:szCs w:val="21"/>
          <w:shd w:val="clear" w:color="auto" w:fill="FFFFFF"/>
        </w:rPr>
        <w:t>的股份，这样的做法是比较忌讳的，因为以后再需找新的投资人时，就没有更多的股份提供了。</w:t>
      </w:r>
    </w:p>
    <w:p w14:paraId="7D217CDE" w14:textId="77777777" w:rsidR="00F7648E" w:rsidRDefault="00F7648E">
      <w:pPr>
        <w:pStyle w:val="a6"/>
        <w:widowControl/>
        <w:spacing w:before="0" w:beforeAutospacing="0" w:after="0" w:afterAutospacing="0" w:line="440" w:lineRule="exact"/>
        <w:ind w:firstLine="420"/>
        <w:rPr>
          <w:rFonts w:ascii="微软雅黑" w:eastAsia="微软雅黑" w:hAnsi="微软雅黑" w:cs="微软雅黑" w:hint="eastAsia"/>
        </w:rPr>
      </w:pPr>
      <w:r>
        <w:rPr>
          <w:rFonts w:ascii="微软雅黑" w:eastAsia="微软雅黑" w:hAnsi="微软雅黑" w:cs="微软雅黑" w:hint="eastAsia"/>
          <w:color w:val="3E3E3E"/>
          <w:sz w:val="21"/>
          <w:szCs w:val="21"/>
          <w:shd w:val="clear" w:color="auto" w:fill="FFFFFF"/>
        </w:rPr>
        <w:t>因此，股权分配需要注意以下几点：</w:t>
      </w:r>
    </w:p>
    <w:p w14:paraId="08C05CD8" w14:textId="77777777" w:rsidR="00F7648E" w:rsidRDefault="00F7648E">
      <w:pPr>
        <w:pStyle w:val="a6"/>
        <w:widowControl/>
        <w:spacing w:before="0" w:beforeAutospacing="0" w:after="0" w:afterAutospacing="0" w:line="440" w:lineRule="exact"/>
        <w:ind w:firstLine="420"/>
        <w:rPr>
          <w:rFonts w:ascii="微软雅黑" w:eastAsia="微软雅黑" w:hAnsi="微软雅黑" w:cs="微软雅黑" w:hint="eastAsia"/>
        </w:rPr>
      </w:pPr>
      <w:r>
        <w:rPr>
          <w:rFonts w:ascii="微软雅黑" w:eastAsia="微软雅黑" w:hAnsi="微软雅黑" w:cs="微软雅黑" w:hint="eastAsia"/>
          <w:color w:val="3E3E3E"/>
          <w:sz w:val="21"/>
          <w:szCs w:val="21"/>
          <w:shd w:val="clear" w:color="auto" w:fill="FFFFFF"/>
        </w:rPr>
        <w:t>1</w:t>
      </w:r>
      <w:r>
        <w:rPr>
          <w:rFonts w:ascii="微软雅黑" w:eastAsia="微软雅黑" w:hAnsi="微软雅黑" w:cs="微软雅黑" w:hint="eastAsia"/>
          <w:color w:val="3E3E3E"/>
          <w:sz w:val="21"/>
          <w:szCs w:val="21"/>
          <w:shd w:val="clear" w:color="auto" w:fill="FFFFFF"/>
        </w:rPr>
        <w:t>）股权分配规则需要尽早落地：不然合伙人工作心理不踏实。</w:t>
      </w:r>
    </w:p>
    <w:p w14:paraId="56B67840" w14:textId="77777777" w:rsidR="00F7648E" w:rsidRDefault="00F7648E">
      <w:pPr>
        <w:pStyle w:val="a6"/>
        <w:widowControl/>
        <w:spacing w:before="0" w:beforeAutospacing="0" w:after="0" w:afterAutospacing="0" w:line="440" w:lineRule="exact"/>
        <w:ind w:firstLine="420"/>
        <w:rPr>
          <w:rFonts w:ascii="微软雅黑" w:eastAsia="微软雅黑" w:hAnsi="微软雅黑" w:cs="微软雅黑" w:hint="eastAsia"/>
        </w:rPr>
      </w:pPr>
      <w:r>
        <w:rPr>
          <w:rFonts w:ascii="微软雅黑" w:eastAsia="微软雅黑" w:hAnsi="微软雅黑" w:cs="微软雅黑" w:hint="eastAsia"/>
          <w:color w:val="3E3E3E"/>
          <w:sz w:val="21"/>
          <w:szCs w:val="21"/>
          <w:shd w:val="clear" w:color="auto" w:fill="FFFFFF"/>
        </w:rPr>
        <w:t>2</w:t>
      </w:r>
      <w:r>
        <w:rPr>
          <w:rFonts w:ascii="微软雅黑" w:eastAsia="微软雅黑" w:hAnsi="微软雅黑" w:cs="微软雅黑" w:hint="eastAsia"/>
          <w:color w:val="3E3E3E"/>
          <w:sz w:val="21"/>
          <w:szCs w:val="21"/>
          <w:shd w:val="clear" w:color="auto" w:fill="FFFFFF"/>
        </w:rPr>
        <w:t>）建立股权分配机制：一定要合理，考虑出资、贡献大小等因素。</w:t>
      </w:r>
    </w:p>
    <w:p w14:paraId="3130086A" w14:textId="77777777" w:rsidR="00F7648E" w:rsidRDefault="00F7648E">
      <w:pPr>
        <w:pStyle w:val="a6"/>
        <w:widowControl/>
        <w:spacing w:before="0" w:beforeAutospacing="0" w:after="0" w:afterAutospacing="0" w:line="440" w:lineRule="exact"/>
        <w:ind w:firstLine="420"/>
        <w:rPr>
          <w:rFonts w:ascii="微软雅黑" w:eastAsia="微软雅黑" w:hAnsi="微软雅黑" w:cs="微软雅黑" w:hint="eastAsia"/>
        </w:rPr>
      </w:pPr>
      <w:r>
        <w:rPr>
          <w:rFonts w:ascii="微软雅黑" w:eastAsia="微软雅黑" w:hAnsi="微软雅黑" w:cs="微软雅黑" w:hint="eastAsia"/>
          <w:color w:val="3E3E3E"/>
          <w:sz w:val="21"/>
          <w:szCs w:val="21"/>
          <w:shd w:val="clear" w:color="auto" w:fill="FFFFFF"/>
        </w:rPr>
        <w:t>3</w:t>
      </w:r>
      <w:r>
        <w:rPr>
          <w:rFonts w:ascii="微软雅黑" w:eastAsia="微软雅黑" w:hAnsi="微软雅黑" w:cs="微软雅黑" w:hint="eastAsia"/>
          <w:color w:val="3E3E3E"/>
          <w:sz w:val="21"/>
          <w:szCs w:val="21"/>
          <w:shd w:val="clear" w:color="auto" w:fill="FFFFFF"/>
        </w:rPr>
        <w:t>）合伙人的股权代持：一方面，有很多创业者属于在职创业，不方便作为公司的具名股东；另一方面，合伙人找到之后，可能具有不稳定性，需要观察一段时间，所以这种情况下最好用股权代持的方式。</w:t>
      </w:r>
    </w:p>
    <w:p w14:paraId="1ABFAA32" w14:textId="77777777" w:rsidR="00F7648E" w:rsidRDefault="00F7648E">
      <w:pPr>
        <w:pStyle w:val="a6"/>
        <w:widowControl/>
        <w:spacing w:before="0" w:beforeAutospacing="0" w:after="0" w:afterAutospacing="0" w:line="440" w:lineRule="exact"/>
        <w:ind w:firstLine="420"/>
        <w:rPr>
          <w:rFonts w:ascii="微软雅黑" w:eastAsia="微软雅黑" w:hAnsi="微软雅黑" w:cs="微软雅黑" w:hint="eastAsia"/>
        </w:rPr>
      </w:pPr>
      <w:r>
        <w:rPr>
          <w:rFonts w:ascii="微软雅黑" w:eastAsia="微软雅黑" w:hAnsi="微软雅黑" w:cs="微软雅黑" w:hint="eastAsia"/>
          <w:color w:val="3E3E3E"/>
          <w:sz w:val="21"/>
          <w:szCs w:val="21"/>
          <w:shd w:val="clear" w:color="auto" w:fill="FFFFFF"/>
        </w:rPr>
        <w:t>4</w:t>
      </w:r>
      <w:r>
        <w:rPr>
          <w:rFonts w:ascii="微软雅黑" w:eastAsia="微软雅黑" w:hAnsi="微软雅黑" w:cs="微软雅黑" w:hint="eastAsia"/>
          <w:color w:val="3E3E3E"/>
          <w:sz w:val="21"/>
          <w:szCs w:val="21"/>
          <w:shd w:val="clear" w:color="auto" w:fill="FFFFFF"/>
        </w:rPr>
        <w:t>）股东股权与公司发展绑定：一般情况下股东的股权是有一定限制，比如：工作年限必须到</w:t>
      </w:r>
      <w:r>
        <w:rPr>
          <w:rFonts w:ascii="微软雅黑" w:eastAsia="微软雅黑" w:hAnsi="微软雅黑" w:cs="微软雅黑" w:hint="eastAsia"/>
          <w:color w:val="3E3E3E"/>
          <w:sz w:val="21"/>
          <w:szCs w:val="21"/>
          <w:shd w:val="clear" w:color="auto" w:fill="FFFFFF"/>
        </w:rPr>
        <w:t>3</w:t>
      </w:r>
      <w:r>
        <w:rPr>
          <w:rFonts w:ascii="微软雅黑" w:eastAsia="微软雅黑" w:hAnsi="微软雅黑" w:cs="微软雅黑" w:hint="eastAsia"/>
          <w:color w:val="3E3E3E"/>
          <w:sz w:val="21"/>
          <w:szCs w:val="21"/>
          <w:shd w:val="clear" w:color="auto" w:fill="FFFFFF"/>
        </w:rPr>
        <w:t>年或者</w:t>
      </w:r>
      <w:r>
        <w:rPr>
          <w:rFonts w:ascii="微软雅黑" w:eastAsia="微软雅黑" w:hAnsi="微软雅黑" w:cs="微软雅黑" w:hint="eastAsia"/>
          <w:color w:val="3E3E3E"/>
          <w:sz w:val="21"/>
          <w:szCs w:val="21"/>
          <w:shd w:val="clear" w:color="auto" w:fill="FFFFFF"/>
        </w:rPr>
        <w:t>4</w:t>
      </w:r>
      <w:r>
        <w:rPr>
          <w:rFonts w:ascii="微软雅黑" w:eastAsia="微软雅黑" w:hAnsi="微软雅黑" w:cs="微软雅黑" w:hint="eastAsia"/>
          <w:color w:val="3E3E3E"/>
          <w:sz w:val="21"/>
          <w:szCs w:val="21"/>
          <w:shd w:val="clear" w:color="auto" w:fill="FFFFFF"/>
        </w:rPr>
        <w:t>年，期满之后股权才真正意义上归属于股东。</w:t>
      </w:r>
    </w:p>
    <w:p w14:paraId="45F0F1EB" w14:textId="77777777" w:rsidR="00F7648E" w:rsidRDefault="00F7648E">
      <w:pPr>
        <w:pStyle w:val="a6"/>
        <w:widowControl/>
        <w:spacing w:before="0" w:beforeAutospacing="0" w:after="0" w:afterAutospacing="0" w:line="440" w:lineRule="exact"/>
        <w:ind w:firstLine="420"/>
        <w:rPr>
          <w:rFonts w:ascii="微软雅黑" w:eastAsia="微软雅黑" w:hAnsi="微软雅黑" w:cs="微软雅黑" w:hint="eastAsia"/>
        </w:rPr>
      </w:pPr>
      <w:r>
        <w:rPr>
          <w:rFonts w:ascii="微软雅黑" w:eastAsia="微软雅黑" w:hAnsi="微软雅黑" w:cs="微软雅黑" w:hint="eastAsia"/>
          <w:color w:val="3E3E3E"/>
          <w:sz w:val="21"/>
          <w:szCs w:val="21"/>
          <w:shd w:val="clear" w:color="auto" w:fill="FFFFFF"/>
        </w:rPr>
        <w:t>5</w:t>
      </w:r>
      <w:r>
        <w:rPr>
          <w:rFonts w:ascii="微软雅黑" w:eastAsia="微软雅黑" w:hAnsi="微软雅黑" w:cs="微软雅黑" w:hint="eastAsia"/>
          <w:color w:val="3E3E3E"/>
          <w:sz w:val="21"/>
          <w:szCs w:val="21"/>
          <w:shd w:val="clear" w:color="auto" w:fill="FFFFFF"/>
        </w:rPr>
        <w:t>）合理设计创始股东或合伙人报酬安排：创业过程中有些合伙人是有出资，有些是没有出资的、有些拿薪酬、有些不拿薪酬，拿薪酬的拿多少？不拿薪酬的时候什么时候能拿，拿多少？这些都需要有事先安排，避免以后纠纷。</w:t>
      </w:r>
      <w:r>
        <w:rPr>
          <w:rFonts w:ascii="微软雅黑" w:eastAsia="微软雅黑" w:hAnsi="微软雅黑" w:cs="微软雅黑" w:hint="eastAsia"/>
          <w:color w:val="3E3E3E"/>
          <w:shd w:val="clear" w:color="auto" w:fill="FFFFFF"/>
        </w:rPr>
        <w:fldChar w:fldCharType="begin"/>
      </w:r>
      <w:r>
        <w:rPr>
          <w:rFonts w:ascii="微软雅黑" w:eastAsia="微软雅黑" w:hAnsi="微软雅黑" w:cs="微软雅黑" w:hint="eastAsia"/>
          <w:color w:val="3E3E3E"/>
          <w:shd w:val="clear" w:color="auto" w:fill="FFFFFF"/>
        </w:rPr>
        <w:instrText xml:space="preserve">INCLUDEPICTURE \d "https://mmbiz.qpic.cn/mmbiz_jpg/IzReyEevL2rBAaUTaD8sBQGTHB3fscdhcuB3dRZ4jVganMXnsKNBI2xD84micckwal6FyHLVibwDiatOw7lw2jribw/640?wx_fmt=jpeg&amp;tp=webp&amp;wxfrom=5&amp;wx_lazy=1" \* MERGEFORMATINET </w:instrText>
      </w:r>
      <w:r>
        <w:rPr>
          <w:rFonts w:ascii="微软雅黑" w:eastAsia="微软雅黑" w:hAnsi="微软雅黑" w:cs="微软雅黑" w:hint="eastAsia"/>
          <w:color w:val="3E3E3E"/>
          <w:shd w:val="clear" w:color="auto" w:fill="FFFFFF"/>
        </w:rPr>
        <w:fldChar w:fldCharType="separate"/>
      </w:r>
      <w:r>
        <w:rPr>
          <w:rFonts w:ascii="微软雅黑" w:eastAsia="微软雅黑" w:hAnsi="微软雅黑" w:cs="微软雅黑" w:hint="eastAsia"/>
          <w:color w:val="3E3E3E"/>
          <w:shd w:val="clear" w:color="auto" w:fill="FFFFFF"/>
        </w:rPr>
        <w:pict>
          <v:shape id="图片 4" o:spid="_x0000_i1026" type="#_x0000_t75" style="width:24pt;height:24pt;mso-wrap-style:square;mso-position-horizontal-relative:page;mso-position-vertical-relative:page"/>
        </w:pict>
      </w:r>
      <w:r>
        <w:rPr>
          <w:rFonts w:ascii="微软雅黑" w:eastAsia="微软雅黑" w:hAnsi="微软雅黑" w:cs="微软雅黑" w:hint="eastAsia"/>
          <w:color w:val="3E3E3E"/>
          <w:shd w:val="clear" w:color="auto" w:fill="FFFFFF"/>
        </w:rPr>
        <w:fldChar w:fldCharType="end"/>
      </w:r>
    </w:p>
    <w:p w14:paraId="477D8F39" w14:textId="77777777" w:rsidR="00F7648E" w:rsidRDefault="00F7648E">
      <w:pPr>
        <w:pStyle w:val="a6"/>
        <w:widowControl/>
        <w:spacing w:before="0" w:beforeAutospacing="0" w:after="0" w:afterAutospacing="0" w:line="440" w:lineRule="exact"/>
        <w:ind w:firstLine="420"/>
        <w:rPr>
          <w:rFonts w:ascii="微软雅黑" w:eastAsia="微软雅黑" w:hAnsi="微软雅黑" w:cs="微软雅黑" w:hint="eastAsia"/>
        </w:rPr>
      </w:pPr>
      <w:r>
        <w:rPr>
          <w:rFonts w:ascii="微软雅黑" w:eastAsia="微软雅黑" w:hAnsi="微软雅黑" w:cs="微软雅黑" w:hint="eastAsia"/>
          <w:color w:val="3E3E3E"/>
          <w:sz w:val="21"/>
          <w:szCs w:val="21"/>
          <w:shd w:val="clear" w:color="auto" w:fill="FFFFFF"/>
        </w:rPr>
        <w:t>总之在股权设计上要考虑到：</w:t>
      </w:r>
      <w:r>
        <w:rPr>
          <w:rFonts w:ascii="微软雅黑" w:eastAsia="微软雅黑" w:hAnsi="微软雅黑" w:cs="微软雅黑" w:hint="eastAsia"/>
          <w:color w:val="3E3E3E"/>
          <w:sz w:val="21"/>
          <w:szCs w:val="21"/>
          <w:shd w:val="clear" w:color="auto" w:fill="FFFFFF"/>
        </w:rPr>
        <w:t>1</w:t>
      </w:r>
      <w:r>
        <w:rPr>
          <w:rFonts w:ascii="微软雅黑" w:eastAsia="微软雅黑" w:hAnsi="微软雅黑" w:cs="微软雅黑" w:hint="eastAsia"/>
          <w:color w:val="3E3E3E"/>
          <w:sz w:val="21"/>
          <w:szCs w:val="21"/>
          <w:shd w:val="clear" w:color="auto" w:fill="FFFFFF"/>
        </w:rPr>
        <w:t>、初期保障创始人的绝对控股，</w:t>
      </w:r>
      <w:r>
        <w:rPr>
          <w:rFonts w:ascii="微软雅黑" w:eastAsia="微软雅黑" w:hAnsi="微软雅黑" w:cs="微软雅黑" w:hint="eastAsia"/>
          <w:color w:val="3E3E3E"/>
          <w:sz w:val="21"/>
          <w:szCs w:val="21"/>
          <w:shd w:val="clear" w:color="auto" w:fill="FFFFFF"/>
        </w:rPr>
        <w:t>66.66%</w:t>
      </w:r>
      <w:r>
        <w:rPr>
          <w:rFonts w:ascii="微软雅黑" w:eastAsia="微软雅黑" w:hAnsi="微软雅黑" w:cs="微软雅黑" w:hint="eastAsia"/>
          <w:color w:val="3E3E3E"/>
          <w:sz w:val="21"/>
          <w:szCs w:val="21"/>
          <w:shd w:val="clear" w:color="auto" w:fill="FFFFFF"/>
        </w:rPr>
        <w:t>以上；</w:t>
      </w:r>
      <w:r>
        <w:rPr>
          <w:rFonts w:ascii="微软雅黑" w:eastAsia="微软雅黑" w:hAnsi="微软雅黑" w:cs="微软雅黑" w:hint="eastAsia"/>
          <w:color w:val="3E3E3E"/>
          <w:sz w:val="21"/>
          <w:szCs w:val="21"/>
          <w:shd w:val="clear" w:color="auto" w:fill="FFFFFF"/>
        </w:rPr>
        <w:t>2</w:t>
      </w:r>
      <w:r>
        <w:rPr>
          <w:rFonts w:ascii="微软雅黑" w:eastAsia="微软雅黑" w:hAnsi="微软雅黑" w:cs="微软雅黑" w:hint="eastAsia"/>
          <w:color w:val="3E3E3E"/>
          <w:sz w:val="21"/>
          <w:szCs w:val="21"/>
          <w:shd w:val="clear" w:color="auto" w:fill="FFFFFF"/>
        </w:rPr>
        <w:t>、中期保证创始人简单控股，</w:t>
      </w:r>
      <w:r>
        <w:rPr>
          <w:rFonts w:ascii="微软雅黑" w:eastAsia="微软雅黑" w:hAnsi="微软雅黑" w:cs="微软雅黑" w:hint="eastAsia"/>
          <w:color w:val="3E3E3E"/>
          <w:sz w:val="21"/>
          <w:szCs w:val="21"/>
          <w:shd w:val="clear" w:color="auto" w:fill="FFFFFF"/>
        </w:rPr>
        <w:t>50%</w:t>
      </w:r>
      <w:r>
        <w:rPr>
          <w:rFonts w:ascii="微软雅黑" w:eastAsia="微软雅黑" w:hAnsi="微软雅黑" w:cs="微软雅黑" w:hint="eastAsia"/>
          <w:color w:val="3E3E3E"/>
          <w:sz w:val="21"/>
          <w:szCs w:val="21"/>
          <w:shd w:val="clear" w:color="auto" w:fill="FFFFFF"/>
        </w:rPr>
        <w:t>以上；</w:t>
      </w:r>
      <w:r>
        <w:rPr>
          <w:rFonts w:ascii="微软雅黑" w:eastAsia="微软雅黑" w:hAnsi="微软雅黑" w:cs="微软雅黑" w:hint="eastAsia"/>
          <w:color w:val="3E3E3E"/>
          <w:sz w:val="21"/>
          <w:szCs w:val="21"/>
          <w:shd w:val="clear" w:color="auto" w:fill="FFFFFF"/>
        </w:rPr>
        <w:t>3</w:t>
      </w:r>
      <w:r>
        <w:rPr>
          <w:rFonts w:ascii="微软雅黑" w:eastAsia="微软雅黑" w:hAnsi="微软雅黑" w:cs="微软雅黑" w:hint="eastAsia"/>
          <w:color w:val="3E3E3E"/>
          <w:sz w:val="21"/>
          <w:szCs w:val="21"/>
          <w:shd w:val="clear" w:color="auto" w:fill="FFFFFF"/>
        </w:rPr>
        <w:t>、成熟期保障创始人相对控股，</w:t>
      </w:r>
      <w:r>
        <w:rPr>
          <w:rFonts w:ascii="微软雅黑" w:eastAsia="微软雅黑" w:hAnsi="微软雅黑" w:cs="微软雅黑" w:hint="eastAsia"/>
          <w:color w:val="3E3E3E"/>
          <w:sz w:val="21"/>
          <w:szCs w:val="21"/>
          <w:shd w:val="clear" w:color="auto" w:fill="FFFFFF"/>
        </w:rPr>
        <w:t>33.33%</w:t>
      </w:r>
      <w:r>
        <w:rPr>
          <w:rFonts w:ascii="微软雅黑" w:eastAsia="微软雅黑" w:hAnsi="微软雅黑" w:cs="微软雅黑" w:hint="eastAsia"/>
          <w:color w:val="3E3E3E"/>
          <w:sz w:val="21"/>
          <w:szCs w:val="21"/>
          <w:shd w:val="clear" w:color="auto" w:fill="FFFFFF"/>
        </w:rPr>
        <w:t>以上；</w:t>
      </w:r>
      <w:r>
        <w:rPr>
          <w:rFonts w:ascii="微软雅黑" w:eastAsia="微软雅黑" w:hAnsi="微软雅黑" w:cs="微软雅黑" w:hint="eastAsia"/>
          <w:color w:val="3E3E3E"/>
          <w:sz w:val="21"/>
          <w:szCs w:val="21"/>
          <w:shd w:val="clear" w:color="auto" w:fill="FFFFFF"/>
        </w:rPr>
        <w:t>4</w:t>
      </w:r>
      <w:r>
        <w:rPr>
          <w:rFonts w:ascii="微软雅黑" w:eastAsia="微软雅黑" w:hAnsi="微软雅黑" w:cs="微软雅黑" w:hint="eastAsia"/>
          <w:color w:val="3E3E3E"/>
          <w:sz w:val="21"/>
          <w:szCs w:val="21"/>
          <w:shd w:val="clear" w:color="auto" w:fill="FFFFFF"/>
        </w:rPr>
        <w:t>、股权稀释过程中，保证创始股东在董事会中的董事名额或董事长人选的决定权。</w:t>
      </w:r>
    </w:p>
    <w:p w14:paraId="36EC6928" w14:textId="77777777" w:rsidR="00F7648E" w:rsidRDefault="00F7648E">
      <w:pPr>
        <w:pStyle w:val="a6"/>
        <w:widowControl/>
        <w:spacing w:before="0" w:beforeAutospacing="0" w:after="0" w:afterAutospacing="0" w:line="440" w:lineRule="exact"/>
        <w:jc w:val="both"/>
        <w:rPr>
          <w:rFonts w:ascii="微软雅黑" w:eastAsia="微软雅黑" w:hAnsi="微软雅黑" w:cs="微软雅黑" w:hint="eastAsia"/>
        </w:rPr>
      </w:pPr>
    </w:p>
    <w:p w14:paraId="268AE924" w14:textId="77777777" w:rsidR="00F7648E" w:rsidRDefault="00F7648E">
      <w:pPr>
        <w:pStyle w:val="a6"/>
        <w:widowControl/>
        <w:spacing w:before="0" w:beforeAutospacing="0" w:after="0" w:afterAutospacing="0" w:line="440" w:lineRule="exact"/>
        <w:jc w:val="center"/>
        <w:rPr>
          <w:rFonts w:ascii="微软雅黑" w:eastAsia="微软雅黑" w:hAnsi="微软雅黑" w:cs="微软雅黑" w:hint="eastAsia"/>
        </w:rPr>
      </w:pPr>
      <w:r>
        <w:rPr>
          <w:rStyle w:val="a5"/>
          <w:rFonts w:ascii="微软雅黑" w:eastAsia="微软雅黑" w:hAnsi="微软雅黑" w:cs="微软雅黑" w:hint="eastAsia"/>
          <w:color w:val="3E3E3E"/>
          <w:sz w:val="27"/>
          <w:szCs w:val="27"/>
          <w:shd w:val="clear" w:color="auto" w:fill="FFFFFF"/>
        </w:rPr>
        <w:t>如何设立股权激励？</w:t>
      </w:r>
    </w:p>
    <w:p w14:paraId="3A1EDA1A" w14:textId="77777777" w:rsidR="00F7648E" w:rsidRDefault="00F7648E">
      <w:pPr>
        <w:pStyle w:val="a6"/>
        <w:widowControl/>
        <w:spacing w:before="0" w:beforeAutospacing="0" w:after="0" w:afterAutospacing="0" w:line="440" w:lineRule="exact"/>
        <w:jc w:val="both"/>
        <w:rPr>
          <w:rFonts w:ascii="微软雅黑" w:eastAsia="微软雅黑" w:hAnsi="微软雅黑" w:cs="微软雅黑" w:hint="eastAsia"/>
        </w:rPr>
      </w:pPr>
      <w:r>
        <w:rPr>
          <w:rFonts w:ascii="微软雅黑" w:eastAsia="微软雅黑" w:hAnsi="微软雅黑" w:cs="微软雅黑" w:hint="eastAsia"/>
          <w:color w:val="3E3E3E"/>
          <w:sz w:val="21"/>
          <w:szCs w:val="21"/>
          <w:shd w:val="clear" w:color="auto" w:fill="FFFFFF"/>
        </w:rPr>
        <w:t>     </w:t>
      </w:r>
      <w:r>
        <w:rPr>
          <w:rFonts w:ascii="微软雅黑" w:eastAsia="微软雅黑" w:hAnsi="微软雅黑" w:cs="微软雅黑" w:hint="eastAsia"/>
          <w:color w:val="3E3E3E"/>
          <w:sz w:val="21"/>
          <w:szCs w:val="21"/>
          <w:shd w:val="clear" w:color="auto" w:fill="FFFFFF"/>
        </w:rPr>
        <w:t>期权是非常有用的一种激励工具，员工与公司长期绑定，通过长期为公司服务去赚取股权。期权一般是在员工入职时或工作满一定年限后，由公司董事会批准，对优秀员工进行发放。一般来说，期权是指公司授予</w:t>
      </w:r>
      <w:r>
        <w:rPr>
          <w:rFonts w:ascii="微软雅黑" w:eastAsia="微软雅黑" w:hAnsi="微软雅黑" w:cs="微软雅黑" w:hint="eastAsia"/>
          <w:color w:val="3E3E3E"/>
          <w:sz w:val="21"/>
          <w:szCs w:val="21"/>
          <w:shd w:val="clear" w:color="auto" w:fill="FFFFFF"/>
        </w:rPr>
        <w:t>"</w:t>
      </w:r>
      <w:r>
        <w:rPr>
          <w:rFonts w:ascii="微软雅黑" w:eastAsia="微软雅黑" w:hAnsi="微软雅黑" w:cs="微软雅黑" w:hint="eastAsia"/>
          <w:color w:val="3E3E3E"/>
          <w:sz w:val="21"/>
          <w:szCs w:val="21"/>
          <w:shd w:val="clear" w:color="auto" w:fill="FFFFFF"/>
        </w:rPr>
        <w:t>激励对象”在“未来一定期限内”以“预先确定的价格和条件”购买本公司一定数量股份</w:t>
      </w:r>
      <w:r>
        <w:rPr>
          <w:rFonts w:ascii="微软雅黑" w:eastAsia="微软雅黑" w:hAnsi="微软雅黑" w:cs="微软雅黑" w:hint="eastAsia"/>
          <w:color w:val="3E3E3E"/>
          <w:sz w:val="21"/>
          <w:szCs w:val="21"/>
          <w:shd w:val="clear" w:color="auto" w:fill="FFFFFF"/>
        </w:rPr>
        <w:t>/</w:t>
      </w:r>
      <w:r>
        <w:rPr>
          <w:rFonts w:ascii="微软雅黑" w:eastAsia="微软雅黑" w:hAnsi="微软雅黑" w:cs="微软雅黑" w:hint="eastAsia"/>
          <w:color w:val="3E3E3E"/>
          <w:sz w:val="21"/>
          <w:szCs w:val="21"/>
          <w:shd w:val="clear" w:color="auto" w:fill="FFFFFF"/>
        </w:rPr>
        <w:t>股票的权利，这个权利可能会在公司上市后行使，也可能会在上市前行使。</w:t>
      </w:r>
    </w:p>
    <w:p w14:paraId="4CA1F0FC" w14:textId="77777777" w:rsidR="00F7648E" w:rsidRDefault="00F7648E">
      <w:pPr>
        <w:pStyle w:val="a6"/>
        <w:widowControl/>
        <w:spacing w:before="0" w:beforeAutospacing="0" w:after="0" w:afterAutospacing="0" w:line="440" w:lineRule="exact"/>
        <w:ind w:firstLine="420"/>
        <w:jc w:val="both"/>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t>期权的主要优点有</w:t>
      </w:r>
      <w:r>
        <w:rPr>
          <w:rFonts w:ascii="微软雅黑" w:eastAsia="微软雅黑" w:hAnsi="微软雅黑" w:cs="微软雅黑" w:hint="eastAsia"/>
          <w:color w:val="3E3E3E"/>
          <w:shd w:val="clear" w:color="auto" w:fill="FFFFFF"/>
        </w:rPr>
        <w:t>2</w:t>
      </w:r>
      <w:r>
        <w:rPr>
          <w:rFonts w:ascii="微软雅黑" w:eastAsia="微软雅黑" w:hAnsi="微软雅黑" w:cs="微软雅黑" w:hint="eastAsia"/>
          <w:color w:val="3E3E3E"/>
          <w:shd w:val="clear" w:color="auto" w:fill="FFFFFF"/>
        </w:rPr>
        <w:t>个：</w:t>
      </w:r>
      <w:r>
        <w:rPr>
          <w:rFonts w:ascii="微软雅黑" w:eastAsia="微软雅黑" w:hAnsi="微软雅黑" w:cs="微软雅黑" w:hint="eastAsia"/>
          <w:color w:val="3E3E3E"/>
          <w:shd w:val="clear" w:color="auto" w:fill="FFFFFF"/>
        </w:rPr>
        <w:t>1.</w:t>
      </w:r>
      <w:r>
        <w:rPr>
          <w:rFonts w:ascii="微软雅黑" w:eastAsia="微软雅黑" w:hAnsi="微软雅黑" w:cs="微软雅黑" w:hint="eastAsia"/>
          <w:color w:val="3E3E3E"/>
          <w:shd w:val="clear" w:color="auto" w:fill="FFFFFF"/>
        </w:rPr>
        <w:t>员工不是股东：在期权授予协议中一般会约定，员工期权成熟后不能持有，只能直接卖出，避免了不必要的麻烦。</w:t>
      </w:r>
      <w:r>
        <w:rPr>
          <w:rFonts w:ascii="微软雅黑" w:eastAsia="微软雅黑" w:hAnsi="微软雅黑" w:cs="微软雅黑" w:hint="eastAsia"/>
          <w:color w:val="3E3E3E"/>
          <w:shd w:val="clear" w:color="auto" w:fill="FFFFFF"/>
        </w:rPr>
        <w:t>2.</w:t>
      </w:r>
      <w:r>
        <w:rPr>
          <w:rFonts w:ascii="微软雅黑" w:eastAsia="微软雅黑" w:hAnsi="微软雅黑" w:cs="微软雅黑" w:hint="eastAsia"/>
          <w:color w:val="3E3E3E"/>
          <w:shd w:val="clear" w:color="auto" w:fill="FFFFFF"/>
        </w:rPr>
        <w:t>对未来进行激励：授予员工期权时，一般会设置对应的得权时间，员工只有工作年限达到后才能得权，所以能在有效激励员工的同时保证团队的稳定性。但要注意的是，目前我国只针对上市公司有一些期权性的管理规定，并不涉及所有公司，期权并不是一个通用的概念。只有完成</w:t>
      </w:r>
      <w:r>
        <w:rPr>
          <w:rFonts w:ascii="微软雅黑" w:eastAsia="微软雅黑" w:hAnsi="微软雅黑" w:cs="微软雅黑" w:hint="eastAsia"/>
          <w:color w:val="3E3E3E"/>
          <w:shd w:val="clear" w:color="auto" w:fill="FFFFFF"/>
        </w:rPr>
        <w:t>VIE</w:t>
      </w:r>
      <w:r>
        <w:rPr>
          <w:rFonts w:ascii="微软雅黑" w:eastAsia="微软雅黑" w:hAnsi="微软雅黑" w:cs="微软雅黑" w:hint="eastAsia"/>
          <w:color w:val="3E3E3E"/>
          <w:shd w:val="clear" w:color="auto" w:fill="FFFFFF"/>
        </w:rPr>
        <w:t>架构后，才能使用离岸公司设置期权计划。一般公司在搭建</w:t>
      </w:r>
      <w:r>
        <w:rPr>
          <w:rFonts w:ascii="微软雅黑" w:eastAsia="微软雅黑" w:hAnsi="微软雅黑" w:cs="微软雅黑" w:hint="eastAsia"/>
          <w:color w:val="3E3E3E"/>
          <w:shd w:val="clear" w:color="auto" w:fill="FFFFFF"/>
        </w:rPr>
        <w:t>VIE</w:t>
      </w:r>
      <w:r>
        <w:rPr>
          <w:rFonts w:ascii="微软雅黑" w:eastAsia="微软雅黑" w:hAnsi="微软雅黑" w:cs="微软雅黑" w:hint="eastAsia"/>
          <w:color w:val="3E3E3E"/>
          <w:shd w:val="clear" w:color="auto" w:fill="FFFFFF"/>
        </w:rPr>
        <w:t>架构时，投资方都会要求公司拿出一定比例的股权作为员工的期权池，对员工进行激励。</w:t>
      </w:r>
    </w:p>
    <w:p w14:paraId="7BA6CFB5" w14:textId="77777777" w:rsidR="00F7648E" w:rsidRDefault="00F7648E">
      <w:pPr>
        <w:pStyle w:val="a6"/>
        <w:widowControl/>
        <w:spacing w:before="0" w:beforeAutospacing="0" w:after="0" w:afterAutospacing="0" w:line="440" w:lineRule="exact"/>
        <w:ind w:firstLine="420"/>
        <w:rPr>
          <w:rFonts w:ascii="微软雅黑" w:eastAsia="微软雅黑" w:hAnsi="微软雅黑" w:cs="微软雅黑" w:hint="eastAsia"/>
        </w:rPr>
      </w:pPr>
    </w:p>
    <w:p w14:paraId="497B3CA1" w14:textId="77777777" w:rsidR="00F7648E" w:rsidRDefault="00F7648E">
      <w:pPr>
        <w:pStyle w:val="a6"/>
        <w:widowControl/>
        <w:spacing w:before="0" w:beforeAutospacing="0" w:after="0" w:afterAutospacing="0" w:line="440" w:lineRule="exact"/>
        <w:jc w:val="center"/>
        <w:rPr>
          <w:rFonts w:ascii="微软雅黑" w:eastAsia="微软雅黑" w:hAnsi="微软雅黑" w:cs="微软雅黑" w:hint="eastAsia"/>
        </w:rPr>
      </w:pPr>
      <w:r>
        <w:rPr>
          <w:rStyle w:val="a5"/>
          <w:rFonts w:ascii="微软雅黑" w:eastAsia="微软雅黑" w:hAnsi="微软雅黑" w:cs="微软雅黑" w:hint="eastAsia"/>
          <w:color w:val="3E3E3E"/>
          <w:sz w:val="27"/>
          <w:szCs w:val="27"/>
          <w:shd w:val="clear" w:color="auto" w:fill="FFFFFF"/>
        </w:rPr>
        <w:t>创业公司发放期权时应注意的问题</w:t>
      </w:r>
    </w:p>
    <w:p w14:paraId="17D1B94B" w14:textId="77777777" w:rsidR="00F7648E" w:rsidRDefault="00F7648E">
      <w:pPr>
        <w:pStyle w:val="a6"/>
        <w:widowControl/>
        <w:spacing w:before="0" w:beforeAutospacing="0" w:after="0" w:afterAutospacing="0" w:line="440" w:lineRule="exact"/>
        <w:ind w:firstLine="420"/>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t>现在比较常见的期权锁定时间为</w:t>
      </w:r>
      <w:r>
        <w:rPr>
          <w:rFonts w:ascii="微软雅黑" w:eastAsia="微软雅黑" w:hAnsi="微软雅黑" w:cs="微软雅黑" w:hint="eastAsia"/>
          <w:color w:val="3E3E3E"/>
          <w:shd w:val="clear" w:color="auto" w:fill="FFFFFF"/>
        </w:rPr>
        <w:t>4</w:t>
      </w:r>
      <w:r>
        <w:rPr>
          <w:rFonts w:ascii="微软雅黑" w:eastAsia="微软雅黑" w:hAnsi="微软雅黑" w:cs="微软雅黑" w:hint="eastAsia"/>
          <w:color w:val="3E3E3E"/>
          <w:shd w:val="clear" w:color="auto" w:fill="FFFFFF"/>
        </w:rPr>
        <w:t>年，每年以</w:t>
      </w:r>
      <w:r>
        <w:rPr>
          <w:rFonts w:ascii="微软雅黑" w:eastAsia="微软雅黑" w:hAnsi="微软雅黑" w:cs="微软雅黑" w:hint="eastAsia"/>
          <w:color w:val="3E3E3E"/>
          <w:shd w:val="clear" w:color="auto" w:fill="FFFFFF"/>
        </w:rPr>
        <w:t>25%</w:t>
      </w:r>
      <w:r>
        <w:rPr>
          <w:rFonts w:ascii="微软雅黑" w:eastAsia="微软雅黑" w:hAnsi="微软雅黑" w:cs="微软雅黑" w:hint="eastAsia"/>
          <w:color w:val="3E3E3E"/>
          <w:shd w:val="clear" w:color="auto" w:fill="FFFFFF"/>
        </w:rPr>
        <w:t>的比例得权，</w:t>
      </w:r>
      <w:r>
        <w:rPr>
          <w:rFonts w:ascii="微软雅黑" w:eastAsia="微软雅黑" w:hAnsi="微软雅黑" w:cs="微软雅黑" w:hint="eastAsia"/>
          <w:color w:val="3E3E3E"/>
          <w:shd w:val="clear" w:color="auto" w:fill="FFFFFF"/>
        </w:rPr>
        <w:t>4</w:t>
      </w:r>
      <w:r>
        <w:rPr>
          <w:rFonts w:ascii="微软雅黑" w:eastAsia="微软雅黑" w:hAnsi="微软雅黑" w:cs="微软雅黑" w:hint="eastAsia"/>
          <w:color w:val="3E3E3E"/>
          <w:shd w:val="clear" w:color="auto" w:fill="FFFFFF"/>
        </w:rPr>
        <w:t>年后取得全部期权。如果不设置锁定时间，一次性得权，期权也就丧失了原本的持续激励作用，失去了期权的意义。</w:t>
      </w:r>
    </w:p>
    <w:p w14:paraId="63BE2CB0" w14:textId="77777777" w:rsidR="00F7648E" w:rsidRDefault="00F7648E">
      <w:pPr>
        <w:pStyle w:val="a6"/>
        <w:widowControl/>
        <w:spacing w:before="0" w:beforeAutospacing="0" w:after="0" w:afterAutospacing="0" w:line="440" w:lineRule="exact"/>
        <w:ind w:firstLine="420"/>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t>最后，你也可以以业绩考核目标来作为员工得权的条件，员工达到目标时，即可取得对应期权。创业公司的发展过程中总是会遇到核心人员的波动，所以在设置期权激励方案时，就应预先设置退出机制</w:t>
      </w:r>
    </w:p>
    <w:p w14:paraId="11C54FDB" w14:textId="77777777" w:rsidR="00F7648E" w:rsidRDefault="00F7648E">
      <w:pPr>
        <w:pStyle w:val="a6"/>
        <w:widowControl/>
        <w:spacing w:before="0" w:beforeAutospacing="0" w:after="0" w:afterAutospacing="0" w:line="440" w:lineRule="exact"/>
        <w:ind w:firstLine="420"/>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t>发放时，一般需要注意以下几个问题：</w:t>
      </w:r>
    </w:p>
    <w:p w14:paraId="599537F5" w14:textId="77777777" w:rsidR="00F7648E" w:rsidRDefault="00F7648E">
      <w:pPr>
        <w:pStyle w:val="a6"/>
        <w:widowControl/>
        <w:spacing w:before="0" w:beforeAutospacing="0" w:after="0" w:afterAutospacing="0" w:line="440" w:lineRule="exact"/>
        <w:ind w:firstLine="420"/>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t>1</w:t>
      </w:r>
      <w:r>
        <w:rPr>
          <w:rFonts w:ascii="微软雅黑" w:eastAsia="微软雅黑" w:hAnsi="微软雅黑" w:cs="微软雅黑" w:hint="eastAsia"/>
          <w:color w:val="3E3E3E"/>
          <w:shd w:val="clear" w:color="auto" w:fill="FFFFFF"/>
        </w:rPr>
        <w:t>）得权期限未满提前离职的，微得权部分自动收回举个例子，你给一名员工发放</w:t>
      </w:r>
      <w:r>
        <w:rPr>
          <w:rFonts w:ascii="微软雅黑" w:eastAsia="微软雅黑" w:hAnsi="微软雅黑" w:cs="微软雅黑" w:hint="eastAsia"/>
          <w:color w:val="3E3E3E"/>
          <w:shd w:val="clear" w:color="auto" w:fill="FFFFFF"/>
        </w:rPr>
        <w:t>1%</w:t>
      </w:r>
      <w:r>
        <w:rPr>
          <w:rFonts w:ascii="微软雅黑" w:eastAsia="微软雅黑" w:hAnsi="微软雅黑" w:cs="微软雅黑" w:hint="eastAsia"/>
          <w:color w:val="3E3E3E"/>
          <w:shd w:val="clear" w:color="auto" w:fill="FFFFFF"/>
        </w:rPr>
        <w:t>的期权，锁定</w:t>
      </w:r>
      <w:r>
        <w:rPr>
          <w:rFonts w:ascii="微软雅黑" w:eastAsia="微软雅黑" w:hAnsi="微软雅黑" w:cs="微软雅黑" w:hint="eastAsia"/>
          <w:color w:val="3E3E3E"/>
          <w:shd w:val="clear" w:color="auto" w:fill="FFFFFF"/>
        </w:rPr>
        <w:t>4</w:t>
      </w:r>
      <w:r>
        <w:rPr>
          <w:rFonts w:ascii="微软雅黑" w:eastAsia="微软雅黑" w:hAnsi="微软雅黑" w:cs="微软雅黑" w:hint="eastAsia"/>
          <w:color w:val="3E3E3E"/>
          <w:shd w:val="clear" w:color="auto" w:fill="FFFFFF"/>
        </w:rPr>
        <w:t>年，每年得权</w:t>
      </w:r>
      <w:r>
        <w:rPr>
          <w:rFonts w:ascii="微软雅黑" w:eastAsia="微软雅黑" w:hAnsi="微软雅黑" w:cs="微软雅黑" w:hint="eastAsia"/>
          <w:color w:val="3E3E3E"/>
          <w:shd w:val="clear" w:color="auto" w:fill="FFFFFF"/>
        </w:rPr>
        <w:t>25%</w:t>
      </w:r>
      <w:r>
        <w:rPr>
          <w:rFonts w:ascii="微软雅黑" w:eastAsia="微软雅黑" w:hAnsi="微软雅黑" w:cs="微软雅黑" w:hint="eastAsia"/>
          <w:color w:val="3E3E3E"/>
          <w:shd w:val="clear" w:color="auto" w:fill="FFFFFF"/>
        </w:rPr>
        <w:t>，结果员工干了</w:t>
      </w:r>
      <w:r>
        <w:rPr>
          <w:rFonts w:ascii="微软雅黑" w:eastAsia="微软雅黑" w:hAnsi="微软雅黑" w:cs="微软雅黑" w:hint="eastAsia"/>
          <w:color w:val="3E3E3E"/>
          <w:shd w:val="clear" w:color="auto" w:fill="FFFFFF"/>
        </w:rPr>
        <w:t>1</w:t>
      </w:r>
      <w:r>
        <w:rPr>
          <w:rFonts w:ascii="微软雅黑" w:eastAsia="微软雅黑" w:hAnsi="微软雅黑" w:cs="微软雅黑" w:hint="eastAsia"/>
          <w:color w:val="3E3E3E"/>
          <w:shd w:val="clear" w:color="auto" w:fill="FFFFFF"/>
        </w:rPr>
        <w:t>年就走了。员工实际得权</w:t>
      </w:r>
      <w:r>
        <w:rPr>
          <w:rFonts w:ascii="微软雅黑" w:eastAsia="微软雅黑" w:hAnsi="微软雅黑" w:cs="微软雅黑" w:hint="eastAsia"/>
          <w:color w:val="3E3E3E"/>
          <w:shd w:val="clear" w:color="auto" w:fill="FFFFFF"/>
        </w:rPr>
        <w:t>1%*25%=0.25%</w:t>
      </w:r>
      <w:r>
        <w:rPr>
          <w:rFonts w:ascii="微软雅黑" w:eastAsia="微软雅黑" w:hAnsi="微软雅黑" w:cs="微软雅黑" w:hint="eastAsia"/>
          <w:color w:val="3E3E3E"/>
          <w:shd w:val="clear" w:color="auto" w:fill="FFFFFF"/>
        </w:rPr>
        <w:t>，未得权部分</w:t>
      </w:r>
      <w:r>
        <w:rPr>
          <w:rFonts w:ascii="微软雅黑" w:eastAsia="微软雅黑" w:hAnsi="微软雅黑" w:cs="微软雅黑" w:hint="eastAsia"/>
          <w:color w:val="3E3E3E"/>
          <w:shd w:val="clear" w:color="auto" w:fill="FFFFFF"/>
        </w:rPr>
        <w:t>1%-0.25%=0.75%</w:t>
      </w:r>
      <w:r>
        <w:rPr>
          <w:rFonts w:ascii="微软雅黑" w:eastAsia="微软雅黑" w:hAnsi="微软雅黑" w:cs="微软雅黑" w:hint="eastAsia"/>
          <w:color w:val="3E3E3E"/>
          <w:shd w:val="clear" w:color="auto" w:fill="FFFFFF"/>
        </w:rPr>
        <w:t>。这部分公司可以自动收回，无需支付任何费用。</w:t>
      </w:r>
    </w:p>
    <w:p w14:paraId="4C90A312" w14:textId="77777777" w:rsidR="00F7648E" w:rsidRDefault="00F7648E">
      <w:pPr>
        <w:pStyle w:val="a6"/>
        <w:widowControl/>
        <w:spacing w:before="0" w:beforeAutospacing="0" w:after="0" w:afterAutospacing="0" w:line="440" w:lineRule="exact"/>
        <w:ind w:firstLine="420"/>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t>2</w:t>
      </w:r>
      <w:r>
        <w:rPr>
          <w:rFonts w:ascii="微软雅黑" w:eastAsia="微软雅黑" w:hAnsi="微软雅黑" w:cs="微软雅黑" w:hint="eastAsia"/>
          <w:color w:val="3E3E3E"/>
          <w:shd w:val="clear" w:color="auto" w:fill="FFFFFF"/>
        </w:rPr>
        <w:t>）中途退出，已得权部分需要预定回购员工离职时公司最好以一个合理的价格收回全部期权，可以有效避免风险。</w:t>
      </w:r>
    </w:p>
    <w:p w14:paraId="63CCC70C" w14:textId="77777777" w:rsidR="00F7648E" w:rsidRDefault="00F7648E">
      <w:pPr>
        <w:pStyle w:val="a6"/>
        <w:widowControl/>
        <w:spacing w:before="0" w:beforeAutospacing="0" w:after="0" w:afterAutospacing="0" w:line="440" w:lineRule="exact"/>
        <w:ind w:firstLine="420"/>
        <w:rPr>
          <w:rFonts w:ascii="微软雅黑" w:eastAsia="微软雅黑" w:hAnsi="微软雅黑" w:cs="微软雅黑" w:hint="eastAsia"/>
        </w:rPr>
      </w:pPr>
    </w:p>
    <w:p w14:paraId="41FD0B93" w14:textId="77777777" w:rsidR="00F7648E" w:rsidRDefault="00F7648E">
      <w:pPr>
        <w:pStyle w:val="a6"/>
        <w:widowControl/>
        <w:spacing w:before="0" w:beforeAutospacing="0" w:after="0" w:afterAutospacing="0" w:line="440" w:lineRule="exact"/>
        <w:rPr>
          <w:rFonts w:ascii="微软雅黑" w:eastAsia="微软雅黑" w:hAnsi="微软雅黑" w:cs="微软雅黑" w:hint="eastAsia"/>
        </w:rPr>
      </w:pPr>
      <w:r>
        <w:rPr>
          <w:rFonts w:ascii="微软雅黑" w:eastAsia="微软雅黑" w:hAnsi="微软雅黑" w:cs="微软雅黑" w:hint="eastAsia"/>
          <w:color w:val="3E3E3E"/>
          <w:shd w:val="clear" w:color="auto" w:fill="FFFFFF"/>
        </w:rPr>
        <w:t>对于企业来说，企业要发展，必须把握六条生命线，做好了这些，企业做大做强不是梦！</w:t>
      </w:r>
      <w:r>
        <w:rPr>
          <w:rFonts w:ascii="微软雅黑" w:eastAsia="微软雅黑" w:hAnsi="微软雅黑" w:cs="微软雅黑" w:hint="eastAsia"/>
          <w:color w:val="3E3E3E"/>
          <w:shd w:val="clear" w:color="auto" w:fill="FFFFFF"/>
        </w:rPr>
        <w:br/>
      </w:r>
      <w:r>
        <w:rPr>
          <w:rFonts w:ascii="微软雅黑" w:eastAsia="微软雅黑" w:hAnsi="微软雅黑" w:cs="微软雅黑" w:hint="eastAsia"/>
          <w:color w:val="3E3E3E"/>
          <w:shd w:val="clear" w:color="auto" w:fill="FFFFFF"/>
        </w:rPr>
        <w:t>1.</w:t>
      </w:r>
      <w:r>
        <w:rPr>
          <w:rFonts w:ascii="微软雅黑" w:eastAsia="微软雅黑" w:hAnsi="微软雅黑" w:cs="微软雅黑" w:hint="eastAsia"/>
          <w:color w:val="3E3E3E"/>
          <w:shd w:val="clear" w:color="auto" w:fill="FFFFFF"/>
        </w:rPr>
        <w:t>股权</w:t>
      </w:r>
      <w:r>
        <w:rPr>
          <w:rFonts w:ascii="微软雅黑" w:eastAsia="微软雅黑" w:hAnsi="微软雅黑" w:cs="微软雅黑" w:hint="eastAsia"/>
          <w:color w:val="3E3E3E"/>
          <w:shd w:val="clear" w:color="auto" w:fill="FFFFFF"/>
        </w:rPr>
        <w:t>---</w:t>
      </w:r>
      <w:r>
        <w:rPr>
          <w:rFonts w:ascii="微软雅黑" w:eastAsia="微软雅黑" w:hAnsi="微软雅黑" w:cs="微软雅黑" w:hint="eastAsia"/>
          <w:color w:val="3E3E3E"/>
          <w:shd w:val="clear" w:color="auto" w:fill="FFFFFF"/>
        </w:rPr>
        <w:t>企业的方向盘</w:t>
      </w:r>
      <w:r>
        <w:rPr>
          <w:rFonts w:ascii="微软雅黑" w:eastAsia="微软雅黑" w:hAnsi="微软雅黑" w:cs="微软雅黑" w:hint="eastAsia"/>
          <w:color w:val="3E3E3E"/>
          <w:shd w:val="clear" w:color="auto" w:fill="FFFFFF"/>
        </w:rPr>
        <w:br/>
      </w:r>
      <w:r>
        <w:rPr>
          <w:rFonts w:ascii="微软雅黑" w:eastAsia="微软雅黑" w:hAnsi="微软雅黑" w:cs="微软雅黑" w:hint="eastAsia"/>
          <w:color w:val="3E3E3E"/>
          <w:shd w:val="clear" w:color="auto" w:fill="FFFFFF"/>
        </w:rPr>
        <w:t>2.</w:t>
      </w:r>
      <w:r>
        <w:rPr>
          <w:rFonts w:ascii="微软雅黑" w:eastAsia="微软雅黑" w:hAnsi="微软雅黑" w:cs="微软雅黑" w:hint="eastAsia"/>
          <w:color w:val="3E3E3E"/>
          <w:shd w:val="clear" w:color="auto" w:fill="FFFFFF"/>
        </w:rPr>
        <w:t>商业模式</w:t>
      </w:r>
      <w:r>
        <w:rPr>
          <w:rFonts w:ascii="微软雅黑" w:eastAsia="微软雅黑" w:hAnsi="微软雅黑" w:cs="微软雅黑" w:hint="eastAsia"/>
          <w:color w:val="3E3E3E"/>
          <w:shd w:val="clear" w:color="auto" w:fill="FFFFFF"/>
        </w:rPr>
        <w:t>---</w:t>
      </w:r>
      <w:r>
        <w:rPr>
          <w:rFonts w:ascii="微软雅黑" w:eastAsia="微软雅黑" w:hAnsi="微软雅黑" w:cs="微软雅黑" w:hint="eastAsia"/>
          <w:color w:val="3E3E3E"/>
          <w:shd w:val="clear" w:color="auto" w:fill="FFFFFF"/>
        </w:rPr>
        <w:t>企业的战马</w:t>
      </w:r>
      <w:r>
        <w:rPr>
          <w:rFonts w:ascii="微软雅黑" w:eastAsia="微软雅黑" w:hAnsi="微软雅黑" w:cs="微软雅黑" w:hint="eastAsia"/>
          <w:color w:val="3E3E3E"/>
          <w:shd w:val="clear" w:color="auto" w:fill="FFFFFF"/>
        </w:rPr>
        <w:br/>
      </w:r>
      <w:r>
        <w:rPr>
          <w:rFonts w:ascii="微软雅黑" w:eastAsia="微软雅黑" w:hAnsi="微软雅黑" w:cs="微软雅黑" w:hint="eastAsia"/>
          <w:color w:val="3E3E3E"/>
          <w:shd w:val="clear" w:color="auto" w:fill="FFFFFF"/>
        </w:rPr>
        <w:t>3.</w:t>
      </w:r>
      <w:r>
        <w:rPr>
          <w:rFonts w:ascii="微软雅黑" w:eastAsia="微软雅黑" w:hAnsi="微软雅黑" w:cs="微软雅黑" w:hint="eastAsia"/>
          <w:color w:val="3E3E3E"/>
          <w:shd w:val="clear" w:color="auto" w:fill="FFFFFF"/>
        </w:rPr>
        <w:t>人才</w:t>
      </w:r>
      <w:r>
        <w:rPr>
          <w:rFonts w:ascii="微软雅黑" w:eastAsia="微软雅黑" w:hAnsi="微软雅黑" w:cs="微软雅黑" w:hint="eastAsia"/>
          <w:color w:val="3E3E3E"/>
          <w:shd w:val="clear" w:color="auto" w:fill="FFFFFF"/>
        </w:rPr>
        <w:t>---</w:t>
      </w:r>
      <w:r>
        <w:rPr>
          <w:rFonts w:ascii="微软雅黑" w:eastAsia="微软雅黑" w:hAnsi="微软雅黑" w:cs="微软雅黑" w:hint="eastAsia"/>
          <w:color w:val="3E3E3E"/>
          <w:shd w:val="clear" w:color="auto" w:fill="FFFFFF"/>
        </w:rPr>
        <w:t>企业核心竞争力的缔造者，</w:t>
      </w:r>
      <w:r>
        <w:rPr>
          <w:rFonts w:ascii="微软雅黑" w:eastAsia="微软雅黑" w:hAnsi="微软雅黑" w:cs="微软雅黑" w:hint="eastAsia"/>
          <w:color w:val="3E3E3E"/>
          <w:shd w:val="clear" w:color="auto" w:fill="FFFFFF"/>
        </w:rPr>
        <w:t>CPU</w:t>
      </w:r>
      <w:r>
        <w:rPr>
          <w:rFonts w:ascii="微软雅黑" w:eastAsia="微软雅黑" w:hAnsi="微软雅黑" w:cs="微软雅黑" w:hint="eastAsia"/>
          <w:color w:val="3E3E3E"/>
          <w:shd w:val="clear" w:color="auto" w:fill="FFFFFF"/>
        </w:rPr>
        <w:br/>
      </w:r>
      <w:r>
        <w:rPr>
          <w:rFonts w:ascii="微软雅黑" w:eastAsia="微软雅黑" w:hAnsi="微软雅黑" w:cs="微软雅黑" w:hint="eastAsia"/>
          <w:color w:val="3E3E3E"/>
          <w:shd w:val="clear" w:color="auto" w:fill="FFFFFF"/>
        </w:rPr>
        <w:t>4.</w:t>
      </w:r>
      <w:r>
        <w:rPr>
          <w:rFonts w:ascii="微软雅黑" w:eastAsia="微软雅黑" w:hAnsi="微软雅黑" w:cs="微软雅黑" w:hint="eastAsia"/>
          <w:color w:val="3E3E3E"/>
          <w:shd w:val="clear" w:color="auto" w:fill="FFFFFF"/>
        </w:rPr>
        <w:t>品牌</w:t>
      </w:r>
      <w:r>
        <w:rPr>
          <w:rFonts w:ascii="微软雅黑" w:eastAsia="微软雅黑" w:hAnsi="微软雅黑" w:cs="微软雅黑" w:hint="eastAsia"/>
          <w:color w:val="3E3E3E"/>
          <w:shd w:val="clear" w:color="auto" w:fill="FFFFFF"/>
        </w:rPr>
        <w:t>---</w:t>
      </w:r>
      <w:r>
        <w:rPr>
          <w:rFonts w:ascii="微软雅黑" w:eastAsia="微软雅黑" w:hAnsi="微软雅黑" w:cs="微软雅黑" w:hint="eastAsia"/>
          <w:color w:val="3E3E3E"/>
          <w:shd w:val="clear" w:color="auto" w:fill="FFFFFF"/>
        </w:rPr>
        <w:t>企业的外表</w:t>
      </w:r>
      <w:r>
        <w:rPr>
          <w:rFonts w:ascii="微软雅黑" w:eastAsia="微软雅黑" w:hAnsi="微软雅黑" w:cs="微软雅黑" w:hint="eastAsia"/>
          <w:color w:val="3E3E3E"/>
          <w:shd w:val="clear" w:color="auto" w:fill="FFFFFF"/>
        </w:rPr>
        <w:br/>
      </w:r>
      <w:r>
        <w:rPr>
          <w:rFonts w:ascii="微软雅黑" w:eastAsia="微软雅黑" w:hAnsi="微软雅黑" w:cs="微软雅黑" w:hint="eastAsia"/>
          <w:color w:val="3E3E3E"/>
          <w:shd w:val="clear" w:color="auto" w:fill="FFFFFF"/>
        </w:rPr>
        <w:t>5.</w:t>
      </w:r>
      <w:r>
        <w:rPr>
          <w:rFonts w:ascii="微软雅黑" w:eastAsia="微软雅黑" w:hAnsi="微软雅黑" w:cs="微软雅黑" w:hint="eastAsia"/>
          <w:color w:val="3E3E3E"/>
          <w:shd w:val="clear" w:color="auto" w:fill="FFFFFF"/>
        </w:rPr>
        <w:t>资金</w:t>
      </w:r>
      <w:r>
        <w:rPr>
          <w:rFonts w:ascii="微软雅黑" w:eastAsia="微软雅黑" w:hAnsi="微软雅黑" w:cs="微软雅黑" w:hint="eastAsia"/>
          <w:color w:val="3E3E3E"/>
          <w:shd w:val="clear" w:color="auto" w:fill="FFFFFF"/>
        </w:rPr>
        <w:t>---</w:t>
      </w:r>
      <w:r>
        <w:rPr>
          <w:rFonts w:ascii="微软雅黑" w:eastAsia="微软雅黑" w:hAnsi="微软雅黑" w:cs="微软雅黑" w:hint="eastAsia"/>
          <w:color w:val="3E3E3E"/>
          <w:shd w:val="clear" w:color="auto" w:fill="FFFFFF"/>
        </w:rPr>
        <w:t>企业的血液</w:t>
      </w:r>
      <w:r>
        <w:rPr>
          <w:rFonts w:ascii="微软雅黑" w:eastAsia="微软雅黑" w:hAnsi="微软雅黑" w:cs="微软雅黑" w:hint="eastAsia"/>
          <w:color w:val="3E3E3E"/>
          <w:shd w:val="clear" w:color="auto" w:fill="FFFFFF"/>
        </w:rPr>
        <w:br/>
      </w:r>
      <w:r>
        <w:rPr>
          <w:rFonts w:ascii="微软雅黑" w:eastAsia="微软雅黑" w:hAnsi="微软雅黑" w:cs="微软雅黑" w:hint="eastAsia"/>
          <w:color w:val="3E3E3E"/>
          <w:shd w:val="clear" w:color="auto" w:fill="FFFFFF"/>
        </w:rPr>
        <w:t>6.</w:t>
      </w:r>
      <w:r>
        <w:rPr>
          <w:rFonts w:ascii="微软雅黑" w:eastAsia="微软雅黑" w:hAnsi="微软雅黑" w:cs="微软雅黑" w:hint="eastAsia"/>
          <w:color w:val="3E3E3E"/>
          <w:shd w:val="clear" w:color="auto" w:fill="FFFFFF"/>
        </w:rPr>
        <w:t>风险管控</w:t>
      </w:r>
      <w:r>
        <w:rPr>
          <w:rFonts w:ascii="微软雅黑" w:eastAsia="微软雅黑" w:hAnsi="微软雅黑" w:cs="微软雅黑" w:hint="eastAsia"/>
          <w:color w:val="3E3E3E"/>
          <w:shd w:val="clear" w:color="auto" w:fill="FFFFFF"/>
        </w:rPr>
        <w:t>---</w:t>
      </w:r>
      <w:r>
        <w:rPr>
          <w:rFonts w:ascii="微软雅黑" w:eastAsia="微软雅黑" w:hAnsi="微软雅黑" w:cs="微软雅黑" w:hint="eastAsia"/>
          <w:color w:val="3E3E3E"/>
          <w:shd w:val="clear" w:color="auto" w:fill="FFFFFF"/>
        </w:rPr>
        <w:t>企业的铠甲</w:t>
      </w:r>
    </w:p>
    <w:p w14:paraId="23B1D5AE" w14:textId="77777777" w:rsidR="00F7648E" w:rsidRDefault="00F7648E">
      <w:pPr>
        <w:spacing w:line="440" w:lineRule="exact"/>
        <w:rPr>
          <w:rFonts w:ascii="微软雅黑" w:eastAsia="微软雅黑" w:hAnsi="微软雅黑" w:cs="微软雅黑" w:hint="eastAsia"/>
        </w:rPr>
      </w:pPr>
    </w:p>
    <w:sectPr w:rsidR="00F7648E">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EF392" w14:textId="77777777" w:rsidR="00F7648E" w:rsidRDefault="00F7648E" w:rsidP="00930067">
      <w:r>
        <w:separator/>
      </w:r>
    </w:p>
  </w:endnote>
  <w:endnote w:type="continuationSeparator" w:id="0">
    <w:p w14:paraId="07331B5E" w14:textId="77777777" w:rsidR="00F7648E" w:rsidRDefault="00F7648E" w:rsidP="009300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CE0C2" w14:textId="77777777" w:rsidR="00F7648E" w:rsidRDefault="00F7648E" w:rsidP="00930067">
      <w:r>
        <w:separator/>
      </w:r>
    </w:p>
  </w:footnote>
  <w:footnote w:type="continuationSeparator" w:id="0">
    <w:p w14:paraId="54C2CE71" w14:textId="77777777" w:rsidR="00F7648E" w:rsidRDefault="00F7648E" w:rsidP="0093006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0067"/>
    <w:rsid w:val="00930067"/>
    <w:rsid w:val="00F7648E"/>
    <w:rsid w:val="21D81EF8"/>
    <w:rsid w:val="47BB06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F6E659"/>
  <w15:chartTrackingRefBased/>
  <w15:docId w15:val="{742CEB25-DB89-4EED-A9E7-DC6C5AFE3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paragraph" w:styleId="2">
    <w:name w:val="heading 2"/>
    <w:basedOn w:val="a"/>
    <w:next w:val="a"/>
    <w:qFormat/>
    <w:pPr>
      <w:spacing w:before="100" w:beforeAutospacing="1" w:after="100" w:afterAutospacing="1"/>
      <w:jc w:val="left"/>
      <w:outlineLvl w:val="1"/>
    </w:pPr>
    <w:rPr>
      <w:rFonts w:ascii="宋体" w:hAnsi="宋体" w:hint="eastAsia"/>
      <w:b/>
      <w:kern w:val="0"/>
      <w:sz w:val="36"/>
      <w:szCs w:val="36"/>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000FF"/>
      <w:u w:val="single"/>
    </w:rPr>
  </w:style>
  <w:style w:type="character" w:styleId="a4">
    <w:name w:val="Emphasis"/>
    <w:basedOn w:val="a0"/>
    <w:qFormat/>
    <w:rPr>
      <w:i/>
    </w:rPr>
  </w:style>
  <w:style w:type="character" w:styleId="a5">
    <w:name w:val="Strong"/>
    <w:basedOn w:val="a0"/>
    <w:qFormat/>
    <w:rPr>
      <w:b/>
    </w:rPr>
  </w:style>
  <w:style w:type="paragraph" w:styleId="a6">
    <w:name w:val="Normal (Web)"/>
    <w:basedOn w:val="a"/>
    <w:pPr>
      <w:spacing w:before="100" w:beforeAutospacing="1" w:after="100" w:afterAutospacing="1"/>
      <w:jc w:val="left"/>
    </w:pPr>
    <w:rPr>
      <w:kern w:val="0"/>
      <w:sz w:val="24"/>
    </w:rPr>
  </w:style>
  <w:style w:type="paragraph" w:styleId="a7">
    <w:name w:val="header"/>
    <w:basedOn w:val="a"/>
    <w:link w:val="a8"/>
    <w:rsid w:val="00930067"/>
    <w:pPr>
      <w:tabs>
        <w:tab w:val="center" w:pos="4153"/>
        <w:tab w:val="right" w:pos="8306"/>
      </w:tabs>
      <w:snapToGrid w:val="0"/>
      <w:jc w:val="center"/>
    </w:pPr>
    <w:rPr>
      <w:sz w:val="18"/>
      <w:szCs w:val="18"/>
    </w:rPr>
  </w:style>
  <w:style w:type="character" w:customStyle="1" w:styleId="a8">
    <w:name w:val="页眉 字符"/>
    <w:basedOn w:val="a0"/>
    <w:link w:val="a7"/>
    <w:rsid w:val="00930067"/>
    <w:rPr>
      <w:rFonts w:ascii="Calibri" w:hAnsi="Calibri"/>
      <w:kern w:val="2"/>
      <w:sz w:val="18"/>
      <w:szCs w:val="18"/>
    </w:rPr>
  </w:style>
  <w:style w:type="paragraph" w:styleId="a9">
    <w:name w:val="footer"/>
    <w:basedOn w:val="a"/>
    <w:link w:val="aa"/>
    <w:rsid w:val="00930067"/>
    <w:pPr>
      <w:tabs>
        <w:tab w:val="center" w:pos="4153"/>
        <w:tab w:val="right" w:pos="8306"/>
      </w:tabs>
      <w:snapToGrid w:val="0"/>
      <w:jc w:val="left"/>
    </w:pPr>
    <w:rPr>
      <w:sz w:val="18"/>
      <w:szCs w:val="18"/>
    </w:rPr>
  </w:style>
  <w:style w:type="character" w:customStyle="1" w:styleId="aa">
    <w:name w:val="页脚 字符"/>
    <w:basedOn w:val="a0"/>
    <w:link w:val="a9"/>
    <w:rsid w:val="00930067"/>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503</Words>
  <Characters>2869</Characters>
  <Application>Microsoft Office Word</Application>
  <DocSecurity>4</DocSecurity>
  <PresentationFormat/>
  <Lines>23</Lines>
  <Paragraphs>6</Paragraphs>
  <Slides>0</Slides>
  <Notes>0</Notes>
  <HiddenSlides>0</HiddenSlides>
  <MMClips>0</MMClips>
  <ScaleCrop>false</ScaleCrop>
  <Manager/>
  <Company/>
  <LinksUpToDate>false</LinksUpToDate>
  <CharactersWithSpaces>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2026-04-05T07:27:00Z</dcterms:created>
  <dcterms:modified xsi:type="dcterms:W3CDTF">2026-04-05T07:27:00Z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2052-10.1.0.6391</vt:lpwstr>
  </property>
</Properties>
</file>