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752B" w:rsidRPr="0022752B" w:rsidRDefault="0022752B" w:rsidP="0022752B">
      <w:pPr>
        <w:jc w:val="center"/>
        <w:rPr>
          <w:b/>
          <w:kern w:val="0"/>
          <w:sz w:val="36"/>
          <w:szCs w:val="36"/>
        </w:rPr>
      </w:pPr>
      <w:r w:rsidRPr="0022752B">
        <w:rPr>
          <w:b/>
          <w:kern w:val="0"/>
        </w:rPr>
        <w:t>股权质押协议</w:t>
      </w:r>
      <w:r w:rsidRPr="0022752B">
        <w:rPr>
          <w:b/>
          <w:kern w:val="0"/>
        </w:rPr>
        <w:t>[</w:t>
      </w:r>
      <w:r w:rsidRPr="0022752B">
        <w:rPr>
          <w:b/>
          <w:kern w:val="0"/>
        </w:rPr>
        <w:t>适用质权人</w:t>
      </w:r>
      <w:r w:rsidR="00674CD1">
        <w:rPr>
          <w:rFonts w:hint="eastAsia"/>
          <w:b/>
          <w:kern w:val="0"/>
        </w:rPr>
        <w:t>为银行</w:t>
      </w:r>
      <w:r w:rsidRPr="0022752B">
        <w:rPr>
          <w:b/>
          <w:kern w:val="0"/>
        </w:rPr>
        <w:t>]</w:t>
      </w:r>
    </w:p>
    <w:p w:rsidR="0022752B" w:rsidRPr="0022752B" w:rsidRDefault="0022752B" w:rsidP="0022752B">
      <w:pPr>
        <w:rPr>
          <w:kern w:val="0"/>
          <w:sz w:val="24"/>
          <w:szCs w:val="24"/>
        </w:rPr>
      </w:pPr>
      <w:r w:rsidRPr="0022752B">
        <w:rPr>
          <w:kern w:val="0"/>
        </w:rPr>
        <w:t>甲方（以下称甲方）：</w:t>
      </w:r>
      <w:r w:rsidRPr="0022752B">
        <w:rPr>
          <w:kern w:val="0"/>
          <w:u w:val="single"/>
        </w:rPr>
        <w:t>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乙方（以下称乙方）：</w:t>
      </w:r>
      <w:r w:rsidRPr="0022752B">
        <w:rPr>
          <w:kern w:val="0"/>
          <w:u w:val="single"/>
        </w:rPr>
        <w:t>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为确保甲、乙双方签订的</w:t>
      </w:r>
      <w:r w:rsidRPr="0022752B">
        <w:rPr>
          <w:kern w:val="0"/>
          <w:u w:val="single"/>
        </w:rPr>
        <w:t>         </w:t>
      </w:r>
      <w:r w:rsidRPr="0022752B">
        <w:rPr>
          <w:kern w:val="0"/>
        </w:rPr>
        <w:t>年</w:t>
      </w:r>
      <w:r w:rsidRPr="0022752B">
        <w:rPr>
          <w:kern w:val="0"/>
          <w:u w:val="single"/>
        </w:rPr>
        <w:t>         </w:t>
      </w:r>
      <w:r w:rsidRPr="0022752B">
        <w:rPr>
          <w:kern w:val="0"/>
        </w:rPr>
        <w:t>字第</w:t>
      </w:r>
      <w:r w:rsidRPr="0022752B">
        <w:rPr>
          <w:kern w:val="0"/>
          <w:u w:val="single"/>
        </w:rPr>
        <w:t>         </w:t>
      </w:r>
      <w:r w:rsidRPr="0022752B">
        <w:rPr>
          <w:kern w:val="0"/>
        </w:rPr>
        <w:t>号合同的履行，甲方以在</w:t>
      </w:r>
      <w:r w:rsidRPr="0022752B">
        <w:rPr>
          <w:kern w:val="0"/>
          <w:u w:val="single"/>
        </w:rPr>
        <w:t>         </w:t>
      </w:r>
      <w:r w:rsidRPr="0022752B">
        <w:rPr>
          <w:kern w:val="0"/>
        </w:rPr>
        <w:t>投资的股权作质押，经双方协商一致，就合同条款作如下约定：</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第一条　本合同所担保的债权为：乙方依贷款合同向甲方发放的总金额为人民币</w:t>
      </w:r>
      <w:r w:rsidRPr="0022752B">
        <w:rPr>
          <w:kern w:val="0"/>
          <w:u w:val="single"/>
        </w:rPr>
        <w:t>         </w:t>
      </w:r>
      <w:r w:rsidRPr="0022752B">
        <w:rPr>
          <w:kern w:val="0"/>
        </w:rPr>
        <w:t>（大写）元整的贷款，贷款年利率为</w:t>
      </w:r>
      <w:r w:rsidRPr="0022752B">
        <w:rPr>
          <w:kern w:val="0"/>
          <w:u w:val="single"/>
        </w:rPr>
        <w:t>         </w:t>
      </w:r>
      <w:r w:rsidRPr="0022752B">
        <w:rPr>
          <w:kern w:val="0"/>
        </w:rPr>
        <w:t>，贷款期限自</w:t>
      </w:r>
      <w:r w:rsidRPr="0022752B">
        <w:rPr>
          <w:kern w:val="0"/>
          <w:u w:val="single"/>
        </w:rPr>
        <w:t>         </w:t>
      </w:r>
      <w:r w:rsidRPr="0022752B">
        <w:rPr>
          <w:kern w:val="0"/>
        </w:rPr>
        <w:t>年</w:t>
      </w:r>
      <w:r w:rsidRPr="0022752B">
        <w:rPr>
          <w:kern w:val="0"/>
          <w:u w:val="single"/>
        </w:rPr>
        <w:t>         </w:t>
      </w:r>
      <w:r w:rsidRPr="0022752B">
        <w:rPr>
          <w:kern w:val="0"/>
        </w:rPr>
        <w:t>月</w:t>
      </w:r>
      <w:r w:rsidRPr="0022752B">
        <w:rPr>
          <w:kern w:val="0"/>
          <w:u w:val="single"/>
        </w:rPr>
        <w:t>         </w:t>
      </w:r>
      <w:r w:rsidRPr="0022752B">
        <w:rPr>
          <w:kern w:val="0"/>
        </w:rPr>
        <w:t>日至</w:t>
      </w:r>
      <w:r w:rsidRPr="0022752B">
        <w:rPr>
          <w:kern w:val="0"/>
          <w:u w:val="single"/>
        </w:rPr>
        <w:t>         </w:t>
      </w:r>
      <w:r w:rsidRPr="0022752B">
        <w:rPr>
          <w:kern w:val="0"/>
        </w:rPr>
        <w:t>年</w:t>
      </w:r>
      <w:r w:rsidRPr="0022752B">
        <w:rPr>
          <w:kern w:val="0"/>
          <w:u w:val="single"/>
        </w:rPr>
        <w:t>         </w:t>
      </w:r>
      <w:r w:rsidRPr="0022752B">
        <w:rPr>
          <w:kern w:val="0"/>
        </w:rPr>
        <w:t>月</w:t>
      </w:r>
      <w:r w:rsidRPr="0022752B">
        <w:rPr>
          <w:kern w:val="0"/>
          <w:u w:val="single"/>
        </w:rPr>
        <w:t>         </w:t>
      </w:r>
      <w:r w:rsidRPr="0022752B">
        <w:rPr>
          <w:kern w:val="0"/>
        </w:rPr>
        <w:t>日。</w:t>
      </w:r>
    </w:p>
    <w:p w:rsidR="0022752B" w:rsidRPr="0022752B" w:rsidRDefault="0022752B" w:rsidP="0022752B">
      <w:pPr>
        <w:rPr>
          <w:kern w:val="0"/>
          <w:sz w:val="24"/>
          <w:szCs w:val="24"/>
        </w:rPr>
      </w:pPr>
      <w:r w:rsidRPr="0022752B">
        <w:rPr>
          <w:kern w:val="0"/>
        </w:rPr>
        <w:t xml:space="preserve">借款合同上述情况有变化的，以借款凭证为准。　　　　　　　　　　　　</w:t>
      </w:r>
      <w:r w:rsidRPr="0022752B">
        <w:rPr>
          <w:kern w:val="0"/>
        </w:rPr>
        <w:t xml:space="preserve">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第二条　质押合同标的</w:t>
      </w:r>
    </w:p>
    <w:p w:rsidR="0022752B" w:rsidRPr="0022752B" w:rsidRDefault="0022752B" w:rsidP="0022752B">
      <w:pPr>
        <w:rPr>
          <w:kern w:val="0"/>
          <w:sz w:val="24"/>
          <w:szCs w:val="24"/>
        </w:rPr>
      </w:pPr>
      <w:r w:rsidRPr="0022752B">
        <w:rPr>
          <w:kern w:val="0"/>
        </w:rPr>
        <w:t>1</w:t>
      </w:r>
      <w:r w:rsidRPr="0022752B">
        <w:rPr>
          <w:kern w:val="0"/>
        </w:rPr>
        <w:t>．标的为甲方（即上述合同借款人）在</w:t>
      </w:r>
      <w:r w:rsidRPr="0022752B">
        <w:rPr>
          <w:kern w:val="0"/>
          <w:u w:val="single"/>
        </w:rPr>
        <w:t>         </w:t>
      </w:r>
      <w:r w:rsidRPr="0022752B">
        <w:rPr>
          <w:kern w:val="0"/>
        </w:rPr>
        <w:t>公司投资的股权及其派生的权益。</w:t>
      </w:r>
    </w:p>
    <w:p w:rsidR="0022752B" w:rsidRPr="0022752B" w:rsidRDefault="0022752B" w:rsidP="0022752B">
      <w:pPr>
        <w:rPr>
          <w:kern w:val="0"/>
          <w:sz w:val="24"/>
          <w:szCs w:val="24"/>
        </w:rPr>
      </w:pPr>
      <w:r w:rsidRPr="0022752B">
        <w:rPr>
          <w:kern w:val="0"/>
        </w:rPr>
        <w:t>质押股权派生权益，系指质押股权应得红利及其他收益，必须记入甲方在乙方开立的保管帐户内，作为本质押项下贷款偿付的保证。</w:t>
      </w:r>
    </w:p>
    <w:p w:rsidR="0022752B" w:rsidRPr="0022752B" w:rsidRDefault="0022752B" w:rsidP="0022752B">
      <w:pPr>
        <w:rPr>
          <w:kern w:val="0"/>
          <w:sz w:val="24"/>
          <w:szCs w:val="24"/>
        </w:rPr>
      </w:pPr>
      <w:r w:rsidRPr="0022752B">
        <w:rPr>
          <w:kern w:val="0"/>
        </w:rPr>
        <w:t>2</w:t>
      </w:r>
      <w:r w:rsidRPr="0022752B">
        <w:rPr>
          <w:kern w:val="0"/>
        </w:rPr>
        <w:t>．质押股权编号</w:t>
      </w:r>
      <w:r w:rsidRPr="0022752B">
        <w:rPr>
          <w:kern w:val="0"/>
          <w:u w:val="single"/>
        </w:rPr>
        <w:t>         </w:t>
      </w:r>
      <w:r w:rsidRPr="0022752B">
        <w:rPr>
          <w:kern w:val="0"/>
        </w:rPr>
        <w:t>，数量</w:t>
      </w:r>
      <w:r w:rsidRPr="0022752B">
        <w:rPr>
          <w:kern w:val="0"/>
          <w:u w:val="single"/>
        </w:rPr>
        <w:t>         </w:t>
      </w:r>
      <w:r w:rsidRPr="0022752B">
        <w:rPr>
          <w:kern w:val="0"/>
        </w:rPr>
        <w:t>（质押股权清单及权利凭证或有效证书原件附后）。</w:t>
      </w:r>
    </w:p>
    <w:p w:rsidR="0022752B" w:rsidRPr="0022752B" w:rsidRDefault="0022752B" w:rsidP="0022752B">
      <w:pPr>
        <w:rPr>
          <w:kern w:val="0"/>
          <w:sz w:val="24"/>
          <w:szCs w:val="24"/>
        </w:rPr>
      </w:pPr>
      <w:r w:rsidRPr="0022752B">
        <w:rPr>
          <w:kern w:val="0"/>
        </w:rPr>
        <w:t>3</w:t>
      </w:r>
      <w:r w:rsidRPr="0022752B">
        <w:rPr>
          <w:kern w:val="0"/>
        </w:rPr>
        <w:t>．质押股权有效期限</w:t>
      </w:r>
      <w:r w:rsidRPr="0022752B">
        <w:rPr>
          <w:kern w:val="0"/>
          <w:u w:val="single"/>
        </w:rPr>
        <w:t>         </w:t>
      </w:r>
      <w:r w:rsidRPr="0022752B">
        <w:rPr>
          <w:kern w:val="0"/>
        </w:rPr>
        <w:t>。</w:t>
      </w:r>
    </w:p>
    <w:p w:rsidR="0022752B" w:rsidRPr="0022752B" w:rsidRDefault="0022752B" w:rsidP="0022752B">
      <w:pPr>
        <w:rPr>
          <w:kern w:val="0"/>
          <w:sz w:val="24"/>
          <w:szCs w:val="24"/>
        </w:rPr>
      </w:pPr>
      <w:r w:rsidRPr="0022752B">
        <w:rPr>
          <w:kern w:val="0"/>
        </w:rPr>
        <w:t>4</w:t>
      </w:r>
      <w:r w:rsidRPr="0022752B">
        <w:rPr>
          <w:kern w:val="0"/>
        </w:rPr>
        <w:t>．质押股权金额为</w:t>
      </w:r>
      <w:r w:rsidRPr="0022752B">
        <w:rPr>
          <w:kern w:val="0"/>
          <w:u w:val="single"/>
        </w:rPr>
        <w:t>         </w:t>
      </w:r>
      <w:r w:rsidRPr="0022752B">
        <w:rPr>
          <w:kern w:val="0"/>
        </w:rPr>
        <w:t>元整。</w:t>
      </w:r>
    </w:p>
    <w:p w:rsidR="0022752B" w:rsidRPr="0022752B" w:rsidRDefault="0022752B" w:rsidP="0022752B">
      <w:pPr>
        <w:rPr>
          <w:kern w:val="0"/>
          <w:sz w:val="24"/>
          <w:szCs w:val="24"/>
        </w:rPr>
      </w:pPr>
      <w:r w:rsidRPr="0022752B">
        <w:rPr>
          <w:kern w:val="0"/>
        </w:rPr>
        <w:t>5</w:t>
      </w:r>
      <w:r w:rsidRPr="0022752B">
        <w:rPr>
          <w:kern w:val="0"/>
        </w:rPr>
        <w:t>．质押股权评估价值为人民币（大写）</w:t>
      </w:r>
      <w:r w:rsidRPr="0022752B">
        <w:rPr>
          <w:kern w:val="0"/>
          <w:u w:val="single"/>
        </w:rPr>
        <w:t>         </w:t>
      </w:r>
      <w:r w:rsidRPr="0022752B">
        <w:rPr>
          <w:kern w:val="0"/>
        </w:rPr>
        <w:t>（小写）</w:t>
      </w:r>
      <w:r w:rsidRPr="0022752B">
        <w:rPr>
          <w:kern w:val="0"/>
          <w:u w:val="single"/>
        </w:rPr>
        <w:t>         </w:t>
      </w:r>
      <w:r w:rsidRPr="0022752B">
        <w:rPr>
          <w:kern w:val="0"/>
        </w:rPr>
        <w:t>。质押股</w:t>
      </w:r>
      <w:r w:rsidRPr="0022752B">
        <w:rPr>
          <w:kern w:val="0"/>
        </w:rPr>
        <w:lastRenderedPageBreak/>
        <w:t>权评估价值由甲乙双方商定。如有争议，由乙方指定的法定评估机构进行评估。</w:t>
      </w:r>
    </w:p>
    <w:p w:rsidR="0022752B" w:rsidRPr="0022752B" w:rsidRDefault="0022752B" w:rsidP="0022752B">
      <w:pPr>
        <w:rPr>
          <w:kern w:val="0"/>
          <w:sz w:val="24"/>
          <w:szCs w:val="24"/>
        </w:rPr>
      </w:pPr>
      <w:r w:rsidRPr="0022752B">
        <w:rPr>
          <w:kern w:val="0"/>
        </w:rPr>
        <w:t>6</w:t>
      </w:r>
      <w:r w:rsidRPr="0022752B">
        <w:rPr>
          <w:kern w:val="0"/>
        </w:rPr>
        <w:t>．质押率为</w:t>
      </w:r>
      <w:r w:rsidRPr="0022752B">
        <w:rPr>
          <w:kern w:val="0"/>
          <w:u w:val="single"/>
        </w:rPr>
        <w:t>         </w:t>
      </w:r>
      <w:r w:rsidRPr="0022752B">
        <w:rPr>
          <w:kern w:val="0"/>
        </w:rPr>
        <w:t>%</w:t>
      </w:r>
      <w:r w:rsidRPr="0022752B">
        <w:rPr>
          <w:kern w:val="0"/>
        </w:rPr>
        <w:t>，质押股权评估价值与质押率的乘积不得小于担保债权。</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第三条　质押担保的范围</w:t>
      </w:r>
    </w:p>
    <w:p w:rsidR="0022752B" w:rsidRPr="0022752B" w:rsidRDefault="0022752B" w:rsidP="0022752B">
      <w:pPr>
        <w:rPr>
          <w:kern w:val="0"/>
          <w:sz w:val="24"/>
          <w:szCs w:val="24"/>
        </w:rPr>
      </w:pPr>
      <w:r w:rsidRPr="0022752B">
        <w:rPr>
          <w:kern w:val="0"/>
        </w:rPr>
        <w:t>甲方质押担保的范围为借款合同项下贷款本金、利息、复利、罚息、违约金、损害赔偿金、质押股权保管费用和乙方为实现质权而发生的费用（含拍卖费、乙方律师费等）以及所有其他应付费用（以下简称担保债权）。</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提示：请在选择使用的条款前的</w:t>
      </w:r>
      <w:r w:rsidRPr="0022752B">
        <w:rPr>
          <w:rFonts w:ascii="Arial" w:hAnsi="Arial" w:cs="Arial"/>
          <w:kern w:val="0"/>
        </w:rPr>
        <w:t>□</w:t>
      </w:r>
      <w:r w:rsidRPr="0022752B">
        <w:rPr>
          <w:kern w:val="0"/>
        </w:rPr>
        <w:t>打</w:t>
      </w:r>
      <w:r w:rsidRPr="0022752B">
        <w:rPr>
          <w:kern w:val="0"/>
        </w:rPr>
        <w:t>“√”</w:t>
      </w:r>
      <w:r w:rsidRPr="0022752B">
        <w:rPr>
          <w:kern w:val="0"/>
        </w:rPr>
        <w:t>；或直接把不使用的条款删除。</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rFonts w:ascii="Arial" w:hAnsi="Arial" w:cs="Arial"/>
          <w:kern w:val="0"/>
        </w:rPr>
        <w:t>□</w:t>
      </w:r>
      <w:r w:rsidRPr="0022752B">
        <w:rPr>
          <w:kern w:val="0"/>
        </w:rPr>
        <w:t>第四条　以依法可以转让的股票出质的，甲乙双方应于本合同签订之日起</w:t>
      </w:r>
      <w:r w:rsidRPr="0022752B">
        <w:rPr>
          <w:kern w:val="0"/>
          <w:u w:val="single"/>
        </w:rPr>
        <w:t>         </w:t>
      </w:r>
      <w:r w:rsidRPr="0022752B">
        <w:rPr>
          <w:kern w:val="0"/>
        </w:rPr>
        <w:t xml:space="preserve">日内共同到证券登记机构办理出质登记，质权自证券登记结算机构办理出质登记时设立。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rFonts w:ascii="Arial" w:hAnsi="Arial" w:cs="Arial"/>
          <w:kern w:val="0"/>
        </w:rPr>
        <w:t>□</w:t>
      </w:r>
      <w:r w:rsidRPr="0022752B">
        <w:rPr>
          <w:kern w:val="0"/>
        </w:rPr>
        <w:t>第四条　以有限责任公司的股份为公司其他股东或经全体股东过半数同意为股东以外的借款人出质的，甲方应在本合同订立后</w:t>
      </w:r>
      <w:r w:rsidRPr="0022752B">
        <w:rPr>
          <w:kern w:val="0"/>
          <w:u w:val="single"/>
        </w:rPr>
        <w:t>         </w:t>
      </w:r>
      <w:r w:rsidRPr="0022752B">
        <w:rPr>
          <w:kern w:val="0"/>
        </w:rPr>
        <w:t>日内就质押事宜征得</w:t>
      </w:r>
      <w:r w:rsidRPr="0022752B">
        <w:rPr>
          <w:kern w:val="0"/>
          <w:u w:val="single"/>
        </w:rPr>
        <w:t>         </w:t>
      </w:r>
      <w:r w:rsidRPr="0022752B">
        <w:rPr>
          <w:kern w:val="0"/>
        </w:rPr>
        <w:t>公司董事会议同意，并于</w:t>
      </w:r>
      <w:r w:rsidRPr="0022752B">
        <w:rPr>
          <w:kern w:val="0"/>
          <w:u w:val="single"/>
        </w:rPr>
        <w:t>         </w:t>
      </w:r>
      <w:r w:rsidRPr="0022752B">
        <w:rPr>
          <w:kern w:val="0"/>
        </w:rPr>
        <w:t xml:space="preserve">日内将股份出质情况向工商行政管理部门办理出质登记手续，将股权证书移交给乙方保管。质权自工商行政管理部门办理出质登记时设立。　　　　　　　　　　　　　　　　　　　　　　　　　　　　　　　　　</w:t>
      </w:r>
    </w:p>
    <w:p w:rsidR="0022752B" w:rsidRPr="0022752B" w:rsidRDefault="0022752B" w:rsidP="0022752B">
      <w:pPr>
        <w:rPr>
          <w:kern w:val="0"/>
          <w:sz w:val="24"/>
          <w:szCs w:val="24"/>
        </w:rPr>
      </w:pPr>
      <w:r w:rsidRPr="0022752B">
        <w:rPr>
          <w:kern w:val="0"/>
        </w:rPr>
        <w:t>乙方有权核查记载事项并取得必要的记载证明，甲方需对此提供足够</w:t>
      </w:r>
      <w:r w:rsidRPr="0022752B">
        <w:rPr>
          <w:kern w:val="0"/>
        </w:rPr>
        <w:lastRenderedPageBreak/>
        <w:t>的协助。</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第五条　质押股权凭证移交与保管　　</w:t>
      </w:r>
    </w:p>
    <w:p w:rsidR="0022752B" w:rsidRPr="0022752B" w:rsidRDefault="0022752B" w:rsidP="0022752B">
      <w:pPr>
        <w:rPr>
          <w:kern w:val="0"/>
          <w:sz w:val="24"/>
          <w:szCs w:val="24"/>
        </w:rPr>
      </w:pPr>
      <w:r w:rsidRPr="0022752B">
        <w:rPr>
          <w:kern w:val="0"/>
        </w:rPr>
        <w:t>1</w:t>
      </w:r>
      <w:r w:rsidRPr="0022752B">
        <w:rPr>
          <w:kern w:val="0"/>
        </w:rPr>
        <w:t>．甲方于本合同签订之日起</w:t>
      </w:r>
      <w:r w:rsidRPr="0022752B">
        <w:rPr>
          <w:kern w:val="0"/>
          <w:u w:val="single"/>
        </w:rPr>
        <w:t>         </w:t>
      </w:r>
      <w:r w:rsidRPr="0022752B">
        <w:rPr>
          <w:kern w:val="0"/>
        </w:rPr>
        <w:t>日内，向乙方移交权利凭证原件、权利证书原件及与登记、记载有关的文件。</w:t>
      </w:r>
    </w:p>
    <w:p w:rsidR="0022752B" w:rsidRPr="0022752B" w:rsidRDefault="0022752B" w:rsidP="0022752B">
      <w:pPr>
        <w:rPr>
          <w:kern w:val="0"/>
          <w:sz w:val="24"/>
          <w:szCs w:val="24"/>
        </w:rPr>
      </w:pPr>
      <w:r w:rsidRPr="0022752B">
        <w:rPr>
          <w:kern w:val="0"/>
        </w:rPr>
        <w:t>2</w:t>
      </w:r>
      <w:r w:rsidRPr="0022752B">
        <w:rPr>
          <w:kern w:val="0"/>
        </w:rPr>
        <w:t>．自移交之日起，上述权利凭证、权利证书及与登记记载有关的文件由乙方保管，保管期限至本合同终止时，保管费为人民币（大写）</w:t>
      </w:r>
      <w:r w:rsidRPr="0022752B">
        <w:rPr>
          <w:kern w:val="0"/>
        </w:rPr>
        <w:t xml:space="preserve"> </w:t>
      </w:r>
      <w:r w:rsidRPr="0022752B">
        <w:rPr>
          <w:kern w:val="0"/>
          <w:u w:val="single"/>
        </w:rPr>
        <w:t>         </w:t>
      </w:r>
      <w:r w:rsidRPr="0022752B">
        <w:rPr>
          <w:kern w:val="0"/>
        </w:rPr>
        <w:t>（小写）</w:t>
      </w:r>
      <w:r w:rsidRPr="0022752B">
        <w:rPr>
          <w:kern w:val="0"/>
          <w:u w:val="single"/>
        </w:rPr>
        <w:t>         </w:t>
      </w:r>
      <w:r w:rsidRPr="0022752B">
        <w:rPr>
          <w:kern w:val="0"/>
        </w:rPr>
        <w:t>，由甲方一次性支付。</w:t>
      </w:r>
    </w:p>
    <w:p w:rsidR="0022752B" w:rsidRPr="0022752B" w:rsidRDefault="0022752B" w:rsidP="0022752B">
      <w:pPr>
        <w:rPr>
          <w:kern w:val="0"/>
          <w:sz w:val="24"/>
          <w:szCs w:val="24"/>
        </w:rPr>
      </w:pPr>
      <w:r w:rsidRPr="0022752B">
        <w:rPr>
          <w:kern w:val="0"/>
        </w:rPr>
        <w:t>3</w:t>
      </w:r>
      <w:r w:rsidRPr="0022752B">
        <w:rPr>
          <w:kern w:val="0"/>
        </w:rPr>
        <w:t>．乙方应妥善保管质押股权。因保管不善致使质押股权灭失或者毁损的，乙方应承担相应责任。乙方不能妥善保管质押股权可能致使其灭失或者毁损的，甲方可以要求乙方将质押股权向与乙方约定的第三人提存或者要求提前清偿担保债权而返还质押股权。</w:t>
      </w:r>
    </w:p>
    <w:p w:rsidR="0022752B" w:rsidRPr="0022752B" w:rsidRDefault="0022752B" w:rsidP="0022752B">
      <w:pPr>
        <w:rPr>
          <w:kern w:val="0"/>
          <w:sz w:val="24"/>
          <w:szCs w:val="24"/>
        </w:rPr>
      </w:pPr>
      <w:r w:rsidRPr="0022752B">
        <w:rPr>
          <w:kern w:val="0"/>
        </w:rPr>
        <w:t>4</w:t>
      </w:r>
      <w:r w:rsidRPr="0022752B">
        <w:rPr>
          <w:kern w:val="0"/>
        </w:rPr>
        <w:t>．因不可抗力造成质押股权毁损的，乙方不承担赔偿责任。</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第六条　质押的费用　　</w:t>
      </w:r>
    </w:p>
    <w:p w:rsidR="0022752B" w:rsidRPr="0022752B" w:rsidRDefault="0022752B" w:rsidP="0022752B">
      <w:pPr>
        <w:rPr>
          <w:kern w:val="0"/>
          <w:sz w:val="24"/>
          <w:szCs w:val="24"/>
        </w:rPr>
      </w:pPr>
      <w:r w:rsidRPr="0022752B">
        <w:rPr>
          <w:kern w:val="0"/>
        </w:rPr>
        <w:t>质押股权的评估、保管、提存和质押登记、公证、等质押费用和质押股权的折价、拍卖或变卖等实现质权的费用由甲方或借款合同项下借款人承担。由乙方代缴的，甲方授权乙方从其账户直接扣收。</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第七条　股权出质后，不得转让，但经甲方与乙方协商同意的除外。甲方转让股权所得的价款，应当向乙方提前清偿债务或者提存。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第八条　质押的效力　</w:t>
      </w:r>
    </w:p>
    <w:p w:rsidR="0022752B" w:rsidRPr="0022752B" w:rsidRDefault="0022752B" w:rsidP="0022752B">
      <w:pPr>
        <w:rPr>
          <w:kern w:val="0"/>
          <w:sz w:val="24"/>
          <w:szCs w:val="24"/>
        </w:rPr>
      </w:pPr>
      <w:r w:rsidRPr="0022752B">
        <w:rPr>
          <w:kern w:val="0"/>
        </w:rPr>
        <w:t>1</w:t>
      </w:r>
      <w:r w:rsidRPr="0022752B">
        <w:rPr>
          <w:kern w:val="0"/>
        </w:rPr>
        <w:t>．质押期间，甲乙双方及有关第三方不得转让、许可他人使用、提前支取或以其他方式处分质押股权，除乙方外的其他各方不得申请挂失或提起公示催告程序。</w:t>
      </w:r>
    </w:p>
    <w:p w:rsidR="0022752B" w:rsidRPr="0022752B" w:rsidRDefault="0022752B" w:rsidP="0022752B">
      <w:pPr>
        <w:rPr>
          <w:kern w:val="0"/>
          <w:sz w:val="24"/>
          <w:szCs w:val="24"/>
        </w:rPr>
      </w:pPr>
      <w:r w:rsidRPr="0022752B">
        <w:rPr>
          <w:kern w:val="0"/>
        </w:rPr>
        <w:t>2</w:t>
      </w:r>
      <w:r w:rsidRPr="0022752B">
        <w:rPr>
          <w:kern w:val="0"/>
        </w:rPr>
        <w:t>．质押期间，质押股权所产生的法定孳息包括利息、股票、股份所得分配盈利等作为质押股权的组成部分。金钱形式的孳息，乙方可以直接用于清偿担保债权；其他形式的孳息，由甲乙双方协议，以该孳息变价的价款优先清偿担保债权，或向与乙方约定的第三人提存。</w:t>
      </w:r>
    </w:p>
    <w:p w:rsidR="0022752B" w:rsidRPr="0022752B" w:rsidRDefault="0022752B" w:rsidP="0022752B">
      <w:pPr>
        <w:rPr>
          <w:kern w:val="0"/>
          <w:sz w:val="24"/>
          <w:szCs w:val="24"/>
        </w:rPr>
      </w:pPr>
      <w:r w:rsidRPr="0022752B">
        <w:rPr>
          <w:kern w:val="0"/>
        </w:rPr>
        <w:t>前款收取的孳息应依次充抵收取孳息的费用、担保贷款的利息，担保贷款的本金。</w:t>
      </w:r>
    </w:p>
    <w:p w:rsidR="0022752B" w:rsidRPr="0022752B" w:rsidRDefault="0022752B" w:rsidP="0022752B">
      <w:pPr>
        <w:rPr>
          <w:kern w:val="0"/>
          <w:sz w:val="24"/>
          <w:szCs w:val="24"/>
        </w:rPr>
      </w:pPr>
      <w:r w:rsidRPr="0022752B">
        <w:rPr>
          <w:kern w:val="0"/>
        </w:rPr>
        <w:t>3</w:t>
      </w:r>
      <w:r w:rsidRPr="0022752B">
        <w:rPr>
          <w:kern w:val="0"/>
        </w:rPr>
        <w:t>．质押期间，甲方必须转让、许可他人使用或处分质押股权的，经乙方书面同意后，其所得价款应向乙方提前清偿担保债权或向与乙方约定的第三人提存，不足部分由甲方或乙方或借款合同项下借款人继续清偿。甲方也可以提供乙方认可的新的担保，以保证乙方债权的实现。</w:t>
      </w:r>
    </w:p>
    <w:p w:rsidR="0022752B" w:rsidRPr="0022752B" w:rsidRDefault="0022752B" w:rsidP="0022752B">
      <w:pPr>
        <w:rPr>
          <w:kern w:val="0"/>
          <w:sz w:val="24"/>
          <w:szCs w:val="24"/>
        </w:rPr>
      </w:pPr>
      <w:r w:rsidRPr="0022752B">
        <w:rPr>
          <w:kern w:val="0"/>
        </w:rPr>
        <w:t>4</w:t>
      </w:r>
      <w:r w:rsidRPr="0022752B">
        <w:rPr>
          <w:kern w:val="0"/>
        </w:rPr>
        <w:t>．质押期间，经甲方书面同意，乙方出借、回购或以其他方式处分质押股权取得的收益，作为本质押股权的组成部分共同担保债权的实现。</w:t>
      </w:r>
    </w:p>
    <w:p w:rsidR="0022752B" w:rsidRPr="0022752B" w:rsidRDefault="0022752B" w:rsidP="0022752B">
      <w:pPr>
        <w:rPr>
          <w:kern w:val="0"/>
          <w:sz w:val="24"/>
          <w:szCs w:val="24"/>
        </w:rPr>
      </w:pPr>
      <w:r w:rsidRPr="0022752B">
        <w:rPr>
          <w:kern w:val="0"/>
        </w:rPr>
        <w:t>5</w:t>
      </w:r>
      <w:r w:rsidRPr="0022752B">
        <w:rPr>
          <w:kern w:val="0"/>
        </w:rPr>
        <w:t>．质押期间，非因乙方原因如发生自然灾害、被盗窃、被抢劫等造成质押股权毁损、灭失或价值明显减损的，乙方应于事故发生之日起</w:t>
      </w:r>
      <w:r w:rsidRPr="0022752B">
        <w:rPr>
          <w:kern w:val="0"/>
          <w:u w:val="single"/>
        </w:rPr>
        <w:t>         </w:t>
      </w:r>
      <w:r w:rsidRPr="0022752B">
        <w:rPr>
          <w:kern w:val="0"/>
        </w:rPr>
        <w:t>日内，书面通知甲方损失情况，并依法采取必要的补救措施，甲方应提供必要的协助。补救不成时，乙方有权要求甲方或乙方或借款合同项下借款人提供乙方认可的新的担保或提前清偿担保债权。因毁损、灭失所得的赔偿金，作为质押财产，乙方有权优先抵偿所担保债权，不足以抵偿部分，乙方有权另行追索。</w:t>
      </w:r>
    </w:p>
    <w:p w:rsidR="0022752B" w:rsidRPr="0022752B" w:rsidRDefault="0022752B" w:rsidP="0022752B">
      <w:pPr>
        <w:rPr>
          <w:kern w:val="0"/>
          <w:sz w:val="24"/>
          <w:szCs w:val="24"/>
        </w:rPr>
      </w:pPr>
      <w:r w:rsidRPr="0022752B">
        <w:rPr>
          <w:kern w:val="0"/>
        </w:rPr>
        <w:t>6</w:t>
      </w:r>
      <w:r w:rsidRPr="0022752B">
        <w:rPr>
          <w:kern w:val="0"/>
        </w:rPr>
        <w:t>．如在本协议期间，质押股份发生任何实质性变动，甲方应立即将上述情况通知乙方并向乙方提供必要的详情报告。质押股权有损坏或者价值明显减少的可能，足以危害乙方权利的，乙方有权要求甲方提供新的担保。甲方不提供的，乙方可以拍卖或者变卖质押股权，并与甲方协议将拍卖或者变卖所得价款用于提前清偿担保债权或向与乙方约定的第三人提存。</w:t>
      </w:r>
    </w:p>
    <w:p w:rsidR="0022752B" w:rsidRPr="0022752B" w:rsidRDefault="0022752B" w:rsidP="0022752B">
      <w:pPr>
        <w:rPr>
          <w:kern w:val="0"/>
          <w:sz w:val="24"/>
          <w:szCs w:val="24"/>
        </w:rPr>
      </w:pPr>
      <w:r w:rsidRPr="0022752B">
        <w:rPr>
          <w:kern w:val="0"/>
        </w:rPr>
        <w:t>7</w:t>
      </w:r>
      <w:r w:rsidRPr="0022752B">
        <w:rPr>
          <w:kern w:val="0"/>
        </w:rPr>
        <w:t>．甲方或乙方或借款合同项下借款人以质押方式提供新的担保的，按照本合同的约定执行。</w:t>
      </w:r>
    </w:p>
    <w:p w:rsidR="0022752B" w:rsidRPr="0022752B" w:rsidRDefault="0022752B" w:rsidP="0022752B">
      <w:pPr>
        <w:rPr>
          <w:kern w:val="0"/>
          <w:sz w:val="24"/>
          <w:szCs w:val="24"/>
        </w:rPr>
      </w:pPr>
      <w:r w:rsidRPr="0022752B">
        <w:rPr>
          <w:kern w:val="0"/>
        </w:rPr>
        <w:t>8</w:t>
      </w:r>
      <w:r w:rsidRPr="0022752B">
        <w:rPr>
          <w:kern w:val="0"/>
        </w:rPr>
        <w:t>．因质押股权所征收的一切税费均由甲方承担。</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第九条　质权的实现</w:t>
      </w:r>
    </w:p>
    <w:p w:rsidR="0022752B" w:rsidRPr="0022752B" w:rsidRDefault="0022752B" w:rsidP="0022752B">
      <w:pPr>
        <w:rPr>
          <w:kern w:val="0"/>
          <w:sz w:val="24"/>
          <w:szCs w:val="24"/>
        </w:rPr>
      </w:pPr>
      <w:r w:rsidRPr="0022752B">
        <w:rPr>
          <w:kern w:val="0"/>
        </w:rPr>
        <w:t>1</w:t>
      </w:r>
      <w:r w:rsidRPr="0022752B">
        <w:rPr>
          <w:kern w:val="0"/>
        </w:rPr>
        <w:t>．质押期间，甲方或乙方或借款合同项下借款人可能或已经发生停业整顿、解散（撤销）、破产、关闭等情况时，应及时通知乙方。乙方有权要求甲方或借款合同项下借款人提供由乙方认可的新的担保，或采取停止发放贷款，或提前收回贷款等措施而提前实现质权。</w:t>
      </w:r>
    </w:p>
    <w:p w:rsidR="0022752B" w:rsidRPr="0022752B" w:rsidRDefault="0022752B" w:rsidP="0022752B">
      <w:pPr>
        <w:rPr>
          <w:kern w:val="0"/>
          <w:sz w:val="24"/>
          <w:szCs w:val="24"/>
        </w:rPr>
      </w:pPr>
      <w:r w:rsidRPr="0022752B">
        <w:rPr>
          <w:kern w:val="0"/>
        </w:rPr>
        <w:t>2</w:t>
      </w:r>
      <w:r w:rsidRPr="0022752B">
        <w:rPr>
          <w:kern w:val="0"/>
        </w:rPr>
        <w:t>．质押期间，借款合同项下借款人未履行合同义务，乙方按照合同约定采取停止发放贷款，或提前收回贷款措施时，乙方有权在债权未受到清偿时提前实现质权。</w:t>
      </w:r>
    </w:p>
    <w:p w:rsidR="0022752B" w:rsidRPr="0022752B" w:rsidRDefault="0022752B" w:rsidP="0022752B">
      <w:pPr>
        <w:rPr>
          <w:kern w:val="0"/>
          <w:sz w:val="24"/>
          <w:szCs w:val="24"/>
        </w:rPr>
      </w:pPr>
      <w:r w:rsidRPr="0022752B">
        <w:rPr>
          <w:kern w:val="0"/>
        </w:rPr>
        <w:t>3</w:t>
      </w:r>
      <w:r w:rsidRPr="0022752B">
        <w:rPr>
          <w:kern w:val="0"/>
        </w:rPr>
        <w:t>．贷款期限（含展期）届满，乙方债权未受清偿的，甲方应在乙方送达书面通知的</w:t>
      </w:r>
      <w:r w:rsidRPr="0022752B">
        <w:rPr>
          <w:kern w:val="0"/>
          <w:u w:val="single"/>
        </w:rPr>
        <w:t>         </w:t>
      </w:r>
      <w:r w:rsidRPr="0022752B">
        <w:rPr>
          <w:kern w:val="0"/>
        </w:rPr>
        <w:t>日内，与乙方协议折价转让或由乙方委托有关中介机构拍卖、变卖质押股权，从而实现质权。所得价款不足以清偿的，由甲方或借款合同项下借款人继续清偿。</w:t>
      </w:r>
    </w:p>
    <w:p w:rsidR="0022752B" w:rsidRPr="0022752B" w:rsidRDefault="0022752B" w:rsidP="0022752B">
      <w:pPr>
        <w:rPr>
          <w:kern w:val="0"/>
          <w:sz w:val="24"/>
          <w:szCs w:val="24"/>
        </w:rPr>
      </w:pPr>
      <w:r w:rsidRPr="0022752B">
        <w:rPr>
          <w:kern w:val="0"/>
        </w:rPr>
        <w:t>4</w:t>
      </w:r>
      <w:r w:rsidRPr="0022752B">
        <w:rPr>
          <w:kern w:val="0"/>
        </w:rPr>
        <w:t>．贷款按次分期归还的，如果某期应还款项已届清偿期而未受清偿的，乙方有权依法处分全部或部分质押股权。</w:t>
      </w:r>
    </w:p>
    <w:p w:rsidR="0022752B" w:rsidRPr="0022752B" w:rsidRDefault="0022752B" w:rsidP="0022752B">
      <w:pPr>
        <w:rPr>
          <w:kern w:val="0"/>
          <w:sz w:val="24"/>
          <w:szCs w:val="24"/>
        </w:rPr>
      </w:pPr>
      <w:r w:rsidRPr="0022752B">
        <w:rPr>
          <w:kern w:val="0"/>
        </w:rPr>
        <w:t>5</w:t>
      </w:r>
      <w:r w:rsidRPr="0022752B">
        <w:rPr>
          <w:kern w:val="0"/>
        </w:rPr>
        <w:t>．乙方对质押股权享有优于其他任何债权人的受偿权。</w:t>
      </w:r>
    </w:p>
    <w:p w:rsidR="0022752B" w:rsidRPr="0022752B" w:rsidRDefault="0022752B" w:rsidP="0022752B">
      <w:pPr>
        <w:rPr>
          <w:kern w:val="0"/>
          <w:sz w:val="24"/>
          <w:szCs w:val="24"/>
        </w:rPr>
      </w:pPr>
      <w:r w:rsidRPr="0022752B">
        <w:rPr>
          <w:kern w:val="0"/>
        </w:rPr>
        <w:t>6</w:t>
      </w:r>
      <w:r w:rsidRPr="0022752B">
        <w:rPr>
          <w:kern w:val="0"/>
        </w:rPr>
        <w:t>．甲方采取其他方式清偿担保债权的，须经乙方书面同意。</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第十条　质权的行使</w:t>
      </w:r>
    </w:p>
    <w:p w:rsidR="0022752B" w:rsidRPr="0022752B" w:rsidRDefault="0022752B" w:rsidP="0022752B">
      <w:pPr>
        <w:rPr>
          <w:kern w:val="0"/>
          <w:sz w:val="24"/>
          <w:szCs w:val="24"/>
        </w:rPr>
      </w:pPr>
      <w:r w:rsidRPr="0022752B">
        <w:rPr>
          <w:kern w:val="0"/>
        </w:rPr>
        <w:t>如借款合同履行期届满借款人未履行还款义务，则乙方有权按照下列方式和程序行使其质权：</w:t>
      </w:r>
    </w:p>
    <w:p w:rsidR="0022752B" w:rsidRPr="0022752B" w:rsidRDefault="0022752B" w:rsidP="0022752B">
      <w:pPr>
        <w:rPr>
          <w:kern w:val="0"/>
          <w:sz w:val="24"/>
          <w:szCs w:val="24"/>
        </w:rPr>
      </w:pPr>
      <w:r w:rsidRPr="0022752B">
        <w:rPr>
          <w:kern w:val="0"/>
        </w:rPr>
        <w:t>（</w:t>
      </w:r>
      <w:r w:rsidRPr="0022752B">
        <w:rPr>
          <w:kern w:val="0"/>
        </w:rPr>
        <w:t>1</w:t>
      </w:r>
      <w:r w:rsidRPr="0022752B">
        <w:rPr>
          <w:kern w:val="0"/>
        </w:rPr>
        <w:t>）委托相关评估机构对质押股份进行评估；</w:t>
      </w:r>
    </w:p>
    <w:p w:rsidR="0022752B" w:rsidRPr="0022752B" w:rsidRDefault="0022752B" w:rsidP="0022752B">
      <w:pPr>
        <w:rPr>
          <w:kern w:val="0"/>
          <w:sz w:val="24"/>
          <w:szCs w:val="24"/>
        </w:rPr>
      </w:pPr>
      <w:r w:rsidRPr="0022752B">
        <w:rPr>
          <w:kern w:val="0"/>
        </w:rPr>
        <w:t>（</w:t>
      </w:r>
      <w:r w:rsidRPr="0022752B">
        <w:rPr>
          <w:kern w:val="0"/>
        </w:rPr>
        <w:t>2</w:t>
      </w:r>
      <w:r w:rsidRPr="0022752B">
        <w:rPr>
          <w:kern w:val="0"/>
        </w:rPr>
        <w:t>）委托相关拍卖行将质押股份予以拍卖，乙方拍卖行应于拍卖前</w:t>
      </w:r>
      <w:r w:rsidRPr="0022752B">
        <w:rPr>
          <w:kern w:val="0"/>
          <w:u w:val="single"/>
        </w:rPr>
        <w:t>         </w:t>
      </w:r>
      <w:r w:rsidRPr="0022752B">
        <w:rPr>
          <w:kern w:val="0"/>
        </w:rPr>
        <w:t>个月内，至少在一种全国性报纸上发布</w:t>
      </w:r>
      <w:r w:rsidRPr="0022752B">
        <w:rPr>
          <w:kern w:val="0"/>
          <w:u w:val="single"/>
        </w:rPr>
        <w:t>         </w:t>
      </w:r>
      <w:r w:rsidRPr="0022752B">
        <w:rPr>
          <w:kern w:val="0"/>
        </w:rPr>
        <w:t>次拍卖公告，以尽可能地吸引潜在的竞买人，从而充分保障甲方的权益。但相关公告及拍卖费用应由甲方承担。</w:t>
      </w:r>
    </w:p>
    <w:p w:rsidR="0022752B" w:rsidRPr="0022752B" w:rsidRDefault="0022752B" w:rsidP="0022752B">
      <w:pPr>
        <w:rPr>
          <w:kern w:val="0"/>
          <w:sz w:val="24"/>
          <w:szCs w:val="24"/>
        </w:rPr>
      </w:pPr>
      <w:r w:rsidRPr="0022752B">
        <w:rPr>
          <w:kern w:val="0"/>
        </w:rPr>
        <w:t>（</w:t>
      </w:r>
      <w:r w:rsidRPr="0022752B">
        <w:rPr>
          <w:kern w:val="0"/>
        </w:rPr>
        <w:t>3</w:t>
      </w:r>
      <w:r w:rsidRPr="0022752B">
        <w:rPr>
          <w:kern w:val="0"/>
        </w:rPr>
        <w:t>）在拍卖无人竞买的情形下，乙方有权以低于评估的价格将质押股份转让给任何买受人。</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第十一条　质押股权凭证的返还</w:t>
      </w:r>
    </w:p>
    <w:p w:rsidR="0022752B" w:rsidRPr="0022752B" w:rsidRDefault="0022752B" w:rsidP="0022752B">
      <w:pPr>
        <w:rPr>
          <w:kern w:val="0"/>
          <w:sz w:val="24"/>
          <w:szCs w:val="24"/>
        </w:rPr>
      </w:pPr>
      <w:r w:rsidRPr="0022752B">
        <w:rPr>
          <w:kern w:val="0"/>
        </w:rPr>
        <w:t>1</w:t>
      </w:r>
      <w:r w:rsidRPr="0022752B">
        <w:rPr>
          <w:kern w:val="0"/>
        </w:rPr>
        <w:t>．贷款期限（含展期）届满，借款合同项下借款人履行还款义务或者甲方提前清偿担保债权的，乙方应当返还质押股权。</w:t>
      </w:r>
    </w:p>
    <w:p w:rsidR="0022752B" w:rsidRPr="0022752B" w:rsidRDefault="0022752B" w:rsidP="0022752B">
      <w:pPr>
        <w:rPr>
          <w:kern w:val="0"/>
          <w:sz w:val="24"/>
          <w:szCs w:val="24"/>
        </w:rPr>
      </w:pPr>
      <w:r w:rsidRPr="0022752B">
        <w:rPr>
          <w:kern w:val="0"/>
        </w:rPr>
        <w:t>2</w:t>
      </w:r>
      <w:r w:rsidRPr="0022752B">
        <w:rPr>
          <w:kern w:val="0"/>
        </w:rPr>
        <w:t>．甲方应及时收回质押股权。甲方不收回的，乙方有权向第三方提存质押股权，费用由甲方承担。</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第十二条　声明和保证</w:t>
      </w:r>
    </w:p>
    <w:p w:rsidR="0022752B" w:rsidRPr="0022752B" w:rsidRDefault="0022752B" w:rsidP="0022752B">
      <w:pPr>
        <w:rPr>
          <w:kern w:val="0"/>
          <w:sz w:val="24"/>
          <w:szCs w:val="24"/>
        </w:rPr>
      </w:pPr>
      <w:r w:rsidRPr="0022752B">
        <w:rPr>
          <w:kern w:val="0"/>
        </w:rPr>
        <w:t>1</w:t>
      </w:r>
      <w:r w:rsidRPr="0022752B">
        <w:rPr>
          <w:kern w:val="0"/>
        </w:rPr>
        <w:t>．甲方保证：</w:t>
      </w:r>
    </w:p>
    <w:p w:rsidR="0022752B" w:rsidRPr="0022752B" w:rsidRDefault="0022752B" w:rsidP="0022752B">
      <w:pPr>
        <w:rPr>
          <w:kern w:val="0"/>
          <w:sz w:val="24"/>
          <w:szCs w:val="24"/>
        </w:rPr>
      </w:pPr>
      <w:r w:rsidRPr="0022752B">
        <w:rPr>
          <w:kern w:val="0"/>
        </w:rPr>
        <w:t>（</w:t>
      </w:r>
      <w:r w:rsidRPr="0022752B">
        <w:rPr>
          <w:kern w:val="0"/>
        </w:rPr>
        <w:t>1</w:t>
      </w:r>
      <w:r w:rsidRPr="0022752B">
        <w:rPr>
          <w:kern w:val="0"/>
        </w:rPr>
        <w:t>）本质押股权项下权利为甲方合法所有或依法享有处分权；</w:t>
      </w:r>
    </w:p>
    <w:p w:rsidR="0022752B" w:rsidRPr="0022752B" w:rsidRDefault="0022752B" w:rsidP="0022752B">
      <w:pPr>
        <w:rPr>
          <w:kern w:val="0"/>
          <w:sz w:val="24"/>
          <w:szCs w:val="24"/>
        </w:rPr>
      </w:pPr>
      <w:r w:rsidRPr="0022752B">
        <w:rPr>
          <w:kern w:val="0"/>
        </w:rPr>
        <w:t>（</w:t>
      </w:r>
      <w:r w:rsidRPr="0022752B">
        <w:rPr>
          <w:kern w:val="0"/>
        </w:rPr>
        <w:t>2</w:t>
      </w:r>
      <w:r w:rsidRPr="0022752B">
        <w:rPr>
          <w:kern w:val="0"/>
        </w:rPr>
        <w:t>）本质押股权不存在瑕疵、争议、转质、申请挂失、提起公示催告程序或涉及诉讼、仲裁等情况；乙方在将来行使质权时不会存在任何法律上或事实上的障碍；甲方签订和履行本协议，目前和将来都不会使甲方违反它作为一方的任何协议或它须遵守的法律、法规及任何有关政府批文、许可或授权。</w:t>
      </w:r>
    </w:p>
    <w:p w:rsidR="0022752B" w:rsidRPr="0022752B" w:rsidRDefault="0022752B" w:rsidP="0022752B">
      <w:pPr>
        <w:rPr>
          <w:kern w:val="0"/>
          <w:sz w:val="24"/>
          <w:szCs w:val="24"/>
        </w:rPr>
      </w:pPr>
      <w:r w:rsidRPr="0022752B">
        <w:rPr>
          <w:kern w:val="0"/>
        </w:rPr>
        <w:t>（</w:t>
      </w:r>
      <w:r w:rsidRPr="0022752B">
        <w:rPr>
          <w:kern w:val="0"/>
        </w:rPr>
        <w:t>3</w:t>
      </w:r>
      <w:r w:rsidRPr="0022752B">
        <w:rPr>
          <w:kern w:val="0"/>
        </w:rPr>
        <w:t>）本质押股权上设定的质权未超出质押股权评估价值；</w:t>
      </w:r>
    </w:p>
    <w:p w:rsidR="0022752B" w:rsidRPr="0022752B" w:rsidRDefault="0022752B" w:rsidP="0022752B">
      <w:pPr>
        <w:rPr>
          <w:kern w:val="0"/>
          <w:sz w:val="24"/>
          <w:szCs w:val="24"/>
        </w:rPr>
      </w:pPr>
      <w:r w:rsidRPr="0022752B">
        <w:rPr>
          <w:kern w:val="0"/>
        </w:rPr>
        <w:t>（</w:t>
      </w:r>
      <w:r w:rsidRPr="0022752B">
        <w:rPr>
          <w:kern w:val="0"/>
        </w:rPr>
        <w:t>4</w:t>
      </w:r>
      <w:r w:rsidRPr="0022752B">
        <w:rPr>
          <w:kern w:val="0"/>
        </w:rPr>
        <w:t>）已完成与质押有关的审批手续，并取得所有必要的授权；</w:t>
      </w:r>
    </w:p>
    <w:p w:rsidR="0022752B" w:rsidRPr="0022752B" w:rsidRDefault="0022752B" w:rsidP="0022752B">
      <w:pPr>
        <w:rPr>
          <w:kern w:val="0"/>
          <w:sz w:val="24"/>
          <w:szCs w:val="24"/>
        </w:rPr>
      </w:pPr>
      <w:r w:rsidRPr="0022752B">
        <w:rPr>
          <w:kern w:val="0"/>
        </w:rPr>
        <w:t>（</w:t>
      </w:r>
      <w:r w:rsidRPr="0022752B">
        <w:rPr>
          <w:kern w:val="0"/>
        </w:rPr>
        <w:t>5</w:t>
      </w:r>
      <w:r w:rsidRPr="0022752B">
        <w:rPr>
          <w:kern w:val="0"/>
        </w:rPr>
        <w:t>）提供与质押有关的所有文件、材料，均真实、准确、合法、有效。</w:t>
      </w:r>
    </w:p>
    <w:p w:rsidR="0022752B" w:rsidRPr="0022752B" w:rsidRDefault="0022752B" w:rsidP="0022752B">
      <w:pPr>
        <w:rPr>
          <w:kern w:val="0"/>
          <w:sz w:val="24"/>
          <w:szCs w:val="24"/>
        </w:rPr>
      </w:pPr>
      <w:r w:rsidRPr="0022752B">
        <w:rPr>
          <w:kern w:val="0"/>
        </w:rPr>
        <w:t>（</w:t>
      </w:r>
      <w:r w:rsidRPr="0022752B">
        <w:rPr>
          <w:kern w:val="0"/>
        </w:rPr>
        <w:t>6</w:t>
      </w:r>
      <w:r w:rsidRPr="0022752B">
        <w:rPr>
          <w:kern w:val="0"/>
        </w:rPr>
        <w:t>）甲方有权签署并有能力履行本合同。</w:t>
      </w:r>
    </w:p>
    <w:p w:rsidR="0022752B" w:rsidRPr="0022752B" w:rsidRDefault="0022752B" w:rsidP="0022752B">
      <w:pPr>
        <w:rPr>
          <w:kern w:val="0"/>
          <w:sz w:val="24"/>
          <w:szCs w:val="24"/>
        </w:rPr>
      </w:pPr>
      <w:r w:rsidRPr="0022752B">
        <w:rPr>
          <w:kern w:val="0"/>
        </w:rPr>
        <w:t>（</w:t>
      </w:r>
      <w:r w:rsidRPr="0022752B">
        <w:rPr>
          <w:kern w:val="0"/>
        </w:rPr>
        <w:t>7</w:t>
      </w:r>
      <w:r w:rsidRPr="0022752B">
        <w:rPr>
          <w:kern w:val="0"/>
        </w:rPr>
        <w:t>）甲方签署和履行本合同所需的一切手续（</w:t>
      </w:r>
      <w:r w:rsidRPr="0022752B">
        <w:rPr>
          <w:kern w:val="0"/>
          <w:u w:val="single"/>
        </w:rPr>
        <w:t>         </w:t>
      </w:r>
      <w:r w:rsidRPr="0022752B">
        <w:rPr>
          <w:kern w:val="0"/>
        </w:rPr>
        <w:t>）均已办妥并合法有效。</w:t>
      </w:r>
    </w:p>
    <w:p w:rsidR="0022752B" w:rsidRPr="0022752B" w:rsidRDefault="0022752B" w:rsidP="0022752B">
      <w:pPr>
        <w:rPr>
          <w:kern w:val="0"/>
          <w:sz w:val="24"/>
          <w:szCs w:val="24"/>
        </w:rPr>
      </w:pPr>
      <w:r w:rsidRPr="0022752B">
        <w:rPr>
          <w:kern w:val="0"/>
        </w:rPr>
        <w:t>（</w:t>
      </w:r>
      <w:r w:rsidRPr="0022752B">
        <w:rPr>
          <w:kern w:val="0"/>
        </w:rPr>
        <w:t>8</w:t>
      </w:r>
      <w:r w:rsidRPr="0022752B">
        <w:rPr>
          <w:kern w:val="0"/>
        </w:rPr>
        <w:t>）在签署本合同时，任何法院、仲裁机构、行政机关或监管机构均未作出任何足以对甲方履行本合同产生重大不利影响的判决、裁定、裁决或具体行政行为。</w:t>
      </w:r>
    </w:p>
    <w:p w:rsidR="0022752B" w:rsidRPr="0022752B" w:rsidRDefault="0022752B" w:rsidP="0022752B">
      <w:pPr>
        <w:rPr>
          <w:kern w:val="0"/>
          <w:sz w:val="24"/>
          <w:szCs w:val="24"/>
        </w:rPr>
      </w:pPr>
      <w:r w:rsidRPr="0022752B">
        <w:rPr>
          <w:kern w:val="0"/>
        </w:rPr>
        <w:t>（</w:t>
      </w:r>
      <w:r w:rsidRPr="0022752B">
        <w:rPr>
          <w:kern w:val="0"/>
        </w:rPr>
        <w:t>9</w:t>
      </w:r>
      <w:r w:rsidRPr="0022752B">
        <w:rPr>
          <w:kern w:val="0"/>
        </w:rPr>
        <w:t>）甲方为签署本合同所需的内部授权程序均已完成，本合同的签署人是质押权人法定代表人或授权代表人。本合同生效后即对合同双方具有法律约束力。</w:t>
      </w:r>
    </w:p>
    <w:p w:rsidR="0022752B" w:rsidRPr="0022752B" w:rsidRDefault="0022752B" w:rsidP="0022752B">
      <w:pPr>
        <w:rPr>
          <w:kern w:val="0"/>
          <w:sz w:val="24"/>
          <w:szCs w:val="24"/>
        </w:rPr>
      </w:pPr>
      <w:r w:rsidRPr="0022752B">
        <w:rPr>
          <w:kern w:val="0"/>
        </w:rPr>
        <w:t>2</w:t>
      </w:r>
      <w:r w:rsidRPr="0022752B">
        <w:rPr>
          <w:kern w:val="0"/>
        </w:rPr>
        <w:t>．乙方：</w:t>
      </w:r>
    </w:p>
    <w:p w:rsidR="0022752B" w:rsidRPr="0022752B" w:rsidRDefault="0022752B" w:rsidP="0022752B">
      <w:pPr>
        <w:rPr>
          <w:kern w:val="0"/>
          <w:sz w:val="24"/>
          <w:szCs w:val="24"/>
        </w:rPr>
      </w:pPr>
      <w:r w:rsidRPr="0022752B">
        <w:rPr>
          <w:kern w:val="0"/>
        </w:rPr>
        <w:t>（</w:t>
      </w:r>
      <w:r w:rsidRPr="0022752B">
        <w:rPr>
          <w:kern w:val="0"/>
        </w:rPr>
        <w:t>1</w:t>
      </w:r>
      <w:r w:rsidRPr="0022752B">
        <w:rPr>
          <w:kern w:val="0"/>
        </w:rPr>
        <w:t>）乙方有权签署并有能力履行本合同。</w:t>
      </w:r>
    </w:p>
    <w:p w:rsidR="0022752B" w:rsidRPr="0022752B" w:rsidRDefault="0022752B" w:rsidP="0022752B">
      <w:pPr>
        <w:rPr>
          <w:kern w:val="0"/>
          <w:sz w:val="24"/>
          <w:szCs w:val="24"/>
        </w:rPr>
      </w:pPr>
      <w:r w:rsidRPr="0022752B">
        <w:rPr>
          <w:kern w:val="0"/>
        </w:rPr>
        <w:t>（</w:t>
      </w:r>
      <w:r w:rsidRPr="0022752B">
        <w:rPr>
          <w:kern w:val="0"/>
        </w:rPr>
        <w:t>2</w:t>
      </w:r>
      <w:r w:rsidRPr="0022752B">
        <w:rPr>
          <w:kern w:val="0"/>
        </w:rPr>
        <w:t>）乙方签署和履行本合同所需的一切手续（</w:t>
      </w:r>
      <w:r w:rsidRPr="0022752B">
        <w:rPr>
          <w:kern w:val="0"/>
          <w:u w:val="single"/>
        </w:rPr>
        <w:t>         </w:t>
      </w:r>
      <w:r w:rsidRPr="0022752B">
        <w:rPr>
          <w:kern w:val="0"/>
        </w:rPr>
        <w:t>）均已办妥并合法有效。</w:t>
      </w:r>
    </w:p>
    <w:p w:rsidR="0022752B" w:rsidRPr="0022752B" w:rsidRDefault="0022752B" w:rsidP="0022752B">
      <w:pPr>
        <w:rPr>
          <w:kern w:val="0"/>
          <w:sz w:val="24"/>
          <w:szCs w:val="24"/>
        </w:rPr>
      </w:pPr>
      <w:r w:rsidRPr="0022752B">
        <w:rPr>
          <w:kern w:val="0"/>
        </w:rPr>
        <w:t>（</w:t>
      </w:r>
      <w:r w:rsidRPr="0022752B">
        <w:rPr>
          <w:kern w:val="0"/>
        </w:rPr>
        <w:t>3</w:t>
      </w:r>
      <w:r w:rsidRPr="0022752B">
        <w:rPr>
          <w:kern w:val="0"/>
        </w:rPr>
        <w:t>）在签署本合同时，任何法院、仲裁机构、行政机关或监管机构均未作出任何足以对乙方履行本合同产生重大不利影响的判决、裁定、裁决或具体行政行为。</w:t>
      </w:r>
    </w:p>
    <w:p w:rsidR="0022752B" w:rsidRPr="0022752B" w:rsidRDefault="0022752B" w:rsidP="0022752B">
      <w:pPr>
        <w:rPr>
          <w:kern w:val="0"/>
          <w:sz w:val="24"/>
          <w:szCs w:val="24"/>
        </w:rPr>
      </w:pPr>
      <w:r w:rsidRPr="0022752B">
        <w:rPr>
          <w:kern w:val="0"/>
        </w:rPr>
        <w:t>（</w:t>
      </w:r>
      <w:r w:rsidRPr="0022752B">
        <w:rPr>
          <w:kern w:val="0"/>
        </w:rPr>
        <w:t>4</w:t>
      </w:r>
      <w:r w:rsidRPr="0022752B">
        <w:rPr>
          <w:kern w:val="0"/>
        </w:rPr>
        <w:t>）乙方为签署本合同所需的内部授权程序均已完成，本合同的签署人是乙方法定代表人或授权代表人。本合同生效后即对合同双方具有法律约束力。</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第十三条　合同期限　　</w:t>
      </w:r>
    </w:p>
    <w:p w:rsidR="0022752B" w:rsidRPr="0022752B" w:rsidRDefault="0022752B" w:rsidP="0022752B">
      <w:pPr>
        <w:rPr>
          <w:kern w:val="0"/>
          <w:sz w:val="24"/>
          <w:szCs w:val="24"/>
        </w:rPr>
      </w:pPr>
      <w:r w:rsidRPr="0022752B">
        <w:rPr>
          <w:kern w:val="0"/>
        </w:rPr>
        <w:t>1</w:t>
      </w:r>
      <w:r w:rsidRPr="0022752B">
        <w:rPr>
          <w:kern w:val="0"/>
        </w:rPr>
        <w:t>．本协议经乙方和甲方各自合法授权代表签署并在工商局或证券登记结算机构登记后生效。</w:t>
      </w:r>
    </w:p>
    <w:p w:rsidR="0022752B" w:rsidRPr="0022752B" w:rsidRDefault="0022752B" w:rsidP="0022752B">
      <w:pPr>
        <w:rPr>
          <w:kern w:val="0"/>
          <w:sz w:val="24"/>
          <w:szCs w:val="24"/>
        </w:rPr>
      </w:pPr>
      <w:r w:rsidRPr="0022752B">
        <w:rPr>
          <w:kern w:val="0"/>
        </w:rPr>
        <w:t>2</w:t>
      </w:r>
      <w:r w:rsidRPr="0022752B">
        <w:rPr>
          <w:kern w:val="0"/>
        </w:rPr>
        <w:t>．本协议在主合同债务人按约定履行还款义务、甲方如约支付转让价款及相关费用或乙方行使质权并获得相当于转让价款的价款后终止。</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第十四条　违约责任</w:t>
      </w:r>
    </w:p>
    <w:p w:rsidR="0022752B" w:rsidRPr="0022752B" w:rsidRDefault="0022752B" w:rsidP="0022752B">
      <w:pPr>
        <w:rPr>
          <w:kern w:val="0"/>
          <w:sz w:val="24"/>
          <w:szCs w:val="24"/>
        </w:rPr>
      </w:pPr>
      <w:r w:rsidRPr="0022752B">
        <w:rPr>
          <w:kern w:val="0"/>
        </w:rPr>
        <w:t>1</w:t>
      </w:r>
      <w:r w:rsidRPr="0022752B">
        <w:rPr>
          <w:kern w:val="0"/>
        </w:rPr>
        <w:t>．甲方在本合同规定期限内不能取得</w:t>
      </w:r>
      <w:r w:rsidRPr="0022752B">
        <w:rPr>
          <w:kern w:val="0"/>
          <w:u w:val="single"/>
        </w:rPr>
        <w:t>         </w:t>
      </w:r>
      <w:r w:rsidRPr="0022752B">
        <w:rPr>
          <w:kern w:val="0"/>
        </w:rPr>
        <w:t>公司董事会同意质押或者在本合同签订前已将股权出质给第三者的，乙方有权提前收回贷款本息并有权要求甲方赔偿损失。</w:t>
      </w:r>
    </w:p>
    <w:p w:rsidR="0022752B" w:rsidRPr="0022752B" w:rsidRDefault="0022752B" w:rsidP="0022752B">
      <w:pPr>
        <w:rPr>
          <w:kern w:val="0"/>
          <w:sz w:val="24"/>
          <w:szCs w:val="24"/>
        </w:rPr>
      </w:pPr>
      <w:r w:rsidRPr="0022752B">
        <w:rPr>
          <w:kern w:val="0"/>
        </w:rPr>
        <w:t>2</w:t>
      </w:r>
      <w:r w:rsidRPr="0022752B">
        <w:rPr>
          <w:kern w:val="0"/>
        </w:rPr>
        <w:t>．甲方隐瞒质押股权共有、瑕疵、争议、转质或申请挂失、提起公示催告程序或提前支取，或伪造、变造权利凭证，或涉及诉讼、仲裁等其他情况严重危害质权实现时，应向乙方支付担保债权数额百分之</w:t>
      </w:r>
      <w:r w:rsidRPr="0022752B">
        <w:rPr>
          <w:kern w:val="0"/>
          <w:u w:val="single"/>
        </w:rPr>
        <w:t>         </w:t>
      </w:r>
      <w:r w:rsidRPr="0022752B">
        <w:rPr>
          <w:kern w:val="0"/>
        </w:rPr>
        <w:t>的违约金，并将质押股权恢复到乙方认可的原状，或提供乙方认可的新的担保。并且，乙方有权采取停止发放贷款，或提前收回贷款等措施从而提前实现质权，或由甲方提供乙方认可的新的担保等其他补救措施。</w:t>
      </w:r>
    </w:p>
    <w:p w:rsidR="0022752B" w:rsidRPr="0022752B" w:rsidRDefault="0022752B" w:rsidP="0022752B">
      <w:pPr>
        <w:rPr>
          <w:kern w:val="0"/>
          <w:sz w:val="24"/>
          <w:szCs w:val="24"/>
        </w:rPr>
      </w:pPr>
      <w:r w:rsidRPr="0022752B">
        <w:rPr>
          <w:kern w:val="0"/>
        </w:rPr>
        <w:t>3</w:t>
      </w:r>
      <w:r w:rsidRPr="0022752B">
        <w:rPr>
          <w:kern w:val="0"/>
        </w:rPr>
        <w:t>．发生质押股权毁损或灭失，乙方未按本合同约定及时通知甲方的，应承担相应责任。</w:t>
      </w:r>
    </w:p>
    <w:p w:rsidR="0022752B" w:rsidRPr="0022752B" w:rsidRDefault="0022752B" w:rsidP="0022752B">
      <w:pPr>
        <w:rPr>
          <w:kern w:val="0"/>
          <w:sz w:val="24"/>
          <w:szCs w:val="24"/>
        </w:rPr>
      </w:pPr>
      <w:r w:rsidRPr="0022752B">
        <w:rPr>
          <w:kern w:val="0"/>
        </w:rPr>
        <w:t>4</w:t>
      </w:r>
      <w:r w:rsidRPr="0022752B">
        <w:rPr>
          <w:kern w:val="0"/>
        </w:rPr>
        <w:t>．由于甲方的原因，致使乙方不能及时实现质权的，甲方应承担妨碍清除前担保债权数额每日万分之</w:t>
      </w:r>
      <w:r w:rsidRPr="0022752B">
        <w:rPr>
          <w:kern w:val="0"/>
          <w:u w:val="single"/>
        </w:rPr>
        <w:t>         </w:t>
      </w:r>
      <w:r w:rsidRPr="0022752B">
        <w:rPr>
          <w:kern w:val="0"/>
        </w:rPr>
        <w:t>的违约金。</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第十五条　甲方不是借款合同项下当事人的，甲方保证，发生质押股权不足以清偿担保债权时，由其承担连带赔偿责任。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第十六条　本股权质押项下的贷款合同如有修改、补充而影响本质押合同时，双方应协商修改、补充本质押合同，使其与股权质押项下贷款合同规定相一致。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第十七条　本合同项下违约金、损害赔偿金的支付方式为甲方主动支付乙方账户，乙方有权从甲方账户直接扣收。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第十八条　甲乙双方和借款合同项下借款人等有关各方发生合并、分立、股份制改造等体制变更时，本合同对其继受人仍具有法律约束力。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第十九条　借款合同项下贷款展期或债权转让，无需经过甲方同意；甲方继续承担本合同项下担保责任。</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第二十条　借款合同项下债务转让，须经甲方同意；否则甲方免除债务转让后的担保责任。</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第二十一条　甲方不是借款合同项下当事人的，在乙方实现质权的，有权向借款合同项下借款人追偿。</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第二十二条　本合同不因甲方财务状况、经营方式、自身体制或法律地位等发生变化或甲方签订的其他任何协议或文件而无效。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第二十三条　质押期间，甲方法人名称、法定代表人、法定住所等发生变化而未书面通知乙方时，乙方按本合同所载资料向甲方发送的所有文书，视同送达。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第二十四条　本合同生效后，甲、乙任何一方不得擅自变更或解除合同，除经双方协议一致并达成书面协议。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第二十五条　其他约定　　</w:t>
      </w:r>
    </w:p>
    <w:p w:rsidR="0022752B" w:rsidRPr="0022752B" w:rsidRDefault="0022752B" w:rsidP="0022752B">
      <w:pPr>
        <w:rPr>
          <w:kern w:val="0"/>
          <w:sz w:val="24"/>
          <w:szCs w:val="24"/>
        </w:rPr>
      </w:pPr>
      <w:r w:rsidRPr="0022752B">
        <w:rPr>
          <w:kern w:val="0"/>
        </w:rPr>
        <w:t>本合同未尽事宜，依照有关法律、法规执行，法律、法规未作规定的，甲乙双方可以达成书面补充协议，作为本合同附件，与本合同具有同等法律效力。</w:t>
      </w:r>
    </w:p>
    <w:p w:rsidR="0022752B" w:rsidRPr="0022752B" w:rsidRDefault="0022752B" w:rsidP="0022752B">
      <w:pPr>
        <w:rPr>
          <w:kern w:val="0"/>
          <w:sz w:val="24"/>
          <w:szCs w:val="24"/>
        </w:rPr>
      </w:pPr>
    </w:p>
    <w:p w:rsidR="000F1764" w:rsidRDefault="0022752B" w:rsidP="0022752B">
      <w:pPr>
        <w:rPr>
          <w:rFonts w:hint="eastAsia"/>
          <w:kern w:val="0"/>
        </w:rPr>
      </w:pPr>
      <w:r w:rsidRPr="0022752B">
        <w:rPr>
          <w:kern w:val="0"/>
        </w:rPr>
        <w:t>第二十六条　争议解决方式</w:t>
      </w:r>
    </w:p>
    <w:p w:rsidR="0022752B" w:rsidRPr="0022752B" w:rsidRDefault="0022752B" w:rsidP="0022752B">
      <w:pPr>
        <w:rPr>
          <w:kern w:val="0"/>
          <w:sz w:val="24"/>
          <w:szCs w:val="24"/>
        </w:rPr>
      </w:pPr>
      <w:r w:rsidRPr="0022752B">
        <w:rPr>
          <w:kern w:val="0"/>
        </w:rPr>
        <w:t>1</w:t>
      </w:r>
      <w:r w:rsidRPr="0022752B">
        <w:rPr>
          <w:kern w:val="0"/>
        </w:rPr>
        <w:t>．甲乙双方在本合同履行中发生争议，应协商解决；协商不成的，任何一方在不违背专属管辖或国际惯例的情况下，应向</w:t>
      </w:r>
      <w:r w:rsidRPr="0022752B">
        <w:rPr>
          <w:kern w:val="0"/>
          <w:u w:val="single"/>
        </w:rPr>
        <w:t>         </w:t>
      </w:r>
      <w:r w:rsidRPr="0022752B">
        <w:rPr>
          <w:kern w:val="0"/>
        </w:rPr>
        <w:t>（乙方住所地人民法院）起诉</w:t>
      </w:r>
      <w:r w:rsidRPr="0022752B">
        <w:rPr>
          <w:kern w:val="0"/>
          <w:u w:val="single"/>
        </w:rPr>
        <w:t>         </w:t>
      </w:r>
      <w:r w:rsidRPr="0022752B">
        <w:rPr>
          <w:kern w:val="0"/>
        </w:rPr>
        <w:t>仲裁委员会申请仲裁。</w:t>
      </w:r>
    </w:p>
    <w:p w:rsidR="0022752B" w:rsidRPr="0022752B" w:rsidRDefault="0022752B" w:rsidP="0022752B">
      <w:pPr>
        <w:rPr>
          <w:kern w:val="0"/>
          <w:sz w:val="24"/>
          <w:szCs w:val="24"/>
        </w:rPr>
      </w:pPr>
      <w:r w:rsidRPr="0022752B">
        <w:rPr>
          <w:kern w:val="0"/>
        </w:rPr>
        <w:t>2</w:t>
      </w:r>
      <w:r w:rsidRPr="0022752B">
        <w:rPr>
          <w:kern w:val="0"/>
        </w:rPr>
        <w:t>．甲乙双方在协商、诉讼或仲裁期间，对不涉及争议的本合同项下其他条款，仍须执行。</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 xml:space="preserve">第二十七条　合同文本　</w:t>
      </w:r>
    </w:p>
    <w:p w:rsidR="0022752B" w:rsidRPr="0022752B" w:rsidRDefault="0022752B" w:rsidP="0022752B">
      <w:pPr>
        <w:rPr>
          <w:kern w:val="0"/>
          <w:sz w:val="24"/>
          <w:szCs w:val="24"/>
        </w:rPr>
      </w:pPr>
      <w:r w:rsidRPr="0022752B">
        <w:rPr>
          <w:kern w:val="0"/>
        </w:rPr>
        <w:t>1</w:t>
      </w:r>
      <w:r w:rsidRPr="0022752B">
        <w:rPr>
          <w:kern w:val="0"/>
        </w:rPr>
        <w:t>．本合同一式</w:t>
      </w:r>
      <w:r w:rsidRPr="0022752B">
        <w:rPr>
          <w:kern w:val="0"/>
          <w:u w:val="single"/>
        </w:rPr>
        <w:t>         </w:t>
      </w:r>
      <w:r w:rsidRPr="0022752B">
        <w:rPr>
          <w:kern w:val="0"/>
        </w:rPr>
        <w:t>份，甲乙双方各执</w:t>
      </w:r>
      <w:r w:rsidRPr="0022752B">
        <w:rPr>
          <w:kern w:val="0"/>
          <w:u w:val="single"/>
        </w:rPr>
        <w:t>         </w:t>
      </w:r>
      <w:r w:rsidRPr="0022752B">
        <w:rPr>
          <w:kern w:val="0"/>
        </w:rPr>
        <w:t>份，具有同等法律效力。</w:t>
      </w:r>
    </w:p>
    <w:p w:rsidR="0022752B" w:rsidRPr="0022752B" w:rsidRDefault="0022752B" w:rsidP="0022752B">
      <w:pPr>
        <w:rPr>
          <w:kern w:val="0"/>
          <w:sz w:val="24"/>
          <w:szCs w:val="24"/>
        </w:rPr>
      </w:pPr>
      <w:r w:rsidRPr="0022752B">
        <w:rPr>
          <w:kern w:val="0"/>
        </w:rPr>
        <w:t>2</w:t>
      </w:r>
      <w:r w:rsidRPr="0022752B">
        <w:rPr>
          <w:kern w:val="0"/>
        </w:rPr>
        <w:t>．乙方已采取合理方式提请甲方注意本合同项下免除或限制其责任的条款，并按甲方要求对有关条款予以充分说明；甲乙双方对本合同所有条款内容的理解不存在异议。</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第二十八条　合同附件</w:t>
      </w:r>
      <w:r w:rsidRPr="0022752B">
        <w:rPr>
          <w:kern w:val="0"/>
        </w:rPr>
        <w:t xml:space="preserve"> </w:t>
      </w:r>
    </w:p>
    <w:p w:rsidR="0022752B" w:rsidRPr="0022752B" w:rsidRDefault="0022752B" w:rsidP="0022752B">
      <w:pPr>
        <w:rPr>
          <w:kern w:val="0"/>
          <w:sz w:val="24"/>
          <w:szCs w:val="24"/>
        </w:rPr>
      </w:pPr>
      <w:r w:rsidRPr="0022752B">
        <w:rPr>
          <w:kern w:val="0"/>
        </w:rPr>
        <w:t>本合同项下有关附件为本合同组成部分，与本合同具有同等法律效力。</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甲方（盖章）：</w:t>
      </w:r>
      <w:r w:rsidRPr="0022752B">
        <w:rPr>
          <w:kern w:val="0"/>
          <w:u w:val="single"/>
        </w:rPr>
        <w:t>         </w:t>
      </w:r>
      <w:r w:rsidRPr="0022752B">
        <w:rPr>
          <w:kern w:val="0"/>
        </w:rPr>
        <w:t xml:space="preserve">　　　　　　　　　乙方（盖章）：</w:t>
      </w:r>
      <w:r w:rsidRPr="0022752B">
        <w:rPr>
          <w:kern w:val="0"/>
          <w:u w:val="single"/>
        </w:rPr>
        <w:t>         </w:t>
      </w:r>
      <w:r w:rsidRPr="0022752B">
        <w:rPr>
          <w:kern w:val="0"/>
        </w:rPr>
        <w:t xml:space="preserve">　　　　　　　　</w:t>
      </w:r>
    </w:p>
    <w:p w:rsidR="0022752B" w:rsidRPr="0022752B" w:rsidRDefault="0022752B" w:rsidP="0022752B">
      <w:pPr>
        <w:rPr>
          <w:kern w:val="0"/>
          <w:sz w:val="24"/>
          <w:szCs w:val="24"/>
        </w:rPr>
      </w:pPr>
    </w:p>
    <w:p w:rsidR="0022752B" w:rsidRPr="0022752B" w:rsidRDefault="0022752B" w:rsidP="0022752B">
      <w:pPr>
        <w:rPr>
          <w:kern w:val="0"/>
          <w:sz w:val="24"/>
          <w:szCs w:val="24"/>
        </w:rPr>
      </w:pPr>
      <w:r w:rsidRPr="0022752B">
        <w:rPr>
          <w:kern w:val="0"/>
        </w:rPr>
        <w:t>法定代表人（签字）：</w:t>
      </w:r>
      <w:r w:rsidRPr="0022752B">
        <w:rPr>
          <w:kern w:val="0"/>
          <w:u w:val="single"/>
        </w:rPr>
        <w:t>         </w:t>
      </w:r>
      <w:r w:rsidRPr="0022752B">
        <w:rPr>
          <w:kern w:val="0"/>
        </w:rPr>
        <w:t xml:space="preserve">　　　　　　法定代表人（签字）：</w:t>
      </w:r>
      <w:r w:rsidRPr="0022752B">
        <w:rPr>
          <w:kern w:val="0"/>
          <w:u w:val="single"/>
        </w:rPr>
        <w:t>         </w:t>
      </w:r>
    </w:p>
    <w:p w:rsidR="0022752B" w:rsidRPr="0022752B" w:rsidRDefault="0022752B" w:rsidP="0022752B">
      <w:pPr>
        <w:rPr>
          <w:kern w:val="0"/>
          <w:sz w:val="24"/>
          <w:szCs w:val="24"/>
        </w:rPr>
      </w:pPr>
    </w:p>
    <w:p w:rsidR="00B0560A" w:rsidRDefault="0022752B" w:rsidP="0022752B">
      <w:pPr>
        <w:rPr>
          <w:rFonts w:hint="eastAsia"/>
          <w:kern w:val="0"/>
        </w:rPr>
      </w:pPr>
      <w:r w:rsidRPr="0022752B">
        <w:rPr>
          <w:kern w:val="0"/>
          <w:u w:val="single"/>
        </w:rPr>
        <w:t>         </w:t>
      </w:r>
      <w:r w:rsidRPr="0022752B">
        <w:rPr>
          <w:kern w:val="0"/>
        </w:rPr>
        <w:t>年</w:t>
      </w:r>
      <w:r w:rsidRPr="0022752B">
        <w:rPr>
          <w:kern w:val="0"/>
        </w:rPr>
        <w:t>____</w:t>
      </w:r>
      <w:r w:rsidRPr="0022752B">
        <w:rPr>
          <w:kern w:val="0"/>
        </w:rPr>
        <w:t>月</w:t>
      </w:r>
      <w:r w:rsidRPr="0022752B">
        <w:rPr>
          <w:kern w:val="0"/>
        </w:rPr>
        <w:t>____</w:t>
      </w:r>
      <w:r w:rsidRPr="0022752B">
        <w:rPr>
          <w:kern w:val="0"/>
        </w:rPr>
        <w:t>日</w:t>
      </w:r>
      <w:r w:rsidR="00202A9D">
        <w:rPr>
          <w:rFonts w:hint="eastAsia"/>
          <w:kern w:val="0"/>
        </w:rPr>
        <w:t xml:space="preserve">                   </w:t>
      </w:r>
      <w:r w:rsidRPr="0022752B">
        <w:rPr>
          <w:kern w:val="0"/>
          <w:u w:val="single"/>
        </w:rPr>
        <w:t>         </w:t>
      </w:r>
      <w:r w:rsidRPr="0022752B">
        <w:rPr>
          <w:kern w:val="0"/>
        </w:rPr>
        <w:t>年</w:t>
      </w:r>
      <w:r w:rsidRPr="0022752B">
        <w:rPr>
          <w:kern w:val="0"/>
        </w:rPr>
        <w:t>____</w:t>
      </w:r>
      <w:r w:rsidRPr="0022752B">
        <w:rPr>
          <w:kern w:val="0"/>
        </w:rPr>
        <w:t>月</w:t>
      </w:r>
      <w:r w:rsidRPr="0022752B">
        <w:rPr>
          <w:kern w:val="0"/>
        </w:rPr>
        <w:t>____</w:t>
      </w:r>
      <w:r w:rsidRPr="0022752B">
        <w:rPr>
          <w:kern w:val="0"/>
        </w:rPr>
        <w:t>日</w:t>
      </w:r>
    </w:p>
    <w:p w:rsidR="005A696E" w:rsidRPr="0022752B" w:rsidRDefault="0022752B" w:rsidP="0022752B">
      <w:r w:rsidRPr="0022752B">
        <w:rPr>
          <w:kern w:val="0"/>
        </w:rPr>
        <w:t>签订地点：</w:t>
      </w:r>
      <w:r w:rsidRPr="0022752B">
        <w:rPr>
          <w:kern w:val="0"/>
          <w:u w:val="single"/>
        </w:rPr>
        <w:t>         </w:t>
      </w:r>
      <w:r w:rsidRPr="0022752B">
        <w:rPr>
          <w:kern w:val="0"/>
        </w:rPr>
        <w:t xml:space="preserve">　　　　　　　　　　　签订地点：</w:t>
      </w:r>
      <w:r w:rsidRPr="0022752B">
        <w:rPr>
          <w:kern w:val="0"/>
          <w:u w:val="single"/>
        </w:rPr>
        <w:t>         </w:t>
      </w:r>
    </w:p>
    <w:sectPr w:rsidR="005A696E" w:rsidRPr="0022752B" w:rsidSect="00055B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1404" w:rsidRDefault="00E01404" w:rsidP="001D2928">
      <w:pPr>
        <w:spacing w:line="240" w:lineRule="auto"/>
      </w:pPr>
      <w:r>
        <w:separator/>
      </w:r>
    </w:p>
  </w:endnote>
  <w:endnote w:type="continuationSeparator" w:id="0">
    <w:p w:rsidR="00E01404" w:rsidRDefault="00E01404" w:rsidP="001D2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1404" w:rsidRDefault="00E01404" w:rsidP="001D2928">
      <w:pPr>
        <w:spacing w:line="240" w:lineRule="auto"/>
      </w:pPr>
      <w:r>
        <w:separator/>
      </w:r>
    </w:p>
  </w:footnote>
  <w:footnote w:type="continuationSeparator" w:id="0">
    <w:p w:rsidR="00E01404" w:rsidRDefault="00E01404" w:rsidP="001D292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52B"/>
    <w:rsid w:val="00055BE9"/>
    <w:rsid w:val="000F1764"/>
    <w:rsid w:val="001D2928"/>
    <w:rsid w:val="00202A9D"/>
    <w:rsid w:val="0022752B"/>
    <w:rsid w:val="003527D4"/>
    <w:rsid w:val="00472277"/>
    <w:rsid w:val="005A696E"/>
    <w:rsid w:val="00655E62"/>
    <w:rsid w:val="00674CD1"/>
    <w:rsid w:val="00772B45"/>
    <w:rsid w:val="00B0560A"/>
    <w:rsid w:val="00B721C0"/>
    <w:rsid w:val="00E01404"/>
    <w:rsid w:val="00EE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4C1AA82-C887-4FE3-A927-6B14CCC9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752B"/>
    <w:pPr>
      <w:widowControl w:val="0"/>
      <w:spacing w:line="360" w:lineRule="auto"/>
      <w:jc w:val="both"/>
    </w:pPr>
    <w:rPr>
      <w:rFonts w:eastAsia="仿宋_GB2312"/>
      <w:kern w:val="2"/>
      <w:sz w:val="28"/>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D2928"/>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1D2928"/>
    <w:rPr>
      <w:rFonts w:eastAsia="仿宋_GB2312"/>
      <w:kern w:val="2"/>
      <w:sz w:val="18"/>
      <w:szCs w:val="18"/>
    </w:rPr>
  </w:style>
  <w:style w:type="paragraph" w:styleId="a4">
    <w:name w:val="footer"/>
    <w:basedOn w:val="a"/>
    <w:link w:val="Char0"/>
    <w:uiPriority w:val="99"/>
    <w:unhideWhenUsed/>
    <w:rsid w:val="001D2928"/>
    <w:pPr>
      <w:tabs>
        <w:tab w:val="center" w:pos="4153"/>
        <w:tab w:val="right" w:pos="8306"/>
      </w:tabs>
      <w:snapToGrid w:val="0"/>
      <w:spacing w:line="240" w:lineRule="auto"/>
      <w:jc w:val="left"/>
    </w:pPr>
    <w:rPr>
      <w:sz w:val="18"/>
      <w:szCs w:val="18"/>
    </w:rPr>
  </w:style>
  <w:style w:type="character" w:customStyle="1" w:styleId="Char0">
    <w:name w:val="页脚 Char"/>
    <w:basedOn w:val="a0"/>
    <w:link w:val="a4"/>
    <w:uiPriority w:val="99"/>
    <w:rsid w:val="001D2928"/>
    <w:rPr>
      <w:rFonts w:eastAsia="仿宋_GB231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84731">
      <w:bodyDiv w:val="1"/>
      <w:marLeft w:val="0"/>
      <w:marRight w:val="0"/>
      <w:marTop w:val="0"/>
      <w:marBottom w:val="0"/>
      <w:divBdr>
        <w:top w:val="none" w:sz="0" w:space="0" w:color="auto"/>
        <w:left w:val="none" w:sz="0" w:space="0" w:color="auto"/>
        <w:bottom w:val="none" w:sz="0" w:space="0" w:color="auto"/>
        <w:right w:val="none" w:sz="0" w:space="0" w:color="auto"/>
      </w:divBdr>
      <w:divsChild>
        <w:div w:id="1553494355">
          <w:marLeft w:val="0"/>
          <w:marRight w:val="0"/>
          <w:marTop w:val="0"/>
          <w:marBottom w:val="0"/>
          <w:divBdr>
            <w:top w:val="none" w:sz="0" w:space="0" w:color="auto"/>
            <w:left w:val="none" w:sz="0" w:space="0" w:color="auto"/>
            <w:bottom w:val="none" w:sz="0" w:space="0" w:color="auto"/>
            <w:right w:val="none" w:sz="0" w:space="0" w:color="auto"/>
          </w:divBdr>
          <w:divsChild>
            <w:div w:id="1070268822">
              <w:marLeft w:val="0"/>
              <w:marRight w:val="0"/>
              <w:marTop w:val="0"/>
              <w:marBottom w:val="0"/>
              <w:divBdr>
                <w:top w:val="none" w:sz="0" w:space="0" w:color="auto"/>
                <w:left w:val="none" w:sz="0" w:space="0" w:color="auto"/>
                <w:bottom w:val="none" w:sz="0" w:space="0" w:color="auto"/>
                <w:right w:val="none" w:sz="0" w:space="0" w:color="auto"/>
              </w:divBdr>
              <w:divsChild>
                <w:div w:id="1111440330">
                  <w:marLeft w:val="0"/>
                  <w:marRight w:val="0"/>
                  <w:marTop w:val="0"/>
                  <w:marBottom w:val="0"/>
                  <w:divBdr>
                    <w:top w:val="none" w:sz="0" w:space="0" w:color="auto"/>
                    <w:left w:val="none" w:sz="0" w:space="0" w:color="auto"/>
                    <w:bottom w:val="none" w:sz="0" w:space="0" w:color="auto"/>
                    <w:right w:val="none" w:sz="0" w:space="0" w:color="auto"/>
                  </w:divBdr>
                  <w:divsChild>
                    <w:div w:id="900402922">
                      <w:marLeft w:val="0"/>
                      <w:marRight w:val="0"/>
                      <w:marTop w:val="0"/>
                      <w:marBottom w:val="0"/>
                      <w:divBdr>
                        <w:top w:val="none" w:sz="0" w:space="0" w:color="auto"/>
                        <w:left w:val="none" w:sz="0" w:space="0" w:color="auto"/>
                        <w:bottom w:val="none" w:sz="0" w:space="0" w:color="auto"/>
                        <w:right w:val="none" w:sz="0" w:space="0" w:color="auto"/>
                      </w:divBdr>
                      <w:divsChild>
                        <w:div w:id="2081051775">
                          <w:marLeft w:val="0"/>
                          <w:marRight w:val="0"/>
                          <w:marTop w:val="0"/>
                          <w:marBottom w:val="0"/>
                          <w:divBdr>
                            <w:top w:val="none" w:sz="0" w:space="0" w:color="auto"/>
                            <w:left w:val="none" w:sz="0" w:space="0" w:color="auto"/>
                            <w:bottom w:val="none" w:sz="0" w:space="0" w:color="auto"/>
                            <w:right w:val="none" w:sz="0" w:space="0" w:color="auto"/>
                          </w:divBdr>
                          <w:divsChild>
                            <w:div w:id="1681423125">
                              <w:marLeft w:val="0"/>
                              <w:marRight w:val="0"/>
                              <w:marTop w:val="0"/>
                              <w:marBottom w:val="0"/>
                              <w:divBdr>
                                <w:top w:val="none" w:sz="0" w:space="0" w:color="auto"/>
                                <w:left w:val="none" w:sz="0" w:space="0" w:color="auto"/>
                                <w:bottom w:val="none" w:sz="0" w:space="0" w:color="auto"/>
                                <w:right w:val="none" w:sz="0" w:space="0" w:color="auto"/>
                              </w:divBdr>
                              <w:divsChild>
                                <w:div w:id="1741246302">
                                  <w:marLeft w:val="0"/>
                                  <w:marRight w:val="0"/>
                                  <w:marTop w:val="0"/>
                                  <w:marBottom w:val="0"/>
                                  <w:divBdr>
                                    <w:top w:val="none" w:sz="0" w:space="0" w:color="auto"/>
                                    <w:left w:val="none" w:sz="0" w:space="0" w:color="auto"/>
                                    <w:bottom w:val="none" w:sz="0" w:space="0" w:color="auto"/>
                                    <w:right w:val="none" w:sz="0" w:space="0" w:color="auto"/>
                                  </w:divBdr>
                                  <w:divsChild>
                                    <w:div w:id="8603114">
                                      <w:marLeft w:val="480"/>
                                      <w:marRight w:val="0"/>
                                      <w:marTop w:val="0"/>
                                      <w:marBottom w:val="0"/>
                                      <w:divBdr>
                                        <w:top w:val="none" w:sz="0" w:space="0" w:color="auto"/>
                                        <w:left w:val="none" w:sz="0" w:space="0" w:color="auto"/>
                                        <w:bottom w:val="none" w:sz="0" w:space="0" w:color="auto"/>
                                        <w:right w:val="none" w:sz="0" w:space="0" w:color="auto"/>
                                      </w:divBdr>
                                    </w:div>
                                    <w:div w:id="42605049">
                                      <w:marLeft w:val="480"/>
                                      <w:marRight w:val="0"/>
                                      <w:marTop w:val="0"/>
                                      <w:marBottom w:val="0"/>
                                      <w:divBdr>
                                        <w:top w:val="none" w:sz="0" w:space="0" w:color="auto"/>
                                        <w:left w:val="none" w:sz="0" w:space="0" w:color="auto"/>
                                        <w:bottom w:val="none" w:sz="0" w:space="0" w:color="auto"/>
                                        <w:right w:val="none" w:sz="0" w:space="0" w:color="auto"/>
                                      </w:divBdr>
                                    </w:div>
                                    <w:div w:id="63919725">
                                      <w:marLeft w:val="480"/>
                                      <w:marRight w:val="0"/>
                                      <w:marTop w:val="0"/>
                                      <w:marBottom w:val="0"/>
                                      <w:divBdr>
                                        <w:top w:val="none" w:sz="0" w:space="0" w:color="auto"/>
                                        <w:left w:val="none" w:sz="0" w:space="0" w:color="auto"/>
                                        <w:bottom w:val="none" w:sz="0" w:space="0" w:color="auto"/>
                                        <w:right w:val="none" w:sz="0" w:space="0" w:color="auto"/>
                                      </w:divBdr>
                                    </w:div>
                                    <w:div w:id="65151340">
                                      <w:marLeft w:val="0"/>
                                      <w:marRight w:val="0"/>
                                      <w:marTop w:val="0"/>
                                      <w:marBottom w:val="0"/>
                                      <w:divBdr>
                                        <w:top w:val="none" w:sz="0" w:space="0" w:color="auto"/>
                                        <w:left w:val="none" w:sz="0" w:space="0" w:color="auto"/>
                                        <w:bottom w:val="none" w:sz="0" w:space="0" w:color="auto"/>
                                        <w:right w:val="none" w:sz="0" w:space="0" w:color="auto"/>
                                      </w:divBdr>
                                    </w:div>
                                    <w:div w:id="111628889">
                                      <w:marLeft w:val="960"/>
                                      <w:marRight w:val="0"/>
                                      <w:marTop w:val="0"/>
                                      <w:marBottom w:val="0"/>
                                      <w:divBdr>
                                        <w:top w:val="none" w:sz="0" w:space="0" w:color="auto"/>
                                        <w:left w:val="none" w:sz="0" w:space="0" w:color="auto"/>
                                        <w:bottom w:val="none" w:sz="0" w:space="0" w:color="auto"/>
                                        <w:right w:val="none" w:sz="0" w:space="0" w:color="auto"/>
                                      </w:divBdr>
                                    </w:div>
                                    <w:div w:id="116876074">
                                      <w:marLeft w:val="480"/>
                                      <w:marRight w:val="0"/>
                                      <w:marTop w:val="0"/>
                                      <w:marBottom w:val="0"/>
                                      <w:divBdr>
                                        <w:top w:val="none" w:sz="0" w:space="0" w:color="auto"/>
                                        <w:left w:val="none" w:sz="0" w:space="0" w:color="auto"/>
                                        <w:bottom w:val="none" w:sz="0" w:space="0" w:color="auto"/>
                                        <w:right w:val="none" w:sz="0" w:space="0" w:color="auto"/>
                                      </w:divBdr>
                                    </w:div>
                                    <w:div w:id="160003124">
                                      <w:marLeft w:val="480"/>
                                      <w:marRight w:val="0"/>
                                      <w:marTop w:val="0"/>
                                      <w:marBottom w:val="0"/>
                                      <w:divBdr>
                                        <w:top w:val="none" w:sz="0" w:space="0" w:color="auto"/>
                                        <w:left w:val="none" w:sz="0" w:space="0" w:color="auto"/>
                                        <w:bottom w:val="none" w:sz="0" w:space="0" w:color="auto"/>
                                        <w:right w:val="none" w:sz="0" w:space="0" w:color="auto"/>
                                      </w:divBdr>
                                    </w:div>
                                    <w:div w:id="186912668">
                                      <w:marLeft w:val="0"/>
                                      <w:marRight w:val="0"/>
                                      <w:marTop w:val="0"/>
                                      <w:marBottom w:val="0"/>
                                      <w:divBdr>
                                        <w:top w:val="none" w:sz="0" w:space="0" w:color="auto"/>
                                        <w:left w:val="none" w:sz="0" w:space="0" w:color="auto"/>
                                        <w:bottom w:val="none" w:sz="0" w:space="0" w:color="auto"/>
                                        <w:right w:val="none" w:sz="0" w:space="0" w:color="auto"/>
                                      </w:divBdr>
                                    </w:div>
                                    <w:div w:id="194006791">
                                      <w:marLeft w:val="480"/>
                                      <w:marRight w:val="0"/>
                                      <w:marTop w:val="0"/>
                                      <w:marBottom w:val="0"/>
                                      <w:divBdr>
                                        <w:top w:val="none" w:sz="0" w:space="0" w:color="auto"/>
                                        <w:left w:val="none" w:sz="0" w:space="0" w:color="auto"/>
                                        <w:bottom w:val="none" w:sz="0" w:space="0" w:color="auto"/>
                                        <w:right w:val="none" w:sz="0" w:space="0" w:color="auto"/>
                                      </w:divBdr>
                                    </w:div>
                                    <w:div w:id="194192628">
                                      <w:marLeft w:val="480"/>
                                      <w:marRight w:val="0"/>
                                      <w:marTop w:val="0"/>
                                      <w:marBottom w:val="0"/>
                                      <w:divBdr>
                                        <w:top w:val="none" w:sz="0" w:space="0" w:color="auto"/>
                                        <w:left w:val="none" w:sz="0" w:space="0" w:color="auto"/>
                                        <w:bottom w:val="none" w:sz="0" w:space="0" w:color="auto"/>
                                        <w:right w:val="none" w:sz="0" w:space="0" w:color="auto"/>
                                      </w:divBdr>
                                    </w:div>
                                    <w:div w:id="200947722">
                                      <w:marLeft w:val="0"/>
                                      <w:marRight w:val="0"/>
                                      <w:marTop w:val="0"/>
                                      <w:marBottom w:val="0"/>
                                      <w:divBdr>
                                        <w:top w:val="none" w:sz="0" w:space="0" w:color="auto"/>
                                        <w:left w:val="none" w:sz="0" w:space="0" w:color="auto"/>
                                        <w:bottom w:val="none" w:sz="0" w:space="0" w:color="auto"/>
                                        <w:right w:val="none" w:sz="0" w:space="0" w:color="auto"/>
                                      </w:divBdr>
                                    </w:div>
                                    <w:div w:id="204102352">
                                      <w:marLeft w:val="0"/>
                                      <w:marRight w:val="0"/>
                                      <w:marTop w:val="0"/>
                                      <w:marBottom w:val="0"/>
                                      <w:divBdr>
                                        <w:top w:val="none" w:sz="0" w:space="0" w:color="auto"/>
                                        <w:left w:val="none" w:sz="0" w:space="0" w:color="auto"/>
                                        <w:bottom w:val="none" w:sz="0" w:space="0" w:color="auto"/>
                                        <w:right w:val="none" w:sz="0" w:space="0" w:color="auto"/>
                                      </w:divBdr>
                                    </w:div>
                                    <w:div w:id="264771993">
                                      <w:marLeft w:val="0"/>
                                      <w:marRight w:val="0"/>
                                      <w:marTop w:val="0"/>
                                      <w:marBottom w:val="0"/>
                                      <w:divBdr>
                                        <w:top w:val="none" w:sz="0" w:space="0" w:color="auto"/>
                                        <w:left w:val="none" w:sz="0" w:space="0" w:color="auto"/>
                                        <w:bottom w:val="none" w:sz="0" w:space="0" w:color="auto"/>
                                        <w:right w:val="none" w:sz="0" w:space="0" w:color="auto"/>
                                      </w:divBdr>
                                    </w:div>
                                    <w:div w:id="342980865">
                                      <w:marLeft w:val="480"/>
                                      <w:marRight w:val="0"/>
                                      <w:marTop w:val="0"/>
                                      <w:marBottom w:val="0"/>
                                      <w:divBdr>
                                        <w:top w:val="none" w:sz="0" w:space="0" w:color="auto"/>
                                        <w:left w:val="none" w:sz="0" w:space="0" w:color="auto"/>
                                        <w:bottom w:val="none" w:sz="0" w:space="0" w:color="auto"/>
                                        <w:right w:val="none" w:sz="0" w:space="0" w:color="auto"/>
                                      </w:divBdr>
                                    </w:div>
                                    <w:div w:id="373778392">
                                      <w:marLeft w:val="960"/>
                                      <w:marRight w:val="0"/>
                                      <w:marTop w:val="0"/>
                                      <w:marBottom w:val="0"/>
                                      <w:divBdr>
                                        <w:top w:val="none" w:sz="0" w:space="0" w:color="auto"/>
                                        <w:left w:val="none" w:sz="0" w:space="0" w:color="auto"/>
                                        <w:bottom w:val="none" w:sz="0" w:space="0" w:color="auto"/>
                                        <w:right w:val="none" w:sz="0" w:space="0" w:color="auto"/>
                                      </w:divBdr>
                                    </w:div>
                                    <w:div w:id="380712467">
                                      <w:marLeft w:val="0"/>
                                      <w:marRight w:val="0"/>
                                      <w:marTop w:val="0"/>
                                      <w:marBottom w:val="0"/>
                                      <w:divBdr>
                                        <w:top w:val="none" w:sz="0" w:space="0" w:color="auto"/>
                                        <w:left w:val="none" w:sz="0" w:space="0" w:color="auto"/>
                                        <w:bottom w:val="none" w:sz="0" w:space="0" w:color="auto"/>
                                        <w:right w:val="none" w:sz="0" w:space="0" w:color="auto"/>
                                      </w:divBdr>
                                    </w:div>
                                    <w:div w:id="436290153">
                                      <w:marLeft w:val="960"/>
                                      <w:marRight w:val="0"/>
                                      <w:marTop w:val="0"/>
                                      <w:marBottom w:val="0"/>
                                      <w:divBdr>
                                        <w:top w:val="none" w:sz="0" w:space="0" w:color="auto"/>
                                        <w:left w:val="none" w:sz="0" w:space="0" w:color="auto"/>
                                        <w:bottom w:val="none" w:sz="0" w:space="0" w:color="auto"/>
                                        <w:right w:val="none" w:sz="0" w:space="0" w:color="auto"/>
                                      </w:divBdr>
                                    </w:div>
                                    <w:div w:id="480730982">
                                      <w:marLeft w:val="480"/>
                                      <w:marRight w:val="0"/>
                                      <w:marTop w:val="0"/>
                                      <w:marBottom w:val="0"/>
                                      <w:divBdr>
                                        <w:top w:val="none" w:sz="0" w:space="0" w:color="auto"/>
                                        <w:left w:val="none" w:sz="0" w:space="0" w:color="auto"/>
                                        <w:bottom w:val="none" w:sz="0" w:space="0" w:color="auto"/>
                                        <w:right w:val="none" w:sz="0" w:space="0" w:color="auto"/>
                                      </w:divBdr>
                                    </w:div>
                                    <w:div w:id="498159738">
                                      <w:marLeft w:val="960"/>
                                      <w:marRight w:val="0"/>
                                      <w:marTop w:val="0"/>
                                      <w:marBottom w:val="0"/>
                                      <w:divBdr>
                                        <w:top w:val="none" w:sz="0" w:space="0" w:color="auto"/>
                                        <w:left w:val="none" w:sz="0" w:space="0" w:color="auto"/>
                                        <w:bottom w:val="none" w:sz="0" w:space="0" w:color="auto"/>
                                        <w:right w:val="none" w:sz="0" w:space="0" w:color="auto"/>
                                      </w:divBdr>
                                    </w:div>
                                    <w:div w:id="499465122">
                                      <w:marLeft w:val="0"/>
                                      <w:marRight w:val="0"/>
                                      <w:marTop w:val="0"/>
                                      <w:marBottom w:val="0"/>
                                      <w:divBdr>
                                        <w:top w:val="none" w:sz="0" w:space="0" w:color="auto"/>
                                        <w:left w:val="none" w:sz="0" w:space="0" w:color="auto"/>
                                        <w:bottom w:val="none" w:sz="0" w:space="0" w:color="auto"/>
                                        <w:right w:val="none" w:sz="0" w:space="0" w:color="auto"/>
                                      </w:divBdr>
                                    </w:div>
                                    <w:div w:id="501624433">
                                      <w:marLeft w:val="480"/>
                                      <w:marRight w:val="0"/>
                                      <w:marTop w:val="0"/>
                                      <w:marBottom w:val="0"/>
                                      <w:divBdr>
                                        <w:top w:val="none" w:sz="0" w:space="0" w:color="auto"/>
                                        <w:left w:val="none" w:sz="0" w:space="0" w:color="auto"/>
                                        <w:bottom w:val="none" w:sz="0" w:space="0" w:color="auto"/>
                                        <w:right w:val="none" w:sz="0" w:space="0" w:color="auto"/>
                                      </w:divBdr>
                                    </w:div>
                                    <w:div w:id="515047488">
                                      <w:marLeft w:val="480"/>
                                      <w:marRight w:val="0"/>
                                      <w:marTop w:val="0"/>
                                      <w:marBottom w:val="0"/>
                                      <w:divBdr>
                                        <w:top w:val="none" w:sz="0" w:space="0" w:color="auto"/>
                                        <w:left w:val="none" w:sz="0" w:space="0" w:color="auto"/>
                                        <w:bottom w:val="none" w:sz="0" w:space="0" w:color="auto"/>
                                        <w:right w:val="none" w:sz="0" w:space="0" w:color="auto"/>
                                      </w:divBdr>
                                    </w:div>
                                    <w:div w:id="548037828">
                                      <w:marLeft w:val="480"/>
                                      <w:marRight w:val="0"/>
                                      <w:marTop w:val="0"/>
                                      <w:marBottom w:val="0"/>
                                      <w:divBdr>
                                        <w:top w:val="none" w:sz="0" w:space="0" w:color="auto"/>
                                        <w:left w:val="none" w:sz="0" w:space="0" w:color="auto"/>
                                        <w:bottom w:val="none" w:sz="0" w:space="0" w:color="auto"/>
                                        <w:right w:val="none" w:sz="0" w:space="0" w:color="auto"/>
                                      </w:divBdr>
                                    </w:div>
                                    <w:div w:id="556747897">
                                      <w:marLeft w:val="480"/>
                                      <w:marRight w:val="0"/>
                                      <w:marTop w:val="0"/>
                                      <w:marBottom w:val="0"/>
                                      <w:divBdr>
                                        <w:top w:val="none" w:sz="0" w:space="0" w:color="auto"/>
                                        <w:left w:val="none" w:sz="0" w:space="0" w:color="auto"/>
                                        <w:bottom w:val="none" w:sz="0" w:space="0" w:color="auto"/>
                                        <w:right w:val="none" w:sz="0" w:space="0" w:color="auto"/>
                                      </w:divBdr>
                                    </w:div>
                                    <w:div w:id="672682708">
                                      <w:marLeft w:val="0"/>
                                      <w:marRight w:val="0"/>
                                      <w:marTop w:val="0"/>
                                      <w:marBottom w:val="0"/>
                                      <w:divBdr>
                                        <w:top w:val="none" w:sz="0" w:space="0" w:color="auto"/>
                                        <w:left w:val="none" w:sz="0" w:space="0" w:color="auto"/>
                                        <w:bottom w:val="none" w:sz="0" w:space="0" w:color="auto"/>
                                        <w:right w:val="none" w:sz="0" w:space="0" w:color="auto"/>
                                      </w:divBdr>
                                    </w:div>
                                    <w:div w:id="682711912">
                                      <w:marLeft w:val="480"/>
                                      <w:marRight w:val="0"/>
                                      <w:marTop w:val="0"/>
                                      <w:marBottom w:val="0"/>
                                      <w:divBdr>
                                        <w:top w:val="none" w:sz="0" w:space="0" w:color="auto"/>
                                        <w:left w:val="none" w:sz="0" w:space="0" w:color="auto"/>
                                        <w:bottom w:val="none" w:sz="0" w:space="0" w:color="auto"/>
                                        <w:right w:val="none" w:sz="0" w:space="0" w:color="auto"/>
                                      </w:divBdr>
                                    </w:div>
                                    <w:div w:id="685181988">
                                      <w:marLeft w:val="480"/>
                                      <w:marRight w:val="0"/>
                                      <w:marTop w:val="0"/>
                                      <w:marBottom w:val="0"/>
                                      <w:divBdr>
                                        <w:top w:val="none" w:sz="0" w:space="0" w:color="auto"/>
                                        <w:left w:val="none" w:sz="0" w:space="0" w:color="auto"/>
                                        <w:bottom w:val="none" w:sz="0" w:space="0" w:color="auto"/>
                                        <w:right w:val="none" w:sz="0" w:space="0" w:color="auto"/>
                                      </w:divBdr>
                                    </w:div>
                                    <w:div w:id="700976839">
                                      <w:marLeft w:val="480"/>
                                      <w:marRight w:val="0"/>
                                      <w:marTop w:val="0"/>
                                      <w:marBottom w:val="0"/>
                                      <w:divBdr>
                                        <w:top w:val="none" w:sz="0" w:space="0" w:color="auto"/>
                                        <w:left w:val="none" w:sz="0" w:space="0" w:color="auto"/>
                                        <w:bottom w:val="none" w:sz="0" w:space="0" w:color="auto"/>
                                        <w:right w:val="none" w:sz="0" w:space="0" w:color="auto"/>
                                      </w:divBdr>
                                    </w:div>
                                    <w:div w:id="725759633">
                                      <w:marLeft w:val="480"/>
                                      <w:marRight w:val="0"/>
                                      <w:marTop w:val="0"/>
                                      <w:marBottom w:val="0"/>
                                      <w:divBdr>
                                        <w:top w:val="none" w:sz="0" w:space="0" w:color="auto"/>
                                        <w:left w:val="none" w:sz="0" w:space="0" w:color="auto"/>
                                        <w:bottom w:val="none" w:sz="0" w:space="0" w:color="auto"/>
                                        <w:right w:val="none" w:sz="0" w:space="0" w:color="auto"/>
                                      </w:divBdr>
                                    </w:div>
                                    <w:div w:id="763378849">
                                      <w:marLeft w:val="0"/>
                                      <w:marRight w:val="0"/>
                                      <w:marTop w:val="0"/>
                                      <w:marBottom w:val="0"/>
                                      <w:divBdr>
                                        <w:top w:val="none" w:sz="0" w:space="0" w:color="auto"/>
                                        <w:left w:val="none" w:sz="0" w:space="0" w:color="auto"/>
                                        <w:bottom w:val="none" w:sz="0" w:space="0" w:color="auto"/>
                                        <w:right w:val="none" w:sz="0" w:space="0" w:color="auto"/>
                                      </w:divBdr>
                                    </w:div>
                                    <w:div w:id="788670896">
                                      <w:marLeft w:val="0"/>
                                      <w:marRight w:val="0"/>
                                      <w:marTop w:val="0"/>
                                      <w:marBottom w:val="0"/>
                                      <w:divBdr>
                                        <w:top w:val="none" w:sz="0" w:space="0" w:color="auto"/>
                                        <w:left w:val="none" w:sz="0" w:space="0" w:color="auto"/>
                                        <w:bottom w:val="none" w:sz="0" w:space="0" w:color="auto"/>
                                        <w:right w:val="none" w:sz="0" w:space="0" w:color="auto"/>
                                      </w:divBdr>
                                    </w:div>
                                    <w:div w:id="810561763">
                                      <w:marLeft w:val="0"/>
                                      <w:marRight w:val="0"/>
                                      <w:marTop w:val="0"/>
                                      <w:marBottom w:val="0"/>
                                      <w:divBdr>
                                        <w:top w:val="none" w:sz="0" w:space="0" w:color="auto"/>
                                        <w:left w:val="none" w:sz="0" w:space="0" w:color="auto"/>
                                        <w:bottom w:val="none" w:sz="0" w:space="0" w:color="auto"/>
                                        <w:right w:val="none" w:sz="0" w:space="0" w:color="auto"/>
                                      </w:divBdr>
                                    </w:div>
                                    <w:div w:id="864834138">
                                      <w:marLeft w:val="0"/>
                                      <w:marRight w:val="0"/>
                                      <w:marTop w:val="0"/>
                                      <w:marBottom w:val="0"/>
                                      <w:divBdr>
                                        <w:top w:val="none" w:sz="0" w:space="0" w:color="auto"/>
                                        <w:left w:val="none" w:sz="0" w:space="0" w:color="auto"/>
                                        <w:bottom w:val="none" w:sz="0" w:space="0" w:color="auto"/>
                                        <w:right w:val="none" w:sz="0" w:space="0" w:color="auto"/>
                                      </w:divBdr>
                                    </w:div>
                                    <w:div w:id="865480993">
                                      <w:marLeft w:val="960"/>
                                      <w:marRight w:val="0"/>
                                      <w:marTop w:val="0"/>
                                      <w:marBottom w:val="0"/>
                                      <w:divBdr>
                                        <w:top w:val="none" w:sz="0" w:space="0" w:color="auto"/>
                                        <w:left w:val="none" w:sz="0" w:space="0" w:color="auto"/>
                                        <w:bottom w:val="none" w:sz="0" w:space="0" w:color="auto"/>
                                        <w:right w:val="none" w:sz="0" w:space="0" w:color="auto"/>
                                      </w:divBdr>
                                    </w:div>
                                    <w:div w:id="869804694">
                                      <w:marLeft w:val="480"/>
                                      <w:marRight w:val="0"/>
                                      <w:marTop w:val="0"/>
                                      <w:marBottom w:val="0"/>
                                      <w:divBdr>
                                        <w:top w:val="none" w:sz="0" w:space="0" w:color="auto"/>
                                        <w:left w:val="none" w:sz="0" w:space="0" w:color="auto"/>
                                        <w:bottom w:val="none" w:sz="0" w:space="0" w:color="auto"/>
                                        <w:right w:val="none" w:sz="0" w:space="0" w:color="auto"/>
                                      </w:divBdr>
                                    </w:div>
                                    <w:div w:id="880048853">
                                      <w:marLeft w:val="0"/>
                                      <w:marRight w:val="0"/>
                                      <w:marTop w:val="0"/>
                                      <w:marBottom w:val="0"/>
                                      <w:divBdr>
                                        <w:top w:val="none" w:sz="0" w:space="0" w:color="auto"/>
                                        <w:left w:val="none" w:sz="0" w:space="0" w:color="auto"/>
                                        <w:bottom w:val="none" w:sz="0" w:space="0" w:color="auto"/>
                                        <w:right w:val="none" w:sz="0" w:space="0" w:color="auto"/>
                                      </w:divBdr>
                                    </w:div>
                                    <w:div w:id="882670771">
                                      <w:marLeft w:val="480"/>
                                      <w:marRight w:val="0"/>
                                      <w:marTop w:val="0"/>
                                      <w:marBottom w:val="0"/>
                                      <w:divBdr>
                                        <w:top w:val="none" w:sz="0" w:space="0" w:color="auto"/>
                                        <w:left w:val="none" w:sz="0" w:space="0" w:color="auto"/>
                                        <w:bottom w:val="none" w:sz="0" w:space="0" w:color="auto"/>
                                        <w:right w:val="none" w:sz="0" w:space="0" w:color="auto"/>
                                      </w:divBdr>
                                    </w:div>
                                    <w:div w:id="948045383">
                                      <w:marLeft w:val="480"/>
                                      <w:marRight w:val="0"/>
                                      <w:marTop w:val="0"/>
                                      <w:marBottom w:val="0"/>
                                      <w:divBdr>
                                        <w:top w:val="none" w:sz="0" w:space="0" w:color="auto"/>
                                        <w:left w:val="none" w:sz="0" w:space="0" w:color="auto"/>
                                        <w:bottom w:val="none" w:sz="0" w:space="0" w:color="auto"/>
                                        <w:right w:val="none" w:sz="0" w:space="0" w:color="auto"/>
                                      </w:divBdr>
                                    </w:div>
                                    <w:div w:id="1001347564">
                                      <w:marLeft w:val="0"/>
                                      <w:marRight w:val="0"/>
                                      <w:marTop w:val="0"/>
                                      <w:marBottom w:val="0"/>
                                      <w:divBdr>
                                        <w:top w:val="none" w:sz="0" w:space="0" w:color="auto"/>
                                        <w:left w:val="none" w:sz="0" w:space="0" w:color="auto"/>
                                        <w:bottom w:val="none" w:sz="0" w:space="0" w:color="auto"/>
                                        <w:right w:val="none" w:sz="0" w:space="0" w:color="auto"/>
                                      </w:divBdr>
                                    </w:div>
                                    <w:div w:id="1002005392">
                                      <w:marLeft w:val="480"/>
                                      <w:marRight w:val="0"/>
                                      <w:marTop w:val="0"/>
                                      <w:marBottom w:val="0"/>
                                      <w:divBdr>
                                        <w:top w:val="none" w:sz="0" w:space="0" w:color="auto"/>
                                        <w:left w:val="none" w:sz="0" w:space="0" w:color="auto"/>
                                        <w:bottom w:val="none" w:sz="0" w:space="0" w:color="auto"/>
                                        <w:right w:val="none" w:sz="0" w:space="0" w:color="auto"/>
                                      </w:divBdr>
                                    </w:div>
                                    <w:div w:id="1020208339">
                                      <w:marLeft w:val="480"/>
                                      <w:marRight w:val="0"/>
                                      <w:marTop w:val="0"/>
                                      <w:marBottom w:val="0"/>
                                      <w:divBdr>
                                        <w:top w:val="none" w:sz="0" w:space="0" w:color="auto"/>
                                        <w:left w:val="none" w:sz="0" w:space="0" w:color="auto"/>
                                        <w:bottom w:val="none" w:sz="0" w:space="0" w:color="auto"/>
                                        <w:right w:val="none" w:sz="0" w:space="0" w:color="auto"/>
                                      </w:divBdr>
                                    </w:div>
                                    <w:div w:id="1021277860">
                                      <w:marLeft w:val="0"/>
                                      <w:marRight w:val="0"/>
                                      <w:marTop w:val="0"/>
                                      <w:marBottom w:val="0"/>
                                      <w:divBdr>
                                        <w:top w:val="none" w:sz="0" w:space="0" w:color="auto"/>
                                        <w:left w:val="none" w:sz="0" w:space="0" w:color="auto"/>
                                        <w:bottom w:val="none" w:sz="0" w:space="0" w:color="auto"/>
                                        <w:right w:val="none" w:sz="0" w:space="0" w:color="auto"/>
                                      </w:divBdr>
                                    </w:div>
                                    <w:div w:id="1035472296">
                                      <w:marLeft w:val="0"/>
                                      <w:marRight w:val="0"/>
                                      <w:marTop w:val="0"/>
                                      <w:marBottom w:val="0"/>
                                      <w:divBdr>
                                        <w:top w:val="none" w:sz="0" w:space="0" w:color="auto"/>
                                        <w:left w:val="none" w:sz="0" w:space="0" w:color="auto"/>
                                        <w:bottom w:val="none" w:sz="0" w:space="0" w:color="auto"/>
                                        <w:right w:val="none" w:sz="0" w:space="0" w:color="auto"/>
                                      </w:divBdr>
                                    </w:div>
                                    <w:div w:id="1051534169">
                                      <w:marLeft w:val="960"/>
                                      <w:marRight w:val="0"/>
                                      <w:marTop w:val="0"/>
                                      <w:marBottom w:val="0"/>
                                      <w:divBdr>
                                        <w:top w:val="none" w:sz="0" w:space="0" w:color="auto"/>
                                        <w:left w:val="none" w:sz="0" w:space="0" w:color="auto"/>
                                        <w:bottom w:val="none" w:sz="0" w:space="0" w:color="auto"/>
                                        <w:right w:val="none" w:sz="0" w:space="0" w:color="auto"/>
                                      </w:divBdr>
                                    </w:div>
                                    <w:div w:id="1052146378">
                                      <w:marLeft w:val="960"/>
                                      <w:marRight w:val="0"/>
                                      <w:marTop w:val="0"/>
                                      <w:marBottom w:val="0"/>
                                      <w:divBdr>
                                        <w:top w:val="none" w:sz="0" w:space="0" w:color="auto"/>
                                        <w:left w:val="none" w:sz="0" w:space="0" w:color="auto"/>
                                        <w:bottom w:val="none" w:sz="0" w:space="0" w:color="auto"/>
                                        <w:right w:val="none" w:sz="0" w:space="0" w:color="auto"/>
                                      </w:divBdr>
                                    </w:div>
                                    <w:div w:id="1100103061">
                                      <w:marLeft w:val="960"/>
                                      <w:marRight w:val="0"/>
                                      <w:marTop w:val="0"/>
                                      <w:marBottom w:val="0"/>
                                      <w:divBdr>
                                        <w:top w:val="none" w:sz="0" w:space="0" w:color="auto"/>
                                        <w:left w:val="none" w:sz="0" w:space="0" w:color="auto"/>
                                        <w:bottom w:val="none" w:sz="0" w:space="0" w:color="auto"/>
                                        <w:right w:val="none" w:sz="0" w:space="0" w:color="auto"/>
                                      </w:divBdr>
                                    </w:div>
                                    <w:div w:id="1118837908">
                                      <w:marLeft w:val="480"/>
                                      <w:marRight w:val="0"/>
                                      <w:marTop w:val="0"/>
                                      <w:marBottom w:val="0"/>
                                      <w:divBdr>
                                        <w:top w:val="none" w:sz="0" w:space="0" w:color="auto"/>
                                        <w:left w:val="none" w:sz="0" w:space="0" w:color="auto"/>
                                        <w:bottom w:val="none" w:sz="0" w:space="0" w:color="auto"/>
                                        <w:right w:val="none" w:sz="0" w:space="0" w:color="auto"/>
                                      </w:divBdr>
                                    </w:div>
                                    <w:div w:id="1142892682">
                                      <w:marLeft w:val="960"/>
                                      <w:marRight w:val="0"/>
                                      <w:marTop w:val="0"/>
                                      <w:marBottom w:val="0"/>
                                      <w:divBdr>
                                        <w:top w:val="none" w:sz="0" w:space="0" w:color="auto"/>
                                        <w:left w:val="none" w:sz="0" w:space="0" w:color="auto"/>
                                        <w:bottom w:val="none" w:sz="0" w:space="0" w:color="auto"/>
                                        <w:right w:val="none" w:sz="0" w:space="0" w:color="auto"/>
                                      </w:divBdr>
                                    </w:div>
                                    <w:div w:id="1147471616">
                                      <w:marLeft w:val="0"/>
                                      <w:marRight w:val="0"/>
                                      <w:marTop w:val="0"/>
                                      <w:marBottom w:val="0"/>
                                      <w:divBdr>
                                        <w:top w:val="none" w:sz="0" w:space="0" w:color="auto"/>
                                        <w:left w:val="none" w:sz="0" w:space="0" w:color="auto"/>
                                        <w:bottom w:val="none" w:sz="0" w:space="0" w:color="auto"/>
                                        <w:right w:val="none" w:sz="0" w:space="0" w:color="auto"/>
                                      </w:divBdr>
                                    </w:div>
                                    <w:div w:id="1149978066">
                                      <w:marLeft w:val="960"/>
                                      <w:marRight w:val="0"/>
                                      <w:marTop w:val="0"/>
                                      <w:marBottom w:val="0"/>
                                      <w:divBdr>
                                        <w:top w:val="none" w:sz="0" w:space="0" w:color="auto"/>
                                        <w:left w:val="none" w:sz="0" w:space="0" w:color="auto"/>
                                        <w:bottom w:val="none" w:sz="0" w:space="0" w:color="auto"/>
                                        <w:right w:val="none" w:sz="0" w:space="0" w:color="auto"/>
                                      </w:divBdr>
                                    </w:div>
                                    <w:div w:id="1160075584">
                                      <w:marLeft w:val="480"/>
                                      <w:marRight w:val="0"/>
                                      <w:marTop w:val="0"/>
                                      <w:marBottom w:val="0"/>
                                      <w:divBdr>
                                        <w:top w:val="none" w:sz="0" w:space="0" w:color="auto"/>
                                        <w:left w:val="none" w:sz="0" w:space="0" w:color="auto"/>
                                        <w:bottom w:val="none" w:sz="0" w:space="0" w:color="auto"/>
                                        <w:right w:val="none" w:sz="0" w:space="0" w:color="auto"/>
                                      </w:divBdr>
                                    </w:div>
                                    <w:div w:id="1196387374">
                                      <w:marLeft w:val="480"/>
                                      <w:marRight w:val="0"/>
                                      <w:marTop w:val="0"/>
                                      <w:marBottom w:val="0"/>
                                      <w:divBdr>
                                        <w:top w:val="none" w:sz="0" w:space="0" w:color="auto"/>
                                        <w:left w:val="none" w:sz="0" w:space="0" w:color="auto"/>
                                        <w:bottom w:val="none" w:sz="0" w:space="0" w:color="auto"/>
                                        <w:right w:val="none" w:sz="0" w:space="0" w:color="auto"/>
                                      </w:divBdr>
                                    </w:div>
                                    <w:div w:id="1231967542">
                                      <w:marLeft w:val="960"/>
                                      <w:marRight w:val="0"/>
                                      <w:marTop w:val="0"/>
                                      <w:marBottom w:val="0"/>
                                      <w:divBdr>
                                        <w:top w:val="none" w:sz="0" w:space="0" w:color="auto"/>
                                        <w:left w:val="none" w:sz="0" w:space="0" w:color="auto"/>
                                        <w:bottom w:val="none" w:sz="0" w:space="0" w:color="auto"/>
                                        <w:right w:val="none" w:sz="0" w:space="0" w:color="auto"/>
                                      </w:divBdr>
                                    </w:div>
                                    <w:div w:id="1256209623">
                                      <w:marLeft w:val="0"/>
                                      <w:marRight w:val="0"/>
                                      <w:marTop w:val="0"/>
                                      <w:marBottom w:val="0"/>
                                      <w:divBdr>
                                        <w:top w:val="none" w:sz="0" w:space="0" w:color="auto"/>
                                        <w:left w:val="none" w:sz="0" w:space="0" w:color="auto"/>
                                        <w:bottom w:val="none" w:sz="0" w:space="0" w:color="auto"/>
                                        <w:right w:val="none" w:sz="0" w:space="0" w:color="auto"/>
                                      </w:divBdr>
                                    </w:div>
                                    <w:div w:id="1289624264">
                                      <w:marLeft w:val="480"/>
                                      <w:marRight w:val="0"/>
                                      <w:marTop w:val="0"/>
                                      <w:marBottom w:val="0"/>
                                      <w:divBdr>
                                        <w:top w:val="none" w:sz="0" w:space="0" w:color="auto"/>
                                        <w:left w:val="none" w:sz="0" w:space="0" w:color="auto"/>
                                        <w:bottom w:val="none" w:sz="0" w:space="0" w:color="auto"/>
                                        <w:right w:val="none" w:sz="0" w:space="0" w:color="auto"/>
                                      </w:divBdr>
                                    </w:div>
                                    <w:div w:id="1301155690">
                                      <w:marLeft w:val="480"/>
                                      <w:marRight w:val="0"/>
                                      <w:marTop w:val="0"/>
                                      <w:marBottom w:val="0"/>
                                      <w:divBdr>
                                        <w:top w:val="none" w:sz="0" w:space="0" w:color="auto"/>
                                        <w:left w:val="none" w:sz="0" w:space="0" w:color="auto"/>
                                        <w:bottom w:val="none" w:sz="0" w:space="0" w:color="auto"/>
                                        <w:right w:val="none" w:sz="0" w:space="0" w:color="auto"/>
                                      </w:divBdr>
                                    </w:div>
                                    <w:div w:id="1304236116">
                                      <w:marLeft w:val="960"/>
                                      <w:marRight w:val="0"/>
                                      <w:marTop w:val="0"/>
                                      <w:marBottom w:val="0"/>
                                      <w:divBdr>
                                        <w:top w:val="none" w:sz="0" w:space="0" w:color="auto"/>
                                        <w:left w:val="none" w:sz="0" w:space="0" w:color="auto"/>
                                        <w:bottom w:val="none" w:sz="0" w:space="0" w:color="auto"/>
                                        <w:right w:val="none" w:sz="0" w:space="0" w:color="auto"/>
                                      </w:divBdr>
                                    </w:div>
                                    <w:div w:id="1330331949">
                                      <w:marLeft w:val="0"/>
                                      <w:marRight w:val="0"/>
                                      <w:marTop w:val="0"/>
                                      <w:marBottom w:val="0"/>
                                      <w:divBdr>
                                        <w:top w:val="none" w:sz="0" w:space="0" w:color="auto"/>
                                        <w:left w:val="none" w:sz="0" w:space="0" w:color="auto"/>
                                        <w:bottom w:val="none" w:sz="0" w:space="0" w:color="auto"/>
                                        <w:right w:val="none" w:sz="0" w:space="0" w:color="auto"/>
                                      </w:divBdr>
                                    </w:div>
                                    <w:div w:id="1355035801">
                                      <w:marLeft w:val="480"/>
                                      <w:marRight w:val="0"/>
                                      <w:marTop w:val="0"/>
                                      <w:marBottom w:val="0"/>
                                      <w:divBdr>
                                        <w:top w:val="none" w:sz="0" w:space="0" w:color="auto"/>
                                        <w:left w:val="none" w:sz="0" w:space="0" w:color="auto"/>
                                        <w:bottom w:val="none" w:sz="0" w:space="0" w:color="auto"/>
                                        <w:right w:val="none" w:sz="0" w:space="0" w:color="auto"/>
                                      </w:divBdr>
                                    </w:div>
                                    <w:div w:id="1363897197">
                                      <w:marLeft w:val="480"/>
                                      <w:marRight w:val="0"/>
                                      <w:marTop w:val="0"/>
                                      <w:marBottom w:val="0"/>
                                      <w:divBdr>
                                        <w:top w:val="none" w:sz="0" w:space="0" w:color="auto"/>
                                        <w:left w:val="none" w:sz="0" w:space="0" w:color="auto"/>
                                        <w:bottom w:val="none" w:sz="0" w:space="0" w:color="auto"/>
                                        <w:right w:val="none" w:sz="0" w:space="0" w:color="auto"/>
                                      </w:divBdr>
                                    </w:div>
                                    <w:div w:id="1409811254">
                                      <w:marLeft w:val="960"/>
                                      <w:marRight w:val="0"/>
                                      <w:marTop w:val="0"/>
                                      <w:marBottom w:val="0"/>
                                      <w:divBdr>
                                        <w:top w:val="none" w:sz="0" w:space="0" w:color="auto"/>
                                        <w:left w:val="none" w:sz="0" w:space="0" w:color="auto"/>
                                        <w:bottom w:val="none" w:sz="0" w:space="0" w:color="auto"/>
                                        <w:right w:val="none" w:sz="0" w:space="0" w:color="auto"/>
                                      </w:divBdr>
                                    </w:div>
                                    <w:div w:id="1420828651">
                                      <w:marLeft w:val="0"/>
                                      <w:marRight w:val="0"/>
                                      <w:marTop w:val="0"/>
                                      <w:marBottom w:val="0"/>
                                      <w:divBdr>
                                        <w:top w:val="none" w:sz="0" w:space="0" w:color="auto"/>
                                        <w:left w:val="none" w:sz="0" w:space="0" w:color="auto"/>
                                        <w:bottom w:val="none" w:sz="0" w:space="0" w:color="auto"/>
                                        <w:right w:val="none" w:sz="0" w:space="0" w:color="auto"/>
                                      </w:divBdr>
                                    </w:div>
                                    <w:div w:id="1450472077">
                                      <w:marLeft w:val="0"/>
                                      <w:marRight w:val="0"/>
                                      <w:marTop w:val="0"/>
                                      <w:marBottom w:val="0"/>
                                      <w:divBdr>
                                        <w:top w:val="none" w:sz="0" w:space="0" w:color="auto"/>
                                        <w:left w:val="none" w:sz="0" w:space="0" w:color="auto"/>
                                        <w:bottom w:val="none" w:sz="0" w:space="0" w:color="auto"/>
                                        <w:right w:val="none" w:sz="0" w:space="0" w:color="auto"/>
                                      </w:divBdr>
                                    </w:div>
                                    <w:div w:id="1454056422">
                                      <w:marLeft w:val="0"/>
                                      <w:marRight w:val="0"/>
                                      <w:marTop w:val="0"/>
                                      <w:marBottom w:val="0"/>
                                      <w:divBdr>
                                        <w:top w:val="none" w:sz="0" w:space="0" w:color="auto"/>
                                        <w:left w:val="none" w:sz="0" w:space="0" w:color="auto"/>
                                        <w:bottom w:val="none" w:sz="0" w:space="0" w:color="auto"/>
                                        <w:right w:val="none" w:sz="0" w:space="0" w:color="auto"/>
                                      </w:divBdr>
                                    </w:div>
                                    <w:div w:id="1486235947">
                                      <w:marLeft w:val="480"/>
                                      <w:marRight w:val="0"/>
                                      <w:marTop w:val="0"/>
                                      <w:marBottom w:val="0"/>
                                      <w:divBdr>
                                        <w:top w:val="none" w:sz="0" w:space="0" w:color="auto"/>
                                        <w:left w:val="none" w:sz="0" w:space="0" w:color="auto"/>
                                        <w:bottom w:val="none" w:sz="0" w:space="0" w:color="auto"/>
                                        <w:right w:val="none" w:sz="0" w:space="0" w:color="auto"/>
                                      </w:divBdr>
                                    </w:div>
                                    <w:div w:id="1536963439">
                                      <w:marLeft w:val="480"/>
                                      <w:marRight w:val="0"/>
                                      <w:marTop w:val="0"/>
                                      <w:marBottom w:val="0"/>
                                      <w:divBdr>
                                        <w:top w:val="none" w:sz="0" w:space="0" w:color="auto"/>
                                        <w:left w:val="none" w:sz="0" w:space="0" w:color="auto"/>
                                        <w:bottom w:val="none" w:sz="0" w:space="0" w:color="auto"/>
                                        <w:right w:val="none" w:sz="0" w:space="0" w:color="auto"/>
                                      </w:divBdr>
                                    </w:div>
                                    <w:div w:id="1538657517">
                                      <w:marLeft w:val="480"/>
                                      <w:marRight w:val="0"/>
                                      <w:marTop w:val="0"/>
                                      <w:marBottom w:val="0"/>
                                      <w:divBdr>
                                        <w:top w:val="none" w:sz="0" w:space="0" w:color="auto"/>
                                        <w:left w:val="none" w:sz="0" w:space="0" w:color="auto"/>
                                        <w:bottom w:val="none" w:sz="0" w:space="0" w:color="auto"/>
                                        <w:right w:val="none" w:sz="0" w:space="0" w:color="auto"/>
                                      </w:divBdr>
                                    </w:div>
                                    <w:div w:id="1577788585">
                                      <w:marLeft w:val="0"/>
                                      <w:marRight w:val="0"/>
                                      <w:marTop w:val="0"/>
                                      <w:marBottom w:val="0"/>
                                      <w:divBdr>
                                        <w:top w:val="none" w:sz="0" w:space="0" w:color="auto"/>
                                        <w:left w:val="none" w:sz="0" w:space="0" w:color="auto"/>
                                        <w:bottom w:val="none" w:sz="0" w:space="0" w:color="auto"/>
                                        <w:right w:val="none" w:sz="0" w:space="0" w:color="auto"/>
                                      </w:divBdr>
                                    </w:div>
                                    <w:div w:id="1635677155">
                                      <w:marLeft w:val="480"/>
                                      <w:marRight w:val="0"/>
                                      <w:marTop w:val="0"/>
                                      <w:marBottom w:val="0"/>
                                      <w:divBdr>
                                        <w:top w:val="none" w:sz="0" w:space="0" w:color="auto"/>
                                        <w:left w:val="none" w:sz="0" w:space="0" w:color="auto"/>
                                        <w:bottom w:val="none" w:sz="0" w:space="0" w:color="auto"/>
                                        <w:right w:val="none" w:sz="0" w:space="0" w:color="auto"/>
                                      </w:divBdr>
                                    </w:div>
                                    <w:div w:id="1636136731">
                                      <w:marLeft w:val="0"/>
                                      <w:marRight w:val="0"/>
                                      <w:marTop w:val="0"/>
                                      <w:marBottom w:val="0"/>
                                      <w:divBdr>
                                        <w:top w:val="none" w:sz="0" w:space="0" w:color="auto"/>
                                        <w:left w:val="none" w:sz="0" w:space="0" w:color="auto"/>
                                        <w:bottom w:val="none" w:sz="0" w:space="0" w:color="auto"/>
                                        <w:right w:val="none" w:sz="0" w:space="0" w:color="auto"/>
                                      </w:divBdr>
                                    </w:div>
                                    <w:div w:id="1638342790">
                                      <w:marLeft w:val="480"/>
                                      <w:marRight w:val="0"/>
                                      <w:marTop w:val="0"/>
                                      <w:marBottom w:val="0"/>
                                      <w:divBdr>
                                        <w:top w:val="none" w:sz="0" w:space="0" w:color="auto"/>
                                        <w:left w:val="none" w:sz="0" w:space="0" w:color="auto"/>
                                        <w:bottom w:val="none" w:sz="0" w:space="0" w:color="auto"/>
                                        <w:right w:val="none" w:sz="0" w:space="0" w:color="auto"/>
                                      </w:divBdr>
                                    </w:div>
                                    <w:div w:id="1684429364">
                                      <w:marLeft w:val="480"/>
                                      <w:marRight w:val="0"/>
                                      <w:marTop w:val="0"/>
                                      <w:marBottom w:val="0"/>
                                      <w:divBdr>
                                        <w:top w:val="none" w:sz="0" w:space="0" w:color="auto"/>
                                        <w:left w:val="none" w:sz="0" w:space="0" w:color="auto"/>
                                        <w:bottom w:val="none" w:sz="0" w:space="0" w:color="auto"/>
                                        <w:right w:val="none" w:sz="0" w:space="0" w:color="auto"/>
                                      </w:divBdr>
                                    </w:div>
                                    <w:div w:id="1688674257">
                                      <w:marLeft w:val="480"/>
                                      <w:marRight w:val="0"/>
                                      <w:marTop w:val="0"/>
                                      <w:marBottom w:val="0"/>
                                      <w:divBdr>
                                        <w:top w:val="none" w:sz="0" w:space="0" w:color="auto"/>
                                        <w:left w:val="none" w:sz="0" w:space="0" w:color="auto"/>
                                        <w:bottom w:val="none" w:sz="0" w:space="0" w:color="auto"/>
                                        <w:right w:val="none" w:sz="0" w:space="0" w:color="auto"/>
                                      </w:divBdr>
                                    </w:div>
                                    <w:div w:id="1688678287">
                                      <w:marLeft w:val="0"/>
                                      <w:marRight w:val="0"/>
                                      <w:marTop w:val="0"/>
                                      <w:marBottom w:val="0"/>
                                      <w:divBdr>
                                        <w:top w:val="none" w:sz="0" w:space="0" w:color="auto"/>
                                        <w:left w:val="none" w:sz="0" w:space="0" w:color="auto"/>
                                        <w:bottom w:val="none" w:sz="0" w:space="0" w:color="auto"/>
                                        <w:right w:val="none" w:sz="0" w:space="0" w:color="auto"/>
                                      </w:divBdr>
                                    </w:div>
                                    <w:div w:id="1701320906">
                                      <w:marLeft w:val="0"/>
                                      <w:marRight w:val="0"/>
                                      <w:marTop w:val="0"/>
                                      <w:marBottom w:val="0"/>
                                      <w:divBdr>
                                        <w:top w:val="none" w:sz="0" w:space="0" w:color="auto"/>
                                        <w:left w:val="none" w:sz="0" w:space="0" w:color="auto"/>
                                        <w:bottom w:val="none" w:sz="0" w:space="0" w:color="auto"/>
                                        <w:right w:val="none" w:sz="0" w:space="0" w:color="auto"/>
                                      </w:divBdr>
                                    </w:div>
                                    <w:div w:id="1714887080">
                                      <w:marLeft w:val="960"/>
                                      <w:marRight w:val="0"/>
                                      <w:marTop w:val="0"/>
                                      <w:marBottom w:val="0"/>
                                      <w:divBdr>
                                        <w:top w:val="none" w:sz="0" w:space="0" w:color="auto"/>
                                        <w:left w:val="none" w:sz="0" w:space="0" w:color="auto"/>
                                        <w:bottom w:val="none" w:sz="0" w:space="0" w:color="auto"/>
                                        <w:right w:val="none" w:sz="0" w:space="0" w:color="auto"/>
                                      </w:divBdr>
                                    </w:div>
                                    <w:div w:id="1742949262">
                                      <w:marLeft w:val="0"/>
                                      <w:marRight w:val="0"/>
                                      <w:marTop w:val="0"/>
                                      <w:marBottom w:val="0"/>
                                      <w:divBdr>
                                        <w:top w:val="none" w:sz="0" w:space="0" w:color="auto"/>
                                        <w:left w:val="none" w:sz="0" w:space="0" w:color="auto"/>
                                        <w:bottom w:val="none" w:sz="0" w:space="0" w:color="auto"/>
                                        <w:right w:val="none" w:sz="0" w:space="0" w:color="auto"/>
                                      </w:divBdr>
                                    </w:div>
                                    <w:div w:id="1762950711">
                                      <w:marLeft w:val="0"/>
                                      <w:marRight w:val="0"/>
                                      <w:marTop w:val="0"/>
                                      <w:marBottom w:val="0"/>
                                      <w:divBdr>
                                        <w:top w:val="none" w:sz="0" w:space="0" w:color="auto"/>
                                        <w:left w:val="none" w:sz="0" w:space="0" w:color="auto"/>
                                        <w:bottom w:val="none" w:sz="0" w:space="0" w:color="auto"/>
                                        <w:right w:val="none" w:sz="0" w:space="0" w:color="auto"/>
                                      </w:divBdr>
                                    </w:div>
                                    <w:div w:id="1767655390">
                                      <w:marLeft w:val="480"/>
                                      <w:marRight w:val="0"/>
                                      <w:marTop w:val="0"/>
                                      <w:marBottom w:val="0"/>
                                      <w:divBdr>
                                        <w:top w:val="none" w:sz="0" w:space="0" w:color="auto"/>
                                        <w:left w:val="none" w:sz="0" w:space="0" w:color="auto"/>
                                        <w:bottom w:val="none" w:sz="0" w:space="0" w:color="auto"/>
                                        <w:right w:val="none" w:sz="0" w:space="0" w:color="auto"/>
                                      </w:divBdr>
                                    </w:div>
                                    <w:div w:id="1795128909">
                                      <w:marLeft w:val="0"/>
                                      <w:marRight w:val="0"/>
                                      <w:marTop w:val="0"/>
                                      <w:marBottom w:val="0"/>
                                      <w:divBdr>
                                        <w:top w:val="none" w:sz="0" w:space="0" w:color="auto"/>
                                        <w:left w:val="none" w:sz="0" w:space="0" w:color="auto"/>
                                        <w:bottom w:val="none" w:sz="0" w:space="0" w:color="auto"/>
                                        <w:right w:val="none" w:sz="0" w:space="0" w:color="auto"/>
                                      </w:divBdr>
                                    </w:div>
                                    <w:div w:id="1801608455">
                                      <w:marLeft w:val="0"/>
                                      <w:marRight w:val="0"/>
                                      <w:marTop w:val="0"/>
                                      <w:marBottom w:val="0"/>
                                      <w:divBdr>
                                        <w:top w:val="none" w:sz="0" w:space="0" w:color="auto"/>
                                        <w:left w:val="none" w:sz="0" w:space="0" w:color="auto"/>
                                        <w:bottom w:val="none" w:sz="0" w:space="0" w:color="auto"/>
                                        <w:right w:val="none" w:sz="0" w:space="0" w:color="auto"/>
                                      </w:divBdr>
                                    </w:div>
                                    <w:div w:id="1817264130">
                                      <w:marLeft w:val="960"/>
                                      <w:marRight w:val="0"/>
                                      <w:marTop w:val="0"/>
                                      <w:marBottom w:val="0"/>
                                      <w:divBdr>
                                        <w:top w:val="none" w:sz="0" w:space="0" w:color="auto"/>
                                        <w:left w:val="none" w:sz="0" w:space="0" w:color="auto"/>
                                        <w:bottom w:val="none" w:sz="0" w:space="0" w:color="auto"/>
                                        <w:right w:val="none" w:sz="0" w:space="0" w:color="auto"/>
                                      </w:divBdr>
                                    </w:div>
                                    <w:div w:id="1823696887">
                                      <w:marLeft w:val="0"/>
                                      <w:marRight w:val="0"/>
                                      <w:marTop w:val="0"/>
                                      <w:marBottom w:val="0"/>
                                      <w:divBdr>
                                        <w:top w:val="none" w:sz="0" w:space="0" w:color="auto"/>
                                        <w:left w:val="none" w:sz="0" w:space="0" w:color="auto"/>
                                        <w:bottom w:val="none" w:sz="0" w:space="0" w:color="auto"/>
                                        <w:right w:val="none" w:sz="0" w:space="0" w:color="auto"/>
                                      </w:divBdr>
                                    </w:div>
                                    <w:div w:id="1825195124">
                                      <w:marLeft w:val="480"/>
                                      <w:marRight w:val="0"/>
                                      <w:marTop w:val="0"/>
                                      <w:marBottom w:val="0"/>
                                      <w:divBdr>
                                        <w:top w:val="none" w:sz="0" w:space="0" w:color="auto"/>
                                        <w:left w:val="none" w:sz="0" w:space="0" w:color="auto"/>
                                        <w:bottom w:val="none" w:sz="0" w:space="0" w:color="auto"/>
                                        <w:right w:val="none" w:sz="0" w:space="0" w:color="auto"/>
                                      </w:divBdr>
                                    </w:div>
                                    <w:div w:id="1825857522">
                                      <w:marLeft w:val="960"/>
                                      <w:marRight w:val="0"/>
                                      <w:marTop w:val="0"/>
                                      <w:marBottom w:val="0"/>
                                      <w:divBdr>
                                        <w:top w:val="none" w:sz="0" w:space="0" w:color="auto"/>
                                        <w:left w:val="none" w:sz="0" w:space="0" w:color="auto"/>
                                        <w:bottom w:val="none" w:sz="0" w:space="0" w:color="auto"/>
                                        <w:right w:val="none" w:sz="0" w:space="0" w:color="auto"/>
                                      </w:divBdr>
                                    </w:div>
                                    <w:div w:id="1828355332">
                                      <w:marLeft w:val="0"/>
                                      <w:marRight w:val="0"/>
                                      <w:marTop w:val="0"/>
                                      <w:marBottom w:val="0"/>
                                      <w:divBdr>
                                        <w:top w:val="none" w:sz="0" w:space="0" w:color="auto"/>
                                        <w:left w:val="none" w:sz="0" w:space="0" w:color="auto"/>
                                        <w:bottom w:val="none" w:sz="0" w:space="0" w:color="auto"/>
                                        <w:right w:val="none" w:sz="0" w:space="0" w:color="auto"/>
                                      </w:divBdr>
                                    </w:div>
                                    <w:div w:id="1856458118">
                                      <w:marLeft w:val="480"/>
                                      <w:marRight w:val="0"/>
                                      <w:marTop w:val="0"/>
                                      <w:marBottom w:val="0"/>
                                      <w:divBdr>
                                        <w:top w:val="none" w:sz="0" w:space="0" w:color="auto"/>
                                        <w:left w:val="none" w:sz="0" w:space="0" w:color="auto"/>
                                        <w:bottom w:val="none" w:sz="0" w:space="0" w:color="auto"/>
                                        <w:right w:val="none" w:sz="0" w:space="0" w:color="auto"/>
                                      </w:divBdr>
                                    </w:div>
                                    <w:div w:id="1873497600">
                                      <w:marLeft w:val="480"/>
                                      <w:marRight w:val="0"/>
                                      <w:marTop w:val="0"/>
                                      <w:marBottom w:val="0"/>
                                      <w:divBdr>
                                        <w:top w:val="none" w:sz="0" w:space="0" w:color="auto"/>
                                        <w:left w:val="none" w:sz="0" w:space="0" w:color="auto"/>
                                        <w:bottom w:val="none" w:sz="0" w:space="0" w:color="auto"/>
                                        <w:right w:val="none" w:sz="0" w:space="0" w:color="auto"/>
                                      </w:divBdr>
                                    </w:div>
                                    <w:div w:id="1895504462">
                                      <w:marLeft w:val="480"/>
                                      <w:marRight w:val="0"/>
                                      <w:marTop w:val="0"/>
                                      <w:marBottom w:val="0"/>
                                      <w:divBdr>
                                        <w:top w:val="none" w:sz="0" w:space="0" w:color="auto"/>
                                        <w:left w:val="none" w:sz="0" w:space="0" w:color="auto"/>
                                        <w:bottom w:val="none" w:sz="0" w:space="0" w:color="auto"/>
                                        <w:right w:val="none" w:sz="0" w:space="0" w:color="auto"/>
                                      </w:divBdr>
                                    </w:div>
                                    <w:div w:id="1895577061">
                                      <w:marLeft w:val="480"/>
                                      <w:marRight w:val="0"/>
                                      <w:marTop w:val="0"/>
                                      <w:marBottom w:val="0"/>
                                      <w:divBdr>
                                        <w:top w:val="none" w:sz="0" w:space="0" w:color="auto"/>
                                        <w:left w:val="none" w:sz="0" w:space="0" w:color="auto"/>
                                        <w:bottom w:val="none" w:sz="0" w:space="0" w:color="auto"/>
                                        <w:right w:val="none" w:sz="0" w:space="0" w:color="auto"/>
                                      </w:divBdr>
                                    </w:div>
                                    <w:div w:id="1899124466">
                                      <w:marLeft w:val="0"/>
                                      <w:marRight w:val="0"/>
                                      <w:marTop w:val="0"/>
                                      <w:marBottom w:val="0"/>
                                      <w:divBdr>
                                        <w:top w:val="none" w:sz="0" w:space="0" w:color="auto"/>
                                        <w:left w:val="none" w:sz="0" w:space="0" w:color="auto"/>
                                        <w:bottom w:val="none" w:sz="0" w:space="0" w:color="auto"/>
                                        <w:right w:val="none" w:sz="0" w:space="0" w:color="auto"/>
                                      </w:divBdr>
                                    </w:div>
                                    <w:div w:id="1926264399">
                                      <w:marLeft w:val="480"/>
                                      <w:marRight w:val="0"/>
                                      <w:marTop w:val="0"/>
                                      <w:marBottom w:val="0"/>
                                      <w:divBdr>
                                        <w:top w:val="none" w:sz="0" w:space="0" w:color="auto"/>
                                        <w:left w:val="none" w:sz="0" w:space="0" w:color="auto"/>
                                        <w:bottom w:val="none" w:sz="0" w:space="0" w:color="auto"/>
                                        <w:right w:val="none" w:sz="0" w:space="0" w:color="auto"/>
                                      </w:divBdr>
                                    </w:div>
                                    <w:div w:id="1929460231">
                                      <w:marLeft w:val="0"/>
                                      <w:marRight w:val="0"/>
                                      <w:marTop w:val="0"/>
                                      <w:marBottom w:val="0"/>
                                      <w:divBdr>
                                        <w:top w:val="none" w:sz="0" w:space="0" w:color="auto"/>
                                        <w:left w:val="none" w:sz="0" w:space="0" w:color="auto"/>
                                        <w:bottom w:val="none" w:sz="0" w:space="0" w:color="auto"/>
                                        <w:right w:val="none" w:sz="0" w:space="0" w:color="auto"/>
                                      </w:divBdr>
                                    </w:div>
                                    <w:div w:id="1964732498">
                                      <w:marLeft w:val="0"/>
                                      <w:marRight w:val="0"/>
                                      <w:marTop w:val="0"/>
                                      <w:marBottom w:val="0"/>
                                      <w:divBdr>
                                        <w:top w:val="none" w:sz="0" w:space="0" w:color="auto"/>
                                        <w:left w:val="none" w:sz="0" w:space="0" w:color="auto"/>
                                        <w:bottom w:val="none" w:sz="0" w:space="0" w:color="auto"/>
                                        <w:right w:val="none" w:sz="0" w:space="0" w:color="auto"/>
                                      </w:divBdr>
                                    </w:div>
                                    <w:div w:id="1982035736">
                                      <w:marLeft w:val="480"/>
                                      <w:marRight w:val="0"/>
                                      <w:marTop w:val="0"/>
                                      <w:marBottom w:val="0"/>
                                      <w:divBdr>
                                        <w:top w:val="none" w:sz="0" w:space="0" w:color="auto"/>
                                        <w:left w:val="none" w:sz="0" w:space="0" w:color="auto"/>
                                        <w:bottom w:val="none" w:sz="0" w:space="0" w:color="auto"/>
                                        <w:right w:val="none" w:sz="0" w:space="0" w:color="auto"/>
                                      </w:divBdr>
                                    </w:div>
                                    <w:div w:id="1985307618">
                                      <w:marLeft w:val="0"/>
                                      <w:marRight w:val="0"/>
                                      <w:marTop w:val="0"/>
                                      <w:marBottom w:val="0"/>
                                      <w:divBdr>
                                        <w:top w:val="none" w:sz="0" w:space="0" w:color="auto"/>
                                        <w:left w:val="none" w:sz="0" w:space="0" w:color="auto"/>
                                        <w:bottom w:val="none" w:sz="0" w:space="0" w:color="auto"/>
                                        <w:right w:val="none" w:sz="0" w:space="0" w:color="auto"/>
                                      </w:divBdr>
                                    </w:div>
                                    <w:div w:id="2037003681">
                                      <w:marLeft w:val="960"/>
                                      <w:marRight w:val="0"/>
                                      <w:marTop w:val="0"/>
                                      <w:marBottom w:val="0"/>
                                      <w:divBdr>
                                        <w:top w:val="none" w:sz="0" w:space="0" w:color="auto"/>
                                        <w:left w:val="none" w:sz="0" w:space="0" w:color="auto"/>
                                        <w:bottom w:val="none" w:sz="0" w:space="0" w:color="auto"/>
                                        <w:right w:val="none" w:sz="0" w:space="0" w:color="auto"/>
                                      </w:divBdr>
                                    </w:div>
                                    <w:div w:id="2037849159">
                                      <w:marLeft w:val="0"/>
                                      <w:marRight w:val="0"/>
                                      <w:marTop w:val="0"/>
                                      <w:marBottom w:val="0"/>
                                      <w:divBdr>
                                        <w:top w:val="none" w:sz="0" w:space="0" w:color="auto"/>
                                        <w:left w:val="none" w:sz="0" w:space="0" w:color="auto"/>
                                        <w:bottom w:val="none" w:sz="0" w:space="0" w:color="auto"/>
                                        <w:right w:val="none" w:sz="0" w:space="0" w:color="auto"/>
                                      </w:divBdr>
                                    </w:div>
                                    <w:div w:id="2042779325">
                                      <w:marLeft w:val="960"/>
                                      <w:marRight w:val="0"/>
                                      <w:marTop w:val="0"/>
                                      <w:marBottom w:val="0"/>
                                      <w:divBdr>
                                        <w:top w:val="none" w:sz="0" w:space="0" w:color="auto"/>
                                        <w:left w:val="none" w:sz="0" w:space="0" w:color="auto"/>
                                        <w:bottom w:val="none" w:sz="0" w:space="0" w:color="auto"/>
                                        <w:right w:val="none" w:sz="0" w:space="0" w:color="auto"/>
                                      </w:divBdr>
                                    </w:div>
                                    <w:div w:id="210950021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206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4914</Characters>
  <Application>Microsoft Office Word</Application>
  <DocSecurity>4</DocSecurity>
  <Lines>40</Lines>
  <Paragraphs>11</Paragraphs>
  <ScaleCrop>false</ScaleCrop>
  <Company>微软中国</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zhang</dc:creator>
  <cp:keywords/>
  <dc:description/>
  <cp:lastModifiedBy>Administrator</cp:lastModifiedBy>
  <cp:revision>2</cp:revision>
  <dcterms:created xsi:type="dcterms:W3CDTF">2026-04-05T07:27:00Z</dcterms:created>
  <dcterms:modified xsi:type="dcterms:W3CDTF">2026-04-05T07:27:00Z</dcterms:modified>
</cp:coreProperties>
</file>