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21AB" w:rsidRDefault="00D521AB">
      <w:pPr>
        <w:autoSpaceDE w:val="0"/>
        <w:autoSpaceDN w:val="0"/>
        <w:adjustRightInd w:val="0"/>
        <w:spacing w:line="480" w:lineRule="auto"/>
        <w:jc w:val="center"/>
        <w:rPr>
          <w:rFonts w:ascii="黑体" w:eastAsia="黑体"/>
          <w:kern w:val="0"/>
          <w:sz w:val="48"/>
          <w:szCs w:val="20"/>
          <w:lang w:val="zh-CN"/>
        </w:rPr>
      </w:pPr>
      <w:r>
        <w:rPr>
          <w:rFonts w:ascii="黑体" w:eastAsia="黑体" w:hint="eastAsia"/>
          <w:b/>
          <w:bCs/>
          <w:kern w:val="0"/>
          <w:sz w:val="48"/>
          <w:szCs w:val="20"/>
          <w:lang w:val="zh-CN"/>
        </w:rPr>
        <w:t>买卖合同</w:t>
      </w:r>
      <w:r>
        <w:rPr>
          <w:rFonts w:ascii="黑体" w:eastAsia="黑体" w:hint="eastAsia"/>
          <w:kern w:val="0"/>
          <w:sz w:val="48"/>
          <w:szCs w:val="20"/>
          <w:lang w:val="zh-CN"/>
        </w:rPr>
        <w:t>（一）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1.</w:t>
      </w:r>
      <w:r>
        <w:rPr>
          <w:rFonts w:ascii="宋体" w:hint="eastAsia"/>
          <w:kern w:val="0"/>
          <w:sz w:val="24"/>
          <w:szCs w:val="20"/>
          <w:lang w:val="zh-CN"/>
        </w:rPr>
        <w:t>格式　工矿产品购销合同</w:t>
      </w:r>
    </w:p>
    <w:p w:rsidR="00D521AB" w:rsidRDefault="00D521A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供方：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合同编号：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需方：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 xml:space="preserve">  </w:t>
      </w:r>
      <w:r>
        <w:rPr>
          <w:rFonts w:ascii="宋体" w:hint="eastAsia"/>
          <w:kern w:val="0"/>
          <w:sz w:val="24"/>
          <w:szCs w:val="20"/>
          <w:lang w:val="zh-CN"/>
        </w:rPr>
        <w:t>签订地点：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</w:t>
      </w:r>
    </w:p>
    <w:p w:rsidR="00D521AB" w:rsidRDefault="00D521A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签订时间：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</w:t>
      </w:r>
      <w:r>
        <w:rPr>
          <w:rFonts w:ascii="宋体" w:hint="eastAsia"/>
          <w:kern w:val="0"/>
          <w:sz w:val="24"/>
          <w:szCs w:val="20"/>
          <w:lang w:val="zh-CN"/>
        </w:rPr>
        <w:t>年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月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　　</w:t>
      </w:r>
      <w:r>
        <w:rPr>
          <w:rFonts w:ascii="宋体" w:hint="eastAsia"/>
          <w:kern w:val="0"/>
          <w:sz w:val="24"/>
          <w:szCs w:val="20"/>
          <w:lang w:val="zh-CN"/>
        </w:rPr>
        <w:t>日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一、产品名称、商标、型号、厂家、数量、金额、供货时间及数量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(</w:t>
      </w:r>
      <w:r>
        <w:rPr>
          <w:rFonts w:ascii="宋体" w:hint="eastAsia"/>
          <w:kern w:val="0"/>
          <w:sz w:val="24"/>
          <w:szCs w:val="20"/>
          <w:lang w:val="zh-CN"/>
        </w:rPr>
        <w:t>上述内容可以按国家工商行政管理局制定的示范文本的表格填写，也可以直接用文字表述</w:t>
      </w:r>
      <w:r>
        <w:rPr>
          <w:rFonts w:ascii="宋体" w:hint="eastAsia"/>
          <w:kern w:val="0"/>
          <w:sz w:val="24"/>
          <w:szCs w:val="20"/>
          <w:lang w:val="zh-CN"/>
        </w:rPr>
        <w:t>)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二、质量要求、技术标准、供方对质量负责的条件和期限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三、交（提）货的方式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四、运输方式及到达地（港）费用的负担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五、合理损耗及其计算方法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六、包装标准、包装物的供应和回收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七、验收标准、方法及提出异议的期限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lastRenderedPageBreak/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八、随机备品、配件工具数量及供应方法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九、结算方式及期限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十、担保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十一、违约责任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十二、解决合同纠纷的方式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十三、其他约定的事项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</w:t>
      </w: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u w:val="single"/>
          <w:lang w:val="zh-CN"/>
        </w:rPr>
      </w:pPr>
      <w:r>
        <w:rPr>
          <w:rFonts w:ascii="宋体" w:hint="eastAsia"/>
          <w:kern w:val="0"/>
          <w:sz w:val="24"/>
          <w:szCs w:val="20"/>
          <w:u w:val="single"/>
          <w:lang w:val="zh-CN"/>
        </w:rPr>
        <w:t xml:space="preserve">                                                                          </w:t>
      </w:r>
    </w:p>
    <w:p w:rsidR="00D521AB" w:rsidRDefault="00D521AB">
      <w:pPr>
        <w:pStyle w:val="a3"/>
        <w:widowControl w:val="0"/>
        <w:autoSpaceDE w:val="0"/>
        <w:autoSpaceDN w:val="0"/>
        <w:adjustRightInd w:val="0"/>
        <w:spacing w:before="0" w:beforeAutospacing="0" w:after="0" w:afterAutospacing="0" w:line="480" w:lineRule="auto"/>
        <w:rPr>
          <w:rFonts w:hAnsi="Times New Roman"/>
          <w:szCs w:val="20"/>
          <w:lang w:val="zh-CN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124"/>
        <w:gridCol w:w="3124"/>
        <w:gridCol w:w="3094"/>
      </w:tblGrid>
      <w:tr w:rsidR="00000000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398" w:type="dxa"/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　供　　　　方　</w:t>
            </w:r>
          </w:p>
        </w:tc>
        <w:tc>
          <w:tcPr>
            <w:tcW w:w="3398" w:type="dxa"/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 xml:space="preserve">需　　　　方　</w:t>
            </w:r>
          </w:p>
        </w:tc>
        <w:tc>
          <w:tcPr>
            <w:tcW w:w="3398" w:type="dxa"/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鉴（公）证意见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rPr>
          <w:cantSplit/>
          <w:trHeight w:val="4260"/>
          <w:jc w:val="center"/>
        </w:trPr>
        <w:tc>
          <w:tcPr>
            <w:tcW w:w="3398" w:type="dxa"/>
            <w:tcBorders>
              <w:bottom w:val="single" w:sz="4" w:space="0" w:color="auto"/>
            </w:tcBorders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　话：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　号：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单位名称（章）：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单位地址：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法定代表人：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委托代理人：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电　　话：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开户银行：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帐　　号：</w:t>
            </w:r>
          </w:p>
        </w:tc>
        <w:tc>
          <w:tcPr>
            <w:tcW w:w="3398" w:type="dxa"/>
            <w:tcBorders>
              <w:bottom w:val="single" w:sz="4" w:space="0" w:color="auto"/>
            </w:tcBorders>
          </w:tcPr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经办人：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鉴（公）证机关</w:t>
            </w: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: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 w:hint="eastAsia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（章）</w:t>
            </w:r>
          </w:p>
          <w:p w:rsidR="00D521AB" w:rsidRDefault="00D521AB">
            <w:pPr>
              <w:pStyle w:val="a3"/>
              <w:widowControl w:val="0"/>
              <w:autoSpaceDE w:val="0"/>
              <w:autoSpaceDN w:val="0"/>
              <w:adjustRightInd w:val="0"/>
              <w:spacing w:before="0" w:beforeAutospacing="0" w:after="0" w:afterAutospacing="0" w:line="480" w:lineRule="auto"/>
              <w:jc w:val="right"/>
              <w:rPr>
                <w:rFonts w:hAnsi="Times New Roman" w:hint="eastAsia"/>
                <w:szCs w:val="20"/>
                <w:lang w:val="zh-CN"/>
              </w:rPr>
            </w:pPr>
            <w:r>
              <w:rPr>
                <w:rFonts w:hint="eastAsia"/>
                <w:szCs w:val="20"/>
                <w:u w:val="single"/>
                <w:lang w:val="zh-CN"/>
              </w:rPr>
              <w:t xml:space="preserve">        </w:t>
            </w:r>
            <w:r>
              <w:rPr>
                <w:rFonts w:hAnsi="Times New Roman" w:hint="eastAsia"/>
                <w:szCs w:val="20"/>
                <w:lang w:val="zh-CN"/>
              </w:rPr>
              <w:t>年</w:t>
            </w:r>
            <w:r>
              <w:rPr>
                <w:rFonts w:hAnsi="Times New Roman"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Ansi="Times New Roman" w:hint="eastAsia"/>
                <w:szCs w:val="20"/>
                <w:u w:val="single"/>
                <w:lang w:val="zh-CN"/>
              </w:rPr>
              <w:t xml:space="preserve">  </w:t>
            </w:r>
            <w:r>
              <w:rPr>
                <w:rFonts w:hAnsi="Times New Roman" w:hint="eastAsia"/>
                <w:szCs w:val="20"/>
                <w:lang w:val="zh-CN"/>
              </w:rPr>
              <w:t>月</w:t>
            </w:r>
            <w:r>
              <w:rPr>
                <w:rFonts w:hAnsi="Times New Roman" w:hint="eastAsia"/>
                <w:szCs w:val="20"/>
                <w:u w:val="single"/>
                <w:lang w:val="zh-CN"/>
              </w:rPr>
              <w:t xml:space="preserve">　</w:t>
            </w:r>
            <w:r>
              <w:rPr>
                <w:rFonts w:hAnsi="Times New Roman" w:hint="eastAsia"/>
                <w:szCs w:val="20"/>
                <w:u w:val="single"/>
                <w:lang w:val="zh-CN"/>
              </w:rPr>
              <w:t xml:space="preserve">  </w:t>
            </w:r>
            <w:r>
              <w:rPr>
                <w:rFonts w:hAnsi="Times New Roman" w:hint="eastAsia"/>
                <w:szCs w:val="20"/>
                <w:lang w:val="zh-CN"/>
              </w:rPr>
              <w:t>日</w:t>
            </w:r>
          </w:p>
          <w:p w:rsidR="00D521AB" w:rsidRDefault="00D521AB">
            <w:pPr>
              <w:autoSpaceDE w:val="0"/>
              <w:autoSpaceDN w:val="0"/>
              <w:adjustRightInd w:val="0"/>
              <w:spacing w:line="480" w:lineRule="auto"/>
              <w:jc w:val="left"/>
              <w:rPr>
                <w:rFonts w:ascii="宋体"/>
                <w:kern w:val="0"/>
                <w:sz w:val="24"/>
                <w:szCs w:val="20"/>
                <w:lang w:val="zh-CN"/>
              </w:rPr>
            </w:pPr>
            <w:r>
              <w:rPr>
                <w:rFonts w:ascii="宋体" w:hint="eastAsia"/>
                <w:kern w:val="0"/>
                <w:sz w:val="24"/>
                <w:szCs w:val="20"/>
                <w:lang w:val="zh-CN"/>
              </w:rPr>
              <w:t>〔注：除国家另有规定外，鉴（公）证实行自愿原则〕</w:t>
            </w:r>
          </w:p>
        </w:tc>
      </w:tr>
    </w:tbl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工矿产品购销合同是购销合同的一种形式，是一种以工矿产品为购销合同标的的合同。上述格式是国家工商行政管理局制定的示范文本。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签订工矿产品购销合同应当注意的问题有：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1</w:t>
      </w:r>
      <w:r>
        <w:rPr>
          <w:rFonts w:ascii="宋体" w:hint="eastAsia"/>
          <w:kern w:val="0"/>
          <w:sz w:val="24"/>
          <w:szCs w:val="20"/>
          <w:lang w:val="zh-CN"/>
        </w:rPr>
        <w:t>）合同主体，即当事人双方应当写明供方和需方，不能简称为甲方和乙方，以免在合同中引起误会。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2</w:t>
      </w:r>
      <w:r>
        <w:rPr>
          <w:rFonts w:ascii="宋体" w:hint="eastAsia"/>
          <w:kern w:val="0"/>
          <w:sz w:val="24"/>
          <w:szCs w:val="20"/>
          <w:lang w:val="zh-CN"/>
        </w:rPr>
        <w:t>）产品名称，应当注明牌号、商标、生产厂家、型号、规格、等级、花色品种、是否为成套产品等具体内容，要写清楚，不能图省事而略写或者简写。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3</w:t>
      </w:r>
      <w:r>
        <w:rPr>
          <w:rFonts w:ascii="宋体" w:hint="eastAsia"/>
          <w:kern w:val="0"/>
          <w:sz w:val="24"/>
          <w:szCs w:val="20"/>
          <w:lang w:val="zh-CN"/>
        </w:rPr>
        <w:t>）产品的质量要求要写明确，其适用的技术标准要写明标准的种类、标准号；供方对质量负责的条件和期限要具体。有国家标准的，一定要按照国家标准的要求办事；没有国家标准而有行业标准的，要按照行业标准办理；没有国家标准和行业标准的，其质量标准由双方约定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4</w:t>
      </w:r>
      <w:r>
        <w:rPr>
          <w:rFonts w:ascii="宋体" w:hint="eastAsia"/>
          <w:kern w:val="0"/>
          <w:sz w:val="24"/>
          <w:szCs w:val="20"/>
          <w:lang w:val="zh-CN"/>
        </w:rPr>
        <w:t>）合同中交货或者提货的方式要写清楚，是自己提货，还是供方代办托运；供方代办托运是以自己的名义还是以需方的名义，是铁路运输还是公路运输或者水运，到达的车站或者港口，如何验收以及运输费用的负担等，都要在合同中写清楚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5</w:t>
      </w:r>
      <w:r>
        <w:rPr>
          <w:rFonts w:ascii="宋体" w:hint="eastAsia"/>
          <w:kern w:val="0"/>
          <w:sz w:val="24"/>
          <w:szCs w:val="20"/>
          <w:lang w:val="zh-CN"/>
        </w:rPr>
        <w:t>）对于一些易损易耗的物品，应当规定合理损耗的数量及比例。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6</w:t>
      </w:r>
      <w:r>
        <w:rPr>
          <w:rFonts w:ascii="宋体" w:hint="eastAsia"/>
          <w:kern w:val="0"/>
          <w:sz w:val="24"/>
          <w:szCs w:val="20"/>
          <w:lang w:val="zh-CN"/>
        </w:rPr>
        <w:t>）关于包装条款，不能简单写袋装、瓶装、桶装等，而应当注明是什么材料包装，包装要达到什么要求。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  <w:r>
        <w:rPr>
          <w:rFonts w:ascii="宋体"/>
          <w:kern w:val="0"/>
          <w:sz w:val="24"/>
          <w:szCs w:val="2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7</w:t>
      </w:r>
      <w:r>
        <w:rPr>
          <w:rFonts w:ascii="宋体" w:hint="eastAsia"/>
          <w:kern w:val="0"/>
          <w:sz w:val="24"/>
          <w:szCs w:val="20"/>
          <w:lang w:val="zh-CN"/>
        </w:rPr>
        <w:t>）价款和酬金是合同的主要条款，要写明如何结算，怎么结算以及在什么期限内结算。不能笼统写货到清算或者发货清算。</w:t>
      </w: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/>
          <w:kern w:val="0"/>
          <w:sz w:val="24"/>
          <w:szCs w:val="20"/>
          <w:lang w:val="zh-CN"/>
        </w:rPr>
      </w:pPr>
    </w:p>
    <w:p w:rsidR="00D521AB" w:rsidRDefault="00D521AB">
      <w:pPr>
        <w:autoSpaceDE w:val="0"/>
        <w:autoSpaceDN w:val="0"/>
        <w:adjustRightInd w:val="0"/>
        <w:spacing w:line="480" w:lineRule="auto"/>
        <w:jc w:val="left"/>
        <w:rPr>
          <w:rFonts w:ascii="宋体" w:hint="eastAsia"/>
          <w:kern w:val="0"/>
          <w:sz w:val="24"/>
          <w:szCs w:val="20"/>
          <w:lang w:val="zh-CN"/>
        </w:rPr>
      </w:pPr>
      <w:r>
        <w:rPr>
          <w:kern w:val="0"/>
          <w:lang w:val="zh-CN"/>
        </w:rPr>
        <w:t xml:space="preserve">    </w:t>
      </w:r>
      <w:r>
        <w:rPr>
          <w:rFonts w:ascii="宋体" w:hint="eastAsia"/>
          <w:kern w:val="0"/>
          <w:sz w:val="24"/>
          <w:szCs w:val="20"/>
          <w:lang w:val="zh-CN"/>
        </w:rPr>
        <w:t>（</w:t>
      </w:r>
      <w:r>
        <w:rPr>
          <w:rFonts w:ascii="宋体"/>
          <w:kern w:val="0"/>
          <w:sz w:val="24"/>
          <w:szCs w:val="20"/>
          <w:lang w:val="zh-CN"/>
        </w:rPr>
        <w:t>8</w:t>
      </w:r>
      <w:r>
        <w:rPr>
          <w:rFonts w:ascii="宋体" w:hint="eastAsia"/>
          <w:kern w:val="0"/>
          <w:sz w:val="24"/>
          <w:szCs w:val="20"/>
          <w:lang w:val="zh-CN"/>
        </w:rPr>
        <w:t>）对一些重要的产品购销合同，当事人双方都可以要求对方提供担保。担保通常应当订立书面的担保协议，作为主合同的附件。也可以在主合同中写明担保的方式以及担保的内容。</w:t>
      </w:r>
      <w:r>
        <w:rPr>
          <w:rFonts w:ascii="宋体"/>
          <w:kern w:val="0"/>
          <w:sz w:val="24"/>
          <w:szCs w:val="20"/>
          <w:lang w:val="zh-CN"/>
        </w:rPr>
        <w:t xml:space="preserve"> </w:t>
      </w:r>
    </w:p>
    <w:sectPr w:rsidR="00D521A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521AB" w:rsidRDefault="00D521AB" w:rsidP="00182F1A">
      <w:r>
        <w:separator/>
      </w:r>
    </w:p>
  </w:endnote>
  <w:endnote w:type="continuationSeparator" w:id="0">
    <w:p w:rsidR="00D521AB" w:rsidRDefault="00D521AB" w:rsidP="00182F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521AB" w:rsidRDefault="00D521AB" w:rsidP="00182F1A">
      <w:r>
        <w:separator/>
      </w:r>
    </w:p>
  </w:footnote>
  <w:footnote w:type="continuationSeparator" w:id="0">
    <w:p w:rsidR="00D521AB" w:rsidRDefault="00D521AB" w:rsidP="00182F1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8838564E"/>
    <w:lvl w:ilvl="0">
      <w:start w:val="1"/>
      <w:numFmt w:val="decimal"/>
      <w:lvlText w:val="%1."/>
      <w:lvlJc w:val="left"/>
      <w:pPr>
        <w:tabs>
          <w:tab w:val="num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6D76DAC8"/>
    <w:lvl w:ilvl="0">
      <w:start w:val="1"/>
      <w:numFmt w:val="decimal"/>
      <w:lvlText w:val="%1."/>
      <w:lvlJc w:val="left"/>
      <w:pPr>
        <w:tabs>
          <w:tab w:val="num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99CE1CF6"/>
    <w:lvl w:ilvl="0">
      <w:start w:val="1"/>
      <w:numFmt w:val="decimal"/>
      <w:lvlText w:val="%1."/>
      <w:lvlJc w:val="left"/>
      <w:pPr>
        <w:tabs>
          <w:tab w:val="num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9C12C784"/>
    <w:lvl w:ilvl="0">
      <w:start w:val="1"/>
      <w:numFmt w:val="decimal"/>
      <w:lvlText w:val="%1."/>
      <w:lvlJc w:val="left"/>
      <w:pPr>
        <w:tabs>
          <w:tab w:val="num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9FB434C2"/>
    <w:lvl w:ilvl="0">
      <w:start w:val="1"/>
      <w:numFmt w:val="bullet"/>
      <w:lvlText w:val=""/>
      <w:lvlJc w:val="left"/>
      <w:pPr>
        <w:tabs>
          <w:tab w:val="num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E946DC66"/>
    <w:lvl w:ilvl="0">
      <w:start w:val="1"/>
      <w:numFmt w:val="bullet"/>
      <w:lvlText w:val=""/>
      <w:lvlJc w:val="left"/>
      <w:pPr>
        <w:tabs>
          <w:tab w:val="num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9932806C"/>
    <w:lvl w:ilvl="0">
      <w:start w:val="1"/>
      <w:numFmt w:val="bullet"/>
      <w:lvlText w:val=""/>
      <w:lvlJc w:val="left"/>
      <w:pPr>
        <w:tabs>
          <w:tab w:val="num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BBEE40AA"/>
    <w:lvl w:ilvl="0">
      <w:start w:val="1"/>
      <w:numFmt w:val="bullet"/>
      <w:lvlText w:val=""/>
      <w:lvlJc w:val="left"/>
      <w:pPr>
        <w:tabs>
          <w:tab w:val="num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2E969F1C"/>
    <w:lvl w:ilvl="0">
      <w:start w:val="1"/>
      <w:numFmt w:val="decimal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539AADDC"/>
    <w:lvl w:ilvl="0">
      <w:start w:val="1"/>
      <w:numFmt w:val="bullet"/>
      <w:lvlText w:val=""/>
      <w:lvlJc w:val="left"/>
      <w:pPr>
        <w:tabs>
          <w:tab w:val="num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76F308A2"/>
    <w:multiLevelType w:val="hybridMultilevel"/>
    <w:tmpl w:val="432670A8"/>
    <w:lvl w:ilvl="0" w:tplc="54802E58">
      <w:start w:val="2"/>
      <w:numFmt w:val="japaneseCounting"/>
      <w:lvlText w:val="第%1条"/>
      <w:lvlJc w:val="left"/>
      <w:pPr>
        <w:tabs>
          <w:tab w:val="num" w:pos="1440"/>
        </w:tabs>
        <w:ind w:left="1440" w:hanging="960"/>
      </w:pPr>
      <w:rPr>
        <w:rFonts w:hint="eastAsia"/>
        <w:u w:val="none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num w:numId="1" w16cid:durableId="585460336">
    <w:abstractNumId w:val="8"/>
  </w:num>
  <w:num w:numId="2" w16cid:durableId="333994008">
    <w:abstractNumId w:val="3"/>
  </w:num>
  <w:num w:numId="3" w16cid:durableId="1313556860">
    <w:abstractNumId w:val="2"/>
  </w:num>
  <w:num w:numId="4" w16cid:durableId="1803309512">
    <w:abstractNumId w:val="1"/>
  </w:num>
  <w:num w:numId="5" w16cid:durableId="465440861">
    <w:abstractNumId w:val="0"/>
  </w:num>
  <w:num w:numId="6" w16cid:durableId="1981884228">
    <w:abstractNumId w:val="9"/>
  </w:num>
  <w:num w:numId="7" w16cid:durableId="407269501">
    <w:abstractNumId w:val="7"/>
  </w:num>
  <w:num w:numId="8" w16cid:durableId="1013801771">
    <w:abstractNumId w:val="6"/>
  </w:num>
  <w:num w:numId="9" w16cid:durableId="708189809">
    <w:abstractNumId w:val="5"/>
  </w:num>
  <w:num w:numId="10" w16cid:durableId="337343102">
    <w:abstractNumId w:val="4"/>
  </w:num>
  <w:num w:numId="11" w16cid:durableId="4757565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proofState w:spelling="clean" w:grammar="clean"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>
      <o:colormru v:ext="edit" colors="teal,#099,#00c3be,#8cc0c0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87EAF"/>
    <w:rsid w:val="00182F1A"/>
    <w:rsid w:val="00887EAF"/>
    <w:rsid w:val="00D521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o:colormru v:ext="edit" colors="teal,#099,#00c3be,#8cc0c0"/>
    </o:shapedefaults>
    <o:shapelayout v:ext="edit">
      <o:idmap v:ext="edit" data="2"/>
    </o:shapelayout>
  </w:shapeDefaults>
  <w:decimalSymbol w:val="."/>
  <w:listSeparator w:val=","/>
  <w15:chartTrackingRefBased/>
  <w15:docId w15:val="{11E24D24-42A6-46BD-8DBE-390B8E8E4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semiHidden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paragraph" w:styleId="a4">
    <w:name w:val="Body Text"/>
    <w:basedOn w:val="a"/>
    <w:semiHidden/>
    <w:pPr>
      <w:autoSpaceDE w:val="0"/>
      <w:autoSpaceDN w:val="0"/>
      <w:adjustRightInd w:val="0"/>
      <w:spacing w:line="480" w:lineRule="auto"/>
      <w:jc w:val="left"/>
    </w:pPr>
    <w:rPr>
      <w:rFonts w:ascii="宋体"/>
      <w:kern w:val="0"/>
      <w:sz w:val="24"/>
      <w:szCs w:val="20"/>
      <w:lang w:val="zh-CN"/>
    </w:rPr>
  </w:style>
  <w:style w:type="paragraph" w:styleId="a5">
    <w:name w:val="header"/>
    <w:basedOn w:val="a"/>
    <w:link w:val="a6"/>
    <w:uiPriority w:val="99"/>
    <w:unhideWhenUsed/>
    <w:rsid w:val="00182F1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82F1A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82F1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82F1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375</Words>
  <Characters>2140</Characters>
  <Application>Microsoft Office Word</Application>
  <DocSecurity>4</DocSecurity>
  <Lines>17</Lines>
  <Paragraphs>5</Paragraphs>
  <ScaleCrop>false</ScaleCrop>
  <HeadingPairs>
    <vt:vector size="2" baseType="variant">
      <vt:variant>
        <vt:lpstr>题目</vt:lpstr>
      </vt:variant>
      <vt:variant>
        <vt:i4>1</vt:i4>
      </vt:variant>
    </vt:vector>
  </HeadingPairs>
  <TitlesOfParts>
    <vt:vector size="1" baseType="lpstr">
      <vt:lpstr>通用外贸购货合同</vt:lpstr>
    </vt:vector>
  </TitlesOfParts>
  <Company>pc</Company>
  <LinksUpToDate>false</LinksUpToDate>
  <CharactersWithSpaces>2510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通用外贸购货合同</dc:title>
  <dc:subject/>
  <dc:creator>pc4</dc:creator>
  <cp:keywords/>
  <cp:lastModifiedBy>Administrator</cp:lastModifiedBy>
  <cp:revision>2</cp:revision>
  <dcterms:created xsi:type="dcterms:W3CDTF">2026-04-05T07:27:00Z</dcterms:created>
  <dcterms:modified xsi:type="dcterms:W3CDTF">2026-04-05T07:27:00Z</dcterms:modified>
</cp:coreProperties>
</file>