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5521" w:rsidRDefault="00725521">
      <w:pPr>
        <w:autoSpaceDE w:val="0"/>
        <w:autoSpaceDN w:val="0"/>
        <w:adjustRightInd w:val="0"/>
        <w:spacing w:line="480" w:lineRule="auto"/>
        <w:jc w:val="center"/>
        <w:rPr>
          <w:rFonts w:ascii="黑体" w:eastAsia="黑体"/>
          <w:kern w:val="0"/>
          <w:sz w:val="48"/>
          <w:szCs w:val="20"/>
          <w:lang w:val="zh-CN"/>
        </w:rPr>
      </w:pPr>
      <w:r>
        <w:rPr>
          <w:rFonts w:ascii="黑体" w:eastAsia="黑体" w:hint="eastAsia"/>
          <w:b/>
          <w:bCs/>
          <w:kern w:val="0"/>
          <w:sz w:val="48"/>
          <w:szCs w:val="20"/>
          <w:lang w:val="zh-CN"/>
        </w:rPr>
        <w:t>买卖合同</w:t>
      </w:r>
      <w:r>
        <w:rPr>
          <w:rFonts w:ascii="黑体" w:eastAsia="黑体" w:hint="eastAsia"/>
          <w:kern w:val="0"/>
          <w:sz w:val="48"/>
          <w:szCs w:val="20"/>
          <w:lang w:val="zh-CN"/>
        </w:rPr>
        <w:t>（二）</w:t>
      </w: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订立合同双方：</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供方：</w:t>
      </w:r>
      <w:r>
        <w:rPr>
          <w:rFonts w:ascii="宋体" w:hint="eastAsia"/>
          <w:kern w:val="0"/>
          <w:sz w:val="24"/>
          <w:szCs w:val="20"/>
          <w:u w:val="single"/>
          <w:lang w:val="zh-CN"/>
        </w:rPr>
        <w:t xml:space="preserve">                               </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需方：</w:t>
      </w:r>
      <w:r>
        <w:rPr>
          <w:rFonts w:ascii="宋体" w:hint="eastAsia"/>
          <w:kern w:val="0"/>
          <w:sz w:val="24"/>
          <w:szCs w:val="20"/>
          <w:u w:val="single"/>
          <w:lang w:val="zh-CN"/>
        </w:rPr>
        <w:t xml:space="preserve">                               </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供需双方本着平等互利、协商一致的原则，签订本合同，以资双方信守执行。</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　商品名称、种类、规格、单位、数量</w:t>
      </w: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6"/>
        <w:gridCol w:w="1477"/>
        <w:gridCol w:w="1476"/>
        <w:gridCol w:w="1475"/>
        <w:gridCol w:w="1476"/>
        <w:gridCol w:w="1476"/>
      </w:tblGrid>
      <w:tr w:rsidR="00000000">
        <w:tblPrEx>
          <w:tblCellMar>
            <w:top w:w="0" w:type="dxa"/>
            <w:bottom w:w="0" w:type="dxa"/>
          </w:tblCellMar>
        </w:tblPrEx>
        <w:trPr>
          <w:trHeight w:val="825"/>
          <w:jc w:val="center"/>
        </w:trPr>
        <w:tc>
          <w:tcPr>
            <w:tcW w:w="1648" w:type="dxa"/>
            <w:vAlign w:val="center"/>
          </w:tcPr>
          <w:p w:rsidR="00725521" w:rsidRDefault="00725521">
            <w:pPr>
              <w:autoSpaceDE w:val="0"/>
              <w:autoSpaceDN w:val="0"/>
              <w:adjustRightInd w:val="0"/>
              <w:jc w:val="center"/>
              <w:rPr>
                <w:rFonts w:ascii="宋体"/>
                <w:kern w:val="0"/>
                <w:sz w:val="24"/>
                <w:szCs w:val="20"/>
                <w:lang w:val="zh-CN"/>
              </w:rPr>
            </w:pPr>
            <w:r>
              <w:rPr>
                <w:rFonts w:ascii="宋体" w:hint="eastAsia"/>
                <w:kern w:val="0"/>
                <w:sz w:val="24"/>
                <w:szCs w:val="20"/>
                <w:lang w:val="zh-CN"/>
              </w:rPr>
              <w:t>品名</w:t>
            </w:r>
          </w:p>
        </w:tc>
        <w:tc>
          <w:tcPr>
            <w:tcW w:w="1649" w:type="dxa"/>
            <w:vAlign w:val="center"/>
          </w:tcPr>
          <w:p w:rsidR="00725521" w:rsidRDefault="00725521">
            <w:pPr>
              <w:autoSpaceDE w:val="0"/>
              <w:autoSpaceDN w:val="0"/>
              <w:adjustRightInd w:val="0"/>
              <w:jc w:val="center"/>
              <w:rPr>
                <w:rFonts w:ascii="宋体"/>
                <w:kern w:val="0"/>
                <w:sz w:val="24"/>
                <w:szCs w:val="20"/>
                <w:lang w:val="zh-CN"/>
              </w:rPr>
            </w:pPr>
            <w:r>
              <w:rPr>
                <w:rFonts w:ascii="宋体" w:hint="eastAsia"/>
                <w:kern w:val="0"/>
                <w:sz w:val="24"/>
                <w:szCs w:val="20"/>
                <w:lang w:val="zh-CN"/>
              </w:rPr>
              <w:t>种类</w:t>
            </w:r>
          </w:p>
        </w:tc>
        <w:tc>
          <w:tcPr>
            <w:tcW w:w="1649" w:type="dxa"/>
            <w:vAlign w:val="center"/>
          </w:tcPr>
          <w:p w:rsidR="00725521" w:rsidRDefault="00725521">
            <w:pPr>
              <w:autoSpaceDE w:val="0"/>
              <w:autoSpaceDN w:val="0"/>
              <w:adjustRightInd w:val="0"/>
              <w:jc w:val="center"/>
              <w:rPr>
                <w:rFonts w:ascii="宋体"/>
                <w:kern w:val="0"/>
                <w:sz w:val="24"/>
                <w:szCs w:val="20"/>
                <w:lang w:val="zh-CN"/>
              </w:rPr>
            </w:pPr>
            <w:r>
              <w:rPr>
                <w:rFonts w:ascii="宋体" w:hint="eastAsia"/>
                <w:kern w:val="0"/>
                <w:sz w:val="24"/>
                <w:szCs w:val="20"/>
                <w:lang w:val="zh-CN"/>
              </w:rPr>
              <w:t>规格</w:t>
            </w:r>
          </w:p>
        </w:tc>
        <w:tc>
          <w:tcPr>
            <w:tcW w:w="1648" w:type="dxa"/>
            <w:vAlign w:val="center"/>
          </w:tcPr>
          <w:p w:rsidR="00725521" w:rsidRDefault="00725521">
            <w:pPr>
              <w:autoSpaceDE w:val="0"/>
              <w:autoSpaceDN w:val="0"/>
              <w:adjustRightInd w:val="0"/>
              <w:jc w:val="center"/>
              <w:rPr>
                <w:rFonts w:ascii="宋体"/>
                <w:kern w:val="0"/>
                <w:sz w:val="24"/>
                <w:szCs w:val="20"/>
                <w:lang w:val="zh-CN"/>
              </w:rPr>
            </w:pPr>
            <w:r>
              <w:rPr>
                <w:rFonts w:ascii="宋体" w:hint="eastAsia"/>
                <w:kern w:val="0"/>
                <w:sz w:val="24"/>
                <w:szCs w:val="20"/>
                <w:lang w:val="zh-CN"/>
              </w:rPr>
              <w:t>单位</w:t>
            </w:r>
          </w:p>
        </w:tc>
        <w:tc>
          <w:tcPr>
            <w:tcW w:w="1649" w:type="dxa"/>
            <w:vAlign w:val="center"/>
          </w:tcPr>
          <w:p w:rsidR="00725521" w:rsidRDefault="00725521">
            <w:pPr>
              <w:autoSpaceDE w:val="0"/>
              <w:autoSpaceDN w:val="0"/>
              <w:adjustRightInd w:val="0"/>
              <w:jc w:val="center"/>
              <w:rPr>
                <w:rFonts w:ascii="宋体"/>
                <w:kern w:val="0"/>
                <w:sz w:val="24"/>
                <w:szCs w:val="20"/>
                <w:lang w:val="zh-CN"/>
              </w:rPr>
            </w:pPr>
            <w:r>
              <w:rPr>
                <w:rFonts w:ascii="宋体" w:hint="eastAsia"/>
                <w:kern w:val="0"/>
                <w:sz w:val="24"/>
                <w:szCs w:val="20"/>
                <w:lang w:val="zh-CN"/>
              </w:rPr>
              <w:t>数量</w:t>
            </w:r>
          </w:p>
        </w:tc>
        <w:tc>
          <w:tcPr>
            <w:tcW w:w="1649" w:type="dxa"/>
            <w:vAlign w:val="center"/>
          </w:tcPr>
          <w:p w:rsidR="00725521" w:rsidRDefault="00725521">
            <w:pPr>
              <w:autoSpaceDE w:val="0"/>
              <w:autoSpaceDN w:val="0"/>
              <w:adjustRightInd w:val="0"/>
              <w:jc w:val="center"/>
              <w:rPr>
                <w:rFonts w:ascii="宋体"/>
                <w:kern w:val="0"/>
                <w:sz w:val="24"/>
                <w:szCs w:val="20"/>
                <w:lang w:val="zh-CN"/>
              </w:rPr>
            </w:pPr>
            <w:r>
              <w:rPr>
                <w:rFonts w:ascii="宋体" w:hint="eastAsia"/>
                <w:kern w:val="0"/>
                <w:sz w:val="24"/>
                <w:szCs w:val="20"/>
                <w:lang w:val="zh-CN"/>
              </w:rPr>
              <w:t>备注</w:t>
            </w:r>
          </w:p>
        </w:tc>
      </w:tr>
      <w:tr w:rsidR="00000000">
        <w:tblPrEx>
          <w:tblCellMar>
            <w:top w:w="0" w:type="dxa"/>
            <w:bottom w:w="0" w:type="dxa"/>
          </w:tblCellMar>
        </w:tblPrEx>
        <w:trPr>
          <w:trHeight w:val="825"/>
          <w:jc w:val="center"/>
        </w:trPr>
        <w:tc>
          <w:tcPr>
            <w:tcW w:w="1648" w:type="dxa"/>
            <w:vAlign w:val="center"/>
          </w:tcPr>
          <w:p w:rsidR="00725521" w:rsidRDefault="00725521">
            <w:pPr>
              <w:autoSpaceDE w:val="0"/>
              <w:autoSpaceDN w:val="0"/>
              <w:adjustRightInd w:val="0"/>
              <w:jc w:val="center"/>
              <w:rPr>
                <w:rFonts w:ascii="宋体"/>
                <w:kern w:val="0"/>
                <w:sz w:val="24"/>
                <w:szCs w:val="20"/>
                <w:lang w:val="zh-CN"/>
              </w:rPr>
            </w:pPr>
          </w:p>
        </w:tc>
        <w:tc>
          <w:tcPr>
            <w:tcW w:w="1649" w:type="dxa"/>
            <w:vAlign w:val="center"/>
          </w:tcPr>
          <w:p w:rsidR="00725521" w:rsidRDefault="00725521">
            <w:pPr>
              <w:autoSpaceDE w:val="0"/>
              <w:autoSpaceDN w:val="0"/>
              <w:adjustRightInd w:val="0"/>
              <w:jc w:val="center"/>
              <w:rPr>
                <w:rFonts w:ascii="宋体"/>
                <w:kern w:val="0"/>
                <w:sz w:val="24"/>
                <w:szCs w:val="20"/>
                <w:lang w:val="zh-CN"/>
              </w:rPr>
            </w:pPr>
          </w:p>
        </w:tc>
        <w:tc>
          <w:tcPr>
            <w:tcW w:w="1649" w:type="dxa"/>
            <w:vAlign w:val="center"/>
          </w:tcPr>
          <w:p w:rsidR="00725521" w:rsidRDefault="00725521">
            <w:pPr>
              <w:autoSpaceDE w:val="0"/>
              <w:autoSpaceDN w:val="0"/>
              <w:adjustRightInd w:val="0"/>
              <w:jc w:val="center"/>
              <w:rPr>
                <w:rFonts w:ascii="宋体"/>
                <w:kern w:val="0"/>
                <w:sz w:val="24"/>
                <w:szCs w:val="20"/>
                <w:lang w:val="zh-CN"/>
              </w:rPr>
            </w:pPr>
          </w:p>
        </w:tc>
        <w:tc>
          <w:tcPr>
            <w:tcW w:w="1648" w:type="dxa"/>
            <w:vAlign w:val="center"/>
          </w:tcPr>
          <w:p w:rsidR="00725521" w:rsidRDefault="00725521">
            <w:pPr>
              <w:autoSpaceDE w:val="0"/>
              <w:autoSpaceDN w:val="0"/>
              <w:adjustRightInd w:val="0"/>
              <w:jc w:val="center"/>
              <w:rPr>
                <w:rFonts w:ascii="宋体"/>
                <w:kern w:val="0"/>
                <w:sz w:val="24"/>
                <w:szCs w:val="20"/>
                <w:lang w:val="zh-CN"/>
              </w:rPr>
            </w:pPr>
          </w:p>
        </w:tc>
        <w:tc>
          <w:tcPr>
            <w:tcW w:w="1649" w:type="dxa"/>
            <w:vAlign w:val="center"/>
          </w:tcPr>
          <w:p w:rsidR="00725521" w:rsidRDefault="00725521">
            <w:pPr>
              <w:autoSpaceDE w:val="0"/>
              <w:autoSpaceDN w:val="0"/>
              <w:adjustRightInd w:val="0"/>
              <w:jc w:val="center"/>
              <w:rPr>
                <w:rFonts w:ascii="宋体"/>
                <w:kern w:val="0"/>
                <w:sz w:val="24"/>
                <w:szCs w:val="20"/>
                <w:lang w:val="zh-CN"/>
              </w:rPr>
            </w:pPr>
          </w:p>
        </w:tc>
        <w:tc>
          <w:tcPr>
            <w:tcW w:w="1649" w:type="dxa"/>
            <w:vAlign w:val="center"/>
          </w:tcPr>
          <w:p w:rsidR="00725521" w:rsidRDefault="00725521">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trHeight w:val="825"/>
          <w:jc w:val="center"/>
        </w:trPr>
        <w:tc>
          <w:tcPr>
            <w:tcW w:w="1648" w:type="dxa"/>
            <w:vAlign w:val="center"/>
          </w:tcPr>
          <w:p w:rsidR="00725521" w:rsidRDefault="00725521">
            <w:pPr>
              <w:autoSpaceDE w:val="0"/>
              <w:autoSpaceDN w:val="0"/>
              <w:adjustRightInd w:val="0"/>
              <w:jc w:val="center"/>
              <w:rPr>
                <w:rFonts w:ascii="宋体"/>
                <w:kern w:val="0"/>
                <w:sz w:val="24"/>
                <w:szCs w:val="20"/>
                <w:lang w:val="zh-CN"/>
              </w:rPr>
            </w:pPr>
          </w:p>
        </w:tc>
        <w:tc>
          <w:tcPr>
            <w:tcW w:w="1649" w:type="dxa"/>
            <w:vAlign w:val="center"/>
          </w:tcPr>
          <w:p w:rsidR="00725521" w:rsidRDefault="00725521">
            <w:pPr>
              <w:autoSpaceDE w:val="0"/>
              <w:autoSpaceDN w:val="0"/>
              <w:adjustRightInd w:val="0"/>
              <w:jc w:val="center"/>
              <w:rPr>
                <w:rFonts w:ascii="宋体"/>
                <w:kern w:val="0"/>
                <w:sz w:val="24"/>
                <w:szCs w:val="20"/>
                <w:lang w:val="zh-CN"/>
              </w:rPr>
            </w:pPr>
          </w:p>
        </w:tc>
        <w:tc>
          <w:tcPr>
            <w:tcW w:w="1649" w:type="dxa"/>
            <w:vAlign w:val="center"/>
          </w:tcPr>
          <w:p w:rsidR="00725521" w:rsidRDefault="00725521">
            <w:pPr>
              <w:autoSpaceDE w:val="0"/>
              <w:autoSpaceDN w:val="0"/>
              <w:adjustRightInd w:val="0"/>
              <w:jc w:val="center"/>
              <w:rPr>
                <w:rFonts w:ascii="宋体"/>
                <w:kern w:val="0"/>
                <w:sz w:val="24"/>
                <w:szCs w:val="20"/>
                <w:lang w:val="zh-CN"/>
              </w:rPr>
            </w:pPr>
          </w:p>
        </w:tc>
        <w:tc>
          <w:tcPr>
            <w:tcW w:w="1648" w:type="dxa"/>
            <w:vAlign w:val="center"/>
          </w:tcPr>
          <w:p w:rsidR="00725521" w:rsidRDefault="00725521">
            <w:pPr>
              <w:autoSpaceDE w:val="0"/>
              <w:autoSpaceDN w:val="0"/>
              <w:adjustRightInd w:val="0"/>
              <w:jc w:val="center"/>
              <w:rPr>
                <w:rFonts w:ascii="宋体"/>
                <w:kern w:val="0"/>
                <w:sz w:val="24"/>
                <w:szCs w:val="20"/>
                <w:lang w:val="zh-CN"/>
              </w:rPr>
            </w:pPr>
          </w:p>
        </w:tc>
        <w:tc>
          <w:tcPr>
            <w:tcW w:w="1649" w:type="dxa"/>
            <w:vAlign w:val="center"/>
          </w:tcPr>
          <w:p w:rsidR="00725521" w:rsidRDefault="00725521">
            <w:pPr>
              <w:autoSpaceDE w:val="0"/>
              <w:autoSpaceDN w:val="0"/>
              <w:adjustRightInd w:val="0"/>
              <w:jc w:val="center"/>
              <w:rPr>
                <w:rFonts w:ascii="宋体"/>
                <w:kern w:val="0"/>
                <w:sz w:val="24"/>
                <w:szCs w:val="20"/>
                <w:lang w:val="zh-CN"/>
              </w:rPr>
            </w:pPr>
          </w:p>
        </w:tc>
        <w:tc>
          <w:tcPr>
            <w:tcW w:w="1649" w:type="dxa"/>
            <w:vAlign w:val="center"/>
          </w:tcPr>
          <w:p w:rsidR="00725521" w:rsidRDefault="00725521">
            <w:pPr>
              <w:autoSpaceDE w:val="0"/>
              <w:autoSpaceDN w:val="0"/>
              <w:adjustRightInd w:val="0"/>
              <w:jc w:val="center"/>
              <w:rPr>
                <w:rFonts w:ascii="宋体"/>
                <w:kern w:val="0"/>
                <w:sz w:val="24"/>
                <w:szCs w:val="20"/>
                <w:lang w:val="zh-CN"/>
              </w:rPr>
            </w:pPr>
          </w:p>
        </w:tc>
      </w:tr>
    </w:tbl>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hint="eastAsia"/>
          <w:szCs w:val="20"/>
          <w:lang w:val="zh-CN"/>
        </w:rPr>
        <w:t xml:space="preserve">　　</w:t>
      </w: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　商品质量标准商品质量标准可选择下列第</w:t>
      </w:r>
      <w:r>
        <w:rPr>
          <w:rFonts w:ascii="宋体" w:hint="eastAsia"/>
          <w:kern w:val="0"/>
          <w:sz w:val="24"/>
          <w:szCs w:val="20"/>
          <w:u w:val="single"/>
          <w:lang w:val="zh-CN"/>
        </w:rPr>
        <w:t xml:space="preserve">     </w:t>
      </w:r>
      <w:r>
        <w:rPr>
          <w:rFonts w:ascii="宋体" w:hint="eastAsia"/>
          <w:kern w:val="0"/>
          <w:sz w:val="24"/>
          <w:szCs w:val="20"/>
          <w:lang w:val="zh-CN"/>
        </w:rPr>
        <w:t>项作标准：</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1.</w:t>
      </w:r>
      <w:r>
        <w:rPr>
          <w:rFonts w:ascii="宋体" w:hint="eastAsia"/>
          <w:kern w:val="0"/>
          <w:sz w:val="24"/>
          <w:szCs w:val="20"/>
          <w:lang w:val="zh-CN"/>
        </w:rPr>
        <w:t>附商品样本，作为合同附件。</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商品质量，按照</w:t>
      </w:r>
      <w:r>
        <w:rPr>
          <w:rFonts w:ascii="宋体" w:hint="eastAsia"/>
          <w:kern w:val="0"/>
          <w:sz w:val="24"/>
          <w:szCs w:val="20"/>
          <w:u w:val="single"/>
          <w:lang w:val="zh-CN"/>
        </w:rPr>
        <w:t xml:space="preserve">        </w:t>
      </w:r>
      <w:r>
        <w:rPr>
          <w:rFonts w:ascii="宋体" w:hint="eastAsia"/>
          <w:kern w:val="0"/>
          <w:sz w:val="24"/>
          <w:szCs w:val="20"/>
          <w:lang w:val="zh-CN"/>
        </w:rPr>
        <w:t>标准执行。（副品不得超过</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商品质量由双方议定。</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　商品单价及合同总金额</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商品定价，供需双方同意按</w:t>
      </w:r>
      <w:r>
        <w:rPr>
          <w:rFonts w:ascii="宋体" w:hint="eastAsia"/>
          <w:kern w:val="0"/>
          <w:sz w:val="24"/>
          <w:szCs w:val="20"/>
          <w:u w:val="single"/>
          <w:lang w:val="zh-CN"/>
        </w:rPr>
        <w:t xml:space="preserve">          </w:t>
      </w:r>
      <w:r>
        <w:rPr>
          <w:rFonts w:ascii="宋体" w:hint="eastAsia"/>
          <w:kern w:val="0"/>
          <w:sz w:val="24"/>
          <w:szCs w:val="20"/>
          <w:lang w:val="zh-CN"/>
        </w:rPr>
        <w:t>定价执行。如因原料、材料、生产条件发生变化，需变动价格时，应经供需双方协商。否则，造成损失由违约方承担经济责任。</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单价和合同总金额：</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　包装方式及包装品处理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（按照各种商品的不同，规定各种包装方式、包装材料及规格。包装品以随货出售为原则；凡须退还对方的包装品，应按铁路规定，订明回空方法及时间，或另作规定。）</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　交货方式</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交货时间：</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交货地点：</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运输方式：</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　验收方法</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（按照交货地点与时间，根据不同商品种类，规定验收的处理方法。）</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　预付货款（根据不同商品，决定是否预付货款及金额。）</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　付款日期及结算方式</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　运输及保险</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（根据实际情况，需委托对方代办运输手续者，应于合同中订明。为保证货物途中的安全，代办运输单位应根据具体情况代为投保运输险。）</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　运输费用负担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　违约责任</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需方延付货款或付款后供方无货。使对方造成损失，应偿付对方此批货款总价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t>的违约金。</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供方如提前或延期交货或交货不足数量者，供方应偿付需方此批货款总值</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t>的违约金。需方如不按交货期限收货或拒收合格商品，亦应按偿付供方此批货款总值</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t>的违约金。任意一方如提出增减合同数量，变动交货时间，应提前通知对方，征得同意，否则应承担经济责任。</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供方所发货品有不合规格、质量或霉烂等情况，需方有权拒绝付款（如已付款，应订明退款退货办法），但须先行办理收货手续，并代为保管和立即通知供方，因此所发生的一切费用损失，由供方负责，如经供方要求代为处理，并须负责迅速处理，以免造成更大损失，其处理方法由双方协商决定。</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约定的违约金，视为违约的损失赔偿。双方没有约定违约金或者预先赔偿额的计算方法的，损失赔偿额应当相当于违约所造成的损失，包括合同履行后可以获得的利益，但不得超过违反合同一方订立合同时应当预见到的因违反合同可能造成的损失。</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　当事人一方因不可抗力不能履行合同时，应当及时通知对方，并在合理期限内提供有关机构出具的证明，可以全部或部分免除该方当事人的责任。</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　本合同在执行中发生纠纷，签订合同双方不能协商解决时，可向人民法院提出诉讼。（或申请</w:t>
      </w:r>
      <w:r>
        <w:rPr>
          <w:rFonts w:ascii="宋体" w:hint="eastAsia"/>
          <w:kern w:val="0"/>
          <w:sz w:val="24"/>
          <w:szCs w:val="20"/>
          <w:u w:val="single"/>
          <w:lang w:val="zh-CN"/>
        </w:rPr>
        <w:t xml:space="preserve">         </w:t>
      </w:r>
      <w:r>
        <w:rPr>
          <w:rFonts w:ascii="宋体" w:hint="eastAsia"/>
          <w:kern w:val="0"/>
          <w:sz w:val="24"/>
          <w:szCs w:val="20"/>
          <w:lang w:val="zh-CN"/>
        </w:rPr>
        <w:t>仲裁机构仲裁的解决）</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　合同执行期间，如因故不能履行或需要修改，必须经双方同意，并互相换文或另订合同，方为有效。</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需方：</w:t>
      </w:r>
      <w:r>
        <w:rPr>
          <w:rFonts w:ascii="宋体" w:hint="eastAsia"/>
          <w:kern w:val="0"/>
          <w:sz w:val="24"/>
          <w:szCs w:val="20"/>
          <w:u w:val="single"/>
          <w:lang w:val="zh-CN"/>
        </w:rPr>
        <w:t xml:space="preserve">                    </w:t>
      </w:r>
      <w:r>
        <w:rPr>
          <w:rFonts w:ascii="宋体" w:hint="eastAsia"/>
          <w:kern w:val="0"/>
          <w:sz w:val="24"/>
          <w:szCs w:val="20"/>
          <w:lang w:val="zh-CN"/>
        </w:rPr>
        <w:t>（盖章）　　　　　　　　供方：</w:t>
      </w:r>
      <w:r>
        <w:rPr>
          <w:rFonts w:ascii="宋体" w:hint="eastAsia"/>
          <w:kern w:val="0"/>
          <w:sz w:val="24"/>
          <w:szCs w:val="20"/>
          <w:u w:val="single"/>
          <w:lang w:val="zh-CN"/>
        </w:rPr>
        <w:t xml:space="preserve">                    </w:t>
      </w:r>
      <w:r>
        <w:rPr>
          <w:rFonts w:ascii="宋体" w:hint="eastAsia"/>
          <w:kern w:val="0"/>
          <w:sz w:val="24"/>
          <w:szCs w:val="20"/>
          <w:lang w:val="zh-CN"/>
        </w:rPr>
        <w:t>（盖章）</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（盖章）</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开户银行及帐号：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开户银行及帐号：</w:t>
      </w:r>
      <w:r>
        <w:rPr>
          <w:rFonts w:ascii="宋体" w:hint="eastAsia"/>
          <w:kern w:val="0"/>
          <w:sz w:val="24"/>
          <w:szCs w:val="20"/>
          <w:u w:val="single"/>
          <w:lang w:val="zh-CN"/>
        </w:rPr>
        <w:t xml:space="preserve">                   </w:t>
      </w:r>
    </w:p>
    <w:p w:rsidR="00725521" w:rsidRDefault="00725521">
      <w:pPr>
        <w:autoSpaceDE w:val="0"/>
        <w:autoSpaceDN w:val="0"/>
        <w:adjustRightInd w:val="0"/>
        <w:spacing w:line="480" w:lineRule="auto"/>
        <w:jc w:val="left"/>
        <w:rPr>
          <w:rFonts w:ascii="宋体"/>
          <w:kern w:val="0"/>
          <w:sz w:val="24"/>
          <w:szCs w:val="20"/>
          <w:lang w:val="zh-CN"/>
        </w:rPr>
      </w:pPr>
    </w:p>
    <w:p w:rsidR="00725521" w:rsidRDefault="00725521">
      <w:pPr>
        <w:autoSpaceDE w:val="0"/>
        <w:autoSpaceDN w:val="0"/>
        <w:adjustRightInd w:val="0"/>
        <w:spacing w:line="480" w:lineRule="auto"/>
        <w:jc w:val="right"/>
        <w:rPr>
          <w:rFonts w:hint="eastAsia"/>
          <w:sz w:val="24"/>
          <w:szCs w:val="20"/>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72552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5521" w:rsidRDefault="00725521" w:rsidP="00242C08">
      <w:r>
        <w:separator/>
      </w:r>
    </w:p>
  </w:endnote>
  <w:endnote w:type="continuationSeparator" w:id="0">
    <w:p w:rsidR="00725521" w:rsidRDefault="00725521" w:rsidP="00242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5521" w:rsidRDefault="00725521" w:rsidP="00242C08">
      <w:r>
        <w:separator/>
      </w:r>
    </w:p>
  </w:footnote>
  <w:footnote w:type="continuationSeparator" w:id="0">
    <w:p w:rsidR="00725521" w:rsidRDefault="00725521" w:rsidP="00242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76F308A2"/>
    <w:multiLevelType w:val="hybridMultilevel"/>
    <w:tmpl w:val="432670A8"/>
    <w:lvl w:ilvl="0" w:tplc="54802E58">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44188686">
    <w:abstractNumId w:val="8"/>
  </w:num>
  <w:num w:numId="2" w16cid:durableId="53085513">
    <w:abstractNumId w:val="3"/>
  </w:num>
  <w:num w:numId="3" w16cid:durableId="25713921">
    <w:abstractNumId w:val="2"/>
  </w:num>
  <w:num w:numId="4" w16cid:durableId="770273295">
    <w:abstractNumId w:val="1"/>
  </w:num>
  <w:num w:numId="5" w16cid:durableId="794058177">
    <w:abstractNumId w:val="0"/>
  </w:num>
  <w:num w:numId="6" w16cid:durableId="2098288675">
    <w:abstractNumId w:val="9"/>
  </w:num>
  <w:num w:numId="7" w16cid:durableId="2135177792">
    <w:abstractNumId w:val="7"/>
  </w:num>
  <w:num w:numId="8" w16cid:durableId="1514421889">
    <w:abstractNumId w:val="6"/>
  </w:num>
  <w:num w:numId="9" w16cid:durableId="427971352">
    <w:abstractNumId w:val="5"/>
  </w:num>
  <w:num w:numId="10" w16cid:durableId="2039037813">
    <w:abstractNumId w:val="4"/>
  </w:num>
  <w:num w:numId="11" w16cid:durableId="6829778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0D07"/>
    <w:rsid w:val="00242C08"/>
    <w:rsid w:val="00725521"/>
    <w:rsid w:val="00990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D6B640A-DA36-422B-8933-0FD6B761B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242C08"/>
    <w:pPr>
      <w:tabs>
        <w:tab w:val="center" w:pos="4153"/>
        <w:tab w:val="right" w:pos="8306"/>
      </w:tabs>
      <w:snapToGrid w:val="0"/>
      <w:jc w:val="center"/>
    </w:pPr>
    <w:rPr>
      <w:sz w:val="18"/>
      <w:szCs w:val="18"/>
    </w:rPr>
  </w:style>
  <w:style w:type="character" w:customStyle="1" w:styleId="a6">
    <w:name w:val="页眉 字符"/>
    <w:basedOn w:val="a0"/>
    <w:link w:val="a5"/>
    <w:uiPriority w:val="99"/>
    <w:rsid w:val="00242C08"/>
    <w:rPr>
      <w:kern w:val="2"/>
      <w:sz w:val="18"/>
      <w:szCs w:val="18"/>
    </w:rPr>
  </w:style>
  <w:style w:type="paragraph" w:styleId="a7">
    <w:name w:val="footer"/>
    <w:basedOn w:val="a"/>
    <w:link w:val="a8"/>
    <w:uiPriority w:val="99"/>
    <w:unhideWhenUsed/>
    <w:rsid w:val="00242C08"/>
    <w:pPr>
      <w:tabs>
        <w:tab w:val="center" w:pos="4153"/>
        <w:tab w:val="right" w:pos="8306"/>
      </w:tabs>
      <w:snapToGrid w:val="0"/>
      <w:jc w:val="left"/>
    </w:pPr>
    <w:rPr>
      <w:sz w:val="18"/>
      <w:szCs w:val="18"/>
    </w:rPr>
  </w:style>
  <w:style w:type="character" w:customStyle="1" w:styleId="a8">
    <w:name w:val="页脚 字符"/>
    <w:basedOn w:val="a0"/>
    <w:link w:val="a7"/>
    <w:uiPriority w:val="99"/>
    <w:rsid w:val="00242C0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289</Words>
  <Characters>1650</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