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BC81" w14:textId="77777777" w:rsidR="00684CA1" w:rsidRDefault="00684CA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五金、交电、家电、化工产品购销合同</w:t>
      </w:r>
    </w:p>
    <w:p w14:paraId="3B3E69FE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7519E6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6F8A95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012463E7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194C70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21965562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5656D0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4E4D249B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822D3F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1D0E82AF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B84146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/>
          <w:kern w:val="0"/>
          <w:sz w:val="24"/>
          <w:szCs w:val="20"/>
          <w:lang w:val="zh-CN"/>
        </w:rPr>
        <w:t xml:space="preserve">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47AD0DA2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F0D0EC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358BDC1B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87C0A3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为保护供需双方的合法权益，根据《中华人民共和国合同法》，经协商一致同意签订本合同。</w:t>
      </w:r>
    </w:p>
    <w:p w14:paraId="5FF61C55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A9D107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一、品名、规格、产地、质量标准、包装要求、计量单位、数量、单价、金额、供货时间及数量</w:t>
      </w:r>
    </w:p>
    <w:p w14:paraId="30C4E5D1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B1488A" w14:textId="77777777" w:rsidR="00684CA1" w:rsidRDefault="00684CA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二、供方对质量负责的条件和期限：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8387FCC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8B6848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三、交（提）货方式及地点：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512C94AE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50C13C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四、运输方式到达站（港）及收货单位：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5311F576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028176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五、运输费用负担：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422D84A7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46CD03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六、合理损耗计算及负担：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2233DDD5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D203E1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七、包装费用负担：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25EB9DDD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13F9EE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八、验收方法及提出异议的期限：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286806B7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D6597F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九、结算方式及期限：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14:paraId="6F342DC2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CC5666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十、违约责任：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1D1B68B0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8BF56A" w14:textId="77777777" w:rsidR="00684CA1" w:rsidRDefault="00684CA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十一、合同附件：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</w:t>
      </w:r>
    </w:p>
    <w:p w14:paraId="7752B64D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</w:t>
      </w:r>
    </w:p>
    <w:p w14:paraId="3B289D29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220B08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十二、其他约定事项：</w:t>
      </w:r>
    </w:p>
    <w:p w14:paraId="550E0347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A09EAD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合同正本一式两份，双方各执一份。</w:t>
      </w:r>
    </w:p>
    <w:p w14:paraId="4DF40B31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5E476B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本合同经双方签字盖章后生效。有效期限自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14:paraId="09E6ADF0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AB9066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CF8C71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4BC0C2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供方（盖章）：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3B2EE064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63375F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__________________________</w:t>
      </w:r>
    </w:p>
    <w:p w14:paraId="494FDF39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3371E4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/>
          <w:kern w:val="0"/>
          <w:sz w:val="24"/>
          <w:szCs w:val="20"/>
          <w:lang w:val="zh-CN"/>
        </w:rPr>
        <w:t>__________________________</w:t>
      </w:r>
    </w:p>
    <w:p w14:paraId="08A4E5B0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0C4AB5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行：</w:t>
      </w:r>
      <w:r>
        <w:rPr>
          <w:rFonts w:ascii="宋体"/>
          <w:kern w:val="0"/>
          <w:sz w:val="24"/>
          <w:szCs w:val="20"/>
          <w:lang w:val="zh-CN"/>
        </w:rPr>
        <w:t>_________________________</w:t>
      </w:r>
    </w:p>
    <w:p w14:paraId="279ADD51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2944EA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/>
          <w:kern w:val="0"/>
          <w:sz w:val="24"/>
          <w:szCs w:val="20"/>
          <w:lang w:val="zh-CN"/>
        </w:rPr>
        <w:t>_______________________________</w:t>
      </w:r>
    </w:p>
    <w:p w14:paraId="7945B2B3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E57A3D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8F175A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7FC372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需方（盖章）：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0F79BE8A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8F6A9B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</w:t>
      </w:r>
      <w:r>
        <w:rPr>
          <w:rFonts w:ascii="宋体"/>
          <w:kern w:val="0"/>
          <w:sz w:val="24"/>
          <w:szCs w:val="20"/>
          <w:lang w:val="zh-CN"/>
        </w:rPr>
        <w:t>_________</w:t>
      </w:r>
    </w:p>
    <w:p w14:paraId="34F9982C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4F9DFC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/>
          <w:kern w:val="0"/>
          <w:sz w:val="24"/>
          <w:szCs w:val="20"/>
          <w:lang w:val="zh-CN"/>
        </w:rPr>
        <w:t>__________________________</w:t>
      </w:r>
    </w:p>
    <w:p w14:paraId="176CA9C3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B94FD1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行：</w:t>
      </w:r>
      <w:r>
        <w:rPr>
          <w:rFonts w:ascii="宋体"/>
          <w:kern w:val="0"/>
          <w:sz w:val="24"/>
          <w:szCs w:val="20"/>
          <w:lang w:val="zh-CN"/>
        </w:rPr>
        <w:t>_________________________</w:t>
      </w:r>
    </w:p>
    <w:p w14:paraId="6637E4AF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4CECA9" w14:textId="77777777" w:rsidR="00684CA1" w:rsidRDefault="00684CA1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/>
          <w:kern w:val="0"/>
          <w:sz w:val="24"/>
          <w:szCs w:val="20"/>
          <w:lang w:val="zh-CN"/>
        </w:rPr>
        <w:t>_______________________________</w:t>
      </w:r>
    </w:p>
    <w:sectPr w:rsidR="00684CA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0A5A" w14:textId="77777777" w:rsidR="00684CA1" w:rsidRDefault="00684CA1" w:rsidP="007B6510">
      <w:r>
        <w:separator/>
      </w:r>
    </w:p>
  </w:endnote>
  <w:endnote w:type="continuationSeparator" w:id="0">
    <w:p w14:paraId="3F765880" w14:textId="77777777" w:rsidR="00684CA1" w:rsidRDefault="00684CA1" w:rsidP="007B6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1FE42" w14:textId="77777777" w:rsidR="00684CA1" w:rsidRDefault="00684CA1" w:rsidP="007B6510">
      <w:r>
        <w:separator/>
      </w:r>
    </w:p>
  </w:footnote>
  <w:footnote w:type="continuationSeparator" w:id="0">
    <w:p w14:paraId="32EAFE4F" w14:textId="77777777" w:rsidR="00684CA1" w:rsidRDefault="00684CA1" w:rsidP="007B6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288660176">
    <w:abstractNumId w:val="8"/>
  </w:num>
  <w:num w:numId="2" w16cid:durableId="1413159270">
    <w:abstractNumId w:val="3"/>
  </w:num>
  <w:num w:numId="3" w16cid:durableId="116723739">
    <w:abstractNumId w:val="2"/>
  </w:num>
  <w:num w:numId="4" w16cid:durableId="497427975">
    <w:abstractNumId w:val="1"/>
  </w:num>
  <w:num w:numId="5" w16cid:durableId="606959969">
    <w:abstractNumId w:val="0"/>
  </w:num>
  <w:num w:numId="6" w16cid:durableId="1440830900">
    <w:abstractNumId w:val="9"/>
  </w:num>
  <w:num w:numId="7" w16cid:durableId="417413104">
    <w:abstractNumId w:val="7"/>
  </w:num>
  <w:num w:numId="8" w16cid:durableId="1011689553">
    <w:abstractNumId w:val="6"/>
  </w:num>
  <w:num w:numId="9" w16cid:durableId="1799255123">
    <w:abstractNumId w:val="5"/>
  </w:num>
  <w:num w:numId="10" w16cid:durableId="193196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063"/>
    <w:rsid w:val="00684CA1"/>
    <w:rsid w:val="007B6510"/>
    <w:rsid w:val="009E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23DC007"/>
  <w15:chartTrackingRefBased/>
  <w15:docId w15:val="{B4F9A954-CB18-459C-ABDE-3734E36E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7B65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510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5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51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1193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