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0055" w:rsidRDefault="00150055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kern w:val="0"/>
          <w:sz w:val="44"/>
          <w:szCs w:val="20"/>
          <w:lang w:val="zh-CN"/>
        </w:rPr>
      </w:pPr>
      <w:r>
        <w:rPr>
          <w:rFonts w:ascii="黑体" w:eastAsia="黑体" w:hint="eastAsia"/>
          <w:kern w:val="0"/>
          <w:sz w:val="44"/>
          <w:szCs w:val="20"/>
          <w:lang w:val="zh-CN"/>
        </w:rPr>
        <w:t>动产汽车互易契约书</w:t>
      </w: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同立互易契约人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简称甲方，同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简称乙方，兹为汽车互易，经双方同意缔结契约条件如下：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甲方将其所有后列第一标示车一辆，与乙方所有后列第二标示车一辆，彼此互易约诺。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前条互易标的物连同有关文凭证件，于契约订立同时互相点交清楚，并限于一个月内会同向有关机关办理过户手续，各不得怠慢或刁难等。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本件互易甲方愿补贴乙方人民币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元整，即日于乙方凭收据确实向甲方如数亲收足讫。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本件互易标的物各方确认为自己所有，保证与他人毫无瓜葛，又无来历不明现象，日后如有第三人出为异议或发生障碍时，出易人应出来抵御排除一切障碍，不得有使他方蒙受损失。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出易人各保证其出易标的物，未经与他人预约买卖及供为任何债权的担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保等瑕疵在前为碍，倘有是情，出易人除应即为理清外，并应负赔偿损害的责任。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如违背前二条契约时，对方除可依债务不履行的规定行使权利外，并可追究其责任。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关于互易标的物应负的课征，如税金会费或油费其他负有债务时，出易人各应负责即为缴纳或理清。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本互易诸费，除契约代书料印花税费对半负担外，对于过户一切费用于受易人各自负担。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乙方所雇用的司机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及车掌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，甲方应与乙方同一条件继续雇用，但被雇用人倘有反对时不在此限。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本件互易标的物列开于下：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第一标示（甲方所有部分）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年式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出品厂牌：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制造号码：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（４）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牌照号码：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第二标示（乙方所有部分）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年式：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出品厂牌：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制造号码：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（４）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牌照号码：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本契约一式两份，甲、乙双方各执一份为凭。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立互易汽车契约书人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</w:t>
      </w:r>
      <w:r>
        <w:rPr>
          <w:rFonts w:ascii="宋体" w:hint="eastAsia"/>
          <w:kern w:val="0"/>
          <w:sz w:val="24"/>
          <w:szCs w:val="20"/>
        </w:rPr>
        <w:t>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</w:t>
      </w:r>
      <w:r>
        <w:rPr>
          <w:rFonts w:ascii="宋体" w:hint="eastAsia"/>
          <w:kern w:val="0"/>
          <w:sz w:val="24"/>
          <w:szCs w:val="20"/>
        </w:rPr>
        <w:t>：</w:t>
      </w:r>
      <w:r>
        <w:rPr>
          <w:rFonts w:ascii="宋体" w:hint="eastAsia"/>
          <w:kern w:val="0"/>
          <w:sz w:val="24"/>
          <w:szCs w:val="20"/>
          <w:u w:val="single"/>
        </w:rPr>
        <w:t xml:space="preserve">                           </w:t>
      </w: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中证人：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50055" w:rsidRDefault="0015005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50055" w:rsidRDefault="00150055">
      <w:pPr>
        <w:wordWrap w:val="0"/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15005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0055" w:rsidRDefault="00150055" w:rsidP="009D7F68">
      <w:r>
        <w:separator/>
      </w:r>
    </w:p>
  </w:endnote>
  <w:endnote w:type="continuationSeparator" w:id="0">
    <w:p w:rsidR="00150055" w:rsidRDefault="00150055" w:rsidP="009D7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0055" w:rsidRDefault="00150055" w:rsidP="009D7F68">
      <w:r>
        <w:separator/>
      </w:r>
    </w:p>
  </w:footnote>
  <w:footnote w:type="continuationSeparator" w:id="0">
    <w:p w:rsidR="00150055" w:rsidRDefault="00150055" w:rsidP="009D7F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7997"/>
    <w:rsid w:val="00150055"/>
    <w:rsid w:val="00847997"/>
    <w:rsid w:val="009D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88D8C7E0-2B13-40A1-80AA-5A20591EF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9D7F6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D7F68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D7F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D7F6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</Words>
  <Characters>816</Characters>
  <Application>Microsoft Office Word</Application>
  <DocSecurity>4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