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16BD" w:rsidRDefault="00AA16BD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8"/>
          <w:szCs w:val="20"/>
          <w:lang w:val="zh-CN"/>
        </w:rPr>
      </w:pPr>
      <w:r>
        <w:rPr>
          <w:rFonts w:ascii="黑体" w:eastAsia="黑体" w:hint="eastAsia"/>
          <w:kern w:val="0"/>
          <w:sz w:val="48"/>
          <w:szCs w:val="20"/>
          <w:lang w:val="zh-CN"/>
        </w:rPr>
        <w:t>销售代理协议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为在平等互利的基础上发展贸易，有关方按下列条件签订本协议：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1. </w:t>
      </w:r>
      <w:r>
        <w:rPr>
          <w:rFonts w:ascii="宋体" w:hint="eastAsia"/>
          <w:kern w:val="0"/>
          <w:sz w:val="24"/>
          <w:szCs w:val="20"/>
          <w:lang w:val="zh-CN"/>
        </w:rPr>
        <w:t>订约人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供货人（以下称甲方）：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销售代理人（以下称乙方）：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甲方委托乙方为销售代理人，推销下列商品。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2. </w:t>
      </w:r>
      <w:r>
        <w:rPr>
          <w:rFonts w:ascii="宋体" w:hint="eastAsia"/>
          <w:kern w:val="0"/>
          <w:sz w:val="24"/>
          <w:szCs w:val="20"/>
          <w:lang w:val="zh-CN"/>
        </w:rPr>
        <w:t>商品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</w:p>
    <w:p w:rsidR="00AA16BD" w:rsidRDefault="00AA16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双方约定，乙方在协议有效期内，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销售不少于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的商品。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3. </w:t>
      </w:r>
      <w:r>
        <w:rPr>
          <w:rFonts w:ascii="宋体" w:hint="eastAsia"/>
          <w:kern w:val="0"/>
          <w:sz w:val="24"/>
          <w:szCs w:val="20"/>
          <w:lang w:val="zh-CN"/>
        </w:rPr>
        <w:t>经销地区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lastRenderedPageBreak/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只限在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4. </w:t>
      </w:r>
      <w:r>
        <w:rPr>
          <w:rFonts w:ascii="宋体" w:hint="eastAsia"/>
          <w:kern w:val="0"/>
          <w:sz w:val="24"/>
          <w:szCs w:val="20"/>
          <w:lang w:val="zh-CN"/>
        </w:rPr>
        <w:t>订单确认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本协议所规定商品的数量、价格及装运条件等，应在每笔交易中确认，其细目应在双方签订的销售协议书中作出规定。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 xml:space="preserve"> 5. </w:t>
      </w:r>
      <w:r>
        <w:rPr>
          <w:rFonts w:ascii="宋体" w:hint="eastAsia"/>
          <w:kern w:val="0"/>
          <w:sz w:val="24"/>
          <w:szCs w:val="20"/>
          <w:lang w:val="zh-CN"/>
        </w:rPr>
        <w:t>付款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订单确认之后，乙方须按照有关确认书所规定的时间开立以甲方为受益人的保兑的、不可撤销的即期信用证。乙方开出信用证后，应立即通知甲方，以便甲方准备交货。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6. </w:t>
      </w:r>
      <w:r>
        <w:rPr>
          <w:rFonts w:ascii="宋体" w:hint="eastAsia"/>
          <w:kern w:val="0"/>
          <w:sz w:val="24"/>
          <w:szCs w:val="20"/>
          <w:lang w:val="zh-CN"/>
        </w:rPr>
        <w:t>佣金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在本协议期满时，若乙方完成了第二款所规定的数额，甲方应按装运货物所收到的发票累计总金额付给乙方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的佣金。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7. </w:t>
      </w:r>
      <w:r>
        <w:rPr>
          <w:rFonts w:ascii="宋体" w:hint="eastAsia"/>
          <w:kern w:val="0"/>
          <w:sz w:val="24"/>
          <w:szCs w:val="20"/>
          <w:lang w:val="zh-CN"/>
        </w:rPr>
        <w:t>市场报告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乙方每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个月向甲方提供一次有关当时市场情况和用户意见的详细报告。同时，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乙方应随时向甲方提供其他供应商的类似商品样品及其价格、销售情况和广告资料。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8. </w:t>
      </w:r>
      <w:r>
        <w:rPr>
          <w:rFonts w:ascii="宋体" w:hint="eastAsia"/>
          <w:kern w:val="0"/>
          <w:sz w:val="24"/>
          <w:szCs w:val="20"/>
          <w:lang w:val="zh-CN"/>
        </w:rPr>
        <w:t>广告费用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在本协议有效期内，乙方在上述经销地区所作广告宣传的一切费用，由乙方自理。乙方须事先向甲方提供宣传广告的图案及文字说明，由甲方审阅同意。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9. </w:t>
      </w:r>
      <w:r>
        <w:rPr>
          <w:rFonts w:ascii="宋体" w:hint="eastAsia"/>
          <w:kern w:val="0"/>
          <w:sz w:val="24"/>
          <w:szCs w:val="20"/>
          <w:lang w:val="zh-CN"/>
        </w:rPr>
        <w:t>协议期限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本协议经双方签字后生效，有效期为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天，自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/>
          <w:kern w:val="0"/>
          <w:sz w:val="24"/>
          <w:szCs w:val="20"/>
          <w:lang w:val="zh-CN"/>
        </w:rPr>
        <w:t>.</w:t>
      </w:r>
      <w:r>
        <w:rPr>
          <w:rFonts w:ascii="宋体" w:hint="eastAsia"/>
          <w:kern w:val="0"/>
          <w:sz w:val="24"/>
          <w:szCs w:val="20"/>
          <w:lang w:val="zh-CN"/>
        </w:rPr>
        <w:t>若一方希望延长本协议，则须在本协议期满前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个月书面通知另一方，经双方协商决定。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若协议一方未履行协议条款，另一方有权终止协议。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10. </w:t>
      </w:r>
      <w:r>
        <w:rPr>
          <w:rFonts w:ascii="宋体" w:hint="eastAsia"/>
          <w:kern w:val="0"/>
          <w:sz w:val="24"/>
          <w:szCs w:val="20"/>
          <w:lang w:val="zh-CN"/>
        </w:rPr>
        <w:t>仲裁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在履行协议过程中，如产生争议，双方应友好协商解决。若通过友好协商达不成协议，则提交苏州仲裁委员会，根据该会仲裁程序暂行规定进行仲裁。该委员会的决定是终局的，对双方均具有约束力。仲裁费用，除另有规定外，由败诉一方负担。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11. </w:t>
      </w:r>
      <w:r>
        <w:rPr>
          <w:rFonts w:ascii="宋体" w:hint="eastAsia"/>
          <w:kern w:val="0"/>
          <w:sz w:val="24"/>
          <w:szCs w:val="20"/>
          <w:lang w:val="zh-CN"/>
        </w:rPr>
        <w:t>其他条款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11.1 </w:t>
      </w:r>
      <w:r>
        <w:rPr>
          <w:rFonts w:ascii="宋体" w:hint="eastAsia"/>
          <w:kern w:val="0"/>
          <w:sz w:val="24"/>
          <w:szCs w:val="20"/>
          <w:lang w:val="zh-CN"/>
        </w:rPr>
        <w:t>甲方不得向经销地区其他买主供应本协议所规定的商品。如有询价，当转达给乙方洽办。若有买主希望从甲方直接订购，甲方可以供货，但甲方须将有关销售确认书副本寄给乙方，并按所达成交易的发票金额给予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的佣金。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11.2 </w:t>
      </w:r>
      <w:r>
        <w:rPr>
          <w:rFonts w:ascii="宋体" w:hint="eastAsia"/>
          <w:kern w:val="0"/>
          <w:sz w:val="24"/>
          <w:szCs w:val="20"/>
          <w:lang w:val="zh-CN"/>
        </w:rPr>
        <w:t>若乙方在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月内未能向甲方提供至少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订货，甲方不承担本协议的义务。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11.3 </w:t>
      </w:r>
      <w:r>
        <w:rPr>
          <w:rFonts w:ascii="宋体" w:hint="eastAsia"/>
          <w:kern w:val="0"/>
          <w:sz w:val="24"/>
          <w:szCs w:val="20"/>
          <w:lang w:val="zh-CN"/>
        </w:rPr>
        <w:t>本协议受签约双方所签订的销售确认条款的制约。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11.4 </w:t>
      </w:r>
      <w:r>
        <w:rPr>
          <w:rFonts w:ascii="宋体" w:hint="eastAsia"/>
          <w:kern w:val="0"/>
          <w:sz w:val="24"/>
          <w:szCs w:val="20"/>
          <w:lang w:val="zh-CN"/>
        </w:rPr>
        <w:t>本协议于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签订，正本两份，甲乙双方各执一份。</w:t>
      </w:r>
    </w:p>
    <w:p w:rsidR="00AA16BD" w:rsidRDefault="00AA16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</w:t>
      </w:r>
    </w:p>
    <w:p w:rsidR="00AA16BD" w:rsidRDefault="00AA16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（签字）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AA16BD" w:rsidRDefault="00AA16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AA16BD" w:rsidRDefault="00AA16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:rsidR="00AA16BD" w:rsidRDefault="00AA16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 w:val="24"/>
        </w:rPr>
      </w:pPr>
      <w:r>
        <w:rPr>
          <w:rFonts w:ascii="宋体" w:hint="eastAsia"/>
          <w:kern w:val="0"/>
          <w:sz w:val="24"/>
          <w:szCs w:val="20"/>
          <w:lang w:val="zh-CN"/>
        </w:rPr>
        <w:t>（签字）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sectPr w:rsidR="00AA16B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16BD" w:rsidRDefault="00AA16BD" w:rsidP="003655B2">
      <w:r>
        <w:separator/>
      </w:r>
    </w:p>
  </w:endnote>
  <w:endnote w:type="continuationSeparator" w:id="0">
    <w:p w:rsidR="00AA16BD" w:rsidRDefault="00AA16BD" w:rsidP="00365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16BD" w:rsidRDefault="00AA16BD" w:rsidP="003655B2">
      <w:r>
        <w:separator/>
      </w:r>
    </w:p>
  </w:footnote>
  <w:footnote w:type="continuationSeparator" w:id="0">
    <w:p w:rsidR="00AA16BD" w:rsidRDefault="00AA16BD" w:rsidP="003655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283268986">
    <w:abstractNumId w:val="8"/>
  </w:num>
  <w:num w:numId="2" w16cid:durableId="249169196">
    <w:abstractNumId w:val="3"/>
  </w:num>
  <w:num w:numId="3" w16cid:durableId="648948064">
    <w:abstractNumId w:val="2"/>
  </w:num>
  <w:num w:numId="4" w16cid:durableId="304169218">
    <w:abstractNumId w:val="1"/>
  </w:num>
  <w:num w:numId="5" w16cid:durableId="754086266">
    <w:abstractNumId w:val="0"/>
  </w:num>
  <w:num w:numId="6" w16cid:durableId="503738802">
    <w:abstractNumId w:val="9"/>
  </w:num>
  <w:num w:numId="7" w16cid:durableId="36399177">
    <w:abstractNumId w:val="7"/>
  </w:num>
  <w:num w:numId="8" w16cid:durableId="87385238">
    <w:abstractNumId w:val="6"/>
  </w:num>
  <w:num w:numId="9" w16cid:durableId="767192351">
    <w:abstractNumId w:val="5"/>
  </w:num>
  <w:num w:numId="10" w16cid:durableId="456066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5C2E"/>
    <w:rsid w:val="003655B2"/>
    <w:rsid w:val="00AA16BD"/>
    <w:rsid w:val="00DB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4B7AC47F-1992-4AE1-86F7-55A49968F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55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655B2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655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655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236</Words>
  <Characters>1346</Characters>
  <Application>Microsoft Office Word</Application>
  <DocSecurity>4</DocSecurity>
  <Lines>11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