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AB96" w14:textId="77777777" w:rsidR="001B5901" w:rsidRDefault="001B5901">
      <w:pPr>
        <w:autoSpaceDE w:val="0"/>
        <w:autoSpaceDN w:val="0"/>
        <w:adjustRightInd w:val="0"/>
        <w:jc w:val="center"/>
        <w:rPr>
          <w:rFonts w:ascii="黑体" w:eastAsia="黑体" w:hint="eastAsia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销售确认书</w:t>
      </w:r>
    </w:p>
    <w:p w14:paraId="49516399" w14:textId="77777777" w:rsidR="001B5901" w:rsidRDefault="001B5901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30"/>
          <w:szCs w:val="20"/>
          <w:lang w:val="zh-CN"/>
        </w:rPr>
      </w:pPr>
      <w:r>
        <w:rPr>
          <w:rFonts w:ascii="宋体" w:hint="eastAsia"/>
          <w:kern w:val="0"/>
          <w:sz w:val="30"/>
          <w:szCs w:val="20"/>
          <w:lang w:val="zh-CN"/>
        </w:rPr>
        <w:t>（凭买方样品买卖）</w:t>
      </w:r>
    </w:p>
    <w:p w14:paraId="5266B0B5" w14:textId="77777777" w:rsidR="001B5901" w:rsidRDefault="001B5901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30"/>
          <w:szCs w:val="20"/>
          <w:lang w:val="zh-CN"/>
        </w:rPr>
      </w:pPr>
    </w:p>
    <w:p w14:paraId="4895FE93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确认书号：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3D5419AE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69FE9A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23594458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9FBB1D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34DA0487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EC8357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买卖双方兹同意根据下列条款成交：</w:t>
      </w:r>
    </w:p>
    <w:p w14:paraId="4E776158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 w:rsidR="00000000" w14:paraId="3C539387" w14:textId="77777777">
        <w:tblPrEx>
          <w:tblCellMar>
            <w:top w:w="0" w:type="dxa"/>
            <w:bottom w:w="0" w:type="dxa"/>
          </w:tblCellMar>
        </w:tblPrEx>
        <w:tc>
          <w:tcPr>
            <w:tcW w:w="1584" w:type="dxa"/>
            <w:vAlign w:val="center"/>
          </w:tcPr>
          <w:p w14:paraId="54DE4469" w14:textId="77777777" w:rsidR="001B5901" w:rsidRDefault="001B5901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序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号</w:t>
            </w:r>
          </w:p>
        </w:tc>
        <w:tc>
          <w:tcPr>
            <w:tcW w:w="1584" w:type="dxa"/>
            <w:vAlign w:val="center"/>
          </w:tcPr>
          <w:p w14:paraId="6DF34902" w14:textId="77777777" w:rsidR="001B5901" w:rsidRDefault="001B5901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格</w:t>
            </w:r>
          </w:p>
        </w:tc>
        <w:tc>
          <w:tcPr>
            <w:tcW w:w="1584" w:type="dxa"/>
            <w:vAlign w:val="center"/>
          </w:tcPr>
          <w:p w14:paraId="2944BBE7" w14:textId="77777777" w:rsidR="001B5901" w:rsidRDefault="001B5901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量</w:t>
            </w:r>
          </w:p>
        </w:tc>
        <w:tc>
          <w:tcPr>
            <w:tcW w:w="1584" w:type="dxa"/>
            <w:vAlign w:val="center"/>
          </w:tcPr>
          <w:p w14:paraId="4CE94F3B" w14:textId="77777777" w:rsidR="001B5901" w:rsidRDefault="001B5901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价</w:t>
            </w:r>
          </w:p>
        </w:tc>
        <w:tc>
          <w:tcPr>
            <w:tcW w:w="1584" w:type="dxa"/>
          </w:tcPr>
          <w:p w14:paraId="2D915AC2" w14:textId="77777777" w:rsidR="001B5901" w:rsidRDefault="001B5901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价</w:t>
            </w:r>
          </w:p>
        </w:tc>
      </w:tr>
    </w:tbl>
    <w:p w14:paraId="6D4F6DB8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311738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包装：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</w:t>
      </w:r>
    </w:p>
    <w:p w14:paraId="45547E0F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74E090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装运：于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港至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允许转船和分批装运。</w:t>
      </w:r>
    </w:p>
    <w:p w14:paraId="7FD7C95A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54881F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保险：卖方须投保水渍险及战争险，按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保险公司条款规定投保金额为发票金额之</w:t>
      </w:r>
      <w:r>
        <w:rPr>
          <w:rFonts w:ascii="宋体"/>
          <w:kern w:val="0"/>
          <w:sz w:val="24"/>
          <w:szCs w:val="20"/>
          <w:lang w:val="zh-CN"/>
        </w:rPr>
        <w:t>110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</w:p>
    <w:p w14:paraId="09F6BBA5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896D20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付款条件：兹确认，卖方须于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日前收到不可撤销的即期信用证，该证在上述装运日期后</w:t>
      </w:r>
      <w:r>
        <w:rPr>
          <w:rFonts w:ascii="宋体"/>
          <w:kern w:val="0"/>
          <w:sz w:val="24"/>
          <w:szCs w:val="20"/>
          <w:lang w:val="zh-CN"/>
        </w:rPr>
        <w:t>15</w:t>
      </w:r>
      <w:r>
        <w:rPr>
          <w:rFonts w:ascii="宋体" w:hint="eastAsia"/>
          <w:kern w:val="0"/>
          <w:sz w:val="24"/>
          <w:szCs w:val="20"/>
          <w:lang w:val="zh-CN"/>
        </w:rPr>
        <w:t>天内在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议付有效。</w:t>
      </w:r>
    </w:p>
    <w:p w14:paraId="082C49B5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145981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信用证须证明允许转船和分批装运。如果卖方在规定日期前未能收到信用证，则本确认书即告失效。</w:t>
      </w:r>
    </w:p>
    <w:p w14:paraId="75BA7EE7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A36A58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备注：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</w:t>
      </w:r>
    </w:p>
    <w:p w14:paraId="2E33605A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0420E2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买方：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</w:p>
    <w:p w14:paraId="2D6E3CD1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1FF909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注：凭样品买卖确认书。其样品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是由一批商品中筛选出来的或由使用部门设计出来的，能够表示商品质量的实物。凭样品买卖是籍实际样品作为合同货物品质的验收标准。凭样品买卖，样品的各种性能数据系合同的不可分割的组成部分。</w:t>
      </w:r>
    </w:p>
    <w:p w14:paraId="5AA1C9AD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C2D1FC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凭样品买卖可分，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凭卖方样品（</w:t>
      </w:r>
      <w:r>
        <w:rPr>
          <w:rFonts w:ascii="宋体"/>
          <w:kern w:val="0"/>
          <w:sz w:val="24"/>
          <w:szCs w:val="20"/>
          <w:lang w:val="zh-CN"/>
        </w:rPr>
        <w:t>Quality as per Sell er</w:t>
      </w:r>
      <w:r>
        <w:rPr>
          <w:rFonts w:ascii="宋体" w:hint="eastAsia"/>
          <w:kern w:val="0"/>
          <w:sz w:val="24"/>
          <w:szCs w:val="20"/>
          <w:lang w:val="zh-CN"/>
        </w:rPr>
        <w:t>＇</w:t>
      </w:r>
      <w:r>
        <w:rPr>
          <w:rFonts w:ascii="宋体"/>
          <w:kern w:val="0"/>
          <w:sz w:val="24"/>
          <w:szCs w:val="20"/>
          <w:lang w:val="zh-CN"/>
        </w:rPr>
        <w:t>s Sample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和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凭买方样品（</w:t>
      </w:r>
      <w:r>
        <w:rPr>
          <w:rFonts w:ascii="宋体"/>
          <w:kern w:val="0"/>
          <w:sz w:val="24"/>
          <w:szCs w:val="20"/>
          <w:lang w:val="zh-CN"/>
        </w:rPr>
        <w:t>Quality as per Buyer</w:t>
      </w:r>
      <w:r>
        <w:rPr>
          <w:rFonts w:ascii="宋体" w:hint="eastAsia"/>
          <w:kern w:val="0"/>
          <w:sz w:val="24"/>
          <w:szCs w:val="20"/>
          <w:lang w:val="zh-CN"/>
        </w:rPr>
        <w:t>＇</w:t>
      </w:r>
      <w:r>
        <w:rPr>
          <w:rFonts w:ascii="宋体"/>
          <w:kern w:val="0"/>
          <w:sz w:val="24"/>
          <w:szCs w:val="20"/>
          <w:lang w:val="zh-CN"/>
        </w:rPr>
        <w:t>s Sample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的买卖。</w:t>
      </w:r>
    </w:p>
    <w:p w14:paraId="4BFE65BF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9228E0" w14:textId="77777777" w:rsidR="001B5901" w:rsidRDefault="001B5901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凭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样品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买卖，卖方所交货物的品质必须与样品相符，否则买方可提出索赔或拒收合同货物。</w:t>
      </w:r>
    </w:p>
    <w:sectPr w:rsidR="001B590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EC581" w14:textId="77777777" w:rsidR="001B5901" w:rsidRDefault="001B5901" w:rsidP="00EB6C51">
      <w:r>
        <w:separator/>
      </w:r>
    </w:p>
  </w:endnote>
  <w:endnote w:type="continuationSeparator" w:id="0">
    <w:p w14:paraId="203F6F6A" w14:textId="77777777" w:rsidR="001B5901" w:rsidRDefault="001B5901" w:rsidP="00EB6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7A759" w14:textId="77777777" w:rsidR="001B5901" w:rsidRDefault="001B5901" w:rsidP="00EB6C51">
      <w:r>
        <w:separator/>
      </w:r>
    </w:p>
  </w:footnote>
  <w:footnote w:type="continuationSeparator" w:id="0">
    <w:p w14:paraId="3E63CD26" w14:textId="77777777" w:rsidR="001B5901" w:rsidRDefault="001B5901" w:rsidP="00EB6C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387296462">
    <w:abstractNumId w:val="8"/>
  </w:num>
  <w:num w:numId="2" w16cid:durableId="482620782">
    <w:abstractNumId w:val="3"/>
  </w:num>
  <w:num w:numId="3" w16cid:durableId="1849978036">
    <w:abstractNumId w:val="2"/>
  </w:num>
  <w:num w:numId="4" w16cid:durableId="45227974">
    <w:abstractNumId w:val="1"/>
  </w:num>
  <w:num w:numId="5" w16cid:durableId="541330290">
    <w:abstractNumId w:val="0"/>
  </w:num>
  <w:num w:numId="6" w16cid:durableId="1342394109">
    <w:abstractNumId w:val="9"/>
  </w:num>
  <w:num w:numId="7" w16cid:durableId="1958565143">
    <w:abstractNumId w:val="7"/>
  </w:num>
  <w:num w:numId="8" w16cid:durableId="179971844">
    <w:abstractNumId w:val="6"/>
  </w:num>
  <w:num w:numId="9" w16cid:durableId="213589197">
    <w:abstractNumId w:val="5"/>
  </w:num>
  <w:num w:numId="10" w16cid:durableId="543908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35E6"/>
    <w:rsid w:val="001B5901"/>
    <w:rsid w:val="009335E6"/>
    <w:rsid w:val="00EB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90142BF"/>
  <w15:chartTrackingRefBased/>
  <w15:docId w15:val="{38342DD8-A17E-4FBC-A958-70C2B1C3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6C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6C51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6C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6C5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878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