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6334" w14:textId="77777777" w:rsidR="00A60578" w:rsidRDefault="00A6057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承揽合同</w:t>
      </w:r>
      <w:r>
        <w:rPr>
          <w:rFonts w:ascii="黑体" w:eastAsia="黑体" w:hint="eastAsia"/>
          <w:kern w:val="0"/>
          <w:sz w:val="32"/>
          <w:szCs w:val="20"/>
          <w:lang w:val="zh-CN"/>
        </w:rPr>
        <w:t>（条款）</w:t>
      </w:r>
    </w:p>
    <w:p w14:paraId="19AF85DA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AECC5D" w14:textId="77777777" w:rsidR="00A60578" w:rsidRDefault="00A6057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5E319A0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定作方：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5AE31E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承揽方：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DC7E77E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经双方协商一致，订立下列条款，共同信守。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088E56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9"/>
        <w:gridCol w:w="2326"/>
        <w:gridCol w:w="863"/>
        <w:gridCol w:w="863"/>
        <w:gridCol w:w="863"/>
        <w:gridCol w:w="2552"/>
      </w:tblGrid>
      <w:tr w:rsidR="00000000" w14:paraId="76B97032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76" w:type="dxa"/>
            <w:vAlign w:val="center"/>
          </w:tcPr>
          <w:p w14:paraId="6849509B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品名或项目</w:t>
            </w:r>
          </w:p>
        </w:tc>
        <w:tc>
          <w:tcPr>
            <w:tcW w:w="2476" w:type="dxa"/>
            <w:vAlign w:val="center"/>
          </w:tcPr>
          <w:p w14:paraId="5FA64291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规格、型号</w:t>
            </w:r>
          </w:p>
        </w:tc>
        <w:tc>
          <w:tcPr>
            <w:tcW w:w="900" w:type="dxa"/>
            <w:vAlign w:val="center"/>
          </w:tcPr>
          <w:p w14:paraId="0854A2F9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900" w:type="dxa"/>
            <w:vAlign w:val="center"/>
          </w:tcPr>
          <w:p w14:paraId="31FCEC52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900" w:type="dxa"/>
            <w:vAlign w:val="center"/>
          </w:tcPr>
          <w:p w14:paraId="4F02D2AA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2700" w:type="dxa"/>
            <w:vAlign w:val="center"/>
          </w:tcPr>
          <w:p w14:paraId="3A58AB89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价款或酬金（元）</w:t>
            </w:r>
          </w:p>
        </w:tc>
      </w:tr>
      <w:tr w:rsidR="00000000" w14:paraId="31D532F3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76" w:type="dxa"/>
            <w:vAlign w:val="center"/>
          </w:tcPr>
          <w:p w14:paraId="43122EAB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476" w:type="dxa"/>
            <w:vAlign w:val="center"/>
          </w:tcPr>
          <w:p w14:paraId="2B951D61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1294E21D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74B33E23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1B63A91F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700" w:type="dxa"/>
            <w:vAlign w:val="center"/>
          </w:tcPr>
          <w:p w14:paraId="595BCD06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C90AF0B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76" w:type="dxa"/>
            <w:vAlign w:val="center"/>
          </w:tcPr>
          <w:p w14:paraId="5B1070F6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476" w:type="dxa"/>
            <w:vAlign w:val="center"/>
          </w:tcPr>
          <w:p w14:paraId="20CA81A8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13DCE047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1B94B9E5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3AC3F37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700" w:type="dxa"/>
            <w:vAlign w:val="center"/>
          </w:tcPr>
          <w:p w14:paraId="7201DD38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1ADC060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476" w:type="dxa"/>
            <w:vAlign w:val="center"/>
          </w:tcPr>
          <w:p w14:paraId="65982305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476" w:type="dxa"/>
            <w:vAlign w:val="center"/>
          </w:tcPr>
          <w:p w14:paraId="1884517B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2736AD48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77A27593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2E85811D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700" w:type="dxa"/>
            <w:vAlign w:val="center"/>
          </w:tcPr>
          <w:p w14:paraId="52B700FD" w14:textId="77777777" w:rsidR="00A60578" w:rsidRDefault="00A6057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AA7618C" w14:textId="77777777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9352" w:type="dxa"/>
            <w:gridSpan w:val="6"/>
            <w:vAlign w:val="center"/>
          </w:tcPr>
          <w:p w14:paraId="11BA143F" w14:textId="77777777" w:rsidR="00A60578" w:rsidRDefault="00A6057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仟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佰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拾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仟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佰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拾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角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</w:t>
            </w:r>
          </w:p>
        </w:tc>
      </w:tr>
    </w:tbl>
    <w:p w14:paraId="7255F539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6AD82D7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１．产品的质量、包装、加工方法：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816B1E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２．原材料的提供以及规格、数量、质量：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F71EC9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３．履行的期限、地点和方式：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64EA65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４．验收标准和方法：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811BAD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５．结算方式：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0FA6C4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６．违约责任：除不可抗力的原因外，任何一方不履行合同，都要承担违约责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任。</w:t>
      </w:r>
    </w:p>
    <w:p w14:paraId="747DB532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9D3315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（１）承揽方的违约责任：不能交付定作物或完不成工作，偿付不能交付定作物或不能完成工作部分价款总值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％或酬金总额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BD601B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1CBD7B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（２）定作方的违约责任：中途变更定作物的数量、规格、质量和设计等，赔偿承揽方因此造成的损失，中途解除合同，属承揽方提供原材料的，偿付未履行部分价款总值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％的违约金；不属承揽方提供原材料的，偿付承揽方以未履行部分酬金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9DF114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363421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７．双方约定的其它条款：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7AA1BD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9BC200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８．以上条款如有未尽事宜，应以书面协议，作为附件。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6E5B08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A7245D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９．本合同执行中发生纠纷，双方应及时协商解决，协商不成时，任何一方都可以向合同管理机关申请调解、仲裁，也可以直接向人民法院起诉。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2AD130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A7EA43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份，正本双方各执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份，副本送工商行政管理局所存查。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0D305A6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8C8E11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１１．本合同有效期限：从双方签署之日起到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32F711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3D3FA9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１２．本合同签订日期：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C0133B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AE9A4B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定作方：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承揽方：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62239B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0AFCF4E3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254B5A72" w14:textId="77777777" w:rsidR="00A60578" w:rsidRDefault="00A6057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56D980CF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p w14:paraId="712F6448" w14:textId="77777777" w:rsidR="00A60578" w:rsidRDefault="00A60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270B41" w14:textId="77777777" w:rsidR="00A60578" w:rsidRDefault="00A60578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A6057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4BAD6" w14:textId="77777777" w:rsidR="00A60578" w:rsidRDefault="00A60578" w:rsidP="000E344F">
      <w:r>
        <w:separator/>
      </w:r>
    </w:p>
  </w:endnote>
  <w:endnote w:type="continuationSeparator" w:id="0">
    <w:p w14:paraId="0B1AE1B0" w14:textId="77777777" w:rsidR="00A60578" w:rsidRDefault="00A60578" w:rsidP="000E3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5E199" w14:textId="77777777" w:rsidR="00A60578" w:rsidRDefault="00A60578" w:rsidP="000E344F">
      <w:r>
        <w:separator/>
      </w:r>
    </w:p>
  </w:footnote>
  <w:footnote w:type="continuationSeparator" w:id="0">
    <w:p w14:paraId="2E007A6E" w14:textId="77777777" w:rsidR="00A60578" w:rsidRDefault="00A60578" w:rsidP="000E3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59DF"/>
    <w:rsid w:val="000E344F"/>
    <w:rsid w:val="00A60578"/>
    <w:rsid w:val="00DE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D0F25"/>
  <w15:chartTrackingRefBased/>
  <w15:docId w15:val="{6BCA6B2B-1B29-4BF7-ACCF-B593EA4C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E34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E344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E34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E344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912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