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AD534" w14:textId="77777777" w:rsidR="00426A6F" w:rsidRDefault="00426A6F">
      <w:pPr>
        <w:autoSpaceDE w:val="0"/>
        <w:autoSpaceDN w:val="0"/>
        <w:adjustRightInd w:val="0"/>
        <w:spacing w:line="480" w:lineRule="auto"/>
        <w:ind w:firstLineChars="200" w:firstLine="883"/>
        <w:jc w:val="center"/>
        <w:rPr>
          <w:rFonts w:ascii="黑体" w:eastAsia="黑体"/>
          <w:b/>
          <w:bCs/>
          <w:kern w:val="0"/>
          <w:sz w:val="44"/>
          <w:szCs w:val="20"/>
          <w:lang w:val="zh-CN"/>
        </w:rPr>
      </w:pPr>
      <w:r>
        <w:rPr>
          <w:rFonts w:ascii="黑体" w:eastAsia="黑体" w:hint="eastAsia"/>
          <w:b/>
          <w:bCs/>
          <w:kern w:val="0"/>
          <w:sz w:val="44"/>
          <w:szCs w:val="20"/>
          <w:lang w:val="zh-CN"/>
        </w:rPr>
        <w:t>房地产抵押合同</w:t>
      </w:r>
    </w:p>
    <w:p w14:paraId="15E1F998" w14:textId="77777777" w:rsidR="00426A6F" w:rsidRDefault="00426A6F">
      <w:pPr>
        <w:autoSpaceDE w:val="0"/>
        <w:autoSpaceDN w:val="0"/>
        <w:adjustRightInd w:val="0"/>
        <w:spacing w:line="480" w:lineRule="auto"/>
        <w:jc w:val="left"/>
        <w:rPr>
          <w:rFonts w:ascii="宋体" w:hint="eastAsia"/>
          <w:kern w:val="0"/>
          <w:sz w:val="24"/>
          <w:szCs w:val="20"/>
          <w:lang w:val="zh-CN"/>
        </w:rPr>
      </w:pPr>
    </w:p>
    <w:p w14:paraId="1930FD8F" w14:textId="77777777" w:rsidR="00426A6F" w:rsidRDefault="00426A6F">
      <w:pPr>
        <w:autoSpaceDE w:val="0"/>
        <w:autoSpaceDN w:val="0"/>
        <w:adjustRightInd w:val="0"/>
        <w:spacing w:line="480" w:lineRule="auto"/>
        <w:jc w:val="left"/>
        <w:rPr>
          <w:rFonts w:ascii="宋体" w:hint="eastAsia"/>
          <w:kern w:val="0"/>
          <w:sz w:val="24"/>
          <w:szCs w:val="20"/>
          <w:lang w:val="zh-CN"/>
        </w:rPr>
      </w:pPr>
    </w:p>
    <w:p w14:paraId="077C196A" w14:textId="77777777" w:rsidR="00426A6F" w:rsidRDefault="00426A6F">
      <w:pPr>
        <w:autoSpaceDE w:val="0"/>
        <w:autoSpaceDN w:val="0"/>
        <w:adjustRightInd w:val="0"/>
        <w:spacing w:line="480" w:lineRule="auto"/>
        <w:jc w:val="left"/>
        <w:rPr>
          <w:rFonts w:ascii="宋体" w:hint="eastAsia"/>
          <w:kern w:val="0"/>
          <w:sz w:val="24"/>
          <w:szCs w:val="20"/>
          <w:lang w:val="zh-CN"/>
        </w:rPr>
      </w:pPr>
    </w:p>
    <w:p w14:paraId="3EE7AF6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第一章</w:t>
      </w:r>
      <w:r>
        <w:rPr>
          <w:rFonts w:ascii="宋体"/>
          <w:kern w:val="0"/>
          <w:sz w:val="24"/>
          <w:szCs w:val="20"/>
          <w:lang w:val="zh-CN"/>
        </w:rPr>
        <w:t xml:space="preserve"> </w:t>
      </w:r>
      <w:r>
        <w:rPr>
          <w:rFonts w:ascii="宋体" w:hint="eastAsia"/>
          <w:kern w:val="0"/>
          <w:sz w:val="24"/>
          <w:szCs w:val="20"/>
          <w:lang w:val="zh-CN"/>
        </w:rPr>
        <w:t>总则</w:t>
      </w:r>
      <w:r>
        <w:rPr>
          <w:rFonts w:ascii="宋体"/>
          <w:kern w:val="0"/>
          <w:sz w:val="24"/>
          <w:szCs w:val="20"/>
          <w:lang w:val="zh-CN"/>
        </w:rPr>
        <w:t xml:space="preserve"> </w:t>
      </w:r>
    </w:p>
    <w:p w14:paraId="5940EF96"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第二章</w:t>
      </w:r>
      <w:r>
        <w:rPr>
          <w:rFonts w:ascii="宋体"/>
          <w:kern w:val="0"/>
          <w:sz w:val="24"/>
          <w:szCs w:val="20"/>
          <w:lang w:val="zh-CN"/>
        </w:rPr>
        <w:t xml:space="preserve"> </w:t>
      </w:r>
      <w:r>
        <w:rPr>
          <w:rFonts w:ascii="宋体" w:hint="eastAsia"/>
          <w:kern w:val="0"/>
          <w:sz w:val="24"/>
          <w:szCs w:val="20"/>
          <w:lang w:val="zh-CN"/>
        </w:rPr>
        <w:t>定义</w:t>
      </w:r>
    </w:p>
    <w:p w14:paraId="2B34404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第三章</w:t>
      </w:r>
      <w:r>
        <w:rPr>
          <w:rFonts w:ascii="宋体"/>
          <w:kern w:val="0"/>
          <w:sz w:val="24"/>
          <w:szCs w:val="20"/>
          <w:lang w:val="zh-CN"/>
        </w:rPr>
        <w:t xml:space="preserve"> </w:t>
      </w:r>
      <w:r>
        <w:rPr>
          <w:rFonts w:ascii="宋体" w:hint="eastAsia"/>
          <w:kern w:val="0"/>
          <w:sz w:val="24"/>
          <w:szCs w:val="20"/>
          <w:lang w:val="zh-CN"/>
        </w:rPr>
        <w:t>甲方声明</w:t>
      </w:r>
      <w:r>
        <w:rPr>
          <w:rFonts w:ascii="宋体"/>
          <w:kern w:val="0"/>
          <w:sz w:val="24"/>
          <w:szCs w:val="20"/>
          <w:lang w:val="zh-CN"/>
        </w:rPr>
        <w:t xml:space="preserve"> </w:t>
      </w:r>
    </w:p>
    <w:p w14:paraId="0E92EE7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第四章</w:t>
      </w:r>
      <w:r>
        <w:rPr>
          <w:rFonts w:ascii="宋体"/>
          <w:kern w:val="0"/>
          <w:sz w:val="24"/>
          <w:szCs w:val="20"/>
          <w:lang w:val="zh-CN"/>
        </w:rPr>
        <w:t xml:space="preserve"> </w:t>
      </w:r>
      <w:r>
        <w:rPr>
          <w:rFonts w:ascii="宋体" w:hint="eastAsia"/>
          <w:kern w:val="0"/>
          <w:sz w:val="24"/>
          <w:szCs w:val="20"/>
          <w:lang w:val="zh-CN"/>
        </w:rPr>
        <w:t>乙方声明及保证</w:t>
      </w:r>
    </w:p>
    <w:p w14:paraId="35D3ED3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第五章</w:t>
      </w:r>
      <w:r>
        <w:rPr>
          <w:rFonts w:ascii="宋体"/>
          <w:kern w:val="0"/>
          <w:sz w:val="24"/>
          <w:szCs w:val="20"/>
          <w:lang w:val="zh-CN"/>
        </w:rPr>
        <w:t xml:space="preserve"> </w:t>
      </w:r>
      <w:r>
        <w:rPr>
          <w:rFonts w:ascii="宋体" w:hint="eastAsia"/>
          <w:kern w:val="0"/>
          <w:sz w:val="24"/>
          <w:szCs w:val="20"/>
          <w:lang w:val="zh-CN"/>
        </w:rPr>
        <w:t>被担保的主债权种类及数额</w:t>
      </w:r>
    </w:p>
    <w:p w14:paraId="1E3FBBC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第六章</w:t>
      </w:r>
      <w:r>
        <w:rPr>
          <w:rFonts w:ascii="宋体"/>
          <w:kern w:val="0"/>
          <w:sz w:val="24"/>
          <w:szCs w:val="20"/>
          <w:lang w:val="zh-CN"/>
        </w:rPr>
        <w:t xml:space="preserve"> </w:t>
      </w:r>
      <w:r>
        <w:rPr>
          <w:rFonts w:ascii="宋体" w:hint="eastAsia"/>
          <w:kern w:val="0"/>
          <w:sz w:val="24"/>
          <w:szCs w:val="20"/>
          <w:lang w:val="zh-CN"/>
        </w:rPr>
        <w:t>债券发行人履行债务的期限</w:t>
      </w:r>
      <w:r>
        <w:rPr>
          <w:rFonts w:ascii="宋体"/>
          <w:kern w:val="0"/>
          <w:sz w:val="24"/>
          <w:szCs w:val="20"/>
          <w:lang w:val="zh-CN"/>
        </w:rPr>
        <w:t xml:space="preserve"> </w:t>
      </w:r>
    </w:p>
    <w:p w14:paraId="0E13C3F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第七章</w:t>
      </w:r>
      <w:r>
        <w:rPr>
          <w:rFonts w:ascii="宋体"/>
          <w:kern w:val="0"/>
          <w:sz w:val="24"/>
          <w:szCs w:val="20"/>
          <w:lang w:val="zh-CN"/>
        </w:rPr>
        <w:t xml:space="preserve"> </w:t>
      </w:r>
      <w:r>
        <w:rPr>
          <w:rFonts w:ascii="宋体" w:hint="eastAsia"/>
          <w:kern w:val="0"/>
          <w:sz w:val="24"/>
          <w:szCs w:val="20"/>
          <w:lang w:val="zh-CN"/>
        </w:rPr>
        <w:t>抵押担保的范围</w:t>
      </w:r>
      <w:r>
        <w:rPr>
          <w:rFonts w:ascii="宋体"/>
          <w:kern w:val="0"/>
          <w:sz w:val="24"/>
          <w:szCs w:val="20"/>
          <w:lang w:val="zh-CN"/>
        </w:rPr>
        <w:t xml:space="preserve"> </w:t>
      </w:r>
    </w:p>
    <w:p w14:paraId="2751D28B"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第八章</w:t>
      </w:r>
      <w:r>
        <w:rPr>
          <w:rFonts w:ascii="宋体"/>
          <w:kern w:val="0"/>
          <w:sz w:val="24"/>
          <w:szCs w:val="20"/>
          <w:lang w:val="zh-CN"/>
        </w:rPr>
        <w:t xml:space="preserve"> </w:t>
      </w:r>
      <w:r>
        <w:rPr>
          <w:rFonts w:ascii="宋体" w:hint="eastAsia"/>
          <w:kern w:val="0"/>
          <w:sz w:val="24"/>
          <w:szCs w:val="20"/>
          <w:lang w:val="zh-CN"/>
        </w:rPr>
        <w:t>抵押资产</w:t>
      </w:r>
      <w:r>
        <w:rPr>
          <w:rFonts w:ascii="宋体"/>
          <w:kern w:val="0"/>
          <w:sz w:val="24"/>
          <w:szCs w:val="20"/>
          <w:lang w:val="zh-CN"/>
        </w:rPr>
        <w:t xml:space="preserve"> </w:t>
      </w:r>
    </w:p>
    <w:p w14:paraId="0906E2FC"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第九章</w:t>
      </w:r>
      <w:r>
        <w:rPr>
          <w:rFonts w:ascii="宋体"/>
          <w:kern w:val="0"/>
          <w:sz w:val="24"/>
          <w:szCs w:val="20"/>
          <w:lang w:val="zh-CN"/>
        </w:rPr>
        <w:t xml:space="preserve"> </w:t>
      </w:r>
      <w:r>
        <w:rPr>
          <w:rFonts w:ascii="宋体" w:hint="eastAsia"/>
          <w:kern w:val="0"/>
          <w:sz w:val="24"/>
          <w:szCs w:val="20"/>
          <w:lang w:val="zh-CN"/>
        </w:rPr>
        <w:t>抵押资产的占管</w:t>
      </w:r>
      <w:r>
        <w:rPr>
          <w:rFonts w:ascii="宋体"/>
          <w:kern w:val="0"/>
          <w:sz w:val="24"/>
          <w:szCs w:val="20"/>
          <w:lang w:val="zh-CN"/>
        </w:rPr>
        <w:t xml:space="preserve"> </w:t>
      </w:r>
    </w:p>
    <w:p w14:paraId="683E91C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第十章</w:t>
      </w:r>
      <w:r>
        <w:rPr>
          <w:rFonts w:ascii="宋体"/>
          <w:kern w:val="0"/>
          <w:sz w:val="24"/>
          <w:szCs w:val="20"/>
          <w:lang w:val="zh-CN"/>
        </w:rPr>
        <w:t xml:space="preserve"> </w:t>
      </w:r>
      <w:r>
        <w:rPr>
          <w:rFonts w:ascii="宋体" w:hint="eastAsia"/>
          <w:kern w:val="0"/>
          <w:sz w:val="24"/>
          <w:szCs w:val="20"/>
          <w:lang w:val="zh-CN"/>
        </w:rPr>
        <w:t>抵押资产的处分</w:t>
      </w:r>
      <w:r>
        <w:rPr>
          <w:rFonts w:ascii="宋体"/>
          <w:kern w:val="0"/>
          <w:sz w:val="24"/>
          <w:szCs w:val="20"/>
          <w:lang w:val="zh-CN"/>
        </w:rPr>
        <w:t xml:space="preserve"> </w:t>
      </w:r>
    </w:p>
    <w:p w14:paraId="436B238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第十一章</w:t>
      </w:r>
      <w:r>
        <w:rPr>
          <w:rFonts w:ascii="宋体"/>
          <w:kern w:val="0"/>
          <w:sz w:val="24"/>
          <w:szCs w:val="20"/>
          <w:lang w:val="zh-CN"/>
        </w:rPr>
        <w:t xml:space="preserve">     </w:t>
      </w:r>
      <w:r>
        <w:rPr>
          <w:rFonts w:ascii="宋体" w:hint="eastAsia"/>
          <w:kern w:val="0"/>
          <w:sz w:val="24"/>
          <w:szCs w:val="20"/>
          <w:lang w:val="zh-CN"/>
        </w:rPr>
        <w:t>三方的权利和义务</w:t>
      </w:r>
      <w:r>
        <w:rPr>
          <w:rFonts w:ascii="宋体"/>
          <w:kern w:val="0"/>
          <w:sz w:val="24"/>
          <w:szCs w:val="20"/>
          <w:lang w:val="zh-CN"/>
        </w:rPr>
        <w:t xml:space="preserve"> </w:t>
      </w:r>
    </w:p>
    <w:p w14:paraId="003FFB7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违约责任</w:t>
      </w:r>
    </w:p>
    <w:p w14:paraId="319FE2B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不可抗力</w:t>
      </w:r>
    </w:p>
    <w:p w14:paraId="5DCA884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抵押登记</w:t>
      </w:r>
    </w:p>
    <w:p w14:paraId="3DDB4B0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第十五章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争议的解决</w:t>
      </w:r>
    </w:p>
    <w:p w14:paraId="20D97A8C"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第十六章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合同的生效、变更、解除和终止</w:t>
      </w:r>
    </w:p>
    <w:p w14:paraId="523F192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第十七章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附件</w:t>
      </w:r>
    </w:p>
    <w:p w14:paraId="59B42A1B"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第十八章</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附则</w:t>
      </w:r>
      <w:r>
        <w:rPr>
          <w:rFonts w:ascii="宋体"/>
          <w:kern w:val="0"/>
          <w:sz w:val="24"/>
          <w:szCs w:val="20"/>
          <w:lang w:val="zh-CN"/>
        </w:rPr>
        <w:t xml:space="preserve"> </w:t>
      </w:r>
    </w:p>
    <w:p w14:paraId="6FC0383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3C39206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769CA61E" w14:textId="77777777" w:rsidR="00426A6F" w:rsidRDefault="00426A6F">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lang w:val="zh-CN"/>
        </w:rPr>
        <w:t>抵押权代理人：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29DCE86"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2B08CDD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抵</w:t>
      </w:r>
      <w:r>
        <w:rPr>
          <w:rFonts w:ascii="宋体"/>
          <w:kern w:val="0"/>
          <w:sz w:val="24"/>
          <w:szCs w:val="20"/>
          <w:lang w:val="zh-CN"/>
        </w:rPr>
        <w:t xml:space="preserve"> </w:t>
      </w:r>
      <w:r>
        <w:rPr>
          <w:rFonts w:ascii="宋体" w:hint="eastAsia"/>
          <w:kern w:val="0"/>
          <w:sz w:val="24"/>
          <w:szCs w:val="20"/>
          <w:lang w:val="zh-CN"/>
        </w:rPr>
        <w:t>押</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p>
    <w:p w14:paraId="0BCC640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3B26349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债券发行人：</w:t>
      </w:r>
      <w:r>
        <w:rPr>
          <w:rFonts w:ascii="宋体" w:hint="eastAsia"/>
          <w:kern w:val="0"/>
          <w:sz w:val="24"/>
          <w:szCs w:val="20"/>
          <w:u w:val="single"/>
          <w:lang w:val="zh-CN"/>
        </w:rPr>
        <w:t xml:space="preserve">                           </w:t>
      </w:r>
    </w:p>
    <w:p w14:paraId="43BD3D3B"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4DE2E43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145ACFE7"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第一章</w:t>
      </w:r>
      <w:r>
        <w:rPr>
          <w:rFonts w:ascii="宋体"/>
          <w:kern w:val="0"/>
          <w:sz w:val="24"/>
          <w:szCs w:val="20"/>
          <w:lang w:val="zh-CN"/>
        </w:rPr>
        <w:t xml:space="preserve"> </w:t>
      </w:r>
      <w:r>
        <w:rPr>
          <w:rFonts w:ascii="宋体" w:hint="eastAsia"/>
          <w:kern w:val="0"/>
          <w:sz w:val="24"/>
          <w:szCs w:val="20"/>
          <w:lang w:val="zh-CN"/>
        </w:rPr>
        <w:t>总</w:t>
      </w:r>
      <w:r>
        <w:rPr>
          <w:rFonts w:ascii="宋体"/>
          <w:kern w:val="0"/>
          <w:sz w:val="24"/>
          <w:szCs w:val="20"/>
          <w:lang w:val="zh-CN"/>
        </w:rPr>
        <w:t xml:space="preserve"> </w:t>
      </w:r>
      <w:r>
        <w:rPr>
          <w:rFonts w:ascii="宋体" w:hint="eastAsia"/>
          <w:kern w:val="0"/>
          <w:sz w:val="24"/>
          <w:szCs w:val="20"/>
          <w:lang w:val="zh-CN"/>
        </w:rPr>
        <w:t>则</w:t>
      </w:r>
    </w:p>
    <w:p w14:paraId="7AE69F4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根据《特种金融债券托管回购办法》、《特种金融债券托管回购办法实施细则（试行）》之规定，为了确保丙方于</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年</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月发行的特种金融债券项下债权的实现，乙方愿意以其所拥有的资产作为抵押资产，为丙方从债券持有人融入资金所形成的债务提供抵押担保。</w:t>
      </w:r>
    </w:p>
    <w:p w14:paraId="7C79D9E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根据</w:t>
      </w:r>
      <w:r>
        <w:rPr>
          <w:rFonts w:ascii="宋体"/>
          <w:kern w:val="0"/>
          <w:sz w:val="24"/>
          <w:szCs w:val="20"/>
          <w:lang w:val="zh-CN"/>
        </w:rPr>
        <w:t xml:space="preserve"> </w:t>
      </w:r>
      <w:r>
        <w:rPr>
          <w:rFonts w:ascii="宋体"/>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要求，甲方代理特种金融债券项下全体债券持有人（即本合同项下抵押权人</w:t>
      </w:r>
      <w:r>
        <w:rPr>
          <w:rFonts w:ascii="宋体"/>
          <w:kern w:val="0"/>
          <w:sz w:val="24"/>
          <w:szCs w:val="20"/>
          <w:lang w:val="zh-CN"/>
        </w:rPr>
        <w:t>,</w:t>
      </w:r>
      <w:r>
        <w:rPr>
          <w:rFonts w:ascii="宋体" w:hint="eastAsia"/>
          <w:kern w:val="0"/>
          <w:sz w:val="24"/>
          <w:szCs w:val="20"/>
          <w:lang w:val="zh-CN"/>
        </w:rPr>
        <w:t>以下简称债券持有人），与乙方和丙方签订本合同并行使本合同项下的权利。</w:t>
      </w:r>
    </w:p>
    <w:p w14:paraId="69AA8FF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丙方作为债券发行人，在此承诺对此次特种金融债券项下抵押工作提供全面协助和便利。</w:t>
      </w:r>
      <w:r>
        <w:rPr>
          <w:rFonts w:ascii="宋体"/>
          <w:kern w:val="0"/>
          <w:sz w:val="24"/>
          <w:szCs w:val="20"/>
          <w:lang w:val="zh-CN"/>
        </w:rPr>
        <w:t xml:space="preserve"> </w:t>
      </w:r>
    </w:p>
    <w:p w14:paraId="4F63125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甲方行使权利的期限为：在抵押登记机关登记之日起至本合同项下债券到期日止，其后本合同项下权利由债券持有人或其代理人以及其他债权人分别或联合行使。</w:t>
      </w:r>
    </w:p>
    <w:p w14:paraId="26C2576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甲方经审查，同意接受乙方的资产抵押担保，为明确甲、乙、丙三方的权利、义务，依照国家有关法律及其他有关规定，特制订本合同。</w:t>
      </w:r>
    </w:p>
    <w:p w14:paraId="089F400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p>
    <w:p w14:paraId="6067A521"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第二章</w:t>
      </w:r>
      <w:r>
        <w:rPr>
          <w:rFonts w:ascii="宋体"/>
          <w:kern w:val="0"/>
          <w:sz w:val="24"/>
          <w:szCs w:val="20"/>
          <w:lang w:val="zh-CN"/>
        </w:rPr>
        <w:t xml:space="preserve"> </w:t>
      </w:r>
      <w:r>
        <w:rPr>
          <w:rFonts w:ascii="宋体" w:hint="eastAsia"/>
          <w:kern w:val="0"/>
          <w:sz w:val="24"/>
          <w:szCs w:val="20"/>
          <w:lang w:val="zh-CN"/>
        </w:rPr>
        <w:t>定义</w:t>
      </w:r>
      <w:r>
        <w:rPr>
          <w:rFonts w:ascii="宋体"/>
          <w:kern w:val="0"/>
          <w:sz w:val="24"/>
          <w:szCs w:val="20"/>
          <w:lang w:val="zh-CN"/>
        </w:rPr>
        <w:t xml:space="preserve"> </w:t>
      </w:r>
    </w:p>
    <w:p w14:paraId="0336CE5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债券发行人</w:t>
      </w:r>
      <w:r>
        <w:rPr>
          <w:rFonts w:ascii="宋体"/>
          <w:kern w:val="0"/>
          <w:sz w:val="24"/>
          <w:szCs w:val="20"/>
          <w:lang w:val="zh-CN"/>
        </w:rPr>
        <w:t>--</w:t>
      </w:r>
      <w:r>
        <w:rPr>
          <w:rFonts w:ascii="宋体" w:hint="eastAsia"/>
          <w:kern w:val="0"/>
          <w:sz w:val="24"/>
          <w:szCs w:val="20"/>
          <w:lang w:val="zh-CN"/>
        </w:rPr>
        <w:t>指经中国人民银行批准发行特种金融债券的金融机构，即丙方。</w:t>
      </w:r>
    </w:p>
    <w:p w14:paraId="6897846C"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特种金融债券</w:t>
      </w:r>
      <w:r>
        <w:rPr>
          <w:rFonts w:ascii="宋体"/>
          <w:kern w:val="0"/>
          <w:sz w:val="24"/>
          <w:szCs w:val="20"/>
          <w:lang w:val="zh-CN"/>
        </w:rPr>
        <w:t>--</w:t>
      </w:r>
      <w:r>
        <w:rPr>
          <w:rFonts w:ascii="宋体" w:hint="eastAsia"/>
          <w:kern w:val="0"/>
          <w:sz w:val="24"/>
          <w:szCs w:val="20"/>
          <w:lang w:val="zh-CN"/>
        </w:rPr>
        <w:t>指经中国人民银行批准，丙方发行的专门用于清偿证券回购债务的有价证券。</w:t>
      </w:r>
    </w:p>
    <w:p w14:paraId="17C01DB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抵押人</w:t>
      </w:r>
      <w:r>
        <w:rPr>
          <w:rFonts w:ascii="宋体"/>
          <w:kern w:val="0"/>
          <w:sz w:val="24"/>
          <w:szCs w:val="20"/>
          <w:lang w:val="zh-CN"/>
        </w:rPr>
        <w:t>--</w:t>
      </w:r>
      <w:r>
        <w:rPr>
          <w:rFonts w:ascii="宋体" w:hint="eastAsia"/>
          <w:kern w:val="0"/>
          <w:sz w:val="24"/>
          <w:szCs w:val="20"/>
          <w:lang w:val="zh-CN"/>
        </w:rPr>
        <w:t>即本合同项下乙方，指以其所拥有的资产作为抵押资产为丙方发行本次特种金融债券进行担保的第三人。</w:t>
      </w:r>
    </w:p>
    <w:p w14:paraId="4041F231"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抵押权人</w:t>
      </w:r>
      <w:r>
        <w:rPr>
          <w:rFonts w:ascii="宋体"/>
          <w:kern w:val="0"/>
          <w:sz w:val="24"/>
          <w:szCs w:val="20"/>
          <w:lang w:val="zh-CN"/>
        </w:rPr>
        <w:t>--</w:t>
      </w:r>
      <w:r>
        <w:rPr>
          <w:rFonts w:ascii="宋体" w:hint="eastAsia"/>
          <w:kern w:val="0"/>
          <w:sz w:val="24"/>
          <w:szCs w:val="20"/>
          <w:lang w:val="zh-CN"/>
        </w:rPr>
        <w:t>指丙方发行的特种金融债券项下全部债券持有人。</w:t>
      </w:r>
    </w:p>
    <w:p w14:paraId="3CF5186B"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抵押权</w:t>
      </w:r>
      <w:r>
        <w:rPr>
          <w:rFonts w:ascii="宋体"/>
          <w:kern w:val="0"/>
          <w:sz w:val="24"/>
          <w:szCs w:val="20"/>
          <w:lang w:val="zh-CN"/>
        </w:rPr>
        <w:t>--</w:t>
      </w:r>
      <w:r>
        <w:rPr>
          <w:rFonts w:ascii="宋体" w:hint="eastAsia"/>
          <w:kern w:val="0"/>
          <w:sz w:val="24"/>
          <w:szCs w:val="20"/>
          <w:lang w:val="zh-CN"/>
        </w:rPr>
        <w:t>指在抵押担保法律关系成立后，当丙方到期不履行本次特种金融债券项下义务时，甲方依照法律的规定以抵押资产折价，或者以拍卖、变卖抵押资产的价款优先受偿的权利。</w:t>
      </w:r>
      <w:r>
        <w:rPr>
          <w:rFonts w:ascii="宋体"/>
          <w:kern w:val="0"/>
          <w:sz w:val="24"/>
          <w:szCs w:val="20"/>
          <w:lang w:val="zh-CN"/>
        </w:rPr>
        <w:t xml:space="preserve"> </w:t>
      </w:r>
    </w:p>
    <w:p w14:paraId="21B699D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抵押资产价值由中国人民银行指定或甲方确认的评估机构评定。</w:t>
      </w:r>
      <w:r>
        <w:rPr>
          <w:rFonts w:ascii="宋体"/>
          <w:kern w:val="0"/>
          <w:sz w:val="24"/>
          <w:szCs w:val="20"/>
          <w:lang w:val="zh-CN"/>
        </w:rPr>
        <w:t xml:space="preserve"> </w:t>
      </w:r>
    </w:p>
    <w:p w14:paraId="75378B57"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6EE96D1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第三章</w:t>
      </w:r>
      <w:r>
        <w:rPr>
          <w:rFonts w:ascii="宋体"/>
          <w:kern w:val="0"/>
          <w:sz w:val="24"/>
          <w:szCs w:val="20"/>
          <w:lang w:val="zh-CN"/>
        </w:rPr>
        <w:t xml:space="preserve"> </w:t>
      </w:r>
      <w:r>
        <w:rPr>
          <w:rFonts w:ascii="宋体" w:hint="eastAsia"/>
          <w:kern w:val="0"/>
          <w:sz w:val="24"/>
          <w:szCs w:val="20"/>
          <w:lang w:val="zh-CN"/>
        </w:rPr>
        <w:t>甲方声明</w:t>
      </w:r>
    </w:p>
    <w:p w14:paraId="0C0AAEC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甲方作为本合同项下抵押权人的代理人，就本合同做出如下声明：</w:t>
      </w:r>
      <w:r>
        <w:rPr>
          <w:rFonts w:ascii="宋体"/>
          <w:kern w:val="0"/>
          <w:sz w:val="24"/>
          <w:szCs w:val="20"/>
          <w:lang w:val="zh-CN"/>
        </w:rPr>
        <w:t xml:space="preserve"> </w:t>
      </w:r>
    </w:p>
    <w:p w14:paraId="10E09ECE"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在本合同有效期内，未经甲方书面同意，乙方将本合同项下抵押资产出租、转让给第三人的，其出租、转让行为无效，甲方仍可对抵押资产行使权利；</w:t>
      </w:r>
      <w:r>
        <w:rPr>
          <w:rFonts w:ascii="宋体"/>
          <w:kern w:val="0"/>
          <w:sz w:val="24"/>
          <w:szCs w:val="20"/>
          <w:lang w:val="zh-CN"/>
        </w:rPr>
        <w:t xml:space="preserve"> </w:t>
      </w:r>
    </w:p>
    <w:p w14:paraId="1438FE62"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任何第三人对债券持有人在本合同项下的权利产生侵害，甲方有权提起诉讼；</w:t>
      </w:r>
    </w:p>
    <w:p w14:paraId="6983BC42"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在本合同有效期内，乙方未经甲方书面同意而将本合同项下抵押资产再设立任何形式抵押的，其抵押行为无效；</w:t>
      </w:r>
      <w:r>
        <w:rPr>
          <w:rFonts w:ascii="宋体"/>
          <w:kern w:val="0"/>
          <w:sz w:val="24"/>
          <w:szCs w:val="20"/>
          <w:lang w:val="zh-CN"/>
        </w:rPr>
        <w:t xml:space="preserve"> </w:t>
      </w:r>
    </w:p>
    <w:p w14:paraId="7DDA14D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本合同项下抵押资产只能用于防范特种金融债券到期兑付风险；</w:t>
      </w:r>
    </w:p>
    <w:p w14:paraId="325DF596"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如丙方提前或如期清偿债务，乙方可要求甲方通知抵押登记机关解除抵押登记；</w:t>
      </w:r>
    </w:p>
    <w:p w14:paraId="59A35CF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在本合同有效期内，乙方应对本合同项下抵押资产每年投保财产险，并向甲方提供相关的证明文件；</w:t>
      </w:r>
    </w:p>
    <w:p w14:paraId="6B32A25B"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当本合同项下的设定的抵押物价值不足抵偿丙方发债本息等项费用的价值时，甲方有权要求乙方及时提供其它资产进行抵押，直至足以担保偿还丙方发债本息等项费用的价值时止。</w:t>
      </w:r>
    </w:p>
    <w:p w14:paraId="108B7E77"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527F430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第四章</w:t>
      </w:r>
      <w:r>
        <w:rPr>
          <w:rFonts w:ascii="宋体"/>
          <w:kern w:val="0"/>
          <w:sz w:val="24"/>
          <w:szCs w:val="20"/>
          <w:lang w:val="zh-CN"/>
        </w:rPr>
        <w:t xml:space="preserve"> </w:t>
      </w:r>
      <w:r>
        <w:rPr>
          <w:rFonts w:ascii="宋体" w:hint="eastAsia"/>
          <w:kern w:val="0"/>
          <w:sz w:val="24"/>
          <w:szCs w:val="20"/>
          <w:lang w:val="zh-CN"/>
        </w:rPr>
        <w:t>乙方声明及保证</w:t>
      </w:r>
    </w:p>
    <w:p w14:paraId="773ADB9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乙方作为本合同项下抵押人，就本合同做出如下声明及保证：</w:t>
      </w:r>
      <w:r>
        <w:rPr>
          <w:rFonts w:ascii="宋体"/>
          <w:kern w:val="0"/>
          <w:sz w:val="24"/>
          <w:szCs w:val="20"/>
          <w:lang w:val="zh-CN"/>
        </w:rPr>
        <w:t xml:space="preserve"> </w:t>
      </w:r>
    </w:p>
    <w:p w14:paraId="2807730C"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乙方董事会已同意将本合同项下抵押资产进行抵押；</w:t>
      </w:r>
    </w:p>
    <w:p w14:paraId="40D54D9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本合同项下的土地使用权是乙方依法取得并合法占有的；</w:t>
      </w:r>
      <w:r>
        <w:rPr>
          <w:rFonts w:ascii="宋体"/>
          <w:kern w:val="0"/>
          <w:sz w:val="24"/>
          <w:szCs w:val="20"/>
          <w:lang w:val="zh-CN"/>
        </w:rPr>
        <w:t xml:space="preserve"> </w:t>
      </w:r>
    </w:p>
    <w:p w14:paraId="520E05C6"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本合同项下的土地上的建筑物为乙方合法取得并具有完整的所有权；</w:t>
      </w:r>
    </w:p>
    <w:p w14:paraId="7F00630E"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本合同项下抵押资产在权属方面不存在任何争议；</w:t>
      </w:r>
      <w:r>
        <w:rPr>
          <w:rFonts w:ascii="宋体"/>
          <w:kern w:val="0"/>
          <w:sz w:val="24"/>
          <w:szCs w:val="20"/>
          <w:lang w:val="zh-CN"/>
        </w:rPr>
        <w:t xml:space="preserve"> </w:t>
      </w:r>
    </w:p>
    <w:p w14:paraId="4CE50007"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本合同项下抵押资产在建筑和使用上完全符合法律规定；</w:t>
      </w:r>
      <w:r>
        <w:rPr>
          <w:rFonts w:ascii="宋体"/>
          <w:kern w:val="0"/>
          <w:sz w:val="24"/>
          <w:szCs w:val="20"/>
          <w:lang w:val="zh-CN"/>
        </w:rPr>
        <w:t xml:space="preserve"> </w:t>
      </w:r>
    </w:p>
    <w:p w14:paraId="083EF4C6"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设立本合同项下抵押资产抵押不会受到任何限制；</w:t>
      </w:r>
      <w:r>
        <w:rPr>
          <w:rFonts w:ascii="宋体"/>
          <w:kern w:val="0"/>
          <w:sz w:val="24"/>
          <w:szCs w:val="20"/>
          <w:lang w:val="zh-CN"/>
        </w:rPr>
        <w:t xml:space="preserve"> </w:t>
      </w:r>
    </w:p>
    <w:p w14:paraId="7240F671"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在本合同签字前未对本合同项下抵押资产设立过任何抵押和转让；</w:t>
      </w:r>
    </w:p>
    <w:p w14:paraId="413B34D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本合同项下抵押资产未被依法查封、扣押或监管；</w:t>
      </w:r>
      <w:r>
        <w:rPr>
          <w:rFonts w:ascii="宋体"/>
          <w:kern w:val="0"/>
          <w:sz w:val="24"/>
          <w:szCs w:val="20"/>
          <w:lang w:val="zh-CN"/>
        </w:rPr>
        <w:t xml:space="preserve"> </w:t>
      </w:r>
    </w:p>
    <w:p w14:paraId="17667286"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本合同项下抵押资产如在本合同签订之时已部分或全部出租，乙方保证将设立抵押事宜通知承租人，并将有关出租情况书面通知甲方；</w:t>
      </w:r>
    </w:p>
    <w:p w14:paraId="5044396C"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根据《特种金融债券托管回购办法》、《特种金融债券托管回购办法实施细则（试行）》之规定，甲方作为债券持有人的代理人，代表债券持有人签订本合同，债券持有人和甲方可行使抵押权，也可委托其他代理人行使抵押权，乙方不就此提出抗辩；</w:t>
      </w:r>
    </w:p>
    <w:p w14:paraId="645BCDA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本合同项下抵押担保的债务未获清偿前，未经甲方书面同意，乙方不得要求抵押登记管理部门解除本合同项下抵押资产的抵押登记；</w:t>
      </w:r>
    </w:p>
    <w:p w14:paraId="30ED95A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当本合同项下的设定的抵押物价值变化，不足以担保丙方发债本息等项费用的价值时，将按甲方要求及时提供其它资产进行抵押，直至足以担保偿还丙方发债本息等项费用的价值时止；</w:t>
      </w:r>
    </w:p>
    <w:p w14:paraId="2593DA0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乙方保证每年度依法进行营业执照年检，并在其营业执照有效期满之前，续办工商登记手续。</w:t>
      </w:r>
    </w:p>
    <w:p w14:paraId="3420F426"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6F431DF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第五章</w:t>
      </w:r>
      <w:r>
        <w:rPr>
          <w:rFonts w:ascii="宋体"/>
          <w:kern w:val="0"/>
          <w:sz w:val="24"/>
          <w:szCs w:val="20"/>
          <w:lang w:val="zh-CN"/>
        </w:rPr>
        <w:t xml:space="preserve"> </w:t>
      </w:r>
      <w:r>
        <w:rPr>
          <w:rFonts w:ascii="宋体" w:hint="eastAsia"/>
          <w:kern w:val="0"/>
          <w:sz w:val="24"/>
          <w:szCs w:val="20"/>
          <w:lang w:val="zh-CN"/>
        </w:rPr>
        <w:t>被担保的主债权种类和数额</w:t>
      </w:r>
    </w:p>
    <w:p w14:paraId="7CE13D21"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本合同项下的被担保的主债权是指</w:t>
      </w:r>
    </w:p>
    <w:p w14:paraId="67F32860"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14:paraId="7660E1C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7DC2BFF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本合同项下的抵押资产</w:t>
      </w:r>
    </w:p>
    <w:p w14:paraId="334B9949"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64459A9"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lang w:val="zh-CN"/>
        </w:rPr>
      </w:pPr>
    </w:p>
    <w:p w14:paraId="3730A7EC"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第六章</w:t>
      </w:r>
      <w:r>
        <w:rPr>
          <w:rFonts w:ascii="宋体"/>
          <w:kern w:val="0"/>
          <w:sz w:val="24"/>
          <w:szCs w:val="20"/>
          <w:lang w:val="zh-CN"/>
        </w:rPr>
        <w:t xml:space="preserve"> </w:t>
      </w:r>
      <w:r>
        <w:rPr>
          <w:rFonts w:ascii="宋体" w:hint="eastAsia"/>
          <w:kern w:val="0"/>
          <w:sz w:val="24"/>
          <w:szCs w:val="20"/>
          <w:lang w:val="zh-CN"/>
        </w:rPr>
        <w:t>债券发行人履行债务的期限</w:t>
      </w:r>
    </w:p>
    <w:p w14:paraId="60A6E891"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债券发行人应在债券到期日或在此之前偿还债券本金及相应利息。</w:t>
      </w:r>
    </w:p>
    <w:p w14:paraId="7E34E8B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4ED1108B"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第七章</w:t>
      </w:r>
      <w:r>
        <w:rPr>
          <w:rFonts w:ascii="宋体"/>
          <w:kern w:val="0"/>
          <w:sz w:val="24"/>
          <w:szCs w:val="20"/>
          <w:lang w:val="zh-CN"/>
        </w:rPr>
        <w:t xml:space="preserve"> </w:t>
      </w:r>
      <w:r>
        <w:rPr>
          <w:rFonts w:ascii="宋体" w:hint="eastAsia"/>
          <w:kern w:val="0"/>
          <w:sz w:val="24"/>
          <w:szCs w:val="20"/>
          <w:lang w:val="zh-CN"/>
        </w:rPr>
        <w:t>抵押担保的范围</w:t>
      </w:r>
    </w:p>
    <w:p w14:paraId="457490C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本合同抵押担保范围包括：债券本金、利息、罚息、应支付给乙方的托管费用，实现抵押权的费用和所有其他应付的费用。</w:t>
      </w:r>
      <w:r>
        <w:rPr>
          <w:rFonts w:ascii="宋体"/>
          <w:kern w:val="0"/>
          <w:sz w:val="24"/>
          <w:szCs w:val="20"/>
          <w:lang w:val="zh-CN"/>
        </w:rPr>
        <w:t xml:space="preserve"> </w:t>
      </w:r>
    </w:p>
    <w:p w14:paraId="23E29B1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4764FD8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第八章</w:t>
      </w:r>
      <w:r>
        <w:rPr>
          <w:rFonts w:ascii="宋体"/>
          <w:kern w:val="0"/>
          <w:sz w:val="24"/>
          <w:szCs w:val="20"/>
          <w:lang w:val="zh-CN"/>
        </w:rPr>
        <w:t xml:space="preserve"> </w:t>
      </w:r>
      <w:r>
        <w:rPr>
          <w:rFonts w:ascii="宋体" w:hint="eastAsia"/>
          <w:kern w:val="0"/>
          <w:sz w:val="24"/>
          <w:szCs w:val="20"/>
          <w:lang w:val="zh-CN"/>
        </w:rPr>
        <w:t>抵押资产</w:t>
      </w:r>
    </w:p>
    <w:p w14:paraId="085DF52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本合同项下的抵押资产包括：</w:t>
      </w:r>
    </w:p>
    <w:p w14:paraId="179301A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p>
    <w:p w14:paraId="7DB45D9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以上抵押资产建筑面积共计</w:t>
      </w:r>
      <w:r>
        <w:rPr>
          <w:rFonts w:ascii="宋体"/>
          <w:kern w:val="0"/>
          <w:sz w:val="24"/>
          <w:szCs w:val="20"/>
          <w:u w:val="single"/>
          <w:lang w:val="zh-CN"/>
        </w:rPr>
        <w:t xml:space="preserve">                      </w:t>
      </w:r>
      <w:r>
        <w:rPr>
          <w:rFonts w:ascii="宋体"/>
          <w:kern w:val="0"/>
          <w:sz w:val="24"/>
          <w:szCs w:val="20"/>
          <w:u w:val="single"/>
          <w:lang w:val="zh-CN"/>
        </w:rPr>
        <w:t xml:space="preserve">                       </w:t>
      </w:r>
    </w:p>
    <w:p w14:paraId="0B77E4A5"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lang w:val="zh-CN"/>
        </w:rPr>
      </w:pPr>
    </w:p>
    <w:p w14:paraId="118B3F9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根据</w:t>
      </w:r>
      <w:r>
        <w:rPr>
          <w:rFonts w:ascii="宋体"/>
          <w:kern w:val="0"/>
          <w:sz w:val="24"/>
          <w:szCs w:val="20"/>
          <w:u w:val="single"/>
          <w:lang w:val="zh-CN"/>
        </w:rPr>
        <w:t xml:space="preserve">             </w:t>
      </w:r>
      <w:r>
        <w:rPr>
          <w:rFonts w:ascii="宋体" w:hint="eastAsia"/>
          <w:kern w:val="0"/>
          <w:sz w:val="24"/>
          <w:szCs w:val="20"/>
          <w:lang w:val="zh-CN"/>
        </w:rPr>
        <w:t>资产评估有限公司，</w:t>
      </w:r>
      <w:r>
        <w:rPr>
          <w:rFonts w:ascii="宋体"/>
          <w:kern w:val="0"/>
          <w:sz w:val="24"/>
          <w:szCs w:val="20"/>
          <w:u w:val="single"/>
          <w:lang w:val="zh-CN"/>
        </w:rPr>
        <w:t xml:space="preserve">                       </w:t>
      </w:r>
      <w:r>
        <w:rPr>
          <w:rFonts w:ascii="宋体" w:hint="eastAsia"/>
          <w:kern w:val="0"/>
          <w:sz w:val="24"/>
          <w:szCs w:val="20"/>
          <w:lang w:val="zh-CN"/>
        </w:rPr>
        <w:t>经甲、乙、丙三方确认，本合同项下抵押资产的价值为人民币</w:t>
      </w:r>
      <w:r>
        <w:rPr>
          <w:rFonts w:ascii="宋体"/>
          <w:kern w:val="0"/>
          <w:sz w:val="24"/>
          <w:szCs w:val="20"/>
          <w:lang w:val="zh-CN"/>
        </w:rPr>
        <w:t xml:space="preserve">                                        </w:t>
      </w:r>
    </w:p>
    <w:p w14:paraId="26147AA6"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lang w:val="zh-CN"/>
        </w:rPr>
      </w:pPr>
    </w:p>
    <w:p w14:paraId="7AB1FB82"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有关资产抵押的有效证明文件和资料，乙方应根椐甲方要求，交甲方保管。</w:t>
      </w:r>
      <w:r>
        <w:rPr>
          <w:rFonts w:ascii="宋体"/>
          <w:kern w:val="0"/>
          <w:sz w:val="24"/>
          <w:szCs w:val="20"/>
          <w:lang w:val="zh-CN"/>
        </w:rPr>
        <w:t xml:space="preserve"> </w:t>
      </w:r>
    </w:p>
    <w:p w14:paraId="190A95D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p>
    <w:p w14:paraId="4622933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第九章</w:t>
      </w:r>
      <w:r>
        <w:rPr>
          <w:rFonts w:ascii="宋体"/>
          <w:kern w:val="0"/>
          <w:sz w:val="24"/>
          <w:szCs w:val="20"/>
          <w:lang w:val="zh-CN"/>
        </w:rPr>
        <w:t xml:space="preserve"> </w:t>
      </w:r>
      <w:r>
        <w:rPr>
          <w:rFonts w:ascii="宋体" w:hint="eastAsia"/>
          <w:kern w:val="0"/>
          <w:sz w:val="24"/>
          <w:szCs w:val="20"/>
          <w:lang w:val="zh-CN"/>
        </w:rPr>
        <w:t>抵押资产的占管</w:t>
      </w:r>
      <w:r>
        <w:rPr>
          <w:rFonts w:ascii="宋体"/>
          <w:kern w:val="0"/>
          <w:sz w:val="24"/>
          <w:szCs w:val="20"/>
          <w:lang w:val="zh-CN"/>
        </w:rPr>
        <w:t xml:space="preserve"> </w:t>
      </w:r>
    </w:p>
    <w:p w14:paraId="3775D34F"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lang w:val="zh-CN"/>
        </w:rPr>
      </w:pPr>
    </w:p>
    <w:p w14:paraId="3E3857F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第十六条　本合同项下抵押资产由乙方占管。乙方在占管期间应维护抵押资产的完好，甲方有权检查抵押资产的管理情况，并提出加强和改善经营管理的要求。</w:t>
      </w:r>
      <w:r>
        <w:rPr>
          <w:rFonts w:ascii="宋体"/>
          <w:kern w:val="0"/>
          <w:sz w:val="24"/>
          <w:szCs w:val="20"/>
          <w:lang w:val="zh-CN"/>
        </w:rPr>
        <w:t xml:space="preserve"> </w:t>
      </w:r>
    </w:p>
    <w:p w14:paraId="12945A08"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lang w:val="zh-CN"/>
        </w:rPr>
      </w:pPr>
    </w:p>
    <w:p w14:paraId="604EA591"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乙方占管的抵押资产发生毁损、灭失的，乙方应及时告知甲方，并立即采取措施防止损失扩大，同时应及时向甲方提交有关主管机关出具的发生毁损、灭失的原因证明</w:t>
      </w:r>
      <w:r>
        <w:rPr>
          <w:rFonts w:ascii="宋体"/>
          <w:kern w:val="0"/>
          <w:sz w:val="24"/>
          <w:szCs w:val="20"/>
          <w:lang w:val="zh-CN"/>
        </w:rPr>
        <w:t xml:space="preserve"> </w:t>
      </w:r>
      <w:r>
        <w:rPr>
          <w:rFonts w:ascii="宋体" w:hint="eastAsia"/>
          <w:kern w:val="0"/>
          <w:sz w:val="24"/>
          <w:szCs w:val="20"/>
          <w:lang w:val="zh-CN"/>
        </w:rPr>
        <w:t>。</w:t>
      </w:r>
    </w:p>
    <w:p w14:paraId="4432A283"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lang w:val="zh-CN"/>
        </w:rPr>
      </w:pPr>
    </w:p>
    <w:p w14:paraId="6591589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在抵押期间，本合同项下抵押资产因毁损、灭失而获得的赔偿金，属于本合同项下的抵押资产。</w:t>
      </w:r>
    </w:p>
    <w:p w14:paraId="13FFE934"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lang w:val="zh-CN"/>
        </w:rPr>
      </w:pPr>
    </w:p>
    <w:p w14:paraId="5BA235A6"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第十九条</w:t>
      </w:r>
      <w:r>
        <w:rPr>
          <w:rFonts w:ascii="宋体"/>
          <w:kern w:val="0"/>
          <w:sz w:val="24"/>
          <w:szCs w:val="20"/>
          <w:lang w:val="zh-CN"/>
        </w:rPr>
        <w:t xml:space="preserve"> </w:t>
      </w:r>
      <w:r>
        <w:rPr>
          <w:rFonts w:ascii="宋体" w:hint="eastAsia"/>
          <w:kern w:val="0"/>
          <w:sz w:val="24"/>
          <w:szCs w:val="20"/>
          <w:lang w:val="zh-CN"/>
        </w:rPr>
        <w:t>在抵押期间，因其抵押资产发生毁损、灭失而取得的保险金，乙方应书面要求并保证保险公司汇入甲方指定帐户，</w:t>
      </w:r>
      <w:r>
        <w:rPr>
          <w:rFonts w:ascii="宋体"/>
          <w:kern w:val="0"/>
          <w:sz w:val="24"/>
          <w:szCs w:val="20"/>
          <w:lang w:val="zh-CN"/>
        </w:rPr>
        <w:t xml:space="preserve"> </w:t>
      </w:r>
      <w:r>
        <w:rPr>
          <w:rFonts w:ascii="宋体" w:hint="eastAsia"/>
          <w:kern w:val="0"/>
          <w:sz w:val="24"/>
          <w:szCs w:val="20"/>
          <w:lang w:val="zh-CN"/>
        </w:rPr>
        <w:t>该项资金作为抵押资产。</w:t>
      </w:r>
    </w:p>
    <w:p w14:paraId="78F0FF4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在乙方另行提供了经甲方认可的、相当的抵押资产并进行抵押登记后，甲方应将该保险金返还给乙方。</w:t>
      </w:r>
    </w:p>
    <w:p w14:paraId="507DA50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在主债务履行期满而债务未获清偿前，甲方有权从该保险金中优先受偿。</w:t>
      </w:r>
    </w:p>
    <w:p w14:paraId="7F2FCDFC" w14:textId="77777777" w:rsidR="00426A6F" w:rsidRDefault="00426A6F">
      <w:pPr>
        <w:autoSpaceDE w:val="0"/>
        <w:autoSpaceDN w:val="0"/>
        <w:adjustRightInd w:val="0"/>
        <w:spacing w:line="480" w:lineRule="auto"/>
        <w:ind w:firstLineChars="200" w:firstLine="480"/>
        <w:jc w:val="left"/>
        <w:rPr>
          <w:rFonts w:ascii="宋体" w:hint="eastAsia"/>
          <w:kern w:val="0"/>
          <w:sz w:val="24"/>
          <w:szCs w:val="20"/>
          <w:lang w:val="zh-CN"/>
        </w:rPr>
      </w:pPr>
    </w:p>
    <w:p w14:paraId="67FE265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第二十条</w:t>
      </w:r>
      <w:r>
        <w:rPr>
          <w:rFonts w:ascii="宋体"/>
          <w:kern w:val="0"/>
          <w:sz w:val="24"/>
          <w:szCs w:val="20"/>
          <w:lang w:val="zh-CN"/>
        </w:rPr>
        <w:t xml:space="preserve"> </w:t>
      </w:r>
      <w:r>
        <w:rPr>
          <w:rFonts w:ascii="宋体" w:hint="eastAsia"/>
          <w:kern w:val="0"/>
          <w:sz w:val="24"/>
          <w:szCs w:val="20"/>
          <w:lang w:val="zh-CN"/>
        </w:rPr>
        <w:t>乙方在抵押期间，应为抵押资产投保，并按期足额交纳保险费，履行《保险法》和有关法律、法规以及保险合同中规定的义务。</w:t>
      </w:r>
    </w:p>
    <w:p w14:paraId="1C11EA1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p>
    <w:p w14:paraId="764E525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第十章</w:t>
      </w:r>
      <w:r>
        <w:rPr>
          <w:rFonts w:ascii="宋体"/>
          <w:kern w:val="0"/>
          <w:sz w:val="24"/>
          <w:szCs w:val="20"/>
          <w:lang w:val="zh-CN"/>
        </w:rPr>
        <w:t xml:space="preserve"> </w:t>
      </w:r>
      <w:r>
        <w:rPr>
          <w:rFonts w:ascii="宋体" w:hint="eastAsia"/>
          <w:kern w:val="0"/>
          <w:sz w:val="24"/>
          <w:szCs w:val="20"/>
          <w:lang w:val="zh-CN"/>
        </w:rPr>
        <w:t>抵押资产的处分</w:t>
      </w:r>
      <w:r>
        <w:rPr>
          <w:rFonts w:ascii="宋体"/>
          <w:kern w:val="0"/>
          <w:sz w:val="24"/>
          <w:szCs w:val="20"/>
          <w:lang w:val="zh-CN"/>
        </w:rPr>
        <w:t xml:space="preserve"> </w:t>
      </w:r>
    </w:p>
    <w:p w14:paraId="35B8BEB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第二十一条</w:t>
      </w:r>
      <w:r>
        <w:rPr>
          <w:rFonts w:ascii="宋体"/>
          <w:kern w:val="0"/>
          <w:sz w:val="24"/>
          <w:szCs w:val="20"/>
          <w:lang w:val="zh-CN"/>
        </w:rPr>
        <w:t xml:space="preserve"> </w:t>
      </w:r>
      <w:r>
        <w:rPr>
          <w:rFonts w:ascii="宋体" w:hint="eastAsia"/>
          <w:kern w:val="0"/>
          <w:sz w:val="24"/>
          <w:szCs w:val="20"/>
          <w:lang w:val="zh-CN"/>
        </w:rPr>
        <w:t>甲方在代理抵押权人行使本合同项下抵押权时，有权采取如下方式：</w:t>
      </w:r>
      <w:r>
        <w:rPr>
          <w:rFonts w:ascii="宋体"/>
          <w:kern w:val="0"/>
          <w:sz w:val="24"/>
          <w:szCs w:val="20"/>
          <w:lang w:val="zh-CN"/>
        </w:rPr>
        <w:t xml:space="preserve"> </w:t>
      </w:r>
    </w:p>
    <w:p w14:paraId="0B799C32"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．依据法律规定，将抵押资产折价以抵偿丙方所欠的债务。</w:t>
      </w:r>
      <w:r>
        <w:rPr>
          <w:rFonts w:ascii="宋体"/>
          <w:kern w:val="0"/>
          <w:sz w:val="24"/>
          <w:szCs w:val="20"/>
          <w:lang w:val="zh-CN"/>
        </w:rPr>
        <w:t xml:space="preserve"> </w:t>
      </w:r>
    </w:p>
    <w:p w14:paraId="5369ED9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．依据法律规定，将抵押资产拍卖、变卖以取得价款优先受偿。</w:t>
      </w:r>
      <w:r>
        <w:rPr>
          <w:rFonts w:ascii="宋体"/>
          <w:kern w:val="0"/>
          <w:sz w:val="24"/>
          <w:szCs w:val="20"/>
          <w:lang w:val="zh-CN"/>
        </w:rPr>
        <w:t xml:space="preserve"> </w:t>
      </w:r>
    </w:p>
    <w:p w14:paraId="21CCF2B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．甲、乙、丙三方就甲方行使抵押权发生争议协商不成时，</w:t>
      </w:r>
      <w:r>
        <w:rPr>
          <w:rFonts w:ascii="宋体"/>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调解和处理。</w:t>
      </w:r>
    </w:p>
    <w:p w14:paraId="4E87C15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第二十二条</w:t>
      </w:r>
      <w:r>
        <w:rPr>
          <w:rFonts w:ascii="宋体"/>
          <w:kern w:val="0"/>
          <w:sz w:val="24"/>
          <w:szCs w:val="20"/>
          <w:lang w:val="zh-CN"/>
        </w:rPr>
        <w:t xml:space="preserve"> </w:t>
      </w:r>
      <w:r>
        <w:rPr>
          <w:rFonts w:ascii="宋体" w:hint="eastAsia"/>
          <w:kern w:val="0"/>
          <w:sz w:val="24"/>
          <w:szCs w:val="20"/>
          <w:lang w:val="zh-CN"/>
        </w:rPr>
        <w:t>甲方依据本合同处分抵押资产时，乙方和丙方应给予配合，不得设置任何障碍。</w:t>
      </w:r>
    </w:p>
    <w:p w14:paraId="49116AFE"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第二十三条</w:t>
      </w:r>
      <w:r>
        <w:rPr>
          <w:rFonts w:ascii="宋体"/>
          <w:kern w:val="0"/>
          <w:sz w:val="24"/>
          <w:szCs w:val="20"/>
          <w:lang w:val="zh-CN"/>
        </w:rPr>
        <w:t xml:space="preserve"> </w:t>
      </w:r>
      <w:r>
        <w:rPr>
          <w:rFonts w:ascii="宋体" w:hint="eastAsia"/>
          <w:kern w:val="0"/>
          <w:sz w:val="24"/>
          <w:szCs w:val="20"/>
          <w:lang w:val="zh-CN"/>
        </w:rPr>
        <w:t>甲方对本合同项下抵押资产的处分权利包括部分处分权和全部处分权。</w:t>
      </w:r>
    </w:p>
    <w:p w14:paraId="3C426F2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p>
    <w:p w14:paraId="5BB040E7"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第十一章</w:t>
      </w:r>
      <w:r>
        <w:rPr>
          <w:rFonts w:ascii="宋体"/>
          <w:kern w:val="0"/>
          <w:sz w:val="24"/>
          <w:szCs w:val="20"/>
          <w:lang w:val="zh-CN"/>
        </w:rPr>
        <w:t xml:space="preserve"> </w:t>
      </w:r>
      <w:r>
        <w:rPr>
          <w:rFonts w:ascii="宋体" w:hint="eastAsia"/>
          <w:kern w:val="0"/>
          <w:sz w:val="24"/>
          <w:szCs w:val="20"/>
          <w:lang w:val="zh-CN"/>
        </w:rPr>
        <w:t>三方的权利和义务</w:t>
      </w:r>
    </w:p>
    <w:p w14:paraId="13B6CE2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第二十四条</w:t>
      </w:r>
      <w:r>
        <w:rPr>
          <w:rFonts w:ascii="宋体"/>
          <w:kern w:val="0"/>
          <w:sz w:val="24"/>
          <w:szCs w:val="20"/>
          <w:lang w:val="zh-CN"/>
        </w:rPr>
        <w:t xml:space="preserve"> </w:t>
      </w:r>
      <w:r>
        <w:rPr>
          <w:rFonts w:ascii="宋体" w:hint="eastAsia"/>
          <w:kern w:val="0"/>
          <w:sz w:val="24"/>
          <w:szCs w:val="20"/>
          <w:lang w:val="zh-CN"/>
        </w:rPr>
        <w:t>甲方的权利和义务：</w:t>
      </w:r>
    </w:p>
    <w:p w14:paraId="670FD87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甲方根据乙方的抵押资产价值变化情况，可要求乙方对其所抵押的资产进行调整，包括更换和增加抵押资产。</w:t>
      </w:r>
    </w:p>
    <w:p w14:paraId="65F0BB8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甲方有权要求乙方提供有关本合同项下抵押资产所有合法有效证明及有关资料</w:t>
      </w:r>
      <w:r>
        <w:rPr>
          <w:rFonts w:ascii="宋体"/>
          <w:kern w:val="0"/>
          <w:sz w:val="24"/>
          <w:szCs w:val="20"/>
          <w:lang w:val="zh-CN"/>
        </w:rPr>
        <w:t xml:space="preserve"> </w:t>
      </w:r>
      <w:r>
        <w:rPr>
          <w:rFonts w:ascii="宋体" w:hint="eastAsia"/>
          <w:kern w:val="0"/>
          <w:sz w:val="24"/>
          <w:szCs w:val="20"/>
          <w:lang w:val="zh-CN"/>
        </w:rPr>
        <w:t>。</w:t>
      </w:r>
    </w:p>
    <w:p w14:paraId="5F560F0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．甲方有权要求乙方协助以避免本合同项下抵押资产权益受到来自任何第三方的侵害。</w:t>
      </w:r>
    </w:p>
    <w:p w14:paraId="038AED6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．为保证债券持有人利益，甲方有权在抵押期间，对抵押资产状况进行监督，并组织评估机构进行再评估和出具评估意见。</w:t>
      </w:r>
    </w:p>
    <w:p w14:paraId="03C2B0A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出现下列情况之一时，甲方有权处分部分或全部抵押资产，并从处分后的价款中代理抵押权人优先受偿。</w:t>
      </w:r>
    </w:p>
    <w:p w14:paraId="5EFF085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乙方或丙方在本合同有效期内被宣告解散、破产或歇业的；</w:t>
      </w:r>
    </w:p>
    <w:p w14:paraId="78F1165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丙方与第三人发生诉讼，法院判决丙方败诉，以致对丙方清偿本次特种金融债券项下本金、利息及其他费用产生重大影响的；</w:t>
      </w:r>
    </w:p>
    <w:p w14:paraId="53F26AFB"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本次特种金融债券项下还款期限已到，丙方未归还本金、利息及其他费用的；</w:t>
      </w:r>
      <w:r>
        <w:rPr>
          <w:rFonts w:ascii="宋体"/>
          <w:kern w:val="0"/>
          <w:sz w:val="24"/>
          <w:szCs w:val="20"/>
          <w:lang w:val="zh-CN"/>
        </w:rPr>
        <w:t xml:space="preserve"> </w:t>
      </w:r>
    </w:p>
    <w:p w14:paraId="15FF10B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出现使甲方在本次特种金融债券项下的债权难以实现或无法实现的其他情况</w:t>
      </w:r>
      <w:r>
        <w:rPr>
          <w:rFonts w:ascii="宋体"/>
          <w:kern w:val="0"/>
          <w:sz w:val="24"/>
          <w:szCs w:val="20"/>
          <w:lang w:val="zh-CN"/>
        </w:rPr>
        <w:t xml:space="preserve"> </w:t>
      </w:r>
      <w:r>
        <w:rPr>
          <w:rFonts w:ascii="宋体" w:hint="eastAsia"/>
          <w:kern w:val="0"/>
          <w:sz w:val="24"/>
          <w:szCs w:val="20"/>
          <w:lang w:val="zh-CN"/>
        </w:rPr>
        <w:t>。</w:t>
      </w:r>
    </w:p>
    <w:p w14:paraId="753083FB"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甲方处分抵押资产所得，不足以清偿其在本次特种金融债券项下的全部债务的，有权依法另行追索；清偿其在本次特种金融债券项下全部债务后还有剩余的，应将剩余部分退还给乙方</w:t>
      </w:r>
      <w:r>
        <w:rPr>
          <w:rFonts w:ascii="宋体"/>
          <w:kern w:val="0"/>
          <w:sz w:val="24"/>
          <w:szCs w:val="20"/>
          <w:lang w:val="zh-CN"/>
        </w:rPr>
        <w:t xml:space="preserve"> </w:t>
      </w:r>
      <w:r>
        <w:rPr>
          <w:rFonts w:ascii="宋体" w:hint="eastAsia"/>
          <w:kern w:val="0"/>
          <w:sz w:val="24"/>
          <w:szCs w:val="20"/>
          <w:lang w:val="zh-CN"/>
        </w:rPr>
        <w:t>。</w:t>
      </w:r>
    </w:p>
    <w:p w14:paraId="6144360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当因国家需要征用本合同项下抵押资产时，甲方有权依法要求乙方重新设定或增加抵押资产，以确实保障甲方的权益不受损害</w:t>
      </w:r>
      <w:r>
        <w:rPr>
          <w:rFonts w:ascii="宋体"/>
          <w:kern w:val="0"/>
          <w:sz w:val="24"/>
          <w:szCs w:val="20"/>
          <w:lang w:val="zh-CN"/>
        </w:rPr>
        <w:t xml:space="preserve"> </w:t>
      </w:r>
      <w:r>
        <w:rPr>
          <w:rFonts w:ascii="宋体" w:hint="eastAsia"/>
          <w:kern w:val="0"/>
          <w:sz w:val="24"/>
          <w:szCs w:val="20"/>
          <w:lang w:val="zh-CN"/>
        </w:rPr>
        <w:t>。</w:t>
      </w:r>
    </w:p>
    <w:p w14:paraId="10D9C8D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在丙方清偿本合同项下全部债务后</w:t>
      </w:r>
      <w:r>
        <w:rPr>
          <w:rFonts w:ascii="宋体"/>
          <w:kern w:val="0"/>
          <w:sz w:val="24"/>
          <w:szCs w:val="20"/>
          <w:lang w:val="zh-CN"/>
        </w:rPr>
        <w:t>,</w:t>
      </w:r>
      <w:r>
        <w:rPr>
          <w:rFonts w:ascii="宋体" w:hint="eastAsia"/>
          <w:kern w:val="0"/>
          <w:sz w:val="24"/>
          <w:szCs w:val="20"/>
          <w:lang w:val="zh-CN"/>
        </w:rPr>
        <w:t>经中国人民银行核准</w:t>
      </w:r>
      <w:r>
        <w:rPr>
          <w:rFonts w:ascii="宋体"/>
          <w:kern w:val="0"/>
          <w:sz w:val="24"/>
          <w:szCs w:val="20"/>
          <w:lang w:val="zh-CN"/>
        </w:rPr>
        <w:t>,</w:t>
      </w:r>
      <w:r>
        <w:rPr>
          <w:rFonts w:ascii="宋体" w:hint="eastAsia"/>
          <w:kern w:val="0"/>
          <w:sz w:val="24"/>
          <w:szCs w:val="20"/>
          <w:lang w:val="zh-CN"/>
        </w:rPr>
        <w:t>甲方应通知乙方和有关登记机构解除抵押。</w:t>
      </w:r>
    </w:p>
    <w:p w14:paraId="0DFBBF1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第二十五条</w:t>
      </w:r>
      <w:r>
        <w:rPr>
          <w:rFonts w:ascii="宋体"/>
          <w:kern w:val="0"/>
          <w:sz w:val="24"/>
          <w:szCs w:val="20"/>
          <w:lang w:val="zh-CN"/>
        </w:rPr>
        <w:t xml:space="preserve"> </w:t>
      </w:r>
      <w:r>
        <w:rPr>
          <w:rFonts w:ascii="宋体" w:hint="eastAsia"/>
          <w:kern w:val="0"/>
          <w:sz w:val="24"/>
          <w:szCs w:val="20"/>
          <w:lang w:val="zh-CN"/>
        </w:rPr>
        <w:t>乙方的权利和义务：</w:t>
      </w:r>
      <w:r>
        <w:rPr>
          <w:rFonts w:ascii="宋体"/>
          <w:kern w:val="0"/>
          <w:sz w:val="24"/>
          <w:szCs w:val="20"/>
          <w:lang w:val="zh-CN"/>
        </w:rPr>
        <w:t xml:space="preserve"> </w:t>
      </w:r>
    </w:p>
    <w:p w14:paraId="0DDDE7E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．乙方有义务向甲方提供有关抵押资产的所有合法手续和有效证明资料。</w:t>
      </w:r>
    </w:p>
    <w:p w14:paraId="1515BAD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．乙方承担本合同项下有关的费用支出，包括但不限于财产保险、鉴定、评估、登记、过户、保管和审查本合同项下增加或变更资产的律师服务等费用。</w:t>
      </w:r>
    </w:p>
    <w:p w14:paraId="7DADBFF7"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．在本合同有效期内，乙方未经甲方书面同意不得将抵押资产作出转让、出租、再抵押或其他任何方式的处分。</w:t>
      </w:r>
    </w:p>
    <w:p w14:paraId="0DAA5C3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．在本合同生效后，乙方如发生分立、合并，由变更后的机构承担本合同项下的义务。</w:t>
      </w:r>
    </w:p>
    <w:p w14:paraId="5BA0A2F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．在抵押权受到或可能受到来自任何第三方侵害时，乙方有义务通知甲方并协助甲方免受侵害。</w:t>
      </w:r>
    </w:p>
    <w:p w14:paraId="3C99AB2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．在丙方或乙方清偿了本次特种金融债券项下的全部债务后，乙方有权要求甲方解除本合同项下抵押资产的抵押登记。</w:t>
      </w:r>
    </w:p>
    <w:p w14:paraId="6E48294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．乙方应积极配合甲方及资产评估机构，做好抵押期间抵押资产状况的监督和再评估工作。</w:t>
      </w:r>
    </w:p>
    <w:p w14:paraId="6164330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8</w:t>
      </w:r>
      <w:r>
        <w:rPr>
          <w:rFonts w:ascii="宋体" w:hint="eastAsia"/>
          <w:kern w:val="0"/>
          <w:sz w:val="24"/>
          <w:szCs w:val="20"/>
          <w:lang w:val="zh-CN"/>
        </w:rPr>
        <w:t>．当本合同项下设定的抵押物价值，在抵押期间发生变化，不足以担保丙方发债本息等项费用时，对不足部分乙方有义务应甲方要求及时提供其它资产进行抵押，直至足以担保丙方发债本息等项费用的清偿时止。</w:t>
      </w:r>
    </w:p>
    <w:p w14:paraId="5C0764A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22ACEF8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第二十六条</w:t>
      </w:r>
      <w:r>
        <w:rPr>
          <w:rFonts w:ascii="宋体"/>
          <w:kern w:val="0"/>
          <w:sz w:val="24"/>
          <w:szCs w:val="20"/>
          <w:lang w:val="zh-CN"/>
        </w:rPr>
        <w:t xml:space="preserve"> </w:t>
      </w:r>
      <w:r>
        <w:rPr>
          <w:rFonts w:ascii="宋体" w:hint="eastAsia"/>
          <w:kern w:val="0"/>
          <w:sz w:val="24"/>
          <w:szCs w:val="20"/>
          <w:lang w:val="zh-CN"/>
        </w:rPr>
        <w:t>丙方的权利和义务：</w:t>
      </w:r>
    </w:p>
    <w:p w14:paraId="5F6CC802"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丙方应协助甲、乙双方办理抵押资产登记手续。</w:t>
      </w:r>
    </w:p>
    <w:p w14:paraId="6B41CBA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在甲方行使本合同项下权利时，丙方应按甲方要求给予协助。</w:t>
      </w:r>
    </w:p>
    <w:p w14:paraId="562E476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在甲方或其他债券持有人的代理人提起诉讼以实现抵押权时，应给予协助。</w:t>
      </w:r>
    </w:p>
    <w:p w14:paraId="4875A80F"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丙方应按甲方要求提供抵押资产状况的情况说明，如抵押资产发生毁损、灭失、价值变化或其他使抵押权的实现有可能遇到障碍的情形时，应及时通知甲方，并配合甲、乙双方对抵押资产进行调整，包括更换或增加抵押资产。</w:t>
      </w:r>
    </w:p>
    <w:p w14:paraId="64BD346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对乙方向甲方提供的有关抵押材料的真伪负有审查义务。</w:t>
      </w:r>
    </w:p>
    <w:p w14:paraId="498FE49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督促乙方履行本合同项下其他义务。</w:t>
      </w:r>
    </w:p>
    <w:p w14:paraId="3040CC1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40E295C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第十二章</w:t>
      </w:r>
      <w:r>
        <w:rPr>
          <w:rFonts w:ascii="宋体"/>
          <w:kern w:val="0"/>
          <w:sz w:val="24"/>
          <w:szCs w:val="20"/>
          <w:lang w:val="zh-CN"/>
        </w:rPr>
        <w:t xml:space="preserve"> </w:t>
      </w:r>
      <w:r>
        <w:rPr>
          <w:rFonts w:ascii="宋体" w:hint="eastAsia"/>
          <w:kern w:val="0"/>
          <w:sz w:val="24"/>
          <w:szCs w:val="20"/>
          <w:lang w:val="zh-CN"/>
        </w:rPr>
        <w:t>违约责任</w:t>
      </w:r>
    </w:p>
    <w:p w14:paraId="4F97C93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第二十七条</w:t>
      </w:r>
      <w:r>
        <w:rPr>
          <w:rFonts w:ascii="宋体"/>
          <w:kern w:val="0"/>
          <w:sz w:val="24"/>
          <w:szCs w:val="20"/>
          <w:lang w:val="zh-CN"/>
        </w:rPr>
        <w:t xml:space="preserve"> </w:t>
      </w:r>
      <w:r>
        <w:rPr>
          <w:rFonts w:ascii="宋体" w:hint="eastAsia"/>
          <w:kern w:val="0"/>
          <w:sz w:val="24"/>
          <w:szCs w:val="20"/>
          <w:lang w:val="zh-CN"/>
        </w:rPr>
        <w:t>本合同生效后，甲、乙、丙三方均应履行本合同约定的义务，不得因其法定代表人或其他有关人员的变动而对本合同项下义务的履行造成影响。</w:t>
      </w:r>
    </w:p>
    <w:p w14:paraId="0D0EC3A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任何一方不履行或不完全履行本合同项下义务的，应当承担相应的违约责任并赔偿由此给对方造成的损失。如乙方不履行本合同项下义务给债券持有人或甲方造成损失时，丙方负有连带责任。</w:t>
      </w:r>
    </w:p>
    <w:p w14:paraId="0A74CFD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第二十八条</w:t>
      </w:r>
      <w:r>
        <w:rPr>
          <w:rFonts w:ascii="宋体"/>
          <w:kern w:val="0"/>
          <w:sz w:val="24"/>
          <w:szCs w:val="20"/>
          <w:lang w:val="zh-CN"/>
        </w:rPr>
        <w:t xml:space="preserve"> </w:t>
      </w:r>
      <w:r>
        <w:rPr>
          <w:rFonts w:ascii="宋体" w:hint="eastAsia"/>
          <w:kern w:val="0"/>
          <w:sz w:val="24"/>
          <w:szCs w:val="20"/>
          <w:lang w:val="zh-CN"/>
        </w:rPr>
        <w:t>乙方如有下列行为之一，给债券持有人或甲方造成损失的，应予以赔偿：</w:t>
      </w:r>
      <w:r>
        <w:rPr>
          <w:rFonts w:ascii="宋体"/>
          <w:kern w:val="0"/>
          <w:sz w:val="24"/>
          <w:szCs w:val="20"/>
          <w:lang w:val="zh-CN"/>
        </w:rPr>
        <w:t xml:space="preserve"> </w:t>
      </w:r>
    </w:p>
    <w:p w14:paraId="3E56FDDE"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隐瞒抵押资产存在共有、争议、被查封、被扣押、被监管或已经设立抵押等情况的；</w:t>
      </w:r>
    </w:p>
    <w:p w14:paraId="2A560A69"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未按甲方要求提供有关抵押资产完备手续和真实资料的；</w:t>
      </w:r>
      <w:r>
        <w:rPr>
          <w:rFonts w:ascii="宋体"/>
          <w:kern w:val="0"/>
          <w:sz w:val="24"/>
          <w:szCs w:val="20"/>
          <w:lang w:val="zh-CN"/>
        </w:rPr>
        <w:t xml:space="preserve"> </w:t>
      </w:r>
    </w:p>
    <w:p w14:paraId="41DA330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未经甲方同意擅自处分抵押资产的。</w:t>
      </w:r>
    </w:p>
    <w:p w14:paraId="6AE4D8C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685C40F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第十三章</w:t>
      </w:r>
      <w:r>
        <w:rPr>
          <w:rFonts w:ascii="宋体"/>
          <w:kern w:val="0"/>
          <w:sz w:val="24"/>
          <w:szCs w:val="20"/>
          <w:lang w:val="zh-CN"/>
        </w:rPr>
        <w:t xml:space="preserve"> </w:t>
      </w:r>
      <w:r>
        <w:rPr>
          <w:rFonts w:ascii="宋体" w:hint="eastAsia"/>
          <w:kern w:val="0"/>
          <w:sz w:val="24"/>
          <w:szCs w:val="20"/>
          <w:lang w:val="zh-CN"/>
        </w:rPr>
        <w:t>不可抗力</w:t>
      </w:r>
    </w:p>
    <w:p w14:paraId="36348637"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第二十九条</w:t>
      </w:r>
      <w:r>
        <w:rPr>
          <w:rFonts w:ascii="宋体"/>
          <w:kern w:val="0"/>
          <w:sz w:val="24"/>
          <w:szCs w:val="20"/>
          <w:lang w:val="zh-CN"/>
        </w:rPr>
        <w:t xml:space="preserve"> </w:t>
      </w:r>
      <w:r>
        <w:rPr>
          <w:rFonts w:ascii="宋体" w:hint="eastAsia"/>
          <w:kern w:val="0"/>
          <w:sz w:val="24"/>
          <w:szCs w:val="20"/>
          <w:lang w:val="zh-CN"/>
        </w:rPr>
        <w:t>不可抗力指订立本合同时不能预见，对其发生和造成的后果不能避免并不能克服的情况。</w:t>
      </w:r>
      <w:r>
        <w:rPr>
          <w:rFonts w:ascii="宋体"/>
          <w:kern w:val="0"/>
          <w:sz w:val="24"/>
          <w:szCs w:val="20"/>
          <w:lang w:val="zh-CN"/>
        </w:rPr>
        <w:t xml:space="preserve"> </w:t>
      </w:r>
    </w:p>
    <w:p w14:paraId="180DC0F4"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第三十条</w:t>
      </w:r>
      <w:r>
        <w:rPr>
          <w:rFonts w:ascii="宋体"/>
          <w:kern w:val="0"/>
          <w:sz w:val="24"/>
          <w:szCs w:val="20"/>
          <w:lang w:val="zh-CN"/>
        </w:rPr>
        <w:t xml:space="preserve"> </w:t>
      </w:r>
      <w:r>
        <w:rPr>
          <w:rFonts w:ascii="宋体" w:hint="eastAsia"/>
          <w:kern w:val="0"/>
          <w:sz w:val="24"/>
          <w:szCs w:val="20"/>
          <w:lang w:val="zh-CN"/>
        </w:rPr>
        <w:t>本合同如因不可抗力必须进行修改时，乙方保证任何改变将不会免除或减少乙方在本合同中应承担的义务，不影响或不侵犯甲方在本合同项下享有的权益。</w:t>
      </w:r>
    </w:p>
    <w:p w14:paraId="62B0035E"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p>
    <w:p w14:paraId="157E05DE"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第十四章</w:t>
      </w:r>
      <w:r>
        <w:rPr>
          <w:rFonts w:ascii="宋体"/>
          <w:kern w:val="0"/>
          <w:sz w:val="24"/>
          <w:szCs w:val="20"/>
          <w:lang w:val="zh-CN"/>
        </w:rPr>
        <w:t xml:space="preserve"> </w:t>
      </w:r>
      <w:r>
        <w:rPr>
          <w:rFonts w:ascii="宋体" w:hint="eastAsia"/>
          <w:kern w:val="0"/>
          <w:sz w:val="24"/>
          <w:szCs w:val="20"/>
          <w:lang w:val="zh-CN"/>
        </w:rPr>
        <w:t>抵押登记</w:t>
      </w:r>
      <w:r>
        <w:rPr>
          <w:rFonts w:ascii="宋体"/>
          <w:kern w:val="0"/>
          <w:sz w:val="24"/>
          <w:szCs w:val="20"/>
          <w:lang w:val="zh-CN"/>
        </w:rPr>
        <w:t xml:space="preserve"> </w:t>
      </w:r>
    </w:p>
    <w:p w14:paraId="1EB3CB86"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第三十一条</w:t>
      </w:r>
      <w:r>
        <w:rPr>
          <w:rFonts w:ascii="宋体"/>
          <w:kern w:val="0"/>
          <w:sz w:val="24"/>
          <w:szCs w:val="20"/>
          <w:lang w:val="zh-CN"/>
        </w:rPr>
        <w:t xml:space="preserve"> </w:t>
      </w:r>
      <w:r>
        <w:rPr>
          <w:rFonts w:ascii="宋体" w:hint="eastAsia"/>
          <w:kern w:val="0"/>
          <w:sz w:val="24"/>
          <w:szCs w:val="20"/>
          <w:lang w:val="zh-CN"/>
        </w:rPr>
        <w:t>在本合同签订后</w:t>
      </w:r>
      <w:r>
        <w:rPr>
          <w:rFonts w:ascii="宋体"/>
          <w:kern w:val="0"/>
          <w:sz w:val="24"/>
          <w:szCs w:val="20"/>
          <w:lang w:val="zh-CN"/>
        </w:rPr>
        <w:t>30</w:t>
      </w:r>
      <w:r>
        <w:rPr>
          <w:rFonts w:ascii="宋体" w:hint="eastAsia"/>
          <w:kern w:val="0"/>
          <w:sz w:val="24"/>
          <w:szCs w:val="20"/>
          <w:lang w:val="zh-CN"/>
        </w:rPr>
        <w:t>日内，甲、乙、丙三方应到当地有关的土地、房屋管理机关办理资产抵押登记手续。</w:t>
      </w:r>
    </w:p>
    <w:p w14:paraId="72939E28"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24275381"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第十五章</w:t>
      </w:r>
      <w:r>
        <w:rPr>
          <w:rFonts w:ascii="宋体"/>
          <w:kern w:val="0"/>
          <w:sz w:val="24"/>
          <w:szCs w:val="20"/>
          <w:lang w:val="zh-CN"/>
        </w:rPr>
        <w:t xml:space="preserve"> </w:t>
      </w:r>
      <w:r>
        <w:rPr>
          <w:rFonts w:ascii="宋体" w:hint="eastAsia"/>
          <w:kern w:val="0"/>
          <w:sz w:val="24"/>
          <w:szCs w:val="20"/>
          <w:lang w:val="zh-CN"/>
        </w:rPr>
        <w:t>争议的解决</w:t>
      </w:r>
    </w:p>
    <w:p w14:paraId="13BB2FCB"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第三十二条</w:t>
      </w:r>
      <w:r>
        <w:rPr>
          <w:rFonts w:ascii="宋体"/>
          <w:kern w:val="0"/>
          <w:sz w:val="24"/>
          <w:szCs w:val="20"/>
          <w:lang w:val="zh-CN"/>
        </w:rPr>
        <w:t xml:space="preserve"> </w:t>
      </w:r>
      <w:r>
        <w:rPr>
          <w:rFonts w:ascii="宋体" w:hint="eastAsia"/>
          <w:kern w:val="0"/>
          <w:sz w:val="24"/>
          <w:szCs w:val="20"/>
          <w:lang w:val="zh-CN"/>
        </w:rPr>
        <w:t>如在履行本合同中发生争议，甲、乙、丙三方应通过协商或调解方式解决；协商或调解不成时，在</w:t>
      </w:r>
      <w:r>
        <w:rPr>
          <w:rFonts w:ascii="宋体"/>
          <w:kern w:val="0"/>
          <w:sz w:val="24"/>
          <w:szCs w:val="20"/>
          <w:u w:val="single"/>
          <w:lang w:val="zh-CN"/>
        </w:rPr>
        <w:t xml:space="preserve">                    </w:t>
      </w:r>
      <w:r>
        <w:rPr>
          <w:rFonts w:ascii="宋体" w:hint="eastAsia"/>
          <w:kern w:val="0"/>
          <w:sz w:val="24"/>
          <w:szCs w:val="20"/>
          <w:lang w:val="zh-CN"/>
        </w:rPr>
        <w:t>法院通过诉讼方式解决。</w:t>
      </w:r>
    </w:p>
    <w:p w14:paraId="0F252D81"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p>
    <w:p w14:paraId="204F6E87"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第十六章</w:t>
      </w:r>
      <w:r>
        <w:rPr>
          <w:rFonts w:ascii="宋体"/>
          <w:kern w:val="0"/>
          <w:sz w:val="24"/>
          <w:szCs w:val="20"/>
          <w:lang w:val="zh-CN"/>
        </w:rPr>
        <w:t xml:space="preserve"> </w:t>
      </w:r>
      <w:r>
        <w:rPr>
          <w:rFonts w:ascii="宋体" w:hint="eastAsia"/>
          <w:kern w:val="0"/>
          <w:sz w:val="24"/>
          <w:szCs w:val="20"/>
          <w:lang w:val="zh-CN"/>
        </w:rPr>
        <w:t>合同的生效、变更、解除和终止</w:t>
      </w:r>
      <w:r>
        <w:rPr>
          <w:rFonts w:ascii="宋体"/>
          <w:kern w:val="0"/>
          <w:sz w:val="24"/>
          <w:szCs w:val="20"/>
          <w:lang w:val="zh-CN"/>
        </w:rPr>
        <w:t xml:space="preserve"> </w:t>
      </w:r>
    </w:p>
    <w:p w14:paraId="2250018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第三十三条</w:t>
      </w:r>
      <w:r>
        <w:rPr>
          <w:rFonts w:ascii="宋体"/>
          <w:kern w:val="0"/>
          <w:sz w:val="24"/>
          <w:szCs w:val="20"/>
          <w:lang w:val="zh-CN"/>
        </w:rPr>
        <w:t xml:space="preserve"> </w:t>
      </w:r>
      <w:r>
        <w:rPr>
          <w:rFonts w:ascii="宋体" w:hint="eastAsia"/>
          <w:kern w:val="0"/>
          <w:sz w:val="24"/>
          <w:szCs w:val="20"/>
          <w:lang w:val="zh-CN"/>
        </w:rPr>
        <w:t>本合同由甲、乙、丙三方签字并加盖公章后，自到有关土地、房屋管理机关办理完毕抵押登记手续之日起生效。</w:t>
      </w:r>
    </w:p>
    <w:p w14:paraId="725701F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第三十四条</w:t>
      </w:r>
      <w:r>
        <w:rPr>
          <w:rFonts w:ascii="宋体"/>
          <w:kern w:val="0"/>
          <w:sz w:val="24"/>
          <w:szCs w:val="20"/>
          <w:lang w:val="zh-CN"/>
        </w:rPr>
        <w:t xml:space="preserve"> </w:t>
      </w:r>
      <w:r>
        <w:rPr>
          <w:rFonts w:ascii="宋体" w:hint="eastAsia"/>
          <w:kern w:val="0"/>
          <w:sz w:val="24"/>
          <w:szCs w:val="20"/>
          <w:lang w:val="zh-CN"/>
        </w:rPr>
        <w:t>本合同生效后，甲、乙、丙三方任何一方不得擅自变更或提前解除本合同。如本合同需要变更或解除时，应经三方协商一致，达成书面合同并到有关土地、房屋管理机关办理变更或解除抵押登记。在书面合同达成并至登记机构办理变更或解除手续前，本合同各条款仍然有效。</w:t>
      </w:r>
    </w:p>
    <w:p w14:paraId="0EF23DFD"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第三十五条</w:t>
      </w:r>
      <w:r>
        <w:rPr>
          <w:rFonts w:ascii="宋体"/>
          <w:kern w:val="0"/>
          <w:sz w:val="24"/>
          <w:szCs w:val="20"/>
          <w:lang w:val="zh-CN"/>
        </w:rPr>
        <w:t xml:space="preserve"> </w:t>
      </w:r>
      <w:r>
        <w:rPr>
          <w:rFonts w:ascii="宋体" w:hint="eastAsia"/>
          <w:kern w:val="0"/>
          <w:sz w:val="24"/>
          <w:szCs w:val="20"/>
          <w:lang w:val="zh-CN"/>
        </w:rPr>
        <w:t>本合同的抵押期限自本合同生效之日起至</w:t>
      </w:r>
      <w:r>
        <w:rPr>
          <w:rFonts w:ascii="宋体"/>
          <w:kern w:val="0"/>
          <w:sz w:val="24"/>
          <w:szCs w:val="20"/>
          <w:u w:val="single"/>
          <w:lang w:val="zh-CN"/>
        </w:rPr>
        <w:t xml:space="preserve">                                  </w:t>
      </w:r>
      <w:r>
        <w:rPr>
          <w:rFonts w:ascii="宋体" w:hint="eastAsia"/>
          <w:kern w:val="0"/>
          <w:sz w:val="24"/>
          <w:szCs w:val="20"/>
          <w:lang w:val="zh-CN"/>
        </w:rPr>
        <w:t>。</w:t>
      </w:r>
    </w:p>
    <w:p w14:paraId="7E40D8A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18C4F615"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第十七章</w:t>
      </w:r>
      <w:r>
        <w:rPr>
          <w:rFonts w:ascii="宋体"/>
          <w:kern w:val="0"/>
          <w:sz w:val="24"/>
          <w:szCs w:val="20"/>
          <w:lang w:val="zh-CN"/>
        </w:rPr>
        <w:t xml:space="preserve"> </w:t>
      </w:r>
      <w:r>
        <w:rPr>
          <w:rFonts w:ascii="宋体" w:hint="eastAsia"/>
          <w:kern w:val="0"/>
          <w:sz w:val="24"/>
          <w:szCs w:val="20"/>
          <w:lang w:val="zh-CN"/>
        </w:rPr>
        <w:t>附件</w:t>
      </w:r>
      <w:r>
        <w:rPr>
          <w:rFonts w:ascii="宋体"/>
          <w:kern w:val="0"/>
          <w:sz w:val="24"/>
          <w:szCs w:val="20"/>
          <w:lang w:val="zh-CN"/>
        </w:rPr>
        <w:t xml:space="preserve"> </w:t>
      </w:r>
    </w:p>
    <w:p w14:paraId="57215513"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第三十六条</w:t>
      </w:r>
      <w:r>
        <w:rPr>
          <w:rFonts w:ascii="宋体"/>
          <w:kern w:val="0"/>
          <w:sz w:val="24"/>
          <w:szCs w:val="20"/>
          <w:lang w:val="zh-CN"/>
        </w:rPr>
        <w:t xml:space="preserve"> </w:t>
      </w:r>
      <w:r>
        <w:rPr>
          <w:rFonts w:ascii="宋体" w:hint="eastAsia"/>
          <w:kern w:val="0"/>
          <w:sz w:val="24"/>
          <w:szCs w:val="20"/>
          <w:lang w:val="zh-CN"/>
        </w:rPr>
        <w:t>本合同附件是本合同不可分割的部分，与本合同正文具有同等的法律效力。</w:t>
      </w:r>
    </w:p>
    <w:p w14:paraId="34C9A4C0"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第三十七条</w:t>
      </w:r>
      <w:r>
        <w:rPr>
          <w:rFonts w:ascii="宋体"/>
          <w:kern w:val="0"/>
          <w:sz w:val="24"/>
          <w:szCs w:val="20"/>
          <w:lang w:val="zh-CN"/>
        </w:rPr>
        <w:t xml:space="preserve"> </w:t>
      </w:r>
      <w:r>
        <w:rPr>
          <w:rFonts w:ascii="宋体" w:hint="eastAsia"/>
          <w:kern w:val="0"/>
          <w:sz w:val="24"/>
          <w:szCs w:val="20"/>
          <w:lang w:val="zh-CN"/>
        </w:rPr>
        <w:t>本合同的附件包括（以下文件均为复印件）：</w:t>
      </w:r>
    </w:p>
    <w:p w14:paraId="36C23457" w14:textId="77777777" w:rsidR="00426A6F" w:rsidRDefault="00426A6F">
      <w:pPr>
        <w:autoSpaceDE w:val="0"/>
        <w:autoSpaceDN w:val="0"/>
        <w:adjustRightInd w:val="0"/>
        <w:spacing w:line="480" w:lineRule="auto"/>
        <w:ind w:firstLineChars="400" w:firstLine="96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w:t>
      </w:r>
      <w:r>
        <w:rPr>
          <w:rFonts w:ascii="宋体"/>
          <w:kern w:val="0"/>
          <w:sz w:val="24"/>
          <w:szCs w:val="20"/>
          <w:u w:val="single"/>
          <w:lang w:val="zh-CN"/>
        </w:rPr>
        <w:t xml:space="preserve">                          </w:t>
      </w:r>
      <w:r>
        <w:rPr>
          <w:rFonts w:ascii="宋体" w:hint="eastAsia"/>
          <w:kern w:val="0"/>
          <w:sz w:val="24"/>
          <w:szCs w:val="20"/>
          <w:lang w:val="zh-CN"/>
        </w:rPr>
        <w:t>有限公司董事会决议；</w:t>
      </w:r>
    </w:p>
    <w:p w14:paraId="535EB83C" w14:textId="77777777" w:rsidR="00426A6F" w:rsidRDefault="00426A6F">
      <w:pPr>
        <w:autoSpaceDE w:val="0"/>
        <w:autoSpaceDN w:val="0"/>
        <w:adjustRightInd w:val="0"/>
        <w:spacing w:line="480" w:lineRule="auto"/>
        <w:ind w:firstLineChars="400" w:firstLine="96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有限公司国有土地使用证；</w:t>
      </w:r>
    </w:p>
    <w:p w14:paraId="73CEAC56" w14:textId="77777777" w:rsidR="00426A6F" w:rsidRDefault="00426A6F">
      <w:pPr>
        <w:autoSpaceDE w:val="0"/>
        <w:autoSpaceDN w:val="0"/>
        <w:adjustRightInd w:val="0"/>
        <w:spacing w:line="480" w:lineRule="auto"/>
        <w:ind w:firstLineChars="400" w:firstLine="96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有限公司营业执照；</w:t>
      </w:r>
      <w:r>
        <w:rPr>
          <w:rFonts w:ascii="宋体"/>
          <w:kern w:val="0"/>
          <w:sz w:val="24"/>
          <w:szCs w:val="20"/>
          <w:lang w:val="zh-CN"/>
        </w:rPr>
        <w:t xml:space="preserve"> </w:t>
      </w:r>
    </w:p>
    <w:p w14:paraId="5AB65793" w14:textId="77777777" w:rsidR="00426A6F" w:rsidRDefault="00426A6F">
      <w:pPr>
        <w:autoSpaceDE w:val="0"/>
        <w:autoSpaceDN w:val="0"/>
        <w:adjustRightInd w:val="0"/>
        <w:spacing w:line="480" w:lineRule="auto"/>
        <w:ind w:firstLineChars="400" w:firstLine="96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w:t>
      </w:r>
    </w:p>
    <w:p w14:paraId="204A97D1"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p>
    <w:p w14:paraId="68AEF89A" w14:textId="77777777" w:rsidR="00426A6F" w:rsidRDefault="00426A6F">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第十八章</w:t>
      </w:r>
      <w:r>
        <w:rPr>
          <w:rFonts w:ascii="宋体"/>
          <w:kern w:val="0"/>
          <w:sz w:val="24"/>
          <w:szCs w:val="20"/>
          <w:lang w:val="zh-CN"/>
        </w:rPr>
        <w:t xml:space="preserve"> </w:t>
      </w:r>
      <w:r>
        <w:rPr>
          <w:rFonts w:ascii="宋体" w:hint="eastAsia"/>
          <w:kern w:val="0"/>
          <w:sz w:val="24"/>
          <w:szCs w:val="20"/>
          <w:lang w:val="zh-CN"/>
        </w:rPr>
        <w:t>附　则</w:t>
      </w:r>
    </w:p>
    <w:p w14:paraId="1B841752" w14:textId="77777777" w:rsidR="00426A6F" w:rsidRDefault="00426A6F">
      <w:pPr>
        <w:autoSpaceDE w:val="0"/>
        <w:autoSpaceDN w:val="0"/>
        <w:adjustRightInd w:val="0"/>
        <w:spacing w:line="480" w:lineRule="auto"/>
        <w:ind w:firstLineChars="200" w:firstLine="480"/>
        <w:jc w:val="left"/>
        <w:rPr>
          <w:sz w:val="24"/>
          <w:szCs w:val="20"/>
        </w:rPr>
      </w:pPr>
      <w:r>
        <w:rPr>
          <w:rFonts w:ascii="宋体" w:hint="eastAsia"/>
          <w:kern w:val="0"/>
          <w:sz w:val="24"/>
          <w:szCs w:val="20"/>
          <w:lang w:val="zh-CN"/>
        </w:rPr>
        <w:t>第三十八条</w:t>
      </w:r>
      <w:r>
        <w:rPr>
          <w:rFonts w:ascii="宋体"/>
          <w:kern w:val="0"/>
          <w:sz w:val="24"/>
          <w:szCs w:val="20"/>
          <w:lang w:val="zh-CN"/>
        </w:rPr>
        <w:t xml:space="preserve"> </w:t>
      </w:r>
      <w:r>
        <w:rPr>
          <w:rFonts w:ascii="宋体" w:hint="eastAsia"/>
          <w:kern w:val="0"/>
          <w:sz w:val="24"/>
          <w:szCs w:val="20"/>
          <w:lang w:val="zh-CN"/>
        </w:rPr>
        <w:t>本合同正本一式</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份，甲方、乙方、丙方、抵押登记机关、</w:t>
      </w:r>
      <w:r>
        <w:rPr>
          <w:rFonts w:ascii="宋体"/>
          <w:kern w:val="0"/>
          <w:sz w:val="24"/>
          <w:szCs w:val="20"/>
          <w:u w:val="single"/>
          <w:lang w:val="zh-CN"/>
        </w:rPr>
        <w:t xml:space="preserve">            </w:t>
      </w:r>
      <w:r>
        <w:rPr>
          <w:rFonts w:ascii="宋体" w:hint="eastAsia"/>
          <w:kern w:val="0"/>
          <w:sz w:val="24"/>
          <w:szCs w:val="20"/>
          <w:lang w:val="zh-CN"/>
        </w:rPr>
        <w:t>各执一份，其法律效力相同。</w:t>
      </w:r>
    </w:p>
    <w:sectPr w:rsidR="00426A6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DFE4D" w14:textId="77777777" w:rsidR="00426A6F" w:rsidRDefault="00426A6F" w:rsidP="00C40673">
      <w:r>
        <w:separator/>
      </w:r>
    </w:p>
  </w:endnote>
  <w:endnote w:type="continuationSeparator" w:id="0">
    <w:p w14:paraId="48DBF669" w14:textId="77777777" w:rsidR="00426A6F" w:rsidRDefault="00426A6F" w:rsidP="00C40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70694" w14:textId="77777777" w:rsidR="00426A6F" w:rsidRDefault="00426A6F" w:rsidP="00C40673">
      <w:r>
        <w:separator/>
      </w:r>
    </w:p>
  </w:footnote>
  <w:footnote w:type="continuationSeparator" w:id="0">
    <w:p w14:paraId="2AC58B0F" w14:textId="77777777" w:rsidR="00426A6F" w:rsidRDefault="00426A6F" w:rsidP="00C40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80302786">
    <w:abstractNumId w:val="7"/>
  </w:num>
  <w:num w:numId="2" w16cid:durableId="814951358">
    <w:abstractNumId w:val="4"/>
  </w:num>
  <w:num w:numId="3" w16cid:durableId="1688362437">
    <w:abstractNumId w:val="14"/>
  </w:num>
  <w:num w:numId="4" w16cid:durableId="584343961">
    <w:abstractNumId w:val="2"/>
  </w:num>
  <w:num w:numId="5" w16cid:durableId="1832284772">
    <w:abstractNumId w:val="3"/>
  </w:num>
  <w:num w:numId="6" w16cid:durableId="641622063">
    <w:abstractNumId w:val="5"/>
  </w:num>
  <w:num w:numId="7" w16cid:durableId="674385858">
    <w:abstractNumId w:val="0"/>
  </w:num>
  <w:num w:numId="8" w16cid:durableId="123695405">
    <w:abstractNumId w:val="17"/>
  </w:num>
  <w:num w:numId="9" w16cid:durableId="235241346">
    <w:abstractNumId w:val="13"/>
  </w:num>
  <w:num w:numId="10" w16cid:durableId="1803423380">
    <w:abstractNumId w:val="15"/>
  </w:num>
  <w:num w:numId="11" w16cid:durableId="1774209398">
    <w:abstractNumId w:val="16"/>
  </w:num>
  <w:num w:numId="12" w16cid:durableId="146868454">
    <w:abstractNumId w:val="8"/>
  </w:num>
  <w:num w:numId="13" w16cid:durableId="2133093639">
    <w:abstractNumId w:val="12"/>
  </w:num>
  <w:num w:numId="14" w16cid:durableId="1667702754">
    <w:abstractNumId w:val="10"/>
  </w:num>
  <w:num w:numId="15" w16cid:durableId="1588685861">
    <w:abstractNumId w:val="6"/>
  </w:num>
  <w:num w:numId="16" w16cid:durableId="683821743">
    <w:abstractNumId w:val="1"/>
  </w:num>
  <w:num w:numId="17" w16cid:durableId="1773743107">
    <w:abstractNumId w:val="11"/>
  </w:num>
  <w:num w:numId="18" w16cid:durableId="9485151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7A58"/>
    <w:rsid w:val="000B7A58"/>
    <w:rsid w:val="00426A6F"/>
    <w:rsid w:val="00C40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678906D"/>
  <w15:chartTrackingRefBased/>
  <w15:docId w15:val="{26B0E25A-3C43-4D1A-BD2C-9DFAFAC8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40673"/>
    <w:pPr>
      <w:tabs>
        <w:tab w:val="center" w:pos="4153"/>
        <w:tab w:val="right" w:pos="8306"/>
      </w:tabs>
      <w:snapToGrid w:val="0"/>
      <w:jc w:val="center"/>
    </w:pPr>
    <w:rPr>
      <w:sz w:val="18"/>
      <w:szCs w:val="18"/>
    </w:rPr>
  </w:style>
  <w:style w:type="character" w:customStyle="1" w:styleId="a6">
    <w:name w:val="页眉 字符"/>
    <w:basedOn w:val="a0"/>
    <w:link w:val="a5"/>
    <w:uiPriority w:val="99"/>
    <w:rsid w:val="00C40673"/>
    <w:rPr>
      <w:kern w:val="2"/>
      <w:sz w:val="18"/>
      <w:szCs w:val="18"/>
    </w:rPr>
  </w:style>
  <w:style w:type="paragraph" w:styleId="a7">
    <w:name w:val="footer"/>
    <w:basedOn w:val="a"/>
    <w:link w:val="a8"/>
    <w:uiPriority w:val="99"/>
    <w:unhideWhenUsed/>
    <w:rsid w:val="00C40673"/>
    <w:pPr>
      <w:tabs>
        <w:tab w:val="center" w:pos="4153"/>
        <w:tab w:val="right" w:pos="8306"/>
      </w:tabs>
      <w:snapToGrid w:val="0"/>
      <w:jc w:val="left"/>
    </w:pPr>
    <w:rPr>
      <w:sz w:val="18"/>
      <w:szCs w:val="18"/>
    </w:rPr>
  </w:style>
  <w:style w:type="character" w:customStyle="1" w:styleId="a8">
    <w:name w:val="页脚 字符"/>
    <w:basedOn w:val="a0"/>
    <w:link w:val="a7"/>
    <w:uiPriority w:val="99"/>
    <w:rsid w:val="00C4067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880</Words>
  <Characters>5020</Characters>
  <Application>Microsoft Office Word</Application>
  <DocSecurity>4</DocSecurity>
  <Lines>41</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