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13D05" w14:textId="77777777" w:rsidR="00D633FD" w:rsidRDefault="00D633FD">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定期存单质押书</w:t>
      </w:r>
    </w:p>
    <w:p w14:paraId="652EBA90" w14:textId="77777777" w:rsidR="00D633FD" w:rsidRDefault="00D633FD">
      <w:pPr>
        <w:autoSpaceDE w:val="0"/>
        <w:autoSpaceDN w:val="0"/>
        <w:adjustRightInd w:val="0"/>
        <w:spacing w:line="480" w:lineRule="auto"/>
        <w:jc w:val="left"/>
        <w:rPr>
          <w:rFonts w:ascii="宋体"/>
          <w:kern w:val="0"/>
          <w:sz w:val="24"/>
          <w:szCs w:val="20"/>
          <w:lang w:val="zh-CN"/>
        </w:rPr>
      </w:pPr>
    </w:p>
    <w:p w14:paraId="4CB806AB" w14:textId="77777777" w:rsidR="00D633FD" w:rsidRDefault="00D633FD">
      <w:pPr>
        <w:autoSpaceDE w:val="0"/>
        <w:autoSpaceDN w:val="0"/>
        <w:adjustRightInd w:val="0"/>
        <w:spacing w:line="480" w:lineRule="auto"/>
        <w:jc w:val="left"/>
        <w:rPr>
          <w:rFonts w:ascii="宋体" w:hint="eastAsia"/>
          <w:kern w:val="0"/>
          <w:sz w:val="24"/>
          <w:szCs w:val="20"/>
          <w:lang w:val="zh-CN"/>
        </w:rPr>
      </w:pPr>
    </w:p>
    <w:p w14:paraId="4AE4BE97" w14:textId="77777777" w:rsidR="00D633FD" w:rsidRDefault="00D633F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致：</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w:t>
      </w:r>
      <w:r>
        <w:rPr>
          <w:rFonts w:ascii="宋体" w:hint="eastAsia"/>
          <w:kern w:val="0"/>
          <w:sz w:val="24"/>
          <w:szCs w:val="20"/>
          <w:lang w:val="zh-CN"/>
        </w:rPr>
        <w:t>:</w:t>
      </w:r>
    </w:p>
    <w:p w14:paraId="447072FC" w14:textId="77777777" w:rsidR="00D633FD" w:rsidRDefault="00D633FD">
      <w:pPr>
        <w:pStyle w:val="a3"/>
        <w:widowControl w:val="0"/>
        <w:autoSpaceDE w:val="0"/>
        <w:autoSpaceDN w:val="0"/>
        <w:adjustRightInd w:val="0"/>
        <w:spacing w:before="0" w:beforeAutospacing="0" w:after="0" w:afterAutospacing="0" w:line="480" w:lineRule="auto"/>
        <w:rPr>
          <w:rFonts w:hAnsi="Times New Roman"/>
          <w:szCs w:val="20"/>
          <w:lang w:val="zh-CN"/>
        </w:rPr>
      </w:pPr>
    </w:p>
    <w:p w14:paraId="28F7F601"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根据你行于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日与我公司签订的贷款合同，由我公司以定期存单作质押，你行同意同我公司发放总金额为</w:t>
      </w:r>
      <w:r>
        <w:rPr>
          <w:rFonts w:ascii="宋体" w:hint="eastAsia"/>
          <w:kern w:val="0"/>
          <w:sz w:val="24"/>
          <w:szCs w:val="20"/>
          <w:u w:val="single"/>
          <w:lang w:val="zh-CN"/>
        </w:rPr>
        <w:t xml:space="preserve">       </w:t>
      </w:r>
      <w:r>
        <w:rPr>
          <w:rFonts w:ascii="宋体" w:hint="eastAsia"/>
          <w:kern w:val="0"/>
          <w:sz w:val="24"/>
          <w:szCs w:val="20"/>
          <w:lang w:val="zh-CN"/>
        </w:rPr>
        <w:t>的贷款，贷款年利率为</w:t>
      </w:r>
      <w:r>
        <w:rPr>
          <w:rFonts w:ascii="宋体" w:hint="eastAsia"/>
          <w:kern w:val="0"/>
          <w:sz w:val="24"/>
          <w:szCs w:val="20"/>
          <w:u w:val="single"/>
          <w:lang w:val="zh-CN"/>
        </w:rPr>
        <w:t xml:space="preserve">     </w:t>
      </w:r>
      <w:r>
        <w:rPr>
          <w:rFonts w:ascii="宋体" w:hint="eastAsia"/>
          <w:kern w:val="0"/>
          <w:sz w:val="24"/>
          <w:szCs w:val="20"/>
          <w:lang w:val="zh-CN"/>
        </w:rPr>
        <w:t>％，贷款期限自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日，现我公司提供以我公司存款你行的定期存款作为上述贷款质押物，该定期存款帐号为</w:t>
      </w:r>
      <w:r>
        <w:rPr>
          <w:rFonts w:ascii="宋体" w:hint="eastAsia"/>
          <w:kern w:val="0"/>
          <w:sz w:val="24"/>
          <w:szCs w:val="20"/>
          <w:u w:val="single"/>
          <w:lang w:val="zh-CN"/>
        </w:rPr>
        <w:t xml:space="preserve">        </w:t>
      </w:r>
      <w:r>
        <w:rPr>
          <w:rFonts w:ascii="宋体" w:hint="eastAsia"/>
          <w:kern w:val="0"/>
          <w:sz w:val="24"/>
          <w:szCs w:val="20"/>
          <w:lang w:val="zh-CN"/>
        </w:rPr>
        <w:t>，货币及金额</w:t>
      </w:r>
      <w:r>
        <w:rPr>
          <w:rFonts w:ascii="宋体" w:hint="eastAsia"/>
          <w:kern w:val="0"/>
          <w:sz w:val="24"/>
          <w:szCs w:val="20"/>
          <w:u w:val="single"/>
          <w:lang w:val="zh-CN"/>
        </w:rPr>
        <w:t xml:space="preserve">             </w:t>
      </w:r>
      <w:r>
        <w:rPr>
          <w:rFonts w:ascii="宋体" w:hint="eastAsia"/>
          <w:kern w:val="0"/>
          <w:sz w:val="24"/>
          <w:szCs w:val="20"/>
          <w:lang w:val="zh-CN"/>
        </w:rPr>
        <w:t>，期限自</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日，特设定本质押书，本质押书为上述贷款合同不可分割的组成部分。</w:t>
      </w:r>
      <w:r>
        <w:rPr>
          <w:rFonts w:ascii="宋体"/>
          <w:kern w:val="0"/>
          <w:sz w:val="24"/>
          <w:szCs w:val="20"/>
          <w:lang w:val="zh-CN"/>
        </w:rPr>
        <w:t xml:space="preserve"> </w:t>
      </w:r>
    </w:p>
    <w:p w14:paraId="4BA550A4" w14:textId="77777777" w:rsidR="00D633FD" w:rsidRDefault="00D633FD">
      <w:pPr>
        <w:autoSpaceDE w:val="0"/>
        <w:autoSpaceDN w:val="0"/>
        <w:adjustRightInd w:val="0"/>
        <w:spacing w:line="480" w:lineRule="auto"/>
        <w:jc w:val="left"/>
        <w:rPr>
          <w:rFonts w:ascii="宋体"/>
          <w:kern w:val="0"/>
          <w:sz w:val="24"/>
          <w:szCs w:val="20"/>
          <w:lang w:val="zh-CN"/>
        </w:rPr>
      </w:pPr>
    </w:p>
    <w:p w14:paraId="201379F9"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此，我公司授权你行：在我公司违反上述贷款合同的任何条款或不论什么原因未能按时归还上述贷款本金、利息及所有费用时，你行有权按贷款合同规定，从我公司上述定期存款中金额扣收我公司应还你行本金、利息及费用。</w:t>
      </w:r>
      <w:r>
        <w:rPr>
          <w:rFonts w:ascii="宋体"/>
          <w:kern w:val="0"/>
          <w:sz w:val="24"/>
          <w:szCs w:val="20"/>
          <w:lang w:val="zh-CN"/>
        </w:rPr>
        <w:t xml:space="preserve"> </w:t>
      </w:r>
    </w:p>
    <w:p w14:paraId="263B097E" w14:textId="77777777" w:rsidR="00D633FD" w:rsidRDefault="00D633FD">
      <w:pPr>
        <w:autoSpaceDE w:val="0"/>
        <w:autoSpaceDN w:val="0"/>
        <w:adjustRightInd w:val="0"/>
        <w:spacing w:line="480" w:lineRule="auto"/>
        <w:jc w:val="left"/>
        <w:rPr>
          <w:rFonts w:ascii="宋体"/>
          <w:kern w:val="0"/>
          <w:sz w:val="24"/>
          <w:szCs w:val="20"/>
          <w:lang w:val="zh-CN"/>
        </w:rPr>
      </w:pPr>
    </w:p>
    <w:p w14:paraId="41E7FDEA"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我公司申明：</w:t>
      </w:r>
      <w:r>
        <w:rPr>
          <w:rFonts w:ascii="宋体"/>
          <w:kern w:val="0"/>
          <w:sz w:val="24"/>
          <w:szCs w:val="20"/>
          <w:lang w:val="zh-CN"/>
        </w:rPr>
        <w:t xml:space="preserve"> </w:t>
      </w:r>
    </w:p>
    <w:p w14:paraId="7C04DD5C" w14:textId="77777777" w:rsidR="00D633FD" w:rsidRDefault="00D633FD">
      <w:pPr>
        <w:autoSpaceDE w:val="0"/>
        <w:autoSpaceDN w:val="0"/>
        <w:adjustRightInd w:val="0"/>
        <w:spacing w:line="480" w:lineRule="auto"/>
        <w:jc w:val="left"/>
        <w:rPr>
          <w:rFonts w:ascii="宋体"/>
          <w:kern w:val="0"/>
          <w:sz w:val="24"/>
          <w:szCs w:val="20"/>
          <w:lang w:val="zh-CN"/>
        </w:rPr>
      </w:pPr>
    </w:p>
    <w:p w14:paraId="61AD0D14"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１．本质押书为不可撤销的，只要上述贷款本金，利息及所有费用尚未还清，</w:t>
      </w:r>
      <w:r>
        <w:rPr>
          <w:rFonts w:ascii="宋体" w:hint="eastAsia"/>
          <w:kern w:val="0"/>
          <w:sz w:val="24"/>
          <w:szCs w:val="20"/>
          <w:lang w:val="zh-CN"/>
        </w:rPr>
        <w:lastRenderedPageBreak/>
        <w:t>本定期存款质押书将继续有效。</w:t>
      </w:r>
      <w:r>
        <w:rPr>
          <w:rFonts w:ascii="宋体"/>
          <w:kern w:val="0"/>
          <w:sz w:val="24"/>
          <w:szCs w:val="20"/>
          <w:lang w:val="zh-CN"/>
        </w:rPr>
        <w:t xml:space="preserve"> </w:t>
      </w:r>
    </w:p>
    <w:p w14:paraId="46DB9F71" w14:textId="77777777" w:rsidR="00D633FD" w:rsidRDefault="00D633FD">
      <w:pPr>
        <w:autoSpaceDE w:val="0"/>
        <w:autoSpaceDN w:val="0"/>
        <w:adjustRightInd w:val="0"/>
        <w:spacing w:line="480" w:lineRule="auto"/>
        <w:jc w:val="left"/>
        <w:rPr>
          <w:rFonts w:ascii="宋体"/>
          <w:kern w:val="0"/>
          <w:sz w:val="24"/>
          <w:szCs w:val="20"/>
          <w:lang w:val="zh-CN"/>
        </w:rPr>
      </w:pPr>
    </w:p>
    <w:p w14:paraId="72809075"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２．你行对本质押书项下的权益不会因为对上述贷款合同的修改、补充、删除而受任何影响。</w:t>
      </w:r>
      <w:r>
        <w:rPr>
          <w:rFonts w:ascii="宋体"/>
          <w:kern w:val="0"/>
          <w:sz w:val="24"/>
          <w:szCs w:val="20"/>
          <w:lang w:val="zh-CN"/>
        </w:rPr>
        <w:t xml:space="preserve"> </w:t>
      </w:r>
    </w:p>
    <w:p w14:paraId="4932D39C" w14:textId="77777777" w:rsidR="00D633FD" w:rsidRDefault="00D633FD">
      <w:pPr>
        <w:autoSpaceDE w:val="0"/>
        <w:autoSpaceDN w:val="0"/>
        <w:adjustRightInd w:val="0"/>
        <w:spacing w:line="480" w:lineRule="auto"/>
        <w:jc w:val="left"/>
        <w:rPr>
          <w:rFonts w:ascii="宋体"/>
          <w:kern w:val="0"/>
          <w:sz w:val="24"/>
          <w:szCs w:val="20"/>
          <w:lang w:val="zh-CN"/>
        </w:rPr>
      </w:pPr>
    </w:p>
    <w:p w14:paraId="3DECF24C"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３．在本质押书有效期内此定期存款发生转期，则转期后的定期存单即自动替代已作质押的定期存单。未经你行同意，我公司不得以任何方式使用此已作质押的定期存款。</w:t>
      </w:r>
      <w:r>
        <w:rPr>
          <w:rFonts w:ascii="宋体"/>
          <w:kern w:val="0"/>
          <w:sz w:val="24"/>
          <w:szCs w:val="20"/>
          <w:lang w:val="zh-CN"/>
        </w:rPr>
        <w:t xml:space="preserve"> </w:t>
      </w:r>
    </w:p>
    <w:p w14:paraId="4618134B" w14:textId="77777777" w:rsidR="00D633FD" w:rsidRDefault="00D633FD">
      <w:pPr>
        <w:autoSpaceDE w:val="0"/>
        <w:autoSpaceDN w:val="0"/>
        <w:adjustRightInd w:val="0"/>
        <w:spacing w:line="480" w:lineRule="auto"/>
        <w:jc w:val="left"/>
        <w:rPr>
          <w:rFonts w:ascii="宋体"/>
          <w:kern w:val="0"/>
          <w:sz w:val="24"/>
          <w:szCs w:val="20"/>
          <w:lang w:val="zh-CN"/>
        </w:rPr>
      </w:pPr>
    </w:p>
    <w:p w14:paraId="24A8FB3D"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４．本质押书于两日内我公司移交定期存单时起生效。</w:t>
      </w:r>
      <w:r>
        <w:rPr>
          <w:rFonts w:ascii="宋体"/>
          <w:kern w:val="0"/>
          <w:sz w:val="24"/>
          <w:szCs w:val="20"/>
          <w:lang w:val="zh-CN"/>
        </w:rPr>
        <w:t xml:space="preserve"> </w:t>
      </w:r>
    </w:p>
    <w:p w14:paraId="01BB2895" w14:textId="77777777" w:rsidR="00D633FD" w:rsidRDefault="00D633FD">
      <w:pPr>
        <w:autoSpaceDE w:val="0"/>
        <w:autoSpaceDN w:val="0"/>
        <w:adjustRightInd w:val="0"/>
        <w:spacing w:line="480" w:lineRule="auto"/>
        <w:jc w:val="left"/>
        <w:rPr>
          <w:rFonts w:ascii="宋体"/>
          <w:kern w:val="0"/>
          <w:sz w:val="24"/>
          <w:szCs w:val="20"/>
          <w:lang w:val="zh-CN"/>
        </w:rPr>
      </w:pPr>
    </w:p>
    <w:p w14:paraId="0410924E"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出质人：（</w:t>
      </w:r>
      <w:r>
        <w:rPr>
          <w:rFonts w:ascii="宋体" w:hint="eastAsia"/>
          <w:kern w:val="0"/>
          <w:sz w:val="24"/>
          <w:szCs w:val="20"/>
          <w:u w:val="single"/>
          <w:lang w:val="zh-CN"/>
        </w:rPr>
        <w:t xml:space="preserve">                   </w:t>
      </w:r>
      <w:r>
        <w:rPr>
          <w:rFonts w:ascii="宋体" w:hint="eastAsia"/>
          <w:kern w:val="0"/>
          <w:sz w:val="24"/>
          <w:szCs w:val="20"/>
          <w:lang w:val="zh-CN"/>
        </w:rPr>
        <w:t>公司）公章</w:t>
      </w:r>
      <w:r>
        <w:rPr>
          <w:rFonts w:ascii="宋体"/>
          <w:kern w:val="0"/>
          <w:sz w:val="24"/>
          <w:szCs w:val="20"/>
          <w:lang w:val="zh-CN"/>
        </w:rPr>
        <w:t xml:space="preserve"> </w:t>
      </w:r>
    </w:p>
    <w:p w14:paraId="0AC97A55" w14:textId="77777777" w:rsidR="00D633FD" w:rsidRDefault="00D633F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法定代表人或授权人鉴字：</w:t>
      </w:r>
      <w:r>
        <w:rPr>
          <w:rFonts w:ascii="宋体" w:hint="eastAsia"/>
          <w:kern w:val="0"/>
          <w:sz w:val="24"/>
          <w:szCs w:val="20"/>
          <w:u w:val="single"/>
          <w:lang w:val="zh-CN"/>
        </w:rPr>
        <w:t xml:space="preserve">               </w:t>
      </w:r>
      <w:r>
        <w:rPr>
          <w:rFonts w:ascii="宋体"/>
          <w:kern w:val="0"/>
          <w:sz w:val="24"/>
          <w:szCs w:val="20"/>
          <w:lang w:val="zh-CN"/>
        </w:rPr>
        <w:t xml:space="preserve"> </w:t>
      </w:r>
    </w:p>
    <w:p w14:paraId="6E66B7A1" w14:textId="77777777" w:rsidR="00D633FD" w:rsidRDefault="00D633FD">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p>
    <w:p w14:paraId="759F853D" w14:textId="77777777" w:rsidR="00D633FD" w:rsidRDefault="00D633FD">
      <w:pPr>
        <w:autoSpaceDE w:val="0"/>
        <w:autoSpaceDN w:val="0"/>
        <w:adjustRightInd w:val="0"/>
        <w:spacing w:line="480" w:lineRule="auto"/>
        <w:jc w:val="left"/>
        <w:rPr>
          <w:rFonts w:ascii="宋体" w:hint="eastAsia"/>
          <w:kern w:val="0"/>
          <w:sz w:val="24"/>
          <w:szCs w:val="20"/>
          <w:lang w:val="zh-CN"/>
        </w:rPr>
      </w:pPr>
    </w:p>
    <w:p w14:paraId="03C761BC" w14:textId="77777777" w:rsidR="00D633FD" w:rsidRDefault="00D633FD">
      <w:pPr>
        <w:autoSpaceDE w:val="0"/>
        <w:autoSpaceDN w:val="0"/>
        <w:adjustRightInd w:val="0"/>
        <w:spacing w:line="480" w:lineRule="auto"/>
        <w:jc w:val="left"/>
        <w:rPr>
          <w:rFonts w:ascii="宋体" w:hint="eastAsia"/>
          <w:kern w:val="0"/>
          <w:sz w:val="24"/>
          <w:szCs w:val="20"/>
          <w:lang w:val="zh-CN"/>
        </w:rPr>
      </w:pPr>
    </w:p>
    <w:p w14:paraId="12FD246B" w14:textId="77777777" w:rsidR="00D633FD" w:rsidRDefault="00D633FD">
      <w:pPr>
        <w:autoSpaceDE w:val="0"/>
        <w:autoSpaceDN w:val="0"/>
        <w:adjustRightInd w:val="0"/>
        <w:spacing w:line="480" w:lineRule="auto"/>
        <w:jc w:val="right"/>
        <w:rPr>
          <w:rFonts w:hint="eastAsia"/>
          <w:sz w:val="24"/>
          <w:szCs w:val="20"/>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D633F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B15B6" w14:textId="77777777" w:rsidR="00D633FD" w:rsidRDefault="00D633FD" w:rsidP="00151DC7">
      <w:r>
        <w:separator/>
      </w:r>
    </w:p>
  </w:endnote>
  <w:endnote w:type="continuationSeparator" w:id="0">
    <w:p w14:paraId="5DE5EE62" w14:textId="77777777" w:rsidR="00D633FD" w:rsidRDefault="00D633FD" w:rsidP="00151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BF70" w14:textId="77777777" w:rsidR="00D633FD" w:rsidRDefault="00D633FD" w:rsidP="00151DC7">
      <w:r>
        <w:separator/>
      </w:r>
    </w:p>
  </w:footnote>
  <w:footnote w:type="continuationSeparator" w:id="0">
    <w:p w14:paraId="2AB3C3CB" w14:textId="77777777" w:rsidR="00D633FD" w:rsidRDefault="00D633FD" w:rsidP="00151D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6280"/>
    <w:rsid w:val="00151DC7"/>
    <w:rsid w:val="00D633FD"/>
    <w:rsid w:val="00F26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3AC603"/>
  <w15:chartTrackingRefBased/>
  <w15:docId w15:val="{1629E02C-6F37-4CE6-B61F-2C90B8DFD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header"/>
    <w:basedOn w:val="a"/>
    <w:link w:val="a5"/>
    <w:uiPriority w:val="99"/>
    <w:unhideWhenUsed/>
    <w:rsid w:val="00151DC7"/>
    <w:pPr>
      <w:tabs>
        <w:tab w:val="center" w:pos="4153"/>
        <w:tab w:val="right" w:pos="8306"/>
      </w:tabs>
      <w:snapToGrid w:val="0"/>
      <w:jc w:val="center"/>
    </w:pPr>
    <w:rPr>
      <w:sz w:val="18"/>
      <w:szCs w:val="18"/>
    </w:rPr>
  </w:style>
  <w:style w:type="character" w:customStyle="1" w:styleId="a5">
    <w:name w:val="页眉 字符"/>
    <w:basedOn w:val="a0"/>
    <w:link w:val="a4"/>
    <w:uiPriority w:val="99"/>
    <w:rsid w:val="00151DC7"/>
    <w:rPr>
      <w:kern w:val="2"/>
      <w:sz w:val="18"/>
      <w:szCs w:val="18"/>
    </w:rPr>
  </w:style>
  <w:style w:type="paragraph" w:styleId="a6">
    <w:name w:val="footer"/>
    <w:basedOn w:val="a"/>
    <w:link w:val="a7"/>
    <w:uiPriority w:val="99"/>
    <w:unhideWhenUsed/>
    <w:rsid w:val="00151DC7"/>
    <w:pPr>
      <w:tabs>
        <w:tab w:val="center" w:pos="4153"/>
        <w:tab w:val="right" w:pos="8306"/>
      </w:tabs>
      <w:snapToGrid w:val="0"/>
      <w:jc w:val="left"/>
    </w:pPr>
    <w:rPr>
      <w:sz w:val="18"/>
      <w:szCs w:val="18"/>
    </w:rPr>
  </w:style>
  <w:style w:type="character" w:customStyle="1" w:styleId="a7">
    <w:name w:val="页脚 字符"/>
    <w:basedOn w:val="a0"/>
    <w:link w:val="a6"/>
    <w:uiPriority w:val="99"/>
    <w:rsid w:val="00151DC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115</Words>
  <Characters>662</Characters>
  <Application>Microsoft Office Word</Application>
  <DocSecurity>4</DocSecurity>
  <Lines>5</Lines>
  <Paragraphs>1</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