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A69C" w14:textId="77777777" w:rsidR="00CD02C7" w:rsidRDefault="00CD02C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技术转让合同</w:t>
      </w:r>
      <w:r>
        <w:rPr>
          <w:rFonts w:ascii="宋体" w:hint="eastAsia"/>
          <w:kern w:val="0"/>
          <w:sz w:val="32"/>
          <w:szCs w:val="20"/>
          <w:lang w:val="zh-CN"/>
        </w:rPr>
        <w:t>（</w:t>
      </w:r>
      <w:r>
        <w:rPr>
          <w:rFonts w:ascii="宋体"/>
          <w:kern w:val="0"/>
          <w:sz w:val="32"/>
          <w:szCs w:val="20"/>
          <w:lang w:val="zh-CN"/>
        </w:rPr>
        <w:t>4</w:t>
      </w:r>
      <w:r>
        <w:rPr>
          <w:rFonts w:ascii="宋体" w:hint="eastAsia"/>
          <w:kern w:val="0"/>
          <w:sz w:val="32"/>
          <w:szCs w:val="20"/>
          <w:lang w:val="zh-CN"/>
        </w:rPr>
        <w:t>）</w:t>
      </w:r>
    </w:p>
    <w:p w14:paraId="069EA9DC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E701B7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2C398413" w14:textId="77777777" w:rsidR="00CD02C7" w:rsidRDefault="00CD02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358CA864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024D5D9" w14:textId="77777777" w:rsidR="00CD02C7" w:rsidRDefault="00CD02C7">
      <w:pPr>
        <w:autoSpaceDE w:val="0"/>
        <w:autoSpaceDN w:val="0"/>
        <w:adjustRightInd w:val="0"/>
        <w:spacing w:line="480" w:lineRule="auto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合同类型：非专利技术转让合同</w:t>
      </w:r>
    </w:p>
    <w:p w14:paraId="502CD7A6" w14:textId="77777777" w:rsidR="00CD02C7" w:rsidRDefault="00CD02C7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</w:p>
    <w:p w14:paraId="6359D1D8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科技合字（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）第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07D443CF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项目名称：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53A04BC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4DD48467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技术受让方：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　（甲方）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CE830AB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技术转让方：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（乙方）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9FF461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中　介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6D6EE236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合同登记机关：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（公章）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51E91B91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签订日期：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76D35D84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合　　同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5B79AF9" w14:textId="77777777" w:rsidR="00CD02C7" w:rsidRDefault="00CD02C7">
      <w:pPr>
        <w:autoSpaceDE w:val="0"/>
        <w:autoSpaceDN w:val="0"/>
        <w:adjustRightInd w:val="0"/>
        <w:spacing w:line="480" w:lineRule="auto"/>
        <w:ind w:firstLine="16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有效期限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日至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  <w:r>
        <w:rPr>
          <w:rFonts w:ascii="宋体"/>
          <w:kern w:val="0"/>
          <w:sz w:val="24"/>
          <w:szCs w:val="20"/>
          <w:lang w:val="zh-CN"/>
        </w:rPr>
        <w:t xml:space="preserve">  </w:t>
      </w:r>
    </w:p>
    <w:p w14:paraId="0FC10C6A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32"/>
        <w:gridCol w:w="3240"/>
        <w:gridCol w:w="1440"/>
        <w:gridCol w:w="2744"/>
      </w:tblGrid>
      <w:tr w:rsidR="00000000" w14:paraId="01AF8264" w14:textId="77777777">
        <w:tblPrEx>
          <w:tblCellMar>
            <w:top w:w="0" w:type="dxa"/>
            <w:bottom w:w="0" w:type="dxa"/>
          </w:tblCellMar>
        </w:tblPrEx>
        <w:trPr>
          <w:cantSplit/>
          <w:trHeight w:val="945"/>
        </w:trPr>
        <w:tc>
          <w:tcPr>
            <w:tcW w:w="1432" w:type="dxa"/>
            <w:vAlign w:val="center"/>
          </w:tcPr>
          <w:p w14:paraId="7C05FCB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研制单位</w:t>
            </w:r>
          </w:p>
          <w:p w14:paraId="0CBC2FB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（个人）</w:t>
            </w:r>
          </w:p>
        </w:tc>
        <w:tc>
          <w:tcPr>
            <w:tcW w:w="7424" w:type="dxa"/>
            <w:gridSpan w:val="3"/>
            <w:vAlign w:val="center"/>
          </w:tcPr>
          <w:p w14:paraId="2A7FBE2D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09CECFE" w14:textId="77777777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14:paraId="4529F91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lastRenderedPageBreak/>
              <w:t>研制完成</w:t>
            </w:r>
          </w:p>
          <w:p w14:paraId="7645BB2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时间</w:t>
            </w:r>
          </w:p>
        </w:tc>
        <w:tc>
          <w:tcPr>
            <w:tcW w:w="3240" w:type="dxa"/>
            <w:vAlign w:val="center"/>
          </w:tcPr>
          <w:p w14:paraId="6C28AE50" w14:textId="77777777" w:rsidR="00CD02C7" w:rsidRDefault="00CD02C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　月　　日</w:t>
            </w:r>
          </w:p>
        </w:tc>
        <w:tc>
          <w:tcPr>
            <w:tcW w:w="1440" w:type="dxa"/>
            <w:vAlign w:val="center"/>
          </w:tcPr>
          <w:p w14:paraId="6FB41E4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主要研制</w:t>
            </w:r>
          </w:p>
          <w:p w14:paraId="6BFAADA9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人员</w:t>
            </w:r>
          </w:p>
        </w:tc>
        <w:tc>
          <w:tcPr>
            <w:tcW w:w="2744" w:type="dxa"/>
            <w:vAlign w:val="center"/>
          </w:tcPr>
          <w:p w14:paraId="0AE50FD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0CAAB822" w14:textId="77777777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14:paraId="6F3C8FD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组织鉴定</w:t>
            </w:r>
          </w:p>
          <w:p w14:paraId="0167BE9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3240" w:type="dxa"/>
            <w:vAlign w:val="center"/>
          </w:tcPr>
          <w:p w14:paraId="0408893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683F5D1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成果鉴定</w:t>
            </w:r>
          </w:p>
          <w:p w14:paraId="1F7A302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时间</w:t>
            </w:r>
          </w:p>
        </w:tc>
        <w:tc>
          <w:tcPr>
            <w:tcW w:w="2744" w:type="dxa"/>
            <w:vAlign w:val="center"/>
          </w:tcPr>
          <w:p w14:paraId="2D96C906" w14:textId="77777777" w:rsidR="00CD02C7" w:rsidRDefault="00CD02C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年　　月　　日</w:t>
            </w:r>
          </w:p>
        </w:tc>
      </w:tr>
      <w:tr w:rsidR="00000000" w14:paraId="4E3C3B2B" w14:textId="77777777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14:paraId="0C66B8B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获奖日期、</w:t>
            </w:r>
          </w:p>
          <w:p w14:paraId="5BC9C99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等级</w:t>
            </w:r>
          </w:p>
        </w:tc>
        <w:tc>
          <w:tcPr>
            <w:tcW w:w="3240" w:type="dxa"/>
            <w:vAlign w:val="center"/>
          </w:tcPr>
          <w:p w14:paraId="674819D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413775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发奖单位</w:t>
            </w:r>
          </w:p>
        </w:tc>
        <w:tc>
          <w:tcPr>
            <w:tcW w:w="2744" w:type="dxa"/>
            <w:vAlign w:val="center"/>
          </w:tcPr>
          <w:p w14:paraId="09D512B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C861E25" w14:textId="77777777">
        <w:tblPrEx>
          <w:tblCellMar>
            <w:top w:w="0" w:type="dxa"/>
            <w:bottom w:w="0" w:type="dxa"/>
          </w:tblCellMar>
        </w:tblPrEx>
        <w:trPr>
          <w:trHeight w:val="945"/>
        </w:trPr>
        <w:tc>
          <w:tcPr>
            <w:tcW w:w="1432" w:type="dxa"/>
            <w:vAlign w:val="center"/>
          </w:tcPr>
          <w:p w14:paraId="77B6B30A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已应用</w:t>
            </w:r>
          </w:p>
          <w:p w14:paraId="36FF7F5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</w:t>
            </w:r>
          </w:p>
        </w:tc>
        <w:tc>
          <w:tcPr>
            <w:tcW w:w="3240" w:type="dxa"/>
            <w:vAlign w:val="center"/>
          </w:tcPr>
          <w:p w14:paraId="02C51E6D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440" w:type="dxa"/>
            <w:vAlign w:val="center"/>
          </w:tcPr>
          <w:p w14:paraId="5F2CEBB3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技术商品</w:t>
            </w:r>
          </w:p>
          <w:p w14:paraId="595B2365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转让方法</w:t>
            </w:r>
          </w:p>
        </w:tc>
        <w:tc>
          <w:tcPr>
            <w:tcW w:w="2744" w:type="dxa"/>
            <w:vAlign w:val="center"/>
          </w:tcPr>
          <w:p w14:paraId="1869C3B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</w:tbl>
    <w:p w14:paraId="303F430A" w14:textId="77777777" w:rsidR="00CD02C7" w:rsidRDefault="00CD02C7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05FBA90F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一、所转让的非专利技术的内容、要求和工业化开发程度：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14:paraId="2291506F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二、使用非专利技术的范围：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3BC77DB4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三、技术秘密的范围和保密期限：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F2E31E3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四、技术指导的内容：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5A3CC6F3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五、技术情报和资料及其提交期限、地点和方式：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8A95149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六、验收的标准和方法：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2A044C5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七、使用费及支付方法：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197B1EF2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一次总付：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235EFA8A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按利润或销售额提成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　</w:t>
      </w:r>
      <w:r>
        <w:rPr>
          <w:rFonts w:ascii="宋体" w:hint="eastAsia"/>
          <w:kern w:val="0"/>
          <w:sz w:val="24"/>
          <w:szCs w:val="20"/>
          <w:lang w:val="zh-CN"/>
        </w:rPr>
        <w:t>％　　　时间：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0DBE44B2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其他方式：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575E1BDB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八、中介方的义务和责任及收取中介服务费比例和支付方式：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505F8D6E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九、违约责任：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7CC18BE0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十、争议的解决办法：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28200531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十一、名词和术语的解释：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6F73E32B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十二、后续改进的提供与分享：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</w:p>
    <w:p w14:paraId="4BDED591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2"/>
        <w:gridCol w:w="2340"/>
        <w:gridCol w:w="1260"/>
        <w:gridCol w:w="4004"/>
      </w:tblGrid>
      <w:tr w:rsidR="00000000" w14:paraId="254E46B5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3EB3F9B6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14:paraId="197F9363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14:paraId="4E45EF6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承</w:t>
            </w:r>
          </w:p>
          <w:p w14:paraId="6BFDB28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14:paraId="7EB6F82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4C59D30B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2D022ABC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72E2AB0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1288B36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B717854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B21DC98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0D18A843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05FBBB5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45F140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6FB424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302A844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A221DAA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39D8FC9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8566524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5E90555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225D92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6109312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38B023B3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45BE2F1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0572EB2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24B2E45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7DEDF261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2C78763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5CBD201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741DEB8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技</w:t>
            </w:r>
          </w:p>
          <w:p w14:paraId="3AE25C4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术</w:t>
            </w:r>
          </w:p>
          <w:p w14:paraId="18FC25A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转</w:t>
            </w:r>
          </w:p>
          <w:p w14:paraId="1C3E5C0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让</w:t>
            </w:r>
          </w:p>
          <w:p w14:paraId="1F5D4DE3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方</w:t>
            </w:r>
          </w:p>
        </w:tc>
        <w:tc>
          <w:tcPr>
            <w:tcW w:w="2340" w:type="dxa"/>
            <w:vMerge w:val="restart"/>
            <w:vAlign w:val="center"/>
          </w:tcPr>
          <w:p w14:paraId="5981D308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6489C461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43F9B5A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7378490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7E58358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AECAA8D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0457A61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318A683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5CAE405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17443EA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3024D27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0FAB808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416F0F6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F886EDA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23E6978E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6050EF89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C02498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1ECB124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6FBC67F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60118B3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1C16BE16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2F87043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69B8C076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84BE937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 w:val="restart"/>
            <w:vAlign w:val="center"/>
          </w:tcPr>
          <w:p w14:paraId="29ECC38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中</w:t>
            </w:r>
          </w:p>
          <w:p w14:paraId="7B14C07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628938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DB1B861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5FB3C8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介</w:t>
            </w:r>
          </w:p>
        </w:tc>
        <w:tc>
          <w:tcPr>
            <w:tcW w:w="2340" w:type="dxa"/>
            <w:vMerge w:val="restart"/>
            <w:vAlign w:val="center"/>
          </w:tcPr>
          <w:p w14:paraId="724CDD7A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</w:t>
            </w:r>
          </w:p>
          <w:p w14:paraId="09D98F81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A62F6D7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1A49209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61834DE4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5500FE1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负责人：</w:t>
            </w:r>
          </w:p>
        </w:tc>
        <w:tc>
          <w:tcPr>
            <w:tcW w:w="1260" w:type="dxa"/>
            <w:vAlign w:val="center"/>
          </w:tcPr>
          <w:p w14:paraId="6B7DDB5D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地　址</w:t>
            </w:r>
          </w:p>
        </w:tc>
        <w:tc>
          <w:tcPr>
            <w:tcW w:w="4004" w:type="dxa"/>
            <w:vAlign w:val="center"/>
          </w:tcPr>
          <w:p w14:paraId="56557A91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C752E23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033EA2F9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14FEE295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1147237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话</w:t>
            </w:r>
          </w:p>
        </w:tc>
        <w:tc>
          <w:tcPr>
            <w:tcW w:w="4004" w:type="dxa"/>
            <w:vAlign w:val="center"/>
          </w:tcPr>
          <w:p w14:paraId="7128FCB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4DB2CDDB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4677CD35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7D083195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E631E56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号</w:t>
            </w:r>
          </w:p>
        </w:tc>
        <w:tc>
          <w:tcPr>
            <w:tcW w:w="4004" w:type="dxa"/>
            <w:vAlign w:val="center"/>
          </w:tcPr>
          <w:p w14:paraId="7B8F90C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24BE8E59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Merge/>
            <w:vAlign w:val="center"/>
          </w:tcPr>
          <w:p w14:paraId="5F902C30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2340" w:type="dxa"/>
            <w:vMerge/>
            <w:vAlign w:val="center"/>
          </w:tcPr>
          <w:p w14:paraId="38FC214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  <w:tc>
          <w:tcPr>
            <w:tcW w:w="1260" w:type="dxa"/>
            <w:vAlign w:val="center"/>
          </w:tcPr>
          <w:p w14:paraId="3B95739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</w:t>
            </w:r>
          </w:p>
        </w:tc>
        <w:tc>
          <w:tcPr>
            <w:tcW w:w="4004" w:type="dxa"/>
            <w:vAlign w:val="center"/>
          </w:tcPr>
          <w:p w14:paraId="6F8036AD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</w:tc>
      </w:tr>
      <w:tr w:rsidR="00000000" w14:paraId="1D0F6238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3D67BDC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</w:t>
            </w:r>
          </w:p>
          <w:p w14:paraId="4FE86624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1A34DA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10E763C1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17EA934C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1D21763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7C1113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34BF5BA1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2C2AFCBE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82EC2EB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04F86633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875682D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B2A6249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04095F7E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6A1177F" w14:textId="77777777" w:rsidR="00CD02C7" w:rsidRDefault="00CD02C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  <w:tr w:rsidR="00000000" w14:paraId="42F6ADF6" w14:textId="77777777">
        <w:tblPrEx>
          <w:tblCellMar>
            <w:top w:w="0" w:type="dxa"/>
            <w:bottom w:w="0" w:type="dxa"/>
          </w:tblCellMar>
        </w:tblPrEx>
        <w:trPr>
          <w:cantSplit/>
          <w:trHeight w:val="750"/>
        </w:trPr>
        <w:tc>
          <w:tcPr>
            <w:tcW w:w="1252" w:type="dxa"/>
            <w:vAlign w:val="center"/>
          </w:tcPr>
          <w:p w14:paraId="7237B437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公</w:t>
            </w:r>
          </w:p>
          <w:p w14:paraId="5E0992D2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0527169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证</w:t>
            </w:r>
          </w:p>
          <w:p w14:paraId="65D58AEE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4C3FB8BB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</w:t>
            </w:r>
          </w:p>
          <w:p w14:paraId="439EC9D5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3DB1B96F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位</w:t>
            </w:r>
          </w:p>
        </w:tc>
        <w:tc>
          <w:tcPr>
            <w:tcW w:w="7604" w:type="dxa"/>
            <w:gridSpan w:val="3"/>
            <w:vAlign w:val="center"/>
          </w:tcPr>
          <w:p w14:paraId="6623B4FC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意见：</w:t>
            </w:r>
          </w:p>
          <w:p w14:paraId="02E30357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A03C146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D1A7BC3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5C0AD6CF" w14:textId="77777777" w:rsidR="00CD02C7" w:rsidRDefault="00CD02C7">
            <w:pPr>
              <w:autoSpaceDE w:val="0"/>
              <w:autoSpaceDN w:val="0"/>
              <w:adjustRightInd w:val="0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26DF9D6A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（公章）　负责人：</w:t>
            </w:r>
          </w:p>
          <w:p w14:paraId="6BA6B9A8" w14:textId="77777777" w:rsidR="00CD02C7" w:rsidRDefault="00CD02C7">
            <w:pPr>
              <w:autoSpaceDE w:val="0"/>
              <w:autoSpaceDN w:val="0"/>
              <w:adjustRightInd w:val="0"/>
              <w:jc w:val="center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</w:p>
          <w:p w14:paraId="762D4D2D" w14:textId="77777777" w:rsidR="00CD02C7" w:rsidRDefault="00CD02C7">
            <w:pPr>
              <w:autoSpaceDE w:val="0"/>
              <w:autoSpaceDN w:val="0"/>
              <w:adjustRightInd w:val="0"/>
              <w:jc w:val="righ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　　　　　　　　　　　　　　　　　　　　　年　　月　　日</w:t>
            </w:r>
          </w:p>
        </w:tc>
      </w:tr>
    </w:tbl>
    <w:p w14:paraId="0C7C7E87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F0EB173" w14:textId="77777777" w:rsidR="00CD02C7" w:rsidRDefault="00CD02C7">
      <w:pPr>
        <w:autoSpaceDE w:val="0"/>
        <w:autoSpaceDN w:val="0"/>
        <w:adjustRightInd w:val="0"/>
        <w:spacing w:line="480" w:lineRule="auto"/>
        <w:jc w:val="lef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本合同一式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份。其中技术转让方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份，技术受让方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份，中介方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份，鉴证单位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份，公证单位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份，受托单位所在地技术市场管理机构２份（其中１份报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技术市场管理办公室）。</w:t>
      </w:r>
    </w:p>
    <w:sectPr w:rsidR="00CD02C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3489E" w14:textId="77777777" w:rsidR="00CD02C7" w:rsidRDefault="00CD02C7" w:rsidP="00847252">
      <w:r>
        <w:separator/>
      </w:r>
    </w:p>
  </w:endnote>
  <w:endnote w:type="continuationSeparator" w:id="0">
    <w:p w14:paraId="4D4D222E" w14:textId="77777777" w:rsidR="00CD02C7" w:rsidRDefault="00CD02C7" w:rsidP="00847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0B026" w14:textId="77777777" w:rsidR="00CD02C7" w:rsidRDefault="00CD02C7" w:rsidP="00847252">
      <w:r>
        <w:separator/>
      </w:r>
    </w:p>
  </w:footnote>
  <w:footnote w:type="continuationSeparator" w:id="0">
    <w:p w14:paraId="07E43CDF" w14:textId="77777777" w:rsidR="00CD02C7" w:rsidRDefault="00CD02C7" w:rsidP="00847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960914104">
    <w:abstractNumId w:val="5"/>
  </w:num>
  <w:num w:numId="2" w16cid:durableId="1088308634">
    <w:abstractNumId w:val="3"/>
  </w:num>
  <w:num w:numId="3" w16cid:durableId="1928926037">
    <w:abstractNumId w:val="7"/>
  </w:num>
  <w:num w:numId="4" w16cid:durableId="1276134878">
    <w:abstractNumId w:val="1"/>
  </w:num>
  <w:num w:numId="5" w16cid:durableId="690448518">
    <w:abstractNumId w:val="2"/>
  </w:num>
  <w:num w:numId="6" w16cid:durableId="533731377">
    <w:abstractNumId w:val="4"/>
  </w:num>
  <w:num w:numId="7" w16cid:durableId="1052923676">
    <w:abstractNumId w:val="0"/>
  </w:num>
  <w:num w:numId="8" w16cid:durableId="302395954">
    <w:abstractNumId w:val="8"/>
  </w:num>
  <w:num w:numId="9" w16cid:durableId="14390605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1DE5"/>
    <w:rsid w:val="00847252"/>
    <w:rsid w:val="00CB1DE5"/>
    <w:rsid w:val="00CD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7472E1E1"/>
  <w15:chartTrackingRefBased/>
  <w15:docId w15:val="{D1DDF44A-712A-41F9-BD3F-EE489907E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84725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47252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47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4725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