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B58" w:rsidRDefault="00DA3B58">
      <w:pPr>
        <w:pStyle w:val="a4"/>
        <w:jc w:val="center"/>
        <w:rPr>
          <w:rFonts w:ascii="黑体" w:eastAsia="黑体"/>
          <w:b/>
          <w:bCs/>
          <w:sz w:val="44"/>
        </w:rPr>
      </w:pPr>
      <w:r>
        <w:rPr>
          <w:rFonts w:ascii="黑体" w:eastAsia="黑体"/>
          <w:b/>
          <w:bCs/>
          <w:sz w:val="44"/>
        </w:rPr>
        <w:t>非专利技术转让合同</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hint="eastAsia"/>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法定代表人或负责人：</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根据《中华人民共和国合同法》的有关规定，经双方当事人协商一致，签订本合同。</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１．项目名称：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pStyle w:val="a3"/>
        <w:widowControl w:val="0"/>
        <w:autoSpaceDE w:val="0"/>
        <w:autoSpaceDN w:val="0"/>
        <w:adjustRightInd w:val="0"/>
        <w:spacing w:before="0" w:beforeAutospacing="0" w:after="0" w:afterAutospacing="0" w:line="480" w:lineRule="auto"/>
        <w:rPr>
          <w:rFonts w:hAnsi="Times New Roman"/>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２．本非专利技术的性能，工业化开发程度：</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３．本合同的授权性质：</w:t>
      </w:r>
      <w:r>
        <w:rPr>
          <w:rFonts w:ascii="宋体" w:hint="eastAsia"/>
          <w:kern w:val="0"/>
          <w:sz w:val="24"/>
          <w:szCs w:val="20"/>
          <w:u w:val="single"/>
          <w:lang w:val="zh-CN"/>
        </w:rPr>
        <w:t xml:space="preserve">                       </w:t>
      </w:r>
      <w:r>
        <w:rPr>
          <w:rFonts w:ascii="宋体" w:hint="eastAsia"/>
          <w:kern w:val="0"/>
          <w:sz w:val="24"/>
          <w:szCs w:val="20"/>
          <w:lang w:val="zh-CN"/>
        </w:rPr>
        <w:t>。</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（注：非专利技术转让合同当事人可以依照专利实施许可合同，采取独占，排他，普通许可证的形式。）</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４．使用本非专利技术的范围：</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（注：使用范围指地域范围、期限范围、使用方式范围。）</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５．转让方的主要义务：</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（１）在合同生效之日起</w:t>
      </w:r>
      <w:r>
        <w:rPr>
          <w:rFonts w:ascii="宋体" w:hint="eastAsia"/>
          <w:kern w:val="0"/>
          <w:sz w:val="24"/>
          <w:szCs w:val="20"/>
          <w:u w:val="single"/>
          <w:lang w:val="zh-CN"/>
        </w:rPr>
        <w:t xml:space="preserve">      </w:t>
      </w:r>
      <w:r>
        <w:rPr>
          <w:rFonts w:ascii="宋体" w:hint="eastAsia"/>
          <w:kern w:val="0"/>
          <w:sz w:val="24"/>
          <w:szCs w:val="20"/>
          <w:lang w:val="zh-CN"/>
        </w:rPr>
        <w:t>天内，向受让方交付下列技术资料：</w:t>
      </w:r>
      <w:r>
        <w:rPr>
          <w:rFonts w:ascii="宋体" w:hint="eastAsia"/>
          <w:kern w:val="0"/>
          <w:sz w:val="24"/>
          <w:szCs w:val="20"/>
          <w:u w:val="single"/>
          <w:lang w:val="zh-CN"/>
        </w:rPr>
        <w:t xml:space="preserve">                       </w:t>
      </w:r>
      <w:r>
        <w:rPr>
          <w:rFonts w:ascii="宋体" w:hint="eastAsia"/>
          <w:kern w:val="0"/>
          <w:sz w:val="24"/>
          <w:szCs w:val="20"/>
          <w:lang w:val="zh-CN"/>
        </w:rPr>
        <w:t>。</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（２）在合同履行过程中，向受让方提供下列内容的技术指导和服务：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（３）保证所转让的技术具有实用性，可靠性，即为能够应用于生产实践的成熟技术。保证使用本非专利技术能够达到下列技术经济指标：</w:t>
      </w:r>
      <w:r>
        <w:rPr>
          <w:rFonts w:ascii="宋体" w:hint="eastAsia"/>
          <w:kern w:val="0"/>
          <w:sz w:val="24"/>
          <w:szCs w:val="20"/>
          <w:u w:val="single"/>
          <w:lang w:val="zh-CN"/>
        </w:rPr>
        <w:t xml:space="preserve">                       </w:t>
      </w:r>
      <w:r>
        <w:rPr>
          <w:rFonts w:ascii="宋体" w:hint="eastAsia"/>
          <w:kern w:val="0"/>
          <w:sz w:val="24"/>
          <w:szCs w:val="20"/>
          <w:lang w:val="zh-CN"/>
        </w:rPr>
        <w:t>。</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６．受让的义务：</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（１）向转让方支付使用费，数额为</w:t>
      </w:r>
      <w:r>
        <w:rPr>
          <w:rFonts w:ascii="宋体" w:hint="eastAsia"/>
          <w:kern w:val="0"/>
          <w:sz w:val="24"/>
          <w:szCs w:val="20"/>
          <w:u w:val="single"/>
          <w:lang w:val="zh-CN"/>
        </w:rPr>
        <w:t xml:space="preserve">        </w:t>
      </w:r>
      <w:r>
        <w:rPr>
          <w:rFonts w:ascii="宋体" w:hint="eastAsia"/>
          <w:kern w:val="0"/>
          <w:sz w:val="24"/>
          <w:szCs w:val="20"/>
          <w:lang w:val="zh-CN"/>
        </w:rPr>
        <w:t>元。按下列日期分期支付：</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（注：在采取提成支付的情况下，当事人可以约定：ａ．合同生效后</w:t>
      </w:r>
      <w:r>
        <w:rPr>
          <w:rFonts w:ascii="宋体" w:hint="eastAsia"/>
          <w:kern w:val="0"/>
          <w:sz w:val="24"/>
          <w:szCs w:val="20"/>
          <w:u w:val="single"/>
          <w:lang w:val="zh-CN"/>
        </w:rPr>
        <w:t xml:space="preserve">       </w:t>
      </w:r>
      <w:r>
        <w:rPr>
          <w:rFonts w:ascii="宋体" w:hint="eastAsia"/>
          <w:kern w:val="0"/>
          <w:sz w:val="24"/>
          <w:szCs w:val="20"/>
          <w:lang w:val="zh-CN"/>
        </w:rPr>
        <w:t>日内先向转让方支付</w:t>
      </w:r>
      <w:r>
        <w:rPr>
          <w:rFonts w:ascii="宋体" w:hint="eastAsia"/>
          <w:kern w:val="0"/>
          <w:sz w:val="24"/>
          <w:szCs w:val="20"/>
          <w:u w:val="single"/>
          <w:lang w:val="zh-CN"/>
        </w:rPr>
        <w:t xml:space="preserve">                    </w:t>
      </w:r>
      <w:r>
        <w:rPr>
          <w:rFonts w:ascii="宋体" w:hint="eastAsia"/>
          <w:kern w:val="0"/>
          <w:sz w:val="24"/>
          <w:szCs w:val="20"/>
          <w:lang w:val="zh-CN"/>
        </w:rPr>
        <w:t>元；ｂ．自合同产品投产之日起（或第一件合同产品销售之日起）</w:t>
      </w:r>
      <w:r>
        <w:rPr>
          <w:rFonts w:ascii="宋体" w:hint="eastAsia"/>
          <w:kern w:val="0"/>
          <w:sz w:val="24"/>
          <w:szCs w:val="20"/>
          <w:u w:val="single"/>
          <w:lang w:val="zh-CN"/>
        </w:rPr>
        <w:t xml:space="preserve">       </w:t>
      </w:r>
      <w:r>
        <w:rPr>
          <w:rFonts w:ascii="宋体" w:hint="eastAsia"/>
          <w:kern w:val="0"/>
          <w:sz w:val="24"/>
          <w:szCs w:val="20"/>
          <w:lang w:val="zh-CN"/>
        </w:rPr>
        <w:t>年内接产值（或销售额、或利润）的</w:t>
      </w:r>
      <w:r>
        <w:rPr>
          <w:rFonts w:ascii="宋体" w:hint="eastAsia"/>
          <w:kern w:val="0"/>
          <w:sz w:val="24"/>
          <w:szCs w:val="20"/>
          <w:u w:val="single"/>
          <w:lang w:val="zh-CN"/>
        </w:rPr>
        <w:t xml:space="preserve">       </w:t>
      </w:r>
      <w:r>
        <w:rPr>
          <w:rFonts w:ascii="宋体" w:hint="eastAsia"/>
          <w:kern w:val="0"/>
          <w:sz w:val="24"/>
          <w:szCs w:val="20"/>
          <w:lang w:val="zh-CN"/>
        </w:rPr>
        <w:t>％向</w:t>
      </w:r>
      <w:r>
        <w:rPr>
          <w:rFonts w:ascii="宋体" w:hint="eastAsia"/>
          <w:kern w:val="0"/>
          <w:sz w:val="24"/>
          <w:szCs w:val="20"/>
          <w:lang w:val="zh-CN"/>
        </w:rPr>
        <w:lastRenderedPageBreak/>
        <w:t>转让方支付提成费。提成费每年支付一次，支付日期为每年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（２）按照合同约定的范围使用本非专利技术。</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７．保密条款</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在本合同有效期内，双方当事人应对下列技术资料承担保密义务：</w:t>
      </w:r>
      <w:r>
        <w:rPr>
          <w:rFonts w:ascii="宋体" w:hint="eastAsia"/>
          <w:kern w:val="0"/>
          <w:sz w:val="24"/>
          <w:szCs w:val="20"/>
          <w:u w:val="single"/>
          <w:lang w:val="zh-CN"/>
        </w:rPr>
        <w:t xml:space="preserve">                    </w:t>
      </w:r>
      <w:r>
        <w:rPr>
          <w:rFonts w:ascii="宋体" w:hint="eastAsia"/>
          <w:kern w:val="0"/>
          <w:sz w:val="24"/>
          <w:szCs w:val="20"/>
          <w:lang w:val="zh-CN"/>
        </w:rPr>
        <w:t>。</w:t>
      </w:r>
    </w:p>
    <w:p w:rsidR="00DA3B58" w:rsidRDefault="00DA3B58">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本合同期满后</w:t>
      </w:r>
      <w:r>
        <w:rPr>
          <w:rFonts w:ascii="宋体" w:hint="eastAsia"/>
          <w:kern w:val="0"/>
          <w:sz w:val="24"/>
          <w:szCs w:val="20"/>
          <w:u w:val="single"/>
          <w:lang w:val="zh-CN"/>
        </w:rPr>
        <w:t xml:space="preserve">       </w:t>
      </w:r>
      <w:r>
        <w:rPr>
          <w:rFonts w:ascii="宋体" w:hint="eastAsia"/>
          <w:kern w:val="0"/>
          <w:sz w:val="24"/>
          <w:szCs w:val="20"/>
          <w:lang w:val="zh-CN"/>
        </w:rPr>
        <w:t>年后，双方当事人应对下列技术资料承担保密义务：</w:t>
      </w:r>
      <w:r>
        <w:rPr>
          <w:rFonts w:ascii="宋体" w:hint="eastAsia"/>
          <w:kern w:val="0"/>
          <w:sz w:val="24"/>
          <w:szCs w:val="20"/>
          <w:u w:val="single"/>
          <w:lang w:val="zh-CN"/>
        </w:rPr>
        <w:t xml:space="preserve">                     </w:t>
      </w:r>
      <w:r>
        <w:rPr>
          <w:rFonts w:ascii="宋体" w:hint="eastAsia"/>
          <w:kern w:val="0"/>
          <w:sz w:val="24"/>
          <w:szCs w:val="20"/>
          <w:lang w:val="zh-CN"/>
        </w:rPr>
        <w:t>。</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８．合同产品的验收标准和方法：</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９．后续改进条款</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在本合同履行过程中，双方当事人各自在本转让技术基础上做出的新的发明创造专利权归做出发明创造的一方所有，但当事人另有约定的除外。</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１０．转让方的违约责任</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（１）转让方不按照合同约定向受让方提供技术资料及技术指导，应视不同情况，返还部分或全部使用费，并支付数额为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（２）转让方逾期两个月不向受让方提供技术资料及技术指导，受让方有权解除合同，转让方应当返还使用费，并支付数额为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（３）转让方违反合同约定的保密义务，泄露技术秘密，使受让方遭受损失的，转让方应当支付数额为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让与方实施使用该非专利技术超越约定的范围的，违反约定擅自许可第三人实施该项非专利技术的，应当停止违约行为，支付违约金或赔偿损失。</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１１．受让方的违约责任</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（１）受让方未按合同约定的期限和方式支付使用费，应补交使用费外，应向转让方支付数额为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的违约金，受让方拒不交付使用费或违约金，除必须停止使用非专利技术外应当返还技术资料，支付数额为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（２）受让方逾期两个月不支付使用费，转让方有权解除合同，受让方应当停止实施被转让的技术，返还技术资料，支付数额为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（３）受让方使用本技术超越合同约定的范围的，应当停止违约行为，支付数额为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（４）受让方未经转让方同意，擅自许可第三方使用本非专利技术，应当停止违约行为，返还非法所得，并支付主数额为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（５）受让方违反合同约定的秘密义务，泄露技术秘密，应当返还非法所得，支付数额为</w:t>
      </w:r>
      <w:r>
        <w:rPr>
          <w:rFonts w:ascii="宋体" w:hint="eastAsia"/>
          <w:kern w:val="0"/>
          <w:sz w:val="24"/>
          <w:szCs w:val="20"/>
          <w:u w:val="single"/>
          <w:lang w:val="zh-CN"/>
        </w:rPr>
        <w:t xml:space="preserve">          </w:t>
      </w:r>
      <w:r>
        <w:rPr>
          <w:rFonts w:ascii="宋体" w:hint="eastAsia"/>
          <w:kern w:val="0"/>
          <w:sz w:val="24"/>
          <w:szCs w:val="20"/>
          <w:lang w:val="zh-CN"/>
        </w:rPr>
        <w:t>的违约金。</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１２．侵权风险责任承担条款</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（１）转让方应当保证自己是本非专利技术的合法所有者，而且在合同订立时尚未被他人申请专利。否则，由此引起侵害他人合法权益的，应当由转让方承担法律责任；</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（２）在本合同履行过程中，如出现他人就同一技术申请专利或获得专利权的情况，受让方有权解除合同。由此造成的损失应当由双方当事人按如下比例合理分担：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１３．本合同争议的解决办法：</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１４．名词和术语的解释：</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本合同自当事人双方签字盖章后生效。</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转让方负责人（或授权代表）　　　　　</w:t>
      </w:r>
      <w:r>
        <w:rPr>
          <w:rFonts w:ascii="宋体" w:hint="eastAsia"/>
          <w:kern w:val="0"/>
          <w:sz w:val="24"/>
          <w:szCs w:val="20"/>
          <w:lang w:val="zh-CN"/>
        </w:rPr>
        <w:t xml:space="preserve">  </w:t>
      </w:r>
      <w:r>
        <w:rPr>
          <w:rFonts w:ascii="宋体" w:hint="eastAsia"/>
          <w:kern w:val="0"/>
          <w:sz w:val="24"/>
          <w:szCs w:val="20"/>
          <w:lang w:val="zh-CN"/>
        </w:rPr>
        <w:t xml:space="preserve">　受让方负责人（或授权代表）</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签字时间：</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签字地点：</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转让方担保人（名称）：</w:t>
      </w:r>
      <w:r>
        <w:rPr>
          <w:rFonts w:ascii="宋体" w:hint="eastAsia"/>
          <w:kern w:val="0"/>
          <w:sz w:val="24"/>
          <w:szCs w:val="20"/>
          <w:u w:val="single"/>
          <w:lang w:val="zh-CN"/>
        </w:rPr>
        <w:t xml:space="preserve">              </w:t>
      </w:r>
      <w:r>
        <w:rPr>
          <w:rFonts w:ascii="宋体" w:hint="eastAsia"/>
          <w:kern w:val="0"/>
          <w:sz w:val="24"/>
          <w:szCs w:val="20"/>
          <w:lang w:val="zh-CN"/>
        </w:rPr>
        <w:t xml:space="preserve">　　受让方担保人（名称）：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ind w:firstLine="480"/>
        <w:jc w:val="left"/>
        <w:rPr>
          <w:rFonts w:ascii="宋体"/>
          <w:kern w:val="0"/>
          <w:sz w:val="24"/>
          <w:szCs w:val="20"/>
          <w:lang w:val="zh-CN"/>
        </w:rPr>
      </w:pP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负责人（或授权代表）　　　　　　　　　负责人（或授权代表）</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w:t>
      </w:r>
      <w:r>
        <w:rPr>
          <w:rFonts w:ascii="宋体" w:hint="eastAsia"/>
          <w:kern w:val="0"/>
          <w:sz w:val="24"/>
          <w:szCs w:val="20"/>
          <w:u w:val="single"/>
          <w:lang w:val="zh-CN"/>
        </w:rPr>
        <w:t xml:space="preserve">                  </w:t>
      </w:r>
      <w:r>
        <w:rPr>
          <w:rFonts w:ascii="宋体" w:hint="eastAsia"/>
          <w:kern w:val="0"/>
          <w:sz w:val="24"/>
          <w:szCs w:val="20"/>
          <w:lang w:val="zh-CN"/>
        </w:rPr>
        <w:t xml:space="preserve">（盖章）　　　</w:t>
      </w:r>
      <w:r>
        <w:rPr>
          <w:rFonts w:ascii="宋体" w:hint="eastAsia"/>
          <w:kern w:val="0"/>
          <w:sz w:val="24"/>
          <w:szCs w:val="20"/>
          <w:lang w:val="zh-CN"/>
        </w:rPr>
        <w:t xml:space="preserve">  </w:t>
      </w:r>
      <w:r>
        <w:rPr>
          <w:rFonts w:ascii="宋体" w:hint="eastAsia"/>
          <w:kern w:val="0"/>
          <w:sz w:val="24"/>
          <w:szCs w:val="20"/>
          <w:lang w:val="zh-CN"/>
        </w:rPr>
        <w:t>签名：</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DA3B58" w:rsidRDefault="00DA3B5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签字时间：</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签字时间：</w:t>
      </w:r>
      <w:r>
        <w:rPr>
          <w:rFonts w:ascii="宋体" w:hint="eastAsia"/>
          <w:kern w:val="0"/>
          <w:sz w:val="24"/>
          <w:szCs w:val="20"/>
          <w:u w:val="single"/>
          <w:lang w:val="zh-CN"/>
        </w:rPr>
        <w:t xml:space="preserve">                     </w:t>
      </w:r>
    </w:p>
    <w:p w:rsidR="00DA3B58" w:rsidRDefault="00DA3B58">
      <w:pPr>
        <w:autoSpaceDE w:val="0"/>
        <w:autoSpaceDN w:val="0"/>
        <w:adjustRightInd w:val="0"/>
        <w:spacing w:line="480" w:lineRule="auto"/>
        <w:jc w:val="left"/>
        <w:rPr>
          <w:sz w:val="24"/>
          <w:szCs w:val="20"/>
        </w:rPr>
      </w:pPr>
      <w:r>
        <w:rPr>
          <w:rFonts w:ascii="宋体" w:hint="eastAsia"/>
          <w:kern w:val="0"/>
          <w:sz w:val="24"/>
          <w:szCs w:val="20"/>
          <w:lang w:val="zh-CN"/>
        </w:rPr>
        <w:t xml:space="preserve">　　签字地点：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签字地点：</w:t>
      </w:r>
      <w:r>
        <w:rPr>
          <w:rFonts w:ascii="宋体" w:hint="eastAsia"/>
          <w:kern w:val="0"/>
          <w:sz w:val="24"/>
          <w:szCs w:val="20"/>
          <w:u w:val="single"/>
          <w:lang w:val="zh-CN"/>
        </w:rPr>
        <w:t xml:space="preserve">                     </w:t>
      </w:r>
    </w:p>
    <w:sectPr w:rsidR="00DA3B5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B58" w:rsidRDefault="00DA3B58" w:rsidP="00641463">
      <w:r>
        <w:separator/>
      </w:r>
    </w:p>
  </w:endnote>
  <w:endnote w:type="continuationSeparator" w:id="0">
    <w:p w:rsidR="00DA3B58" w:rsidRDefault="00DA3B58" w:rsidP="0064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B58" w:rsidRDefault="00DA3B58" w:rsidP="00641463">
      <w:r>
        <w:separator/>
      </w:r>
    </w:p>
  </w:footnote>
  <w:footnote w:type="continuationSeparator" w:id="0">
    <w:p w:rsidR="00DA3B58" w:rsidRDefault="00DA3B58" w:rsidP="00641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58657885">
    <w:abstractNumId w:val="5"/>
  </w:num>
  <w:num w:numId="2" w16cid:durableId="309750388">
    <w:abstractNumId w:val="3"/>
  </w:num>
  <w:num w:numId="3" w16cid:durableId="1142699463">
    <w:abstractNumId w:val="9"/>
  </w:num>
  <w:num w:numId="4" w16cid:durableId="1268536036">
    <w:abstractNumId w:val="1"/>
  </w:num>
  <w:num w:numId="5" w16cid:durableId="1147090793">
    <w:abstractNumId w:val="2"/>
  </w:num>
  <w:num w:numId="6" w16cid:durableId="1678263300">
    <w:abstractNumId w:val="4"/>
  </w:num>
  <w:num w:numId="7" w16cid:durableId="47191979">
    <w:abstractNumId w:val="0"/>
  </w:num>
  <w:num w:numId="8" w16cid:durableId="531000782">
    <w:abstractNumId w:val="12"/>
  </w:num>
  <w:num w:numId="9" w16cid:durableId="1155531985">
    <w:abstractNumId w:val="8"/>
  </w:num>
  <w:num w:numId="10" w16cid:durableId="1812601224">
    <w:abstractNumId w:val="10"/>
  </w:num>
  <w:num w:numId="11" w16cid:durableId="429013245">
    <w:abstractNumId w:val="11"/>
  </w:num>
  <w:num w:numId="12" w16cid:durableId="168637762">
    <w:abstractNumId w:val="6"/>
  </w:num>
  <w:num w:numId="13" w16cid:durableId="1847816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56D9"/>
    <w:rsid w:val="00641463"/>
    <w:rsid w:val="00A956D9"/>
    <w:rsid w:val="00DA3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97A46BED-478A-4497-90E1-234AF9AEF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641463"/>
    <w:pPr>
      <w:tabs>
        <w:tab w:val="center" w:pos="4153"/>
        <w:tab w:val="right" w:pos="8306"/>
      </w:tabs>
      <w:snapToGrid w:val="0"/>
      <w:jc w:val="center"/>
    </w:pPr>
    <w:rPr>
      <w:sz w:val="18"/>
      <w:szCs w:val="18"/>
    </w:rPr>
  </w:style>
  <w:style w:type="character" w:customStyle="1" w:styleId="a6">
    <w:name w:val="页眉 字符"/>
    <w:basedOn w:val="a0"/>
    <w:link w:val="a5"/>
    <w:uiPriority w:val="99"/>
    <w:rsid w:val="00641463"/>
    <w:rPr>
      <w:kern w:val="2"/>
      <w:sz w:val="18"/>
      <w:szCs w:val="18"/>
    </w:rPr>
  </w:style>
  <w:style w:type="paragraph" w:styleId="a7">
    <w:name w:val="footer"/>
    <w:basedOn w:val="a"/>
    <w:link w:val="a8"/>
    <w:uiPriority w:val="99"/>
    <w:unhideWhenUsed/>
    <w:rsid w:val="00641463"/>
    <w:pPr>
      <w:tabs>
        <w:tab w:val="center" w:pos="4153"/>
        <w:tab w:val="right" w:pos="8306"/>
      </w:tabs>
      <w:snapToGrid w:val="0"/>
      <w:jc w:val="left"/>
    </w:pPr>
    <w:rPr>
      <w:sz w:val="18"/>
      <w:szCs w:val="18"/>
    </w:rPr>
  </w:style>
  <w:style w:type="character" w:customStyle="1" w:styleId="a8">
    <w:name w:val="页脚 字符"/>
    <w:basedOn w:val="a0"/>
    <w:link w:val="a7"/>
    <w:uiPriority w:val="99"/>
    <w:rsid w:val="006414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2427</Characters>
  <Application>Microsoft Office Word</Application>
  <DocSecurity>4</DocSecurity>
  <Lines>20</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