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1847" w14:textId="77777777" w:rsidR="001A6F67" w:rsidRDefault="001A6F67">
      <w:pPr>
        <w:pStyle w:val="1"/>
        <w:jc w:val="center"/>
        <w:rPr>
          <w:rFonts w:hint="eastAsia"/>
          <w:kern w:val="0"/>
        </w:rPr>
      </w:pPr>
      <w:r>
        <w:rPr>
          <w:rFonts w:hint="eastAsia"/>
          <w:kern w:val="0"/>
        </w:rPr>
        <w:t>水电安装工程施工合同</w:t>
      </w:r>
    </w:p>
    <w:p w14:paraId="7C663926" w14:textId="77777777" w:rsidR="001A6F67" w:rsidRDefault="001A6F67">
      <w:pPr>
        <w:rPr>
          <w:rFonts w:hint="eastAsia"/>
          <w:sz w:val="28"/>
        </w:rPr>
      </w:pPr>
      <w:r>
        <w:rPr>
          <w:rFonts w:hint="eastAsia"/>
        </w:rPr>
        <w:t xml:space="preserve">                               </w:t>
      </w:r>
      <w:r>
        <w:rPr>
          <w:rFonts w:hint="eastAsia"/>
          <w:sz w:val="28"/>
        </w:rPr>
        <w:t>（内部分包）</w:t>
      </w:r>
    </w:p>
    <w:p w14:paraId="78AB7371" w14:textId="77777777" w:rsidR="001A6F67" w:rsidRDefault="001A6F67">
      <w:pPr>
        <w:widowControl/>
        <w:tabs>
          <w:tab w:val="left" w:pos="-180"/>
        </w:tabs>
        <w:wordWrap w:val="0"/>
        <w:spacing w:before="100" w:beforeAutospacing="1" w:after="100" w:afterAutospacing="1" w:line="360" w:lineRule="auto"/>
        <w:ind w:leftChars="15" w:left="7559" w:rightChars="-73" w:right="-153" w:hangingChars="3585" w:hanging="7528"/>
        <w:jc w:val="left"/>
        <w:rPr>
          <w:rFonts w:ascii="宋体" w:hAnsi="宋体" w:cs="宋体" w:hint="eastAsia"/>
          <w:kern w:val="0"/>
          <w:szCs w:val="21"/>
        </w:rPr>
      </w:pPr>
      <w:r>
        <w:rPr>
          <w:rFonts w:ascii="宋体" w:hAnsi="宋体" w:cs="宋体" w:hint="eastAsia"/>
          <w:kern w:val="0"/>
          <w:szCs w:val="21"/>
        </w:rPr>
        <w:t>发</w:t>
      </w:r>
      <w:r>
        <w:rPr>
          <w:rFonts w:ascii="宋体" w:hAnsi="宋体" w:cs="宋体" w:hint="eastAsia"/>
          <w:kern w:val="0"/>
          <w:szCs w:val="21"/>
        </w:rPr>
        <w:t xml:space="preserve">  </w:t>
      </w:r>
      <w:r>
        <w:rPr>
          <w:rFonts w:ascii="宋体" w:hAnsi="宋体" w:cs="宋体" w:hint="eastAsia"/>
          <w:kern w:val="0"/>
          <w:szCs w:val="21"/>
        </w:rPr>
        <w:t>包</w:t>
      </w:r>
      <w:r>
        <w:rPr>
          <w:rFonts w:ascii="宋体" w:hAnsi="宋体" w:cs="宋体" w:hint="eastAsia"/>
          <w:kern w:val="0"/>
          <w:szCs w:val="21"/>
        </w:rPr>
        <w:t xml:space="preserve">  </w:t>
      </w:r>
      <w:r>
        <w:rPr>
          <w:rFonts w:ascii="宋体" w:hAnsi="宋体" w:cs="宋体" w:hint="eastAsia"/>
          <w:kern w:val="0"/>
          <w:szCs w:val="21"/>
        </w:rPr>
        <w:t>人：</w:t>
      </w:r>
      <w:r>
        <w:rPr>
          <w:rFonts w:ascii="宋体" w:hAnsi="宋体" w:cs="宋体" w:hint="eastAsia"/>
          <w:kern w:val="0"/>
          <w:szCs w:val="21"/>
        </w:rPr>
        <w:t>XXXXXX</w:t>
      </w:r>
      <w:r>
        <w:rPr>
          <w:rFonts w:ascii="宋体" w:hAnsi="宋体" w:cs="宋体" w:hint="eastAsia"/>
          <w:kern w:val="0"/>
          <w:szCs w:val="21"/>
        </w:rPr>
        <w:t>有限公司水电安装工程队</w:t>
      </w:r>
      <w:r>
        <w:rPr>
          <w:rFonts w:ascii="宋体" w:hAnsi="宋体" w:cs="宋体" w:hint="eastAsia"/>
          <w:kern w:val="0"/>
          <w:szCs w:val="21"/>
        </w:rPr>
        <w:t xml:space="preserve">              </w:t>
      </w:r>
      <w:r>
        <w:rPr>
          <w:rFonts w:ascii="宋体" w:hAnsi="宋体" w:cs="宋体" w:hint="eastAsia"/>
          <w:kern w:val="0"/>
          <w:szCs w:val="21"/>
        </w:rPr>
        <w:t>（以下简称：甲方）</w:t>
      </w:r>
      <w:r>
        <w:rPr>
          <w:rFonts w:ascii="宋体" w:hAnsi="宋体" w:cs="宋体" w:hint="eastAsia"/>
          <w:kern w:val="0"/>
          <w:szCs w:val="21"/>
        </w:rPr>
        <w:t xml:space="preserve">      </w:t>
      </w:r>
    </w:p>
    <w:p w14:paraId="6478B401" w14:textId="77777777" w:rsidR="001A6F67" w:rsidRDefault="001A6F67">
      <w:pPr>
        <w:widowControl/>
        <w:tabs>
          <w:tab w:val="left" w:pos="-180"/>
        </w:tabs>
        <w:wordWrap w:val="0"/>
        <w:spacing w:before="100" w:beforeAutospacing="1" w:after="100" w:afterAutospacing="1" w:line="360" w:lineRule="auto"/>
        <w:ind w:leftChars="12" w:left="718" w:rightChars="-73" w:right="-153" w:hangingChars="330" w:hanging="693"/>
        <w:jc w:val="left"/>
        <w:rPr>
          <w:rFonts w:ascii="宋体" w:hAnsi="宋体" w:cs="宋体" w:hint="eastAsia"/>
          <w:kern w:val="0"/>
          <w:szCs w:val="21"/>
        </w:rPr>
      </w:pPr>
      <w:r>
        <w:rPr>
          <w:rFonts w:ascii="宋体" w:hAnsi="宋体" w:cs="宋体" w:hint="eastAsia"/>
          <w:kern w:val="0"/>
          <w:szCs w:val="21"/>
        </w:rPr>
        <w:t>承</w:t>
      </w:r>
      <w:r>
        <w:rPr>
          <w:rFonts w:ascii="宋体" w:hAnsi="宋体" w:cs="宋体" w:hint="eastAsia"/>
          <w:kern w:val="0"/>
          <w:szCs w:val="21"/>
        </w:rPr>
        <w:t xml:space="preserve">  </w:t>
      </w:r>
      <w:r>
        <w:rPr>
          <w:rFonts w:ascii="宋体" w:hAnsi="宋体" w:cs="宋体" w:hint="eastAsia"/>
          <w:kern w:val="0"/>
          <w:szCs w:val="21"/>
        </w:rPr>
        <w:t>包</w:t>
      </w:r>
      <w:r>
        <w:rPr>
          <w:rFonts w:ascii="宋体" w:hAnsi="宋体" w:cs="宋体" w:hint="eastAsia"/>
          <w:kern w:val="0"/>
          <w:szCs w:val="21"/>
        </w:rPr>
        <w:t xml:space="preserve">  </w:t>
      </w:r>
      <w:r>
        <w:rPr>
          <w:rFonts w:ascii="宋体" w:hAnsi="宋体" w:cs="宋体" w:hint="eastAsia"/>
          <w:kern w:val="0"/>
          <w:szCs w:val="21"/>
        </w:rPr>
        <w:t>人：</w:t>
      </w:r>
      <w:r>
        <w:rPr>
          <w:rFonts w:ascii="宋体" w:hAnsi="宋体" w:cs="宋体" w:hint="eastAsia"/>
          <w:kern w:val="0"/>
          <w:szCs w:val="21"/>
        </w:rPr>
        <w:t xml:space="preserve">              </w:t>
      </w:r>
      <w:r>
        <w:rPr>
          <w:rFonts w:ascii="宋体" w:hAnsi="宋体" w:cs="宋体" w:hint="eastAsia"/>
          <w:kern w:val="0"/>
          <w:szCs w:val="21"/>
        </w:rPr>
        <w:t>（以下简称：乙方）</w:t>
      </w:r>
    </w:p>
    <w:p w14:paraId="059E713E"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依据《中华人民共和国合同法》、《中华人民共和国建筑法》、建设部与国家工商行政管理局的《建设工程施工合同（示范文本）》及其他有关法律、法规和规章，并结合上海市有关规定及本工程的具体情况，遵循平等、自愿、公平和诚实信用的原则，双方就本工程水电安装工程施工事项协商一致，订立本协议。</w:t>
      </w:r>
    </w:p>
    <w:p w14:paraId="2A6B1A10"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b/>
          <w:kern w:val="0"/>
          <w:sz w:val="28"/>
          <w:szCs w:val="28"/>
        </w:rPr>
        <w:t>一、工程概况</w:t>
      </w:r>
      <w:r>
        <w:rPr>
          <w:rFonts w:ascii="宋体" w:hAnsi="宋体" w:cs="宋体" w:hint="eastAsia"/>
          <w:kern w:val="0"/>
          <w:szCs w:val="21"/>
        </w:rPr>
        <w:t>：</w:t>
      </w:r>
    </w:p>
    <w:p w14:paraId="69D396AD"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工程名称：</w:t>
      </w:r>
      <w:r>
        <w:rPr>
          <w:rFonts w:ascii="宋体" w:hAnsi="宋体" w:cs="宋体" w:hint="eastAsia"/>
          <w:kern w:val="0"/>
          <w:szCs w:val="21"/>
        </w:rPr>
        <w:t>xxxXXXXXXX</w:t>
      </w:r>
      <w:r>
        <w:rPr>
          <w:rFonts w:hint="eastAsia"/>
          <w:szCs w:val="21"/>
          <w:u w:val="single"/>
        </w:rPr>
        <w:t>项目</w:t>
      </w:r>
      <w:r>
        <w:rPr>
          <w:rFonts w:ascii="宋体" w:hAnsi="宋体" w:cs="宋体" w:hint="eastAsia"/>
          <w:kern w:val="0"/>
          <w:szCs w:val="21"/>
        </w:rPr>
        <w:t>（以下简称：本工程）；</w:t>
      </w:r>
    </w:p>
    <w:p w14:paraId="754853E5" w14:textId="77777777" w:rsidR="001A6F67" w:rsidRDefault="001A6F67">
      <w:pPr>
        <w:spacing w:line="440" w:lineRule="exact"/>
        <w:rPr>
          <w:rFonts w:ascii="宋体" w:hAnsi="宋体" w:hint="eastAsia"/>
          <w:szCs w:val="21"/>
        </w:rPr>
      </w:pPr>
      <w:r>
        <w:rPr>
          <w:rFonts w:ascii="宋体" w:hAnsi="宋体" w:hint="eastAsia"/>
          <w:szCs w:val="21"/>
        </w:rPr>
        <w:t>工程规模：</w:t>
      </w:r>
      <w:r>
        <w:rPr>
          <w:rFonts w:ascii="宋体" w:hAnsi="宋体" w:hint="eastAsia"/>
          <w:szCs w:val="21"/>
        </w:rPr>
        <w:t>XXX</w:t>
      </w:r>
      <w:r>
        <w:rPr>
          <w:rFonts w:ascii="宋体" w:hAnsi="宋体" w:hint="eastAsia"/>
          <w:szCs w:val="21"/>
        </w:rPr>
        <w:t>地块总建筑面积</w:t>
      </w:r>
      <w:r>
        <w:rPr>
          <w:rFonts w:ascii="宋体" w:hAnsi="宋体" w:hint="eastAsia"/>
          <w:szCs w:val="21"/>
        </w:rPr>
        <w:t xml:space="preserve"> 68596m2</w:t>
      </w:r>
      <w:r>
        <w:rPr>
          <w:rFonts w:ascii="宋体" w:hAnsi="宋体" w:hint="eastAsia"/>
          <w:szCs w:val="21"/>
        </w:rPr>
        <w:t>，其中地上总建筑面积</w:t>
      </w:r>
      <w:r>
        <w:rPr>
          <w:rFonts w:ascii="宋体" w:hAnsi="宋体" w:hint="eastAsia"/>
          <w:szCs w:val="21"/>
        </w:rPr>
        <w:t xml:space="preserve"> 52316m2</w:t>
      </w:r>
      <w:r>
        <w:rPr>
          <w:rFonts w:ascii="宋体" w:hAnsi="宋体" w:hint="eastAsia"/>
          <w:szCs w:val="21"/>
        </w:rPr>
        <w:t>，地下总建筑面积</w:t>
      </w:r>
      <w:r>
        <w:rPr>
          <w:rFonts w:ascii="宋体" w:hAnsi="宋体" w:hint="eastAsia"/>
          <w:szCs w:val="21"/>
        </w:rPr>
        <w:t xml:space="preserve"> 16280m2</w:t>
      </w:r>
      <w:r>
        <w:rPr>
          <w:rFonts w:ascii="宋体" w:hAnsi="宋体" w:hint="eastAsia"/>
          <w:szCs w:val="21"/>
        </w:rPr>
        <w:t>，具体详见方案及设计资料。</w:t>
      </w:r>
    </w:p>
    <w:p w14:paraId="72C76B5A"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工程地点</w:t>
      </w:r>
      <w:r>
        <w:rPr>
          <w:rFonts w:ascii="宋体" w:hAnsi="宋体" w:cs="宋体" w:hint="eastAsia"/>
          <w:kern w:val="0"/>
          <w:szCs w:val="21"/>
        </w:rPr>
        <w:t>:XXXXXXX</w:t>
      </w:r>
    </w:p>
    <w:p w14:paraId="676E62F0" w14:textId="77777777" w:rsidR="001A6F67" w:rsidRDefault="001A6F67">
      <w:pPr>
        <w:pStyle w:val="Blockquote"/>
        <w:ind w:left="0"/>
        <w:rPr>
          <w:rStyle w:val="BlockquoteChar"/>
          <w:rFonts w:ascii="宋体" w:hAnsi="宋体" w:hint="eastAsia"/>
          <w:szCs w:val="21"/>
        </w:rPr>
      </w:pPr>
      <w:r>
        <w:rPr>
          <w:rFonts w:ascii="宋体" w:hAnsi="宋体" w:hint="eastAsia"/>
        </w:rPr>
        <w:t>工程内容：水电安装工程</w:t>
      </w:r>
      <w:r>
        <w:rPr>
          <w:rFonts w:ascii="宋体" w:hAnsi="宋体" w:hint="eastAsia"/>
        </w:rPr>
        <w:t>;</w:t>
      </w:r>
    </w:p>
    <w:p w14:paraId="10D68C26" w14:textId="77777777" w:rsidR="001A6F67" w:rsidRDefault="001A6F67">
      <w:pPr>
        <w:pStyle w:val="Blockquote"/>
        <w:rPr>
          <w:rFonts w:ascii="宋体" w:hAnsi="宋体" w:hint="eastAsia"/>
          <w:sz w:val="21"/>
          <w:szCs w:val="21"/>
        </w:rPr>
      </w:pPr>
      <w:r>
        <w:rPr>
          <w:rFonts w:ascii="宋体" w:hAnsi="宋体" w:hint="eastAsia"/>
          <w:sz w:val="21"/>
          <w:szCs w:val="21"/>
        </w:rPr>
        <w:t>强电：按所有水电施工完毕及桥架安装，人防部分管线的预埋及穿线</w:t>
      </w:r>
    </w:p>
    <w:p w14:paraId="11CB440E" w14:textId="77777777" w:rsidR="001A6F67" w:rsidRDefault="001A6F67">
      <w:pPr>
        <w:pStyle w:val="Blockquote"/>
        <w:rPr>
          <w:rFonts w:ascii="宋体" w:hAnsi="宋体" w:hint="eastAsia"/>
          <w:sz w:val="21"/>
          <w:szCs w:val="21"/>
        </w:rPr>
      </w:pPr>
      <w:r>
        <w:rPr>
          <w:rFonts w:ascii="宋体" w:hAnsi="宋体" w:hint="eastAsia"/>
          <w:sz w:val="21"/>
          <w:szCs w:val="21"/>
        </w:rPr>
        <w:t>弱电：线管包畅通，从室内第一个转换箱开始施工，室内所有施工预埋管完毕，但转换箱主线需预埋管至室外</w:t>
      </w:r>
      <w:r>
        <w:rPr>
          <w:rFonts w:ascii="宋体" w:hAnsi="宋体" w:hint="eastAsia"/>
          <w:sz w:val="21"/>
          <w:szCs w:val="21"/>
        </w:rPr>
        <w:t>1.5</w:t>
      </w:r>
      <w:r>
        <w:rPr>
          <w:rFonts w:ascii="宋体" w:hAnsi="宋体" w:hint="eastAsia"/>
          <w:sz w:val="21"/>
          <w:szCs w:val="21"/>
        </w:rPr>
        <w:t>米，进户线等施工完成。</w:t>
      </w:r>
    </w:p>
    <w:p w14:paraId="3DFE940B" w14:textId="77777777" w:rsidR="001A6F67" w:rsidRDefault="001A6F67">
      <w:pPr>
        <w:pStyle w:val="Blockquote"/>
        <w:rPr>
          <w:rFonts w:ascii="宋体" w:hAnsi="宋体" w:hint="eastAsia"/>
          <w:sz w:val="21"/>
          <w:szCs w:val="21"/>
        </w:rPr>
      </w:pPr>
      <w:r>
        <w:rPr>
          <w:rFonts w:ascii="宋体" w:hAnsi="宋体" w:hint="eastAsia"/>
          <w:sz w:val="21"/>
          <w:szCs w:val="21"/>
        </w:rPr>
        <w:t>防雷：包括防雷接地，等电位联接，电源进户箱做重复接地等。</w:t>
      </w:r>
    </w:p>
    <w:p w14:paraId="6A82445B" w14:textId="77777777" w:rsidR="001A6F67" w:rsidRDefault="001A6F67">
      <w:pPr>
        <w:pStyle w:val="Blockquote"/>
        <w:rPr>
          <w:rFonts w:ascii="宋体" w:hAnsi="宋体" w:hint="eastAsia"/>
          <w:sz w:val="21"/>
          <w:szCs w:val="21"/>
        </w:rPr>
      </w:pPr>
      <w:r>
        <w:rPr>
          <w:rFonts w:ascii="宋体" w:hAnsi="宋体" w:hint="eastAsia"/>
          <w:sz w:val="21"/>
          <w:szCs w:val="21"/>
        </w:rPr>
        <w:t>给排水：室内按给排水图施工完毕。</w:t>
      </w:r>
    </w:p>
    <w:p w14:paraId="22855983" w14:textId="77777777" w:rsidR="001A6F67" w:rsidRDefault="001A6F67">
      <w:pPr>
        <w:pStyle w:val="Blockquote"/>
        <w:rPr>
          <w:rFonts w:ascii="宋体" w:hAnsi="宋体" w:hint="eastAsia"/>
          <w:sz w:val="21"/>
          <w:szCs w:val="21"/>
        </w:rPr>
      </w:pPr>
      <w:r>
        <w:rPr>
          <w:rFonts w:ascii="宋体" w:hAnsi="宋体" w:hint="eastAsia"/>
          <w:sz w:val="21"/>
          <w:szCs w:val="21"/>
        </w:rPr>
        <w:t>雨水：落水，阳台排水，空调排水施工至最近的雨水井，室内全部施工完毕</w:t>
      </w:r>
    </w:p>
    <w:p w14:paraId="70C7B321" w14:textId="77777777" w:rsidR="001A6F67" w:rsidRDefault="001A6F67">
      <w:pPr>
        <w:pStyle w:val="Blockquote"/>
        <w:rPr>
          <w:rFonts w:ascii="宋体" w:hAnsi="宋体" w:hint="eastAsia"/>
          <w:sz w:val="21"/>
          <w:szCs w:val="21"/>
        </w:rPr>
      </w:pPr>
      <w:r>
        <w:rPr>
          <w:rFonts w:ascii="宋体" w:hAnsi="宋体" w:hint="eastAsia"/>
          <w:sz w:val="21"/>
          <w:szCs w:val="21"/>
        </w:rPr>
        <w:t>污水：室外施工至出墙外最近的污水井，室内全部施工完毕</w:t>
      </w:r>
    </w:p>
    <w:p w14:paraId="382FF03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施工现场条件：以现场实际情况为准；</w:t>
      </w:r>
    </w:p>
    <w:p w14:paraId="221EAE12" w14:textId="77777777" w:rsidR="001A6F67" w:rsidRDefault="001A6F67">
      <w:pPr>
        <w:widowControl/>
        <w:wordWrap w:val="0"/>
        <w:spacing w:before="100" w:beforeAutospacing="1" w:after="100" w:afterAutospacing="1" w:line="360" w:lineRule="auto"/>
        <w:ind w:left="105" w:hangingChars="50" w:hanging="105"/>
        <w:jc w:val="left"/>
        <w:rPr>
          <w:rFonts w:ascii="宋体" w:hAnsi="宋体" w:cs="宋体" w:hint="eastAsia"/>
          <w:kern w:val="0"/>
          <w:szCs w:val="21"/>
        </w:rPr>
      </w:pPr>
      <w:r>
        <w:rPr>
          <w:rFonts w:ascii="宋体" w:hAnsi="宋体" w:cs="宋体" w:hint="eastAsia"/>
          <w:kern w:val="0"/>
          <w:szCs w:val="21"/>
        </w:rPr>
        <w:lastRenderedPageBreak/>
        <w:t>施工部位：本合同约定乙方施工部位为：</w:t>
      </w:r>
      <w:r>
        <w:rPr>
          <w:rFonts w:ascii="宋体" w:hAnsi="宋体" w:cs="宋体" w:hint="eastAsia"/>
          <w:kern w:val="0"/>
          <w:szCs w:val="21"/>
        </w:rPr>
        <w:t>XXXXXXXXXX</w:t>
      </w:r>
      <w:r>
        <w:rPr>
          <w:rFonts w:hint="eastAsia"/>
          <w:szCs w:val="30"/>
          <w:u w:val="single"/>
        </w:rPr>
        <w:t>项目</w:t>
      </w:r>
      <w:r>
        <w:rPr>
          <w:rFonts w:ascii="宋体" w:hAnsi="宋体" w:cs="宋体" w:hint="eastAsia"/>
          <w:kern w:val="0"/>
          <w:szCs w:val="21"/>
        </w:rPr>
        <w:t>中水电安装工程包含的内容（按实际发生的工程量为准）。</w:t>
      </w:r>
    </w:p>
    <w:p w14:paraId="0E089E57"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p>
    <w:p w14:paraId="7BAF331D"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二、工程承包方式、承包范围及承包内容：</w:t>
      </w:r>
    </w:p>
    <w:p w14:paraId="0B48D2A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、承包方式：乙方包人工（含施工机具）、包工期、包质量、包进度、包安全文明施工、包验收合格（</w:t>
      </w:r>
      <w:r>
        <w:rPr>
          <w:rFonts w:hint="eastAsia"/>
          <w:szCs w:val="21"/>
        </w:rPr>
        <w:t>B-</w:t>
      </w:r>
      <w:r>
        <w:rPr>
          <w:rFonts w:hint="eastAsia"/>
          <w:bCs/>
          <w:szCs w:val="21"/>
        </w:rPr>
        <w:t>1#</w:t>
      </w:r>
      <w:r>
        <w:rPr>
          <w:rFonts w:hint="eastAsia"/>
          <w:bCs/>
          <w:szCs w:val="21"/>
        </w:rPr>
        <w:t>、</w:t>
      </w:r>
      <w:r>
        <w:rPr>
          <w:rFonts w:hint="eastAsia"/>
          <w:bCs/>
          <w:szCs w:val="21"/>
        </w:rPr>
        <w:t>B-2#</w:t>
      </w:r>
      <w:r>
        <w:rPr>
          <w:rFonts w:hint="eastAsia"/>
          <w:bCs/>
          <w:szCs w:val="21"/>
        </w:rPr>
        <w:t>、</w:t>
      </w:r>
      <w:r>
        <w:rPr>
          <w:rFonts w:hint="eastAsia"/>
          <w:bCs/>
          <w:szCs w:val="21"/>
        </w:rPr>
        <w:t>B-3#</w:t>
      </w:r>
      <w:r>
        <w:rPr>
          <w:rFonts w:hint="eastAsia"/>
          <w:bCs/>
          <w:szCs w:val="21"/>
        </w:rPr>
        <w:t>、</w:t>
      </w:r>
      <w:r>
        <w:rPr>
          <w:rFonts w:hint="eastAsia"/>
          <w:bCs/>
          <w:szCs w:val="21"/>
        </w:rPr>
        <w:t>B-7#</w:t>
      </w:r>
      <w:r>
        <w:rPr>
          <w:rFonts w:hint="eastAsia"/>
          <w:bCs/>
          <w:szCs w:val="21"/>
        </w:rPr>
        <w:t>为</w:t>
      </w:r>
      <w:r>
        <w:rPr>
          <w:rFonts w:hint="eastAsia"/>
          <w:bCs/>
          <w:szCs w:val="21"/>
        </w:rPr>
        <w:t>XXXXXX</w:t>
      </w:r>
      <w:r>
        <w:rPr>
          <w:rFonts w:hint="eastAsia"/>
          <w:bCs/>
          <w:szCs w:val="21"/>
        </w:rPr>
        <w:t>优质结构，</w:t>
      </w:r>
      <w:r>
        <w:rPr>
          <w:rFonts w:hint="eastAsia"/>
          <w:bCs/>
          <w:szCs w:val="21"/>
        </w:rPr>
        <w:t>B-7#</w:t>
      </w:r>
      <w:r>
        <w:rPr>
          <w:rFonts w:hint="eastAsia"/>
          <w:color w:val="FF0000"/>
          <w:szCs w:val="21"/>
          <w:u w:val="single"/>
        </w:rPr>
        <w:t>须确保获得</w:t>
      </w:r>
      <w:r>
        <w:rPr>
          <w:rFonts w:hint="eastAsia"/>
          <w:color w:val="FF0000"/>
          <w:szCs w:val="21"/>
          <w:u w:val="single"/>
        </w:rPr>
        <w:t>XXX</w:t>
      </w:r>
      <w:r>
        <w:rPr>
          <w:rFonts w:hint="eastAsia"/>
          <w:b/>
          <w:bCs/>
          <w:szCs w:val="21"/>
        </w:rPr>
        <w:t xml:space="preserve"> </w:t>
      </w:r>
      <w:r>
        <w:rPr>
          <w:rFonts w:hint="eastAsia"/>
          <w:b/>
          <w:bCs/>
          <w:szCs w:val="21"/>
        </w:rPr>
        <w:t>XXXX</w:t>
      </w:r>
      <w:r>
        <w:rPr>
          <w:rFonts w:hint="eastAsia"/>
          <w:b/>
          <w:bCs/>
          <w:szCs w:val="21"/>
        </w:rPr>
        <w:t>奖</w:t>
      </w:r>
      <w:r>
        <w:rPr>
          <w:rFonts w:hint="eastAsia"/>
          <w:color w:val="FF0000"/>
          <w:szCs w:val="21"/>
          <w:u w:val="single"/>
        </w:rPr>
        <w:t>”</w:t>
      </w:r>
    </w:p>
    <w:p w14:paraId="03C51DF8" w14:textId="77777777" w:rsidR="001A6F67" w:rsidRDefault="001A6F67">
      <w:pPr>
        <w:pStyle w:val="3"/>
        <w:tabs>
          <w:tab w:val="left" w:pos="1080"/>
        </w:tabs>
        <w:spacing w:line="240" w:lineRule="auto"/>
        <w:ind w:firstLine="0"/>
        <w:jc w:val="left"/>
        <w:rPr>
          <w:rFonts w:ascii="宋体" w:eastAsia="宋体" w:hAnsi="宋体" w:hint="eastAsia"/>
          <w:b/>
          <w:sz w:val="21"/>
          <w:szCs w:val="21"/>
        </w:rPr>
      </w:pPr>
      <w:r>
        <w:rPr>
          <w:rFonts w:hint="eastAsia"/>
          <w:kern w:val="0"/>
          <w:sz w:val="21"/>
          <w:szCs w:val="21"/>
        </w:rPr>
        <w:t>2</w:t>
      </w:r>
      <w:r>
        <w:rPr>
          <w:rFonts w:hint="eastAsia"/>
          <w:kern w:val="0"/>
          <w:sz w:val="21"/>
          <w:szCs w:val="21"/>
        </w:rPr>
        <w:t>、承包范围：包消防预留洞孔、弱电预留预埋</w:t>
      </w:r>
      <w:r>
        <w:rPr>
          <w:rFonts w:hint="eastAsia"/>
          <w:kern w:val="0"/>
          <w:sz w:val="21"/>
          <w:szCs w:val="21"/>
        </w:rPr>
        <w:t>(</w:t>
      </w:r>
      <w:r>
        <w:rPr>
          <w:rFonts w:hint="eastAsia"/>
          <w:kern w:val="0"/>
          <w:sz w:val="21"/>
          <w:szCs w:val="21"/>
        </w:rPr>
        <w:t>包通</w:t>
      </w:r>
      <w:r>
        <w:rPr>
          <w:rFonts w:hint="eastAsia"/>
          <w:kern w:val="0"/>
          <w:sz w:val="21"/>
          <w:szCs w:val="21"/>
        </w:rPr>
        <w:t>)</w:t>
      </w:r>
      <w:r>
        <w:rPr>
          <w:rFonts w:hint="eastAsia"/>
          <w:kern w:val="0"/>
          <w:sz w:val="21"/>
          <w:szCs w:val="21"/>
        </w:rPr>
        <w:t>、室内等所有一切给排水</w:t>
      </w:r>
      <w:r>
        <w:rPr>
          <w:rFonts w:hint="eastAsia"/>
          <w:kern w:val="0"/>
          <w:sz w:val="21"/>
          <w:szCs w:val="21"/>
        </w:rPr>
        <w:t>.</w:t>
      </w:r>
      <w:r>
        <w:rPr>
          <w:rFonts w:hint="eastAsia"/>
          <w:kern w:val="0"/>
          <w:sz w:val="21"/>
          <w:szCs w:val="21"/>
        </w:rPr>
        <w:t>室外落水和阳台排水及空调排水和强电的预埋与安装、调试检测工作。</w:t>
      </w:r>
    </w:p>
    <w:p w14:paraId="3C1B5E67"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、承包的主要内容：施工图纸方案中的室内水电安装工程，包括室内给排水、电信、电视、智能化安防系统预埋、专业配套工程的预留孔洞、管道预埋。</w:t>
      </w:r>
    </w:p>
    <w:p w14:paraId="01016ED0"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、建设方直接分包的专业工程，乙方需全力配合，并组织完成。</w:t>
      </w:r>
    </w:p>
    <w:p w14:paraId="2F04C96D"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５、由于图纸变更或业主及设计变更乙方必须按时完成；</w:t>
      </w:r>
    </w:p>
    <w:p w14:paraId="65B02659" w14:textId="77777777" w:rsidR="001A6F67" w:rsidRDefault="001A6F67">
      <w:pPr>
        <w:widowControl/>
        <w:wordWrap w:val="0"/>
        <w:spacing w:before="100" w:beforeAutospacing="1" w:after="100" w:afterAutospacing="1" w:line="360" w:lineRule="auto"/>
        <w:ind w:firstLineChars="50" w:firstLine="105"/>
        <w:jc w:val="left"/>
        <w:rPr>
          <w:rFonts w:ascii="宋体" w:hAnsi="宋体" w:cs="宋体" w:hint="eastAsia"/>
          <w:kern w:val="0"/>
          <w:szCs w:val="21"/>
        </w:rPr>
      </w:pPr>
      <w:r>
        <w:rPr>
          <w:rFonts w:ascii="宋体" w:hAnsi="宋体" w:cs="宋体" w:hint="eastAsia"/>
          <w:kern w:val="0"/>
          <w:szCs w:val="21"/>
        </w:rPr>
        <w:t>6.</w:t>
      </w:r>
      <w:r>
        <w:rPr>
          <w:rFonts w:ascii="宋体" w:hAnsi="宋体" w:cs="宋体" w:hint="eastAsia"/>
          <w:kern w:val="0"/>
          <w:szCs w:val="21"/>
        </w:rPr>
        <w:t>未移交商业前，确保自身成品保护，如发现乙方人员盗窃已安装好的成品材料（如电线、电缆），按盗窃数量的</w:t>
      </w:r>
      <w:r>
        <w:rPr>
          <w:rFonts w:ascii="宋体" w:hAnsi="宋体" w:cs="宋体" w:hint="eastAsia"/>
          <w:kern w:val="0"/>
          <w:szCs w:val="21"/>
        </w:rPr>
        <w:t>20</w:t>
      </w:r>
      <w:r>
        <w:rPr>
          <w:rFonts w:ascii="宋体" w:hAnsi="宋体" w:cs="宋体" w:hint="eastAsia"/>
          <w:kern w:val="0"/>
          <w:szCs w:val="21"/>
        </w:rPr>
        <w:t>倍重罚。如非乙方原因造成的材料丢失，增补部分的工程量按定额结算。</w:t>
      </w:r>
    </w:p>
    <w:p w14:paraId="31BC222D" w14:textId="77777777" w:rsidR="001A6F67" w:rsidRDefault="001A6F67">
      <w:pPr>
        <w:widowControl/>
        <w:wordWrap w:val="0"/>
        <w:spacing w:before="100" w:beforeAutospacing="1" w:after="100" w:afterAutospacing="1" w:line="360" w:lineRule="auto"/>
        <w:ind w:firstLineChars="50" w:firstLine="105"/>
        <w:jc w:val="left"/>
        <w:rPr>
          <w:rFonts w:ascii="宋体" w:hAnsi="宋体" w:cs="宋体" w:hint="eastAsia"/>
          <w:kern w:val="0"/>
          <w:szCs w:val="21"/>
        </w:rPr>
      </w:pPr>
      <w:r>
        <w:rPr>
          <w:rFonts w:ascii="宋体" w:hAnsi="宋体" w:cs="宋体" w:hint="eastAsia"/>
          <w:kern w:val="0"/>
          <w:szCs w:val="21"/>
        </w:rPr>
        <w:t>7.</w:t>
      </w:r>
      <w:r>
        <w:rPr>
          <w:rFonts w:ascii="宋体" w:hAnsi="宋体" w:cs="宋体" w:hint="eastAsia"/>
          <w:kern w:val="0"/>
          <w:szCs w:val="21"/>
        </w:rPr>
        <w:t>本工程不可分包，违约责任自负；</w:t>
      </w:r>
    </w:p>
    <w:p w14:paraId="1977E17B" w14:textId="77777777" w:rsidR="001A6F67" w:rsidRDefault="001A6F67">
      <w:pPr>
        <w:widowControl/>
        <w:wordWrap w:val="0"/>
        <w:spacing w:before="100" w:beforeAutospacing="1" w:after="100" w:afterAutospacing="1" w:line="360" w:lineRule="auto"/>
        <w:ind w:firstLineChars="50" w:firstLine="105"/>
        <w:jc w:val="left"/>
        <w:rPr>
          <w:rFonts w:ascii="宋体" w:hAnsi="宋体" w:cs="宋体" w:hint="eastAsia"/>
          <w:kern w:val="0"/>
          <w:szCs w:val="21"/>
        </w:rPr>
      </w:pPr>
      <w:r>
        <w:rPr>
          <w:rFonts w:ascii="宋体" w:hAnsi="宋体" w:cs="宋体" w:hint="eastAsia"/>
          <w:kern w:val="0"/>
          <w:szCs w:val="21"/>
        </w:rPr>
        <w:t>8</w:t>
      </w:r>
      <w:r>
        <w:rPr>
          <w:rFonts w:ascii="宋体" w:hAnsi="宋体" w:cs="宋体" w:hint="eastAsia"/>
          <w:kern w:val="0"/>
          <w:szCs w:val="21"/>
        </w:rPr>
        <w:t>、未工程移交前，所有甲方需要增加的工程必须完成，按本工程合同定额按实结算。</w:t>
      </w:r>
    </w:p>
    <w:p w14:paraId="2711E9F3" w14:textId="77777777" w:rsidR="001A6F67" w:rsidRDefault="001A6F67">
      <w:pPr>
        <w:widowControl/>
        <w:wordWrap w:val="0"/>
        <w:spacing w:before="100" w:beforeAutospacing="1" w:after="100" w:afterAutospacing="1" w:line="360" w:lineRule="auto"/>
        <w:ind w:firstLineChars="50" w:firstLine="141"/>
        <w:jc w:val="left"/>
        <w:rPr>
          <w:rFonts w:ascii="宋体" w:hAnsi="宋体" w:cs="宋体" w:hint="eastAsia"/>
          <w:b/>
          <w:kern w:val="0"/>
          <w:sz w:val="28"/>
          <w:szCs w:val="28"/>
        </w:rPr>
      </w:pPr>
      <w:r>
        <w:rPr>
          <w:rFonts w:ascii="宋体" w:hAnsi="宋体" w:cs="宋体" w:hint="eastAsia"/>
          <w:b/>
          <w:kern w:val="0"/>
          <w:sz w:val="28"/>
          <w:szCs w:val="28"/>
        </w:rPr>
        <w:t>三、合同工期：</w:t>
      </w:r>
    </w:p>
    <w:p w14:paraId="7548E6F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lastRenderedPageBreak/>
        <w:t>1</w:t>
      </w:r>
      <w:r>
        <w:rPr>
          <w:rFonts w:ascii="宋体" w:hAnsi="宋体" w:cs="宋体" w:hint="eastAsia"/>
          <w:kern w:val="0"/>
          <w:szCs w:val="21"/>
        </w:rPr>
        <w:t>、乙方应严格按甲方要求的工期组织施工，确保工期目标顺利实现。本合同约定本工程总工期为</w:t>
      </w:r>
      <w:r>
        <w:rPr>
          <w:rFonts w:ascii="宋体" w:hAnsi="宋体" w:cs="宋体" w:hint="eastAsia"/>
          <w:kern w:val="0"/>
          <w:szCs w:val="21"/>
        </w:rPr>
        <w:t xml:space="preserve">   </w:t>
      </w:r>
      <w:r>
        <w:rPr>
          <w:rFonts w:ascii="宋体" w:hAnsi="宋体" w:cs="宋体" w:hint="eastAsia"/>
          <w:kern w:val="0"/>
          <w:szCs w:val="21"/>
        </w:rPr>
        <w:t>日历天；开工日期为：</w:t>
      </w:r>
      <w:r>
        <w:rPr>
          <w:rFonts w:ascii="宋体" w:hAnsi="宋体" w:cs="宋体" w:hint="eastAsia"/>
          <w:kern w:val="0"/>
          <w:szCs w:val="21"/>
        </w:rPr>
        <w:t xml:space="preserve">  </w:t>
      </w:r>
      <w:r>
        <w:rPr>
          <w:rFonts w:ascii="宋体" w:hAnsi="宋体" w:cs="宋体" w:hint="eastAsia"/>
          <w:kern w:val="0"/>
          <w:szCs w:val="21"/>
        </w:rPr>
        <w:t>年</w:t>
      </w:r>
      <w:r>
        <w:rPr>
          <w:rFonts w:ascii="宋体" w:hAnsi="宋体" w:cs="宋体" w:hint="eastAsia"/>
          <w:kern w:val="0"/>
          <w:szCs w:val="21"/>
        </w:rPr>
        <w:t xml:space="preserve">  </w:t>
      </w:r>
      <w:r>
        <w:rPr>
          <w:rFonts w:ascii="宋体" w:hAnsi="宋体" w:cs="宋体" w:hint="eastAsia"/>
          <w:kern w:val="0"/>
          <w:szCs w:val="21"/>
        </w:rPr>
        <w:t>月</w:t>
      </w:r>
      <w:r>
        <w:rPr>
          <w:rFonts w:ascii="宋体" w:hAnsi="宋体" w:cs="宋体" w:hint="eastAsia"/>
          <w:kern w:val="0"/>
          <w:szCs w:val="21"/>
        </w:rPr>
        <w:t xml:space="preserve">  </w:t>
      </w:r>
      <w:r>
        <w:rPr>
          <w:rFonts w:ascii="宋体" w:hAnsi="宋体" w:cs="宋体" w:hint="eastAsia"/>
          <w:kern w:val="0"/>
          <w:szCs w:val="21"/>
        </w:rPr>
        <w:t>日，竣工日期为：</w:t>
      </w:r>
      <w:r>
        <w:rPr>
          <w:rFonts w:ascii="宋体" w:hAnsi="宋体" w:cs="宋体" w:hint="eastAsia"/>
          <w:kern w:val="0"/>
          <w:szCs w:val="21"/>
        </w:rPr>
        <w:t xml:space="preserve">   </w:t>
      </w:r>
      <w:r>
        <w:rPr>
          <w:rFonts w:ascii="宋体" w:hAnsi="宋体" w:cs="宋体" w:hint="eastAsia"/>
          <w:kern w:val="0"/>
          <w:szCs w:val="21"/>
        </w:rPr>
        <w:t>年</w:t>
      </w:r>
      <w:r>
        <w:rPr>
          <w:rFonts w:ascii="宋体" w:hAnsi="宋体" w:cs="宋体" w:hint="eastAsia"/>
          <w:kern w:val="0"/>
          <w:szCs w:val="21"/>
        </w:rPr>
        <w:t xml:space="preserve">   </w:t>
      </w:r>
      <w:r>
        <w:rPr>
          <w:rFonts w:ascii="宋体" w:hAnsi="宋体" w:cs="宋体" w:hint="eastAsia"/>
          <w:kern w:val="0"/>
          <w:szCs w:val="21"/>
        </w:rPr>
        <w:t>月</w:t>
      </w:r>
      <w:r>
        <w:rPr>
          <w:rFonts w:ascii="宋体" w:hAnsi="宋体" w:cs="宋体" w:hint="eastAsia"/>
          <w:kern w:val="0"/>
          <w:szCs w:val="21"/>
        </w:rPr>
        <w:t xml:space="preserve">  </w:t>
      </w:r>
      <w:r>
        <w:rPr>
          <w:rFonts w:ascii="宋体" w:hAnsi="宋体" w:cs="宋体" w:hint="eastAsia"/>
          <w:kern w:val="0"/>
          <w:szCs w:val="21"/>
        </w:rPr>
        <w:t>日。按土建实际施工进度及交付日期为准。</w:t>
      </w:r>
    </w:p>
    <w:p w14:paraId="08D0995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、乙方必须服从和执行总包项目部下达的施工生产计划，根据进度要求，随时调度作业人数和其它资源。</w:t>
      </w:r>
    </w:p>
    <w:p w14:paraId="4596BCAD"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四、质量标准：</w:t>
      </w:r>
    </w:p>
    <w:p w14:paraId="42D1032D"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w:t>
      </w:r>
      <w:r>
        <w:rPr>
          <w:rFonts w:ascii="宋体" w:hAnsi="宋体" w:hint="eastAsia"/>
          <w:b/>
        </w:rPr>
        <w:t xml:space="preserve"> </w:t>
      </w:r>
      <w:r>
        <w:rPr>
          <w:rFonts w:hint="eastAsia"/>
        </w:rPr>
        <w:t>按大合同约定为：</w:t>
      </w:r>
      <w:r>
        <w:rPr>
          <w:rFonts w:hint="eastAsia"/>
        </w:rPr>
        <w:t>B-</w:t>
      </w:r>
      <w:r>
        <w:rPr>
          <w:rFonts w:hint="eastAsia"/>
          <w:bCs/>
        </w:rPr>
        <w:t>1#</w:t>
      </w:r>
      <w:r>
        <w:rPr>
          <w:rFonts w:hint="eastAsia"/>
          <w:bCs/>
        </w:rPr>
        <w:t>、</w:t>
      </w:r>
      <w:r>
        <w:rPr>
          <w:rFonts w:hint="eastAsia"/>
          <w:bCs/>
        </w:rPr>
        <w:t>B-2#</w:t>
      </w:r>
      <w:r>
        <w:rPr>
          <w:rFonts w:hint="eastAsia"/>
          <w:bCs/>
        </w:rPr>
        <w:t>、</w:t>
      </w:r>
      <w:r>
        <w:rPr>
          <w:rFonts w:hint="eastAsia"/>
          <w:bCs/>
        </w:rPr>
        <w:t>B-3#</w:t>
      </w:r>
      <w:r>
        <w:rPr>
          <w:rFonts w:hint="eastAsia"/>
          <w:bCs/>
        </w:rPr>
        <w:t>、</w:t>
      </w:r>
      <w:r>
        <w:rPr>
          <w:rFonts w:hint="eastAsia"/>
          <w:bCs/>
        </w:rPr>
        <w:t>B-7#</w:t>
      </w:r>
      <w:r>
        <w:rPr>
          <w:rFonts w:hint="eastAsia"/>
          <w:bCs/>
        </w:rPr>
        <w:t>为上海市浦东新区优质结构，</w:t>
      </w:r>
      <w:r>
        <w:rPr>
          <w:rFonts w:hint="eastAsia"/>
          <w:bCs/>
        </w:rPr>
        <w:t>B-7#</w:t>
      </w:r>
      <w:r>
        <w:rPr>
          <w:rFonts w:hint="eastAsia"/>
          <w:color w:val="FF0000"/>
          <w:szCs w:val="21"/>
          <w:u w:val="single"/>
        </w:rPr>
        <w:t>须确保获得</w:t>
      </w:r>
      <w:r>
        <w:rPr>
          <w:rFonts w:hint="eastAsia"/>
          <w:color w:val="FF0000"/>
          <w:szCs w:val="21"/>
          <w:u w:val="single"/>
        </w:rPr>
        <w:t>XX</w:t>
      </w:r>
      <w:r>
        <w:rPr>
          <w:rFonts w:hint="eastAsia"/>
          <w:color w:val="FF0000"/>
          <w:szCs w:val="21"/>
          <w:u w:val="single"/>
        </w:rPr>
        <w:t>市</w:t>
      </w:r>
      <w:r>
        <w:rPr>
          <w:rFonts w:hint="eastAsia"/>
          <w:b/>
          <w:bCs/>
        </w:rPr>
        <w:t xml:space="preserve"> </w:t>
      </w:r>
      <w:r>
        <w:rPr>
          <w:rFonts w:hint="eastAsia"/>
          <w:color w:val="FF0000"/>
          <w:szCs w:val="21"/>
          <w:u w:val="single"/>
        </w:rPr>
        <w:t>“</w:t>
      </w:r>
      <w:r>
        <w:rPr>
          <w:rFonts w:hint="eastAsia"/>
          <w:color w:val="FF0000"/>
          <w:szCs w:val="21"/>
          <w:u w:val="single"/>
        </w:rPr>
        <w:t>XXX</w:t>
      </w:r>
      <w:r>
        <w:rPr>
          <w:rFonts w:hint="eastAsia"/>
          <w:color w:val="FF0000"/>
          <w:szCs w:val="21"/>
          <w:u w:val="single"/>
        </w:rPr>
        <w:t>奖”</w:t>
      </w:r>
      <w:r>
        <w:rPr>
          <w:rFonts w:ascii="宋体" w:hAnsi="宋体" w:cs="宋体" w:hint="eastAsia"/>
          <w:kern w:val="0"/>
          <w:szCs w:val="21"/>
        </w:rPr>
        <w:t>适应于本合同的工程质量检验评定标准、规范名称为（包括但不限于以下）：</w:t>
      </w:r>
    </w:p>
    <w:p w14:paraId="6773B66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①</w:t>
      </w:r>
      <w:r>
        <w:rPr>
          <w:rFonts w:ascii="宋体" w:hAnsi="宋体" w:cs="宋体" w:hint="eastAsia"/>
          <w:kern w:val="0"/>
          <w:szCs w:val="21"/>
        </w:rPr>
        <w:t xml:space="preserve"> </w:t>
      </w:r>
      <w:r>
        <w:rPr>
          <w:rFonts w:ascii="宋体" w:hAnsi="宋体" w:cs="宋体" w:hint="eastAsia"/>
          <w:kern w:val="0"/>
          <w:szCs w:val="21"/>
        </w:rPr>
        <w:t>建设强制性条文；</w:t>
      </w:r>
    </w:p>
    <w:p w14:paraId="5D2889B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②</w:t>
      </w:r>
      <w:r>
        <w:rPr>
          <w:rFonts w:ascii="宋体" w:hAnsi="宋体" w:cs="宋体" w:hint="eastAsia"/>
          <w:kern w:val="0"/>
          <w:szCs w:val="21"/>
        </w:rPr>
        <w:t xml:space="preserve"> </w:t>
      </w:r>
      <w:r>
        <w:rPr>
          <w:rFonts w:ascii="宋体" w:hAnsi="宋体" w:cs="宋体" w:hint="eastAsia"/>
          <w:kern w:val="0"/>
          <w:szCs w:val="21"/>
        </w:rPr>
        <w:t>《建筑工程质量检验评定标准》</w:t>
      </w:r>
      <w:r>
        <w:rPr>
          <w:rFonts w:ascii="宋体" w:hAnsi="宋体" w:cs="宋体" w:hint="eastAsia"/>
          <w:kern w:val="0"/>
          <w:szCs w:val="21"/>
        </w:rPr>
        <w:t>GBJ301</w:t>
      </w:r>
      <w:r>
        <w:rPr>
          <w:rFonts w:ascii="宋体" w:hAnsi="宋体" w:cs="宋体" w:hint="eastAsia"/>
          <w:kern w:val="0"/>
          <w:szCs w:val="21"/>
        </w:rPr>
        <w:t>—</w:t>
      </w:r>
      <w:r>
        <w:rPr>
          <w:rFonts w:ascii="宋体" w:hAnsi="宋体" w:cs="宋体" w:hint="eastAsia"/>
          <w:kern w:val="0"/>
          <w:szCs w:val="21"/>
        </w:rPr>
        <w:t>88</w:t>
      </w:r>
      <w:r>
        <w:rPr>
          <w:rFonts w:ascii="宋体" w:hAnsi="宋体" w:cs="宋体" w:hint="eastAsia"/>
          <w:kern w:val="0"/>
          <w:szCs w:val="21"/>
        </w:rPr>
        <w:t>；</w:t>
      </w:r>
    </w:p>
    <w:p w14:paraId="77373F10"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③</w:t>
      </w:r>
      <w:r>
        <w:rPr>
          <w:rFonts w:ascii="宋体" w:hAnsi="宋体" w:cs="宋体" w:hint="eastAsia"/>
          <w:kern w:val="0"/>
          <w:szCs w:val="21"/>
        </w:rPr>
        <w:t xml:space="preserve"> </w:t>
      </w:r>
      <w:r>
        <w:rPr>
          <w:rFonts w:ascii="宋体" w:hAnsi="宋体" w:cs="宋体" w:hint="eastAsia"/>
          <w:kern w:val="0"/>
          <w:szCs w:val="21"/>
        </w:rPr>
        <w:t>《建筑电气工程施工质量验收规范》</w:t>
      </w:r>
      <w:r>
        <w:rPr>
          <w:rFonts w:ascii="宋体" w:hAnsi="宋体" w:cs="宋体" w:hint="eastAsia"/>
          <w:kern w:val="0"/>
          <w:szCs w:val="21"/>
        </w:rPr>
        <w:t>GB50303-2002</w:t>
      </w:r>
      <w:r>
        <w:rPr>
          <w:rFonts w:ascii="宋体" w:hAnsi="宋体" w:cs="宋体" w:hint="eastAsia"/>
          <w:kern w:val="0"/>
          <w:szCs w:val="21"/>
        </w:rPr>
        <w:t>；</w:t>
      </w:r>
    </w:p>
    <w:p w14:paraId="1D7B3B0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④</w:t>
      </w:r>
      <w:r>
        <w:rPr>
          <w:rFonts w:ascii="宋体" w:hAnsi="宋体" w:cs="宋体" w:hint="eastAsia"/>
          <w:kern w:val="0"/>
          <w:szCs w:val="21"/>
        </w:rPr>
        <w:t xml:space="preserve"> </w:t>
      </w:r>
      <w:r>
        <w:rPr>
          <w:rFonts w:ascii="宋体" w:hAnsi="宋体" w:cs="宋体" w:hint="eastAsia"/>
          <w:kern w:val="0"/>
          <w:szCs w:val="21"/>
        </w:rPr>
        <w:t>《建筑给排水及采暖工程施工质量验收规范》</w:t>
      </w:r>
      <w:r>
        <w:rPr>
          <w:rFonts w:ascii="宋体" w:hAnsi="宋体" w:cs="宋体" w:hint="eastAsia"/>
          <w:kern w:val="0"/>
          <w:szCs w:val="21"/>
        </w:rPr>
        <w:t>GB50242-2002</w:t>
      </w:r>
      <w:r>
        <w:rPr>
          <w:rFonts w:ascii="宋体" w:hAnsi="宋体" w:cs="宋体" w:hint="eastAsia"/>
          <w:kern w:val="0"/>
          <w:szCs w:val="21"/>
        </w:rPr>
        <w:t>；</w:t>
      </w:r>
    </w:p>
    <w:p w14:paraId="1B936850"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⑤</w:t>
      </w:r>
      <w:r>
        <w:rPr>
          <w:rFonts w:ascii="宋体" w:hAnsi="宋体" w:cs="宋体" w:hint="eastAsia"/>
          <w:kern w:val="0"/>
          <w:szCs w:val="21"/>
        </w:rPr>
        <w:t xml:space="preserve"> </w:t>
      </w:r>
      <w:r>
        <w:rPr>
          <w:rFonts w:ascii="宋体" w:hAnsi="宋体" w:cs="宋体" w:hint="eastAsia"/>
          <w:kern w:val="0"/>
          <w:szCs w:val="21"/>
        </w:rPr>
        <w:t>《采暖与卫生施工验收规范》（</w:t>
      </w:r>
      <w:r>
        <w:rPr>
          <w:rFonts w:ascii="宋体" w:hAnsi="宋体" w:cs="宋体" w:hint="eastAsia"/>
          <w:kern w:val="0"/>
          <w:szCs w:val="21"/>
        </w:rPr>
        <w:t>GBJ242-82</w:t>
      </w:r>
      <w:r>
        <w:rPr>
          <w:rFonts w:ascii="宋体" w:hAnsi="宋体" w:cs="宋体" w:hint="eastAsia"/>
          <w:kern w:val="0"/>
          <w:szCs w:val="21"/>
        </w:rPr>
        <w:t>）；</w:t>
      </w:r>
    </w:p>
    <w:p w14:paraId="01157B77"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⑥</w:t>
      </w:r>
      <w:r>
        <w:rPr>
          <w:rFonts w:ascii="宋体" w:hAnsi="宋体" w:cs="宋体" w:hint="eastAsia"/>
          <w:kern w:val="0"/>
          <w:szCs w:val="21"/>
        </w:rPr>
        <w:t xml:space="preserve"> </w:t>
      </w:r>
      <w:r>
        <w:rPr>
          <w:rFonts w:ascii="宋体" w:hAnsi="宋体" w:cs="宋体" w:hint="eastAsia"/>
          <w:kern w:val="0"/>
          <w:szCs w:val="21"/>
        </w:rPr>
        <w:t>《电气安装工程施工及验收规范》（</w:t>
      </w:r>
      <w:r>
        <w:rPr>
          <w:rFonts w:ascii="宋体" w:hAnsi="宋体" w:cs="宋体" w:hint="eastAsia"/>
          <w:kern w:val="0"/>
          <w:szCs w:val="21"/>
        </w:rPr>
        <w:t>GBJ242-82</w:t>
      </w:r>
      <w:r>
        <w:rPr>
          <w:rFonts w:ascii="宋体" w:hAnsi="宋体" w:cs="宋体" w:hint="eastAsia"/>
          <w:kern w:val="0"/>
          <w:szCs w:val="21"/>
        </w:rPr>
        <w:t>）</w:t>
      </w:r>
    </w:p>
    <w:p w14:paraId="302E32C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⑦</w:t>
      </w:r>
      <w:r>
        <w:rPr>
          <w:rFonts w:ascii="宋体" w:hAnsi="宋体" w:cs="宋体" w:hint="eastAsia"/>
          <w:kern w:val="0"/>
          <w:szCs w:val="21"/>
        </w:rPr>
        <w:t xml:space="preserve"> </w:t>
      </w:r>
      <w:r>
        <w:rPr>
          <w:rFonts w:ascii="宋体" w:hAnsi="宋体" w:cs="宋体" w:hint="eastAsia"/>
          <w:kern w:val="0"/>
          <w:szCs w:val="21"/>
        </w:rPr>
        <w:t>《建筑电气安装工程质量检验评定标准》（</w:t>
      </w:r>
      <w:r>
        <w:rPr>
          <w:rFonts w:ascii="宋体" w:hAnsi="宋体" w:cs="宋体" w:hint="eastAsia"/>
          <w:kern w:val="0"/>
          <w:szCs w:val="21"/>
        </w:rPr>
        <w:t>GBJ303-88</w:t>
      </w:r>
      <w:r>
        <w:rPr>
          <w:rFonts w:ascii="宋体" w:hAnsi="宋体" w:cs="宋体" w:hint="eastAsia"/>
          <w:kern w:val="0"/>
          <w:szCs w:val="21"/>
        </w:rPr>
        <w:t>）；</w:t>
      </w:r>
    </w:p>
    <w:p w14:paraId="775E34F6"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⑧</w:t>
      </w:r>
      <w:r>
        <w:rPr>
          <w:rFonts w:ascii="宋体" w:hAnsi="宋体" w:cs="宋体" w:hint="eastAsia"/>
          <w:kern w:val="0"/>
          <w:szCs w:val="21"/>
        </w:rPr>
        <w:t xml:space="preserve">  </w:t>
      </w:r>
      <w:r>
        <w:rPr>
          <w:rFonts w:ascii="宋体" w:hAnsi="宋体" w:cs="宋体" w:hint="eastAsia"/>
          <w:kern w:val="0"/>
          <w:szCs w:val="21"/>
        </w:rPr>
        <w:t>省、市相关部门的各种规章制度；</w:t>
      </w:r>
    </w:p>
    <w:p w14:paraId="7422A9B4"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⑨</w:t>
      </w:r>
      <w:r>
        <w:rPr>
          <w:rFonts w:ascii="宋体" w:hAnsi="宋体" w:cs="宋体" w:hint="eastAsia"/>
          <w:kern w:val="0"/>
          <w:szCs w:val="21"/>
        </w:rPr>
        <w:t xml:space="preserve">  </w:t>
      </w:r>
      <w:r>
        <w:rPr>
          <w:rFonts w:ascii="宋体" w:hAnsi="宋体" w:cs="宋体" w:hint="eastAsia"/>
          <w:kern w:val="0"/>
          <w:szCs w:val="21"/>
        </w:rPr>
        <w:t>建设方制定的工程质量验收实施细则。</w:t>
      </w:r>
    </w:p>
    <w:p w14:paraId="70D5490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、本合同约定本工程质量必须达到</w:t>
      </w:r>
      <w:r>
        <w:rPr>
          <w:rFonts w:hint="eastAsia"/>
        </w:rPr>
        <w:t>按大合同约定为：</w:t>
      </w:r>
      <w:r>
        <w:rPr>
          <w:rFonts w:hint="eastAsia"/>
        </w:rPr>
        <w:t>B-</w:t>
      </w:r>
      <w:r>
        <w:rPr>
          <w:rFonts w:hint="eastAsia"/>
          <w:bCs/>
        </w:rPr>
        <w:t>1#</w:t>
      </w:r>
      <w:r>
        <w:rPr>
          <w:rFonts w:hint="eastAsia"/>
          <w:bCs/>
        </w:rPr>
        <w:t>、</w:t>
      </w:r>
      <w:r>
        <w:rPr>
          <w:rFonts w:hint="eastAsia"/>
          <w:bCs/>
        </w:rPr>
        <w:t>B-2#</w:t>
      </w:r>
      <w:r>
        <w:rPr>
          <w:rFonts w:hint="eastAsia"/>
          <w:bCs/>
        </w:rPr>
        <w:t>、</w:t>
      </w:r>
      <w:r>
        <w:rPr>
          <w:rFonts w:hint="eastAsia"/>
          <w:bCs/>
        </w:rPr>
        <w:t>B-3#</w:t>
      </w:r>
      <w:r>
        <w:rPr>
          <w:rFonts w:hint="eastAsia"/>
          <w:bCs/>
        </w:rPr>
        <w:t>、</w:t>
      </w:r>
      <w:r>
        <w:rPr>
          <w:rFonts w:hint="eastAsia"/>
          <w:bCs/>
        </w:rPr>
        <w:t>B-7#</w:t>
      </w:r>
      <w:r>
        <w:rPr>
          <w:rFonts w:hint="eastAsia"/>
          <w:bCs/>
        </w:rPr>
        <w:t>为上海市浦东新区优质结构，</w:t>
      </w:r>
      <w:r>
        <w:rPr>
          <w:rFonts w:hint="eastAsia"/>
          <w:bCs/>
        </w:rPr>
        <w:t>B-7#</w:t>
      </w:r>
      <w:r>
        <w:rPr>
          <w:rFonts w:hint="eastAsia"/>
          <w:color w:val="FF0000"/>
          <w:szCs w:val="21"/>
          <w:u w:val="single"/>
        </w:rPr>
        <w:t>须确保获得</w:t>
      </w:r>
      <w:r>
        <w:rPr>
          <w:rFonts w:hint="eastAsia"/>
          <w:color w:val="FF0000"/>
          <w:szCs w:val="21"/>
          <w:u w:val="single"/>
        </w:rPr>
        <w:t>XX</w:t>
      </w:r>
      <w:r>
        <w:rPr>
          <w:rFonts w:hint="eastAsia"/>
          <w:color w:val="FF0000"/>
          <w:szCs w:val="21"/>
          <w:u w:val="single"/>
        </w:rPr>
        <w:t>市</w:t>
      </w:r>
      <w:r>
        <w:rPr>
          <w:rFonts w:hint="eastAsia"/>
          <w:b/>
          <w:bCs/>
        </w:rPr>
        <w:t xml:space="preserve"> </w:t>
      </w:r>
      <w:r>
        <w:rPr>
          <w:rFonts w:hint="eastAsia"/>
          <w:color w:val="FF0000"/>
          <w:szCs w:val="21"/>
          <w:u w:val="single"/>
        </w:rPr>
        <w:t>“</w:t>
      </w:r>
      <w:r>
        <w:rPr>
          <w:rFonts w:hint="eastAsia"/>
          <w:color w:val="FF0000"/>
          <w:szCs w:val="21"/>
          <w:u w:val="single"/>
        </w:rPr>
        <w:t>XXX</w:t>
      </w:r>
      <w:r>
        <w:rPr>
          <w:rFonts w:hint="eastAsia"/>
          <w:color w:val="FF0000"/>
          <w:szCs w:val="21"/>
          <w:u w:val="single"/>
        </w:rPr>
        <w:t>奖”</w:t>
      </w:r>
      <w:r>
        <w:rPr>
          <w:rFonts w:ascii="宋体" w:hAnsi="宋体" w:cs="宋体" w:hint="eastAsia"/>
          <w:kern w:val="0"/>
          <w:szCs w:val="21"/>
        </w:rPr>
        <w:t>质量标准。工程质量按国家相关标准进行验收评定。若工程质量验收为“不合格”，乙方自愿承诺负责返工直至达到本合同约定质量标准方可予以结算。返工所需的材料、人工等所有费用均由乙方承担。若因乙方返工导致甲方工期延误，承担全部的违约责任。因材料质量问题，所需一切费用由甲方承担。</w:t>
      </w:r>
    </w:p>
    <w:p w14:paraId="415EE436"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工程质量等级验收程序：分项工程完工后，由施工班组组织自检并报项项目部，项目部根据班组自检结果组织班组进行实测验收评定后报监理公司，监理公司根据项目部初评结果组织工程部、项目部、和施工班组进行现场实测测量，核定该分项工程质量。工程部在每次结算单上签注工程质量核定结果。</w:t>
      </w:r>
    </w:p>
    <w:p w14:paraId="7065C9A6"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、竣工验收及维修</w:t>
      </w:r>
      <w:r>
        <w:rPr>
          <w:rFonts w:ascii="宋体" w:hAnsi="宋体" w:cs="宋体" w:hint="eastAsia"/>
          <w:kern w:val="0"/>
          <w:szCs w:val="21"/>
        </w:rPr>
        <w:t>;</w:t>
      </w:r>
      <w:r>
        <w:rPr>
          <w:rFonts w:ascii="宋体" w:hAnsi="宋体" w:cs="宋体" w:hint="eastAsia"/>
          <w:kern w:val="0"/>
          <w:szCs w:val="21"/>
        </w:rPr>
        <w:t>本工程及时配合甲方办理竣工验收，直至移交商业。验收报告收到之日开始计算维修期，维修期为六个月。（维修期间由于乙方原因造成业主损失，费用在剩余</w:t>
      </w:r>
      <w:r>
        <w:rPr>
          <w:rFonts w:ascii="宋体" w:hAnsi="宋体" w:cs="宋体" w:hint="eastAsia"/>
          <w:kern w:val="0"/>
          <w:szCs w:val="21"/>
        </w:rPr>
        <w:t>5%</w:t>
      </w:r>
      <w:r>
        <w:rPr>
          <w:rFonts w:ascii="宋体" w:hAnsi="宋体" w:cs="宋体" w:hint="eastAsia"/>
          <w:kern w:val="0"/>
          <w:szCs w:val="21"/>
        </w:rPr>
        <w:t>中扣除。如非人为造成管道漏水等）</w:t>
      </w:r>
    </w:p>
    <w:p w14:paraId="0BF5E3F0"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五、文明工地、安全标化标准：</w:t>
      </w:r>
    </w:p>
    <w:p w14:paraId="733620C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遵守甲方及业主有关文明施工、安全标化管理的有关规定，所有现场使用的设备无条件满足甲方的安全要求，材料堆放整齐。若因乙方安全文明施工措施不力等原因引起业主及总包对甲方的罚款，甲方均从乙工程款中扣除。</w:t>
      </w:r>
    </w:p>
    <w:p w14:paraId="7E93C9FA"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、在施工中应做到精心策划、实施，乙方违规操作以及为完成本工程雇佣的人员造成他人伤害或自身受到伤害，均应由乙方承担全部责任。</w:t>
      </w:r>
    </w:p>
    <w:p w14:paraId="06B886D1"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六、工程量的计量及结算方式：</w:t>
      </w:r>
    </w:p>
    <w:p w14:paraId="7018B14D" w14:textId="77777777" w:rsidR="001A6F67" w:rsidRDefault="001A6F67">
      <w:pPr>
        <w:widowControl/>
        <w:wordWrap w:val="0"/>
        <w:spacing w:before="100" w:beforeAutospacing="1" w:after="100" w:afterAutospacing="1" w:line="360" w:lineRule="auto"/>
        <w:ind w:firstLineChars="100" w:firstLine="210"/>
        <w:jc w:val="left"/>
        <w:rPr>
          <w:rFonts w:ascii="宋体" w:hAnsi="宋体" w:cs="宋体" w:hint="eastAsia"/>
          <w:kern w:val="0"/>
          <w:szCs w:val="21"/>
        </w:rPr>
      </w:pPr>
      <w:r>
        <w:rPr>
          <w:rFonts w:ascii="宋体" w:hAnsi="宋体" w:cs="宋体" w:hint="eastAsia"/>
          <w:kern w:val="0"/>
          <w:szCs w:val="21"/>
        </w:rPr>
        <w:t>本工程定额按</w:t>
      </w:r>
      <w:r>
        <w:rPr>
          <w:rFonts w:ascii="宋体" w:hAnsi="宋体" w:cs="宋体" w:hint="eastAsia"/>
          <w:kern w:val="0"/>
          <w:szCs w:val="21"/>
        </w:rPr>
        <w:t>XXXX</w:t>
      </w:r>
      <w:r>
        <w:rPr>
          <w:rFonts w:ascii="宋体" w:hAnsi="宋体" w:cs="宋体" w:hint="eastAsia"/>
          <w:kern w:val="0"/>
          <w:szCs w:val="21"/>
        </w:rPr>
        <w:t>定额套用，计价方式为清单计价，二类工按照</w:t>
      </w:r>
      <w:r>
        <w:rPr>
          <w:rFonts w:ascii="宋体" w:hAnsi="宋体" w:cs="宋体" w:hint="eastAsia"/>
          <w:kern w:val="0"/>
          <w:szCs w:val="21"/>
        </w:rPr>
        <w:t>78</w:t>
      </w:r>
      <w:r>
        <w:rPr>
          <w:rFonts w:ascii="宋体" w:hAnsi="宋体" w:cs="宋体" w:hint="eastAsia"/>
          <w:kern w:val="0"/>
          <w:szCs w:val="21"/>
        </w:rPr>
        <w:t>元</w:t>
      </w:r>
      <w:r>
        <w:rPr>
          <w:rFonts w:ascii="宋体" w:hAnsi="宋体" w:cs="宋体" w:hint="eastAsia"/>
          <w:kern w:val="0"/>
          <w:szCs w:val="21"/>
        </w:rPr>
        <w:t>/</w:t>
      </w:r>
      <w:r>
        <w:rPr>
          <w:rFonts w:ascii="宋体" w:hAnsi="宋体" w:cs="宋体" w:hint="eastAsia"/>
          <w:kern w:val="0"/>
          <w:szCs w:val="21"/>
        </w:rPr>
        <w:t>工日计取，计价软件为广联达计价软件，通过此软件所计算的费用只计人工费，其他费用一律不做考虑。所编制的清单按照</w:t>
      </w:r>
      <w:r>
        <w:rPr>
          <w:rFonts w:ascii="宋体" w:hAnsi="宋体" w:cs="宋体" w:hint="eastAsia"/>
          <w:kern w:val="0"/>
          <w:szCs w:val="21"/>
        </w:rPr>
        <w:t>XXX</w:t>
      </w:r>
      <w:r>
        <w:rPr>
          <w:rFonts w:ascii="宋体" w:hAnsi="宋体" w:cs="宋体" w:hint="eastAsia"/>
          <w:kern w:val="0"/>
          <w:szCs w:val="21"/>
        </w:rPr>
        <w:t>酒店商业水电安装项目投标清单项所包含的内容进行编制，工程量按现场实际发生的量计算。</w:t>
      </w:r>
    </w:p>
    <w:p w14:paraId="7E56CBB5"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七、违约保证金的收取、支付及工程款的支付：</w:t>
      </w:r>
    </w:p>
    <w:p w14:paraId="62D1DEF4"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、为加强乙方在本工程施工期间的工程质量、进度、安全文明施工等各方面的管理，特别约定：在本合同签订之日起</w:t>
      </w:r>
      <w:r>
        <w:rPr>
          <w:rFonts w:ascii="宋体" w:hAnsi="宋体" w:cs="宋体" w:hint="eastAsia"/>
          <w:kern w:val="0"/>
          <w:szCs w:val="21"/>
        </w:rPr>
        <w:t>2</w:t>
      </w:r>
      <w:r>
        <w:rPr>
          <w:rFonts w:ascii="宋体" w:hAnsi="宋体" w:cs="宋体" w:hint="eastAsia"/>
          <w:kern w:val="0"/>
          <w:szCs w:val="21"/>
        </w:rPr>
        <w:t>日内，乙方就必须向听从甲方的工作安排，提前一星期报好材料计划，未按要求上报材料，务工费乙方承担。</w:t>
      </w:r>
    </w:p>
    <w:p w14:paraId="28632EC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、工程款支付：</w:t>
      </w:r>
      <w:r>
        <w:rPr>
          <w:rFonts w:ascii="宋体" w:hAnsi="宋体" w:cs="宋体" w:hint="eastAsia"/>
          <w:kern w:val="0"/>
          <w:szCs w:val="21"/>
        </w:rPr>
        <w:t>a.</w:t>
      </w:r>
      <w:r>
        <w:rPr>
          <w:rFonts w:ascii="宋体" w:hAnsi="宋体" w:cs="宋体" w:hint="eastAsia"/>
          <w:kern w:val="0"/>
          <w:szCs w:val="21"/>
        </w:rPr>
        <w:t>每人每月满</w:t>
      </w:r>
      <w:r>
        <w:rPr>
          <w:rFonts w:ascii="宋体" w:hAnsi="宋体" w:cs="宋体" w:hint="eastAsia"/>
          <w:kern w:val="0"/>
          <w:szCs w:val="21"/>
        </w:rPr>
        <w:t>25</w:t>
      </w:r>
      <w:r>
        <w:rPr>
          <w:rFonts w:ascii="宋体" w:hAnsi="宋体" w:cs="宋体" w:hint="eastAsia"/>
          <w:kern w:val="0"/>
          <w:szCs w:val="21"/>
        </w:rPr>
        <w:t>天支付</w:t>
      </w:r>
      <w:r>
        <w:rPr>
          <w:rFonts w:ascii="宋体" w:hAnsi="宋体" w:cs="宋体" w:hint="eastAsia"/>
          <w:kern w:val="0"/>
          <w:szCs w:val="21"/>
        </w:rPr>
        <w:t>1500</w:t>
      </w:r>
      <w:r>
        <w:rPr>
          <w:rFonts w:ascii="宋体" w:hAnsi="宋体" w:cs="宋体" w:hint="eastAsia"/>
          <w:kern w:val="0"/>
          <w:szCs w:val="21"/>
        </w:rPr>
        <w:t>元，每人每天不足</w:t>
      </w:r>
      <w:r>
        <w:rPr>
          <w:rFonts w:ascii="宋体" w:hAnsi="宋体" w:cs="宋体" w:hint="eastAsia"/>
          <w:kern w:val="0"/>
          <w:szCs w:val="21"/>
        </w:rPr>
        <w:t>25</w:t>
      </w:r>
      <w:r>
        <w:rPr>
          <w:rFonts w:ascii="宋体" w:hAnsi="宋体" w:cs="宋体" w:hint="eastAsia"/>
          <w:kern w:val="0"/>
          <w:szCs w:val="21"/>
        </w:rPr>
        <w:t>天支付</w:t>
      </w:r>
      <w:r>
        <w:rPr>
          <w:rFonts w:ascii="宋体" w:hAnsi="宋体" w:cs="宋体" w:hint="eastAsia"/>
          <w:kern w:val="0"/>
          <w:szCs w:val="21"/>
        </w:rPr>
        <w:t>1000</w:t>
      </w:r>
      <w:r>
        <w:rPr>
          <w:rFonts w:ascii="宋体" w:hAnsi="宋体" w:cs="宋体" w:hint="eastAsia"/>
          <w:kern w:val="0"/>
          <w:szCs w:val="21"/>
        </w:rPr>
        <w:t>元，承包人每月在工地满</w:t>
      </w:r>
      <w:r>
        <w:rPr>
          <w:rFonts w:ascii="宋体" w:hAnsi="宋体" w:cs="宋体" w:hint="eastAsia"/>
          <w:kern w:val="0"/>
          <w:szCs w:val="21"/>
        </w:rPr>
        <w:t>25</w:t>
      </w:r>
      <w:r>
        <w:rPr>
          <w:rFonts w:ascii="宋体" w:hAnsi="宋体" w:cs="宋体" w:hint="eastAsia"/>
          <w:kern w:val="0"/>
          <w:szCs w:val="21"/>
        </w:rPr>
        <w:t>天支付壹万元，不满</w:t>
      </w:r>
      <w:r>
        <w:rPr>
          <w:rFonts w:ascii="宋体" w:hAnsi="宋体" w:cs="宋体" w:hint="eastAsia"/>
          <w:kern w:val="0"/>
          <w:szCs w:val="21"/>
        </w:rPr>
        <w:t>25</w:t>
      </w:r>
      <w:r>
        <w:rPr>
          <w:rFonts w:ascii="宋体" w:hAnsi="宋体" w:cs="宋体" w:hint="eastAsia"/>
          <w:kern w:val="0"/>
          <w:szCs w:val="21"/>
        </w:rPr>
        <w:t>天每月支付五仟元。上班人员每天必须打卡，月生活费按考勤支付给乙方。乙方有事离开工地需向甲方请假</w:t>
      </w:r>
      <w:r>
        <w:rPr>
          <w:rFonts w:ascii="宋体" w:hAnsi="宋体" w:cs="宋体"/>
          <w:kern w:val="0"/>
          <w:szCs w:val="21"/>
        </w:rPr>
        <w:t>b.</w:t>
      </w:r>
      <w:r>
        <w:rPr>
          <w:rFonts w:ascii="宋体" w:hAnsi="宋体" w:cs="宋体" w:hint="eastAsia"/>
          <w:kern w:val="0"/>
          <w:szCs w:val="21"/>
        </w:rPr>
        <w:t>XXX</w:t>
      </w:r>
      <w:r>
        <w:rPr>
          <w:rFonts w:ascii="宋体" w:hAnsi="宋体" w:cs="宋体" w:hint="eastAsia"/>
          <w:kern w:val="0"/>
          <w:szCs w:val="21"/>
        </w:rPr>
        <w:t>年</w:t>
      </w:r>
      <w:r>
        <w:rPr>
          <w:rFonts w:ascii="宋体" w:hAnsi="宋体" w:cs="宋体" w:hint="eastAsia"/>
          <w:kern w:val="0"/>
          <w:szCs w:val="21"/>
        </w:rPr>
        <w:t>X</w:t>
      </w:r>
      <w:r>
        <w:rPr>
          <w:rFonts w:ascii="宋体" w:hAnsi="宋体" w:cs="宋体" w:hint="eastAsia"/>
          <w:kern w:val="0"/>
          <w:szCs w:val="21"/>
        </w:rPr>
        <w:t>月</w:t>
      </w:r>
      <w:r>
        <w:rPr>
          <w:rFonts w:ascii="宋体" w:hAnsi="宋体" w:cs="宋体" w:hint="eastAsia"/>
          <w:kern w:val="0"/>
          <w:szCs w:val="21"/>
        </w:rPr>
        <w:t>XX</w:t>
      </w:r>
      <w:r>
        <w:rPr>
          <w:rFonts w:ascii="宋体" w:hAnsi="宋体" w:cs="宋体" w:hint="eastAsia"/>
          <w:kern w:val="0"/>
          <w:szCs w:val="21"/>
        </w:rPr>
        <w:t>日前支付本工程预埋阶段实际工程量的百分之九十（工程量与甲方预算员核对），所有雇佣的人员工资由乙方负责支付，与甲方无关。</w:t>
      </w:r>
      <w:r>
        <w:rPr>
          <w:rFonts w:ascii="宋体" w:hAnsi="宋体" w:cs="宋体" w:hint="eastAsia"/>
          <w:kern w:val="0"/>
          <w:szCs w:val="21"/>
        </w:rPr>
        <w:t>XXX</w:t>
      </w:r>
      <w:r>
        <w:rPr>
          <w:rFonts w:ascii="宋体" w:hAnsi="宋体" w:cs="宋体" w:hint="eastAsia"/>
          <w:kern w:val="0"/>
          <w:szCs w:val="21"/>
        </w:rPr>
        <w:t>年</w:t>
      </w:r>
      <w:r>
        <w:rPr>
          <w:rFonts w:ascii="宋体" w:hAnsi="宋体" w:cs="宋体" w:hint="eastAsia"/>
          <w:kern w:val="0"/>
          <w:szCs w:val="21"/>
        </w:rPr>
        <w:t>X</w:t>
      </w:r>
      <w:r>
        <w:rPr>
          <w:rFonts w:ascii="宋体" w:hAnsi="宋体" w:cs="宋体" w:hint="eastAsia"/>
          <w:kern w:val="0"/>
          <w:szCs w:val="21"/>
        </w:rPr>
        <w:t>月开始至竣工验收到移交商业（物业）</w:t>
      </w:r>
      <w:r>
        <w:rPr>
          <w:rFonts w:ascii="宋体" w:hAnsi="宋体" w:cs="宋体" w:hint="eastAsia"/>
          <w:kern w:val="0"/>
          <w:szCs w:val="21"/>
        </w:rPr>
        <w:t>,</w:t>
      </w:r>
      <w:r>
        <w:rPr>
          <w:rFonts w:ascii="宋体" w:hAnsi="宋体" w:cs="宋体" w:hint="eastAsia"/>
          <w:kern w:val="0"/>
          <w:szCs w:val="21"/>
        </w:rPr>
        <w:t>平时每月按</w:t>
      </w:r>
      <w:r>
        <w:rPr>
          <w:rFonts w:ascii="宋体" w:hAnsi="宋体" w:cs="宋体" w:hint="eastAsia"/>
          <w:kern w:val="0"/>
          <w:szCs w:val="21"/>
        </w:rPr>
        <w:t>a</w:t>
      </w:r>
      <w:r>
        <w:rPr>
          <w:rFonts w:ascii="宋体" w:hAnsi="宋体" w:cs="宋体" w:hint="eastAsia"/>
          <w:kern w:val="0"/>
          <w:szCs w:val="21"/>
        </w:rPr>
        <w:t>条实施至结算，所有雇佣的人员工资由乙方负责支付，与甲方无关。</w:t>
      </w:r>
    </w:p>
    <w:p w14:paraId="00055C1D"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、工程竣工，乙方负责移交商业，必须配合甲方办理相关手续。经政府相关职能部门及建设方相关部门验收合格后开始办理决算手续，甲乙双方在工程量清单上签字之日起</w:t>
      </w:r>
      <w:r>
        <w:rPr>
          <w:rFonts w:ascii="宋体" w:hAnsi="宋体" w:cs="宋体" w:hint="eastAsia"/>
          <w:kern w:val="0"/>
          <w:szCs w:val="21"/>
        </w:rPr>
        <w:t>20</w:t>
      </w:r>
      <w:r>
        <w:rPr>
          <w:rFonts w:ascii="宋体" w:hAnsi="宋体" w:cs="宋体" w:hint="eastAsia"/>
          <w:kern w:val="0"/>
          <w:szCs w:val="21"/>
        </w:rPr>
        <w:t>日内，甲方付至本合同核对确认工程量人工费</w:t>
      </w:r>
      <w:r>
        <w:rPr>
          <w:rFonts w:ascii="宋体" w:hAnsi="宋体" w:cs="宋体" w:hint="eastAsia"/>
          <w:kern w:val="0"/>
          <w:szCs w:val="21"/>
        </w:rPr>
        <w:t>95%</w:t>
      </w:r>
      <w:r>
        <w:rPr>
          <w:rFonts w:ascii="宋体" w:hAnsi="宋体" w:cs="宋体" w:hint="eastAsia"/>
          <w:kern w:val="0"/>
          <w:szCs w:val="21"/>
        </w:rPr>
        <w:t>，剩余</w:t>
      </w:r>
      <w:r>
        <w:rPr>
          <w:rFonts w:ascii="宋体" w:hAnsi="宋体" w:cs="宋体" w:hint="eastAsia"/>
          <w:kern w:val="0"/>
          <w:szCs w:val="21"/>
        </w:rPr>
        <w:t>5%</w:t>
      </w:r>
      <w:r>
        <w:rPr>
          <w:rFonts w:ascii="宋体" w:hAnsi="宋体" w:cs="宋体" w:hint="eastAsia"/>
          <w:kern w:val="0"/>
          <w:szCs w:val="21"/>
        </w:rPr>
        <w:t>作为质保金在半年后（自工程竣工全部移交商业之日起计）</w:t>
      </w:r>
      <w:r>
        <w:rPr>
          <w:rFonts w:ascii="宋体" w:hAnsi="宋体" w:cs="宋体" w:hint="eastAsia"/>
          <w:kern w:val="0"/>
          <w:szCs w:val="21"/>
        </w:rPr>
        <w:t>20</w:t>
      </w:r>
      <w:r>
        <w:rPr>
          <w:rFonts w:ascii="宋体" w:hAnsi="宋体" w:cs="宋体" w:hint="eastAsia"/>
          <w:kern w:val="0"/>
          <w:szCs w:val="21"/>
        </w:rPr>
        <w:t>日内甲方在扣除应由乙方承担的维修费用后，将余款一次性无息按实支付给乙方。</w:t>
      </w:r>
    </w:p>
    <w:p w14:paraId="68AB6846" w14:textId="77777777" w:rsidR="001A6F67" w:rsidRDefault="001A6F67">
      <w:pPr>
        <w:widowControl/>
        <w:wordWrap w:val="0"/>
        <w:spacing w:before="100" w:beforeAutospacing="1" w:after="100" w:afterAutospacing="1" w:line="360" w:lineRule="auto"/>
        <w:jc w:val="left"/>
        <w:rPr>
          <w:rFonts w:hint="eastAsia"/>
        </w:rPr>
      </w:pPr>
      <w:r>
        <w:rPr>
          <w:rFonts w:ascii="宋体" w:hAnsi="宋体" w:cs="宋体" w:hint="eastAsia"/>
          <w:kern w:val="0"/>
          <w:szCs w:val="21"/>
        </w:rPr>
        <w:t>4</w:t>
      </w:r>
      <w:r>
        <w:rPr>
          <w:rFonts w:ascii="宋体" w:hAnsi="宋体" w:cs="宋体" w:hint="eastAsia"/>
          <w:kern w:val="0"/>
          <w:szCs w:val="21"/>
        </w:rPr>
        <w:t>、若乙方工程质量、工期和安全文明施工未达到本合同约定标准，甲方有权延期支付工程款，直到乙方按甲方要求整改完毕为止。由此发生的所有费用均由乙方承担，乙方对此无异议。</w:t>
      </w:r>
    </w:p>
    <w:p w14:paraId="12CC37ED"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八、甲、乙的权利和义务：</w:t>
      </w:r>
    </w:p>
    <w:p w14:paraId="3F8A2F0D" w14:textId="77777777" w:rsidR="001A6F67" w:rsidRDefault="001A6F67">
      <w:pPr>
        <w:pStyle w:val="Blockquote"/>
        <w:spacing w:before="20" w:after="20" w:line="300" w:lineRule="auto"/>
        <w:ind w:left="0" w:right="23"/>
        <w:rPr>
          <w:rFonts w:ascii="宋体" w:hAnsi="宋体" w:hint="eastAsia"/>
          <w:color w:val="333333"/>
          <w:sz w:val="21"/>
          <w:szCs w:val="18"/>
        </w:rPr>
      </w:pPr>
      <w:r>
        <w:rPr>
          <w:rFonts w:ascii="宋体" w:hAnsi="宋体" w:cs="宋体" w:hint="eastAsia"/>
          <w:szCs w:val="21"/>
        </w:rPr>
        <w:t>1</w:t>
      </w:r>
      <w:r>
        <w:rPr>
          <w:rFonts w:ascii="宋体" w:hAnsi="宋体" w:cs="宋体" w:hint="eastAsia"/>
          <w:szCs w:val="21"/>
        </w:rPr>
        <w:t>、</w:t>
      </w:r>
      <w:r>
        <w:rPr>
          <w:rFonts w:ascii="宋体"/>
          <w:sz w:val="21"/>
        </w:rPr>
        <w:t>乙方在组织施工中必须坚持</w:t>
      </w:r>
      <w:r>
        <w:rPr>
          <w:rFonts w:ascii="宋体"/>
          <w:sz w:val="21"/>
        </w:rPr>
        <w:t>“</w:t>
      </w:r>
      <w:r>
        <w:rPr>
          <w:rFonts w:ascii="宋体"/>
          <w:sz w:val="21"/>
        </w:rPr>
        <w:t>百年大计，质量第一</w:t>
      </w:r>
      <w:r>
        <w:rPr>
          <w:rFonts w:ascii="宋体"/>
          <w:sz w:val="21"/>
        </w:rPr>
        <w:t>”</w:t>
      </w:r>
      <w:r>
        <w:rPr>
          <w:rFonts w:ascii="宋体"/>
          <w:sz w:val="21"/>
        </w:rPr>
        <w:t>的方针，要根据国家颁发的施工验收规范和质量检验标准，以及设计要求组织施工，要求全部工程达</w:t>
      </w:r>
      <w:r>
        <w:rPr>
          <w:rFonts w:ascii="宋体" w:hint="eastAsia"/>
          <w:sz w:val="21"/>
        </w:rPr>
        <w:t>到</w:t>
      </w:r>
      <w:r>
        <w:rPr>
          <w:rFonts w:ascii="宋体"/>
          <w:sz w:val="21"/>
        </w:rPr>
        <w:t>标准；</w:t>
      </w:r>
    </w:p>
    <w:p w14:paraId="333BE927" w14:textId="77777777" w:rsidR="001A6F67" w:rsidRDefault="001A6F67">
      <w:pPr>
        <w:pStyle w:val="Blockquote"/>
        <w:spacing w:before="20" w:after="20" w:line="300" w:lineRule="auto"/>
        <w:ind w:left="0" w:right="23"/>
        <w:rPr>
          <w:rFonts w:ascii="宋体" w:hint="eastAsia"/>
          <w:sz w:val="21"/>
        </w:rPr>
      </w:pPr>
    </w:p>
    <w:p w14:paraId="1C6C586F" w14:textId="77777777" w:rsidR="001A6F67" w:rsidRDefault="001A6F67">
      <w:pPr>
        <w:pStyle w:val="Blockquote"/>
        <w:spacing w:before="20" w:after="20" w:line="300" w:lineRule="auto"/>
        <w:ind w:left="0" w:right="23" w:firstLineChars="50" w:firstLine="105"/>
        <w:rPr>
          <w:rFonts w:ascii="宋体" w:hint="eastAsia"/>
          <w:sz w:val="21"/>
        </w:rPr>
      </w:pPr>
      <w:r>
        <w:rPr>
          <w:rFonts w:ascii="宋体" w:hint="eastAsia"/>
          <w:sz w:val="21"/>
        </w:rPr>
        <w:t>2</w:t>
      </w:r>
      <w:r>
        <w:rPr>
          <w:rFonts w:ascii="宋体" w:hAnsi="宋体" w:cs="宋体" w:hint="eastAsia"/>
          <w:szCs w:val="21"/>
        </w:rPr>
        <w:t>、</w:t>
      </w:r>
      <w:r>
        <w:rPr>
          <w:rFonts w:ascii="宋体"/>
          <w:sz w:val="21"/>
        </w:rPr>
        <w:t>在组织施工中，要坚持按图施工，任何一方不得随意变更设计</w:t>
      </w:r>
      <w:r>
        <w:rPr>
          <w:rFonts w:ascii="宋体" w:hint="eastAsia"/>
          <w:sz w:val="21"/>
        </w:rPr>
        <w:t>。</w:t>
      </w:r>
    </w:p>
    <w:p w14:paraId="038956F2" w14:textId="77777777" w:rsidR="001A6F67" w:rsidRDefault="001A6F67">
      <w:pPr>
        <w:pStyle w:val="Blockquote"/>
        <w:spacing w:before="20" w:after="20" w:line="300" w:lineRule="auto"/>
        <w:ind w:leftChars="44" w:left="92" w:right="23"/>
        <w:rPr>
          <w:rFonts w:ascii="宋体" w:hint="eastAsia"/>
          <w:sz w:val="21"/>
        </w:rPr>
      </w:pPr>
    </w:p>
    <w:p w14:paraId="46D9335E" w14:textId="77777777" w:rsidR="001A6F67" w:rsidRDefault="001A6F67">
      <w:pPr>
        <w:pStyle w:val="Blockquote"/>
        <w:spacing w:before="20" w:after="20" w:line="300" w:lineRule="auto"/>
        <w:ind w:leftChars="44" w:left="92" w:right="23"/>
        <w:rPr>
          <w:rFonts w:ascii="宋体"/>
          <w:sz w:val="21"/>
        </w:rPr>
      </w:pPr>
      <w:r>
        <w:rPr>
          <w:rFonts w:ascii="宋体" w:hint="eastAsia"/>
          <w:sz w:val="21"/>
        </w:rPr>
        <w:t>3</w:t>
      </w:r>
      <w:r>
        <w:rPr>
          <w:rFonts w:ascii="宋体"/>
          <w:sz w:val="21"/>
        </w:rPr>
        <w:t>、在施工中由于乙方本身原因造成的停工、返工，机械二次进场等损失，均由乙方自行负担。</w:t>
      </w:r>
    </w:p>
    <w:p w14:paraId="1594727F" w14:textId="77777777" w:rsidR="001A6F67" w:rsidRDefault="001A6F67">
      <w:pPr>
        <w:pStyle w:val="Blockquote"/>
        <w:spacing w:before="20" w:after="20" w:line="300" w:lineRule="auto"/>
        <w:ind w:leftChars="44" w:left="92" w:right="23"/>
        <w:rPr>
          <w:rFonts w:ascii="宋体" w:hint="eastAsia"/>
          <w:sz w:val="21"/>
        </w:rPr>
      </w:pPr>
    </w:p>
    <w:p w14:paraId="7AF92157" w14:textId="77777777" w:rsidR="001A6F67" w:rsidRDefault="001A6F67">
      <w:pPr>
        <w:pStyle w:val="Blockquote"/>
        <w:spacing w:before="20" w:after="20" w:line="300" w:lineRule="auto"/>
        <w:ind w:leftChars="44" w:left="92" w:right="23"/>
        <w:rPr>
          <w:rFonts w:ascii="宋体"/>
          <w:sz w:val="21"/>
        </w:rPr>
      </w:pPr>
      <w:r>
        <w:rPr>
          <w:rFonts w:ascii="宋体" w:hint="eastAsia"/>
          <w:sz w:val="21"/>
        </w:rPr>
        <w:t>4</w:t>
      </w:r>
      <w:r>
        <w:rPr>
          <w:rFonts w:ascii="宋体"/>
          <w:sz w:val="21"/>
        </w:rPr>
        <w:t>、乙方要严格执行隐蔽工程验收制度，凡隐蔽工程完成后，必须经过验收作出记录方能进行下一工序的施工。一般隐蔽工程由乙方自行检查验收，并作好记录</w:t>
      </w:r>
      <w:r>
        <w:rPr>
          <w:rFonts w:ascii="宋体" w:hint="eastAsia"/>
          <w:sz w:val="21"/>
        </w:rPr>
        <w:t>；</w:t>
      </w:r>
      <w:r>
        <w:rPr>
          <w:rFonts w:ascii="宋体"/>
          <w:sz w:val="21"/>
        </w:rPr>
        <w:t>如</w:t>
      </w:r>
      <w:r>
        <w:rPr>
          <w:rFonts w:ascii="宋体" w:hint="eastAsia"/>
          <w:sz w:val="21"/>
        </w:rPr>
        <w:t>第三</w:t>
      </w:r>
      <w:r>
        <w:rPr>
          <w:rFonts w:ascii="宋体"/>
          <w:sz w:val="21"/>
        </w:rPr>
        <w:t>方以后提出检查时，检查结果不符合要求者，其检查费用由乙方负责，符合要求者，其检查费用由甲方负责。</w:t>
      </w:r>
    </w:p>
    <w:p w14:paraId="4280F114" w14:textId="77777777" w:rsidR="001A6F67" w:rsidRDefault="001A6F67">
      <w:pPr>
        <w:pStyle w:val="Blockquote"/>
        <w:spacing w:before="20" w:after="20" w:line="300" w:lineRule="auto"/>
        <w:ind w:leftChars="44" w:left="92" w:right="23"/>
        <w:rPr>
          <w:rFonts w:ascii="宋体" w:hint="eastAsia"/>
          <w:sz w:val="21"/>
        </w:rPr>
      </w:pPr>
    </w:p>
    <w:p w14:paraId="67AD6A73" w14:textId="77777777" w:rsidR="001A6F67" w:rsidRDefault="001A6F67">
      <w:pPr>
        <w:pStyle w:val="Blockquote"/>
        <w:spacing w:before="20" w:after="20" w:line="300" w:lineRule="auto"/>
        <w:ind w:leftChars="44" w:left="92" w:right="23"/>
        <w:rPr>
          <w:rFonts w:hint="eastAsia"/>
        </w:rPr>
      </w:pPr>
      <w:r>
        <w:rPr>
          <w:rFonts w:ascii="宋体" w:hint="eastAsia"/>
          <w:sz w:val="21"/>
        </w:rPr>
        <w:t>5</w:t>
      </w:r>
      <w:r>
        <w:rPr>
          <w:rFonts w:ascii="宋体" w:hAnsi="宋体" w:cs="宋体" w:hint="eastAsia"/>
        </w:rPr>
        <w:t>、当</w:t>
      </w:r>
      <w:r>
        <w:rPr>
          <w:rStyle w:val="BlockquoteChar"/>
          <w:rFonts w:ascii="宋体" w:hAnsi="宋体" w:hint="eastAsia"/>
          <w:sz w:val="21"/>
          <w:szCs w:val="21"/>
        </w:rPr>
        <w:t>乙</w:t>
      </w:r>
      <w:r>
        <w:rPr>
          <w:rFonts w:ascii="宋体" w:hAnsi="宋体" w:cs="宋体" w:hint="eastAsia"/>
        </w:rPr>
        <w:t>方拒绝执行甲方或业主（或监理）的正确指令和发生施工质量、工期等问题经整改仍达不到要求时，甲方有权解除本分包合同，更换分包队伍，因此</w:t>
      </w:r>
      <w:r>
        <w:rPr>
          <w:rFonts w:hint="eastAsia"/>
        </w:rPr>
        <w:t>而造成的经济损失由</w:t>
      </w:r>
      <w:r>
        <w:rPr>
          <w:rStyle w:val="BlockquoteChar"/>
          <w:rFonts w:ascii="宋体" w:hAnsi="宋体" w:hint="eastAsia"/>
          <w:sz w:val="21"/>
          <w:szCs w:val="21"/>
        </w:rPr>
        <w:t>乙</w:t>
      </w:r>
      <w:r>
        <w:rPr>
          <w:rFonts w:hint="eastAsia"/>
        </w:rPr>
        <w:t>方承担。</w:t>
      </w:r>
    </w:p>
    <w:p w14:paraId="02D9A3FC" w14:textId="77777777" w:rsidR="001A6F67" w:rsidRDefault="001A6F67">
      <w:pPr>
        <w:widowControl/>
        <w:wordWrap w:val="0"/>
        <w:spacing w:before="100" w:beforeAutospacing="1" w:after="100" w:afterAutospacing="1" w:line="360" w:lineRule="auto"/>
        <w:ind w:firstLineChars="50" w:firstLine="105"/>
        <w:jc w:val="left"/>
        <w:rPr>
          <w:rFonts w:ascii="宋体" w:hAnsi="宋体" w:cs="宋体" w:hint="eastAsia"/>
        </w:rPr>
      </w:pPr>
      <w:r>
        <w:rPr>
          <w:rFonts w:ascii="宋体" w:hint="eastAsia"/>
          <w:kern w:val="0"/>
          <w:szCs w:val="20"/>
        </w:rPr>
        <w:t>6</w:t>
      </w:r>
      <w:r>
        <w:rPr>
          <w:rFonts w:ascii="宋体" w:hAnsi="宋体" w:cs="宋体" w:hint="eastAsia"/>
        </w:rPr>
        <w:t>、对</w:t>
      </w:r>
      <w:r>
        <w:rPr>
          <w:rStyle w:val="BlockquoteChar"/>
          <w:rFonts w:ascii="宋体" w:hAnsi="宋体" w:hint="eastAsia"/>
          <w:kern w:val="0"/>
          <w:sz w:val="21"/>
          <w:szCs w:val="21"/>
        </w:rPr>
        <w:t>乙</w:t>
      </w:r>
      <w:r>
        <w:rPr>
          <w:rFonts w:ascii="宋体" w:hAnsi="宋体" w:cs="宋体" w:hint="eastAsia"/>
        </w:rPr>
        <w:t>方工作人员不遵守项目部规章制度，不服从甲方管理人员的管理，对甲方造成不良影响的，甲方有权要求</w:t>
      </w:r>
      <w:r>
        <w:rPr>
          <w:rStyle w:val="BlockquoteChar"/>
          <w:rFonts w:ascii="宋体" w:hAnsi="宋体" w:hint="eastAsia"/>
          <w:kern w:val="0"/>
          <w:sz w:val="21"/>
          <w:szCs w:val="21"/>
        </w:rPr>
        <w:t>乙</w:t>
      </w:r>
      <w:r>
        <w:rPr>
          <w:rFonts w:ascii="宋体" w:hAnsi="宋体" w:cs="宋体" w:hint="eastAsia"/>
        </w:rPr>
        <w:t>方无条件对其进行调换。</w:t>
      </w:r>
    </w:p>
    <w:p w14:paraId="7274A4BB" w14:textId="77777777" w:rsidR="001A6F67" w:rsidRDefault="001A6F67">
      <w:pPr>
        <w:widowControl/>
        <w:wordWrap w:val="0"/>
        <w:spacing w:before="100" w:beforeAutospacing="1" w:after="100" w:afterAutospacing="1" w:line="360" w:lineRule="auto"/>
        <w:ind w:firstLineChars="50" w:firstLine="105"/>
        <w:jc w:val="left"/>
        <w:rPr>
          <w:rFonts w:ascii="宋体" w:hAnsi="宋体" w:cs="宋体" w:hint="eastAsia"/>
        </w:rPr>
      </w:pPr>
      <w:r>
        <w:rPr>
          <w:rFonts w:ascii="宋体" w:hAnsi="宋体" w:cs="宋体" w:hint="eastAsia"/>
        </w:rPr>
        <w:t>7</w:t>
      </w:r>
      <w:r>
        <w:rPr>
          <w:rFonts w:ascii="宋体" w:hAnsi="宋体" w:cs="宋体" w:hint="eastAsia"/>
        </w:rPr>
        <w:t>、</w:t>
      </w:r>
      <w:r>
        <w:rPr>
          <w:rStyle w:val="BlockquoteChar"/>
          <w:rFonts w:ascii="宋体" w:hAnsi="宋体" w:hint="eastAsia"/>
          <w:kern w:val="0"/>
          <w:sz w:val="21"/>
          <w:szCs w:val="21"/>
        </w:rPr>
        <w:t>乙方及工作人员必须遵守甲方和业主的有关规章制度，服从甲方现场管理人员的管理，</w:t>
      </w:r>
      <w:r>
        <w:rPr>
          <w:rFonts w:ascii="宋体" w:hAnsi="宋体" w:cs="宋体" w:hint="eastAsia"/>
        </w:rPr>
        <w:t>在施工期中不得打架斗殴，凡因打架斗殴引起的所有更换、、后果均有乙方承担，并对当事人处以一万元的罚款，如当事人支付困难，则由乙方代交，在工程款中扣除。</w:t>
      </w:r>
    </w:p>
    <w:p w14:paraId="7FE07DE3" w14:textId="77777777" w:rsidR="001A6F67" w:rsidRDefault="001A6F67">
      <w:pPr>
        <w:widowControl/>
        <w:wordWrap w:val="0"/>
        <w:spacing w:before="100" w:beforeAutospacing="1" w:after="100" w:afterAutospacing="1" w:line="360" w:lineRule="auto"/>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w:t>
      </w:r>
      <w:r>
        <w:rPr>
          <w:rStyle w:val="BlockquoteChar"/>
          <w:rFonts w:ascii="宋体" w:hAnsi="宋体" w:hint="eastAsia"/>
          <w:kern w:val="0"/>
          <w:sz w:val="21"/>
          <w:szCs w:val="21"/>
        </w:rPr>
        <w:t>乙方</w:t>
      </w:r>
      <w:r>
        <w:rPr>
          <w:rFonts w:ascii="宋体" w:hAnsi="宋体" w:cs="宋体" w:hint="eastAsia"/>
          <w:kern w:val="0"/>
          <w:szCs w:val="21"/>
        </w:rPr>
        <w:t>所有水电预留必须一次性到位，如有出现后凿的（设计变更除外），每处罚款</w:t>
      </w:r>
      <w:r>
        <w:rPr>
          <w:rFonts w:ascii="宋体" w:hAnsi="宋体" w:cs="宋体" w:hint="eastAsia"/>
          <w:kern w:val="0"/>
          <w:szCs w:val="21"/>
        </w:rPr>
        <w:t>800</w:t>
      </w:r>
      <w:r>
        <w:rPr>
          <w:rFonts w:ascii="宋体" w:hAnsi="宋体" w:cs="宋体" w:hint="eastAsia"/>
          <w:kern w:val="0"/>
          <w:szCs w:val="21"/>
        </w:rPr>
        <w:t xml:space="preserve">元，以照片为依据。　</w:t>
      </w:r>
      <w:r>
        <w:rPr>
          <w:rFonts w:ascii="宋体" w:hAnsi="宋体" w:cs="宋体"/>
          <w:kern w:val="0"/>
          <w:szCs w:val="21"/>
        </w:rPr>
        <w:tab/>
      </w:r>
      <w:r>
        <w:rPr>
          <w:rFonts w:ascii="宋体" w:hAnsi="宋体" w:cs="宋体" w:hint="eastAsia"/>
          <w:kern w:val="0"/>
          <w:szCs w:val="21"/>
        </w:rPr>
        <w:tab/>
      </w:r>
      <w:r>
        <w:rPr>
          <w:rFonts w:ascii="宋体" w:hAnsi="宋体" w:cs="宋体"/>
          <w:kern w:val="0"/>
          <w:szCs w:val="21"/>
        </w:rPr>
        <w:tab/>
      </w:r>
    </w:p>
    <w:p w14:paraId="624A6A38" w14:textId="77777777" w:rsidR="001A6F67" w:rsidRDefault="001A6F67">
      <w:pPr>
        <w:widowControl/>
        <w:wordWrap w:val="0"/>
        <w:spacing w:before="100" w:beforeAutospacing="1" w:after="100" w:afterAutospacing="1" w:line="360" w:lineRule="auto"/>
        <w:jc w:val="left"/>
        <w:rPr>
          <w:rFonts w:ascii="宋体" w:hAnsi="宋体" w:cs="宋体" w:hint="eastAsia"/>
        </w:rPr>
      </w:pPr>
      <w:r>
        <w:rPr>
          <w:rFonts w:ascii="宋体" w:hAnsi="宋体" w:cs="宋体" w:hint="eastAsia"/>
        </w:rPr>
        <w:t>9</w:t>
      </w:r>
      <w:r>
        <w:rPr>
          <w:rFonts w:ascii="宋体" w:hAnsi="宋体" w:cs="宋体" w:hint="eastAsia"/>
        </w:rPr>
        <w:t>、乙方必须按照设计及施工规范要求施工，严禁偷工减料。</w:t>
      </w:r>
    </w:p>
    <w:p w14:paraId="5BD9D0D1" w14:textId="77777777" w:rsidR="001A6F67" w:rsidRDefault="001A6F67">
      <w:pPr>
        <w:widowControl/>
        <w:wordWrap w:val="0"/>
        <w:spacing w:before="100" w:beforeAutospacing="1" w:after="100" w:afterAutospacing="1" w:line="360" w:lineRule="auto"/>
        <w:jc w:val="left"/>
        <w:rPr>
          <w:rFonts w:ascii="宋体" w:hAnsi="宋体" w:cs="宋体" w:hint="eastAsia"/>
        </w:rPr>
      </w:pPr>
      <w:r>
        <w:rPr>
          <w:rFonts w:ascii="宋体" w:hAnsi="宋体" w:cs="宋体" w:hint="eastAsia"/>
        </w:rPr>
        <w:t>10</w:t>
      </w:r>
      <w:r>
        <w:rPr>
          <w:rFonts w:ascii="宋体" w:hAnsi="宋体" w:cs="宋体" w:hint="eastAsia"/>
        </w:rPr>
        <w:t>、乙方必须保证人员稳定，不能随意变更人员，节假日，双枪季节未经甲方允许，乙方人员不得擅自离岗。否则乙方应赔偿甲方遭受的一切损失。乙方施工人员的劳保用品由乙方负担。</w:t>
      </w:r>
    </w:p>
    <w:p w14:paraId="4E2CC009" w14:textId="77777777" w:rsidR="001A6F67" w:rsidRDefault="001A6F67">
      <w:pPr>
        <w:widowControl/>
        <w:wordWrap w:val="0"/>
        <w:spacing w:before="100" w:beforeAutospacing="1" w:after="100" w:afterAutospacing="1" w:line="360" w:lineRule="auto"/>
        <w:jc w:val="left"/>
        <w:rPr>
          <w:rFonts w:ascii="宋体" w:hAnsi="宋体" w:cs="宋体" w:hint="eastAsia"/>
          <w:szCs w:val="21"/>
        </w:rPr>
      </w:pPr>
      <w:r>
        <w:rPr>
          <w:rFonts w:ascii="宋体" w:hAnsi="宋体" w:cs="宋体" w:hint="eastAsia"/>
        </w:rPr>
        <w:t>11</w:t>
      </w:r>
      <w:r>
        <w:rPr>
          <w:rFonts w:ascii="宋体" w:hAnsi="宋体" w:cs="宋体" w:hint="eastAsia"/>
        </w:rPr>
        <w:t>、乙方全体员工必须树立产品保护意识（包括工地其他单位产品），对产品必须采取相应</w:t>
      </w:r>
      <w:r>
        <w:rPr>
          <w:rFonts w:ascii="宋体" w:hAnsi="宋体" w:cs="宋体" w:hint="eastAsia"/>
          <w:szCs w:val="21"/>
        </w:rPr>
        <w:t>保护措施，在工程竣工验收前，乙方承担产品保护责任。</w:t>
      </w:r>
    </w:p>
    <w:p w14:paraId="25CFF881" w14:textId="77777777" w:rsidR="001A6F67" w:rsidRDefault="001A6F67">
      <w:pPr>
        <w:tabs>
          <w:tab w:val="left" w:pos="720"/>
          <w:tab w:val="left" w:pos="1080"/>
          <w:tab w:val="left" w:pos="1260"/>
          <w:tab w:val="left" w:pos="1440"/>
        </w:tabs>
        <w:spacing w:line="420" w:lineRule="exact"/>
        <w:rPr>
          <w:rFonts w:ascii="宋体" w:hAnsi="宋体" w:hint="eastAsia"/>
          <w:szCs w:val="21"/>
        </w:rPr>
      </w:pPr>
      <w:r>
        <w:rPr>
          <w:rFonts w:ascii="宋体" w:hAnsi="宋体" w:cs="宋体" w:hint="eastAsia"/>
          <w:szCs w:val="21"/>
        </w:rPr>
        <w:t>12</w:t>
      </w:r>
      <w:r>
        <w:rPr>
          <w:rFonts w:ascii="宋体" w:hAnsi="宋体" w:cs="宋体" w:hint="eastAsia"/>
          <w:szCs w:val="21"/>
        </w:rPr>
        <w:t>、乙方负责本工程范围内承包的材料，卸车及搬运和甲方工具及设备。</w:t>
      </w:r>
      <w:r>
        <w:rPr>
          <w:rFonts w:ascii="宋体" w:hAnsi="宋体" w:hint="eastAsia"/>
          <w:bCs/>
          <w:szCs w:val="21"/>
        </w:rPr>
        <w:t>材料进场乙方主动派人员卸车，如无人员卸车，甲方另请人员，按实际发生费用在结算中一并扣除。</w:t>
      </w:r>
    </w:p>
    <w:p w14:paraId="367D4188" w14:textId="77777777" w:rsidR="001A6F67" w:rsidRDefault="001A6F67">
      <w:pPr>
        <w:widowControl/>
        <w:wordWrap w:val="0"/>
        <w:spacing w:before="100" w:beforeAutospacing="1" w:after="100" w:afterAutospacing="1" w:line="360" w:lineRule="auto"/>
        <w:jc w:val="left"/>
        <w:rPr>
          <w:rFonts w:hint="eastAsia"/>
          <w:szCs w:val="21"/>
        </w:rPr>
      </w:pPr>
      <w:r>
        <w:rPr>
          <w:rFonts w:ascii="宋体" w:hint="eastAsia"/>
          <w:szCs w:val="21"/>
        </w:rPr>
        <w:t>13</w:t>
      </w:r>
      <w:r>
        <w:rPr>
          <w:rFonts w:ascii="宋体" w:hAnsi="宋体" w:cs="宋体" w:hint="eastAsia"/>
          <w:szCs w:val="21"/>
        </w:rPr>
        <w:t>、</w:t>
      </w:r>
      <w:r>
        <w:rPr>
          <w:rFonts w:hint="eastAsia"/>
          <w:szCs w:val="21"/>
        </w:rPr>
        <w:t>甲方负责资金的及时到位，材料及时供应及关系协调义务。</w:t>
      </w:r>
    </w:p>
    <w:p w14:paraId="7E47E1FC" w14:textId="77777777" w:rsidR="001A6F67" w:rsidRDefault="001A6F67">
      <w:pPr>
        <w:widowControl/>
        <w:wordWrap w:val="0"/>
        <w:spacing w:before="100" w:beforeAutospacing="1" w:after="100" w:afterAutospacing="1" w:line="360" w:lineRule="auto"/>
        <w:jc w:val="left"/>
        <w:rPr>
          <w:rFonts w:hint="eastAsia"/>
        </w:rPr>
      </w:pPr>
      <w:r>
        <w:rPr>
          <w:rFonts w:hint="eastAsia"/>
        </w:rPr>
        <w:t>14</w:t>
      </w:r>
      <w:r>
        <w:rPr>
          <w:rFonts w:hint="eastAsia"/>
        </w:rPr>
        <w:t>、甲方每月</w:t>
      </w:r>
      <w:r>
        <w:rPr>
          <w:rFonts w:hint="eastAsia"/>
        </w:rPr>
        <w:t>2</w:t>
      </w:r>
      <w:r>
        <w:rPr>
          <w:rFonts w:hint="eastAsia"/>
        </w:rPr>
        <w:t>日按时发放给乙方生活费。</w:t>
      </w:r>
    </w:p>
    <w:p w14:paraId="26B569C0" w14:textId="77777777" w:rsidR="001A6F67" w:rsidRDefault="001A6F67">
      <w:pPr>
        <w:widowControl/>
        <w:wordWrap w:val="0"/>
        <w:spacing w:before="100" w:beforeAutospacing="1" w:after="100" w:afterAutospacing="1" w:line="360" w:lineRule="auto"/>
        <w:jc w:val="left"/>
        <w:rPr>
          <w:rFonts w:hint="eastAsia"/>
        </w:rPr>
      </w:pPr>
      <w:r>
        <w:rPr>
          <w:rFonts w:hint="eastAsia"/>
        </w:rPr>
        <w:t>15</w:t>
      </w:r>
      <w:r>
        <w:rPr>
          <w:rFonts w:hint="eastAsia"/>
        </w:rPr>
        <w:t>、</w:t>
      </w:r>
      <w:r>
        <w:rPr>
          <w:rFonts w:hint="eastAsia"/>
        </w:rPr>
        <w:t xml:space="preserve"> </w:t>
      </w:r>
      <w:r>
        <w:rPr>
          <w:rFonts w:hint="eastAsia"/>
        </w:rPr>
        <w:t>XXX</w:t>
      </w:r>
      <w:r>
        <w:rPr>
          <w:rFonts w:hint="eastAsia"/>
        </w:rPr>
        <w:t>年</w:t>
      </w:r>
      <w:r>
        <w:rPr>
          <w:rFonts w:hint="eastAsia"/>
        </w:rPr>
        <w:t>X</w:t>
      </w:r>
      <w:r>
        <w:rPr>
          <w:rFonts w:hint="eastAsia"/>
        </w:rPr>
        <w:t>月</w:t>
      </w:r>
      <w:r>
        <w:rPr>
          <w:rFonts w:hint="eastAsia"/>
        </w:rPr>
        <w:t>XX</w:t>
      </w:r>
      <w:r>
        <w:rPr>
          <w:rFonts w:hint="eastAsia"/>
        </w:rPr>
        <w:t>日签定的（施工专业分包合同）ＧＦ－２００３－０２１３甲乙双方协商一致，同意作废。</w:t>
      </w:r>
    </w:p>
    <w:p w14:paraId="18A69F21"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九、施工管理规范</w:t>
      </w:r>
    </w:p>
    <w:p w14:paraId="4B336731"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乙方在施工期间，必须遵守国家、地方以及甲方相关管理法规，适用本合同的管理法规和办法：</w:t>
      </w:r>
    </w:p>
    <w:p w14:paraId="0E0A911B"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、施工现场临时用电安全技术规范（</w:t>
      </w:r>
      <w:r>
        <w:rPr>
          <w:rFonts w:ascii="宋体" w:hAnsi="宋体" w:cs="宋体" w:hint="eastAsia"/>
          <w:kern w:val="0"/>
          <w:szCs w:val="21"/>
        </w:rPr>
        <w:t>JGJ46-88</w:t>
      </w:r>
      <w:r>
        <w:rPr>
          <w:rFonts w:ascii="宋体" w:hAnsi="宋体" w:cs="宋体" w:hint="eastAsia"/>
          <w:kern w:val="0"/>
          <w:szCs w:val="21"/>
        </w:rPr>
        <w:t>）。</w:t>
      </w:r>
    </w:p>
    <w:p w14:paraId="466D652B"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、建筑机械使用安全技术规程（</w:t>
      </w:r>
      <w:r>
        <w:rPr>
          <w:rFonts w:ascii="宋体" w:hAnsi="宋体" w:cs="宋体" w:hint="eastAsia"/>
          <w:kern w:val="0"/>
          <w:szCs w:val="21"/>
        </w:rPr>
        <w:t>JGJ59-86</w:t>
      </w:r>
      <w:r>
        <w:rPr>
          <w:rFonts w:ascii="宋体" w:hAnsi="宋体" w:cs="宋体" w:hint="eastAsia"/>
          <w:kern w:val="0"/>
          <w:szCs w:val="21"/>
        </w:rPr>
        <w:t>）。</w:t>
      </w:r>
    </w:p>
    <w:p w14:paraId="6DCEEA7A"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、建筑施工安全检查标准</w:t>
      </w:r>
      <w:r>
        <w:rPr>
          <w:rFonts w:ascii="宋体" w:hAnsi="宋体" w:cs="宋体" w:hint="eastAsia"/>
          <w:kern w:val="0"/>
          <w:szCs w:val="21"/>
        </w:rPr>
        <w:t>(JGJ59-99)</w:t>
      </w:r>
      <w:r>
        <w:rPr>
          <w:rFonts w:ascii="宋体" w:hAnsi="宋体" w:cs="宋体" w:hint="eastAsia"/>
          <w:kern w:val="0"/>
          <w:szCs w:val="21"/>
        </w:rPr>
        <w:t>。</w:t>
      </w:r>
    </w:p>
    <w:p w14:paraId="36062B94"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、建筑施工高处作业安全技术规范</w:t>
      </w:r>
      <w:r>
        <w:rPr>
          <w:rFonts w:ascii="宋体" w:hAnsi="宋体" w:cs="宋体" w:hint="eastAsia"/>
          <w:kern w:val="0"/>
          <w:szCs w:val="21"/>
        </w:rPr>
        <w:t>(JGJ80-91)</w:t>
      </w:r>
      <w:r>
        <w:rPr>
          <w:rFonts w:ascii="宋体" w:hAnsi="宋体" w:cs="宋体" w:hint="eastAsia"/>
          <w:kern w:val="0"/>
          <w:szCs w:val="21"/>
        </w:rPr>
        <w:t>。</w:t>
      </w:r>
    </w:p>
    <w:p w14:paraId="25C29DEA"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5</w:t>
      </w:r>
      <w:r>
        <w:rPr>
          <w:rFonts w:ascii="宋体" w:hAnsi="宋体" w:cs="宋体" w:hint="eastAsia"/>
          <w:kern w:val="0"/>
          <w:szCs w:val="21"/>
        </w:rPr>
        <w:t>、上海市建设工程现场文明施工管理办法。</w:t>
      </w:r>
    </w:p>
    <w:p w14:paraId="3630E8FC"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6</w:t>
      </w:r>
      <w:r>
        <w:rPr>
          <w:rFonts w:ascii="宋体" w:hAnsi="宋体" w:cs="宋体" w:hint="eastAsia"/>
          <w:kern w:val="0"/>
          <w:szCs w:val="21"/>
        </w:rPr>
        <w:t>、公司施工班组管理办法及质量、进度、安全文明施工奖罚办法（条例）</w:t>
      </w:r>
    </w:p>
    <w:p w14:paraId="0D66D042"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7</w:t>
      </w:r>
      <w:r>
        <w:rPr>
          <w:rFonts w:ascii="宋体" w:hAnsi="宋体" w:cs="宋体" w:hint="eastAsia"/>
          <w:kern w:val="0"/>
          <w:szCs w:val="21"/>
        </w:rPr>
        <w:t>、上海市治安管理处罚条例。</w:t>
      </w:r>
    </w:p>
    <w:p w14:paraId="3C503D1B" w14:textId="77777777" w:rsidR="001A6F67" w:rsidRDefault="001A6F67">
      <w:pPr>
        <w:widowControl/>
        <w:wordWrap w:val="0"/>
        <w:spacing w:before="100" w:beforeAutospacing="1" w:after="100" w:afterAutospacing="1" w:line="360" w:lineRule="auto"/>
        <w:jc w:val="left"/>
        <w:rPr>
          <w:rFonts w:ascii="宋体" w:hAnsi="宋体" w:cs="宋体" w:hint="eastAsia"/>
          <w:b/>
          <w:kern w:val="0"/>
          <w:sz w:val="28"/>
          <w:szCs w:val="28"/>
        </w:rPr>
      </w:pPr>
      <w:r>
        <w:rPr>
          <w:rFonts w:ascii="宋体" w:hAnsi="宋体" w:cs="宋体" w:hint="eastAsia"/>
          <w:b/>
          <w:kern w:val="0"/>
          <w:sz w:val="28"/>
          <w:szCs w:val="28"/>
        </w:rPr>
        <w:t>十、合同生效：</w:t>
      </w:r>
    </w:p>
    <w:p w14:paraId="6D45196F"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1</w:t>
      </w:r>
      <w:r>
        <w:rPr>
          <w:rFonts w:ascii="宋体" w:hAnsi="宋体" w:cs="宋体" w:hint="eastAsia"/>
          <w:kern w:val="0"/>
          <w:szCs w:val="21"/>
        </w:rPr>
        <w:t>、本合同自甲已双方签字或盖章后生效，工程保修期满，双方结清工程款项后失效。</w:t>
      </w:r>
    </w:p>
    <w:p w14:paraId="0EEDB55B"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szCs w:val="21"/>
        </w:rPr>
        <w:t>、本合同一式四份，甲、乙双方各执一份。</w:t>
      </w:r>
    </w:p>
    <w:p w14:paraId="50532B9D"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3</w:t>
      </w:r>
      <w:r>
        <w:rPr>
          <w:rFonts w:ascii="宋体" w:hAnsi="宋体" w:cs="宋体" w:hint="eastAsia"/>
          <w:kern w:val="0"/>
          <w:szCs w:val="21"/>
        </w:rPr>
        <w:t>、本合同为尽事宜，双方协商解决。</w:t>
      </w:r>
    </w:p>
    <w:p w14:paraId="21BD11C9"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4</w:t>
      </w:r>
      <w:r>
        <w:rPr>
          <w:rFonts w:ascii="宋体" w:hAnsi="宋体" w:cs="宋体" w:hint="eastAsia"/>
          <w:kern w:val="0"/>
          <w:szCs w:val="21"/>
        </w:rPr>
        <w:t>、本合同订立时间：</w:t>
      </w:r>
      <w:r>
        <w:rPr>
          <w:rFonts w:ascii="宋体" w:hAnsi="宋体" w:cs="宋体" w:hint="eastAsia"/>
          <w:kern w:val="0"/>
          <w:szCs w:val="21"/>
        </w:rPr>
        <w:t xml:space="preserve">    </w:t>
      </w:r>
      <w:r>
        <w:rPr>
          <w:rFonts w:ascii="宋体" w:hAnsi="宋体" w:cs="宋体" w:hint="eastAsia"/>
          <w:kern w:val="0"/>
          <w:szCs w:val="21"/>
        </w:rPr>
        <w:t>年</w:t>
      </w:r>
      <w:r>
        <w:rPr>
          <w:rFonts w:ascii="宋体" w:hAnsi="宋体" w:cs="宋体" w:hint="eastAsia"/>
          <w:kern w:val="0"/>
          <w:szCs w:val="21"/>
        </w:rPr>
        <w:t>  </w:t>
      </w:r>
      <w:r>
        <w:rPr>
          <w:rFonts w:ascii="宋体" w:hAnsi="宋体" w:cs="宋体" w:hint="eastAsia"/>
          <w:kern w:val="0"/>
          <w:szCs w:val="21"/>
        </w:rPr>
        <w:t>月</w:t>
      </w:r>
      <w:r>
        <w:rPr>
          <w:rFonts w:ascii="宋体" w:hAnsi="宋体" w:cs="宋体" w:hint="eastAsia"/>
          <w:kern w:val="0"/>
          <w:szCs w:val="21"/>
        </w:rPr>
        <w:t>  </w:t>
      </w:r>
      <w:r>
        <w:rPr>
          <w:rFonts w:ascii="宋体" w:hAnsi="宋体" w:cs="宋体" w:hint="eastAsia"/>
          <w:kern w:val="0"/>
          <w:szCs w:val="21"/>
        </w:rPr>
        <w:t>日。</w:t>
      </w:r>
    </w:p>
    <w:p w14:paraId="6D600723" w14:textId="77777777" w:rsidR="001A6F67" w:rsidRDefault="001A6F67">
      <w:pPr>
        <w:widowControl/>
        <w:wordWrap w:val="0"/>
        <w:spacing w:before="100" w:beforeAutospacing="1" w:after="100" w:afterAutospacing="1" w:line="360" w:lineRule="auto"/>
        <w:jc w:val="left"/>
        <w:rPr>
          <w:rFonts w:ascii="宋体" w:hAnsi="宋体" w:cs="宋体" w:hint="eastAsia"/>
          <w:kern w:val="0"/>
          <w:szCs w:val="21"/>
        </w:rPr>
      </w:pPr>
      <w:r>
        <w:rPr>
          <w:rFonts w:ascii="宋体" w:hAnsi="宋体" w:cs="宋体" w:hint="eastAsia"/>
          <w:kern w:val="0"/>
          <w:szCs w:val="21"/>
        </w:rPr>
        <w:t>5</w:t>
      </w:r>
      <w:r>
        <w:rPr>
          <w:rFonts w:ascii="宋体" w:hAnsi="宋体" w:cs="宋体" w:hint="eastAsia"/>
          <w:kern w:val="0"/>
          <w:szCs w:val="21"/>
        </w:rPr>
        <w:t>、签订地点：</w:t>
      </w:r>
      <w:r>
        <w:rPr>
          <w:rFonts w:ascii="宋体" w:hAnsi="宋体" w:cs="宋体" w:hint="eastAsia"/>
          <w:kern w:val="0"/>
          <w:szCs w:val="21"/>
        </w:rPr>
        <w:t>XXXXXXXXXX</w:t>
      </w:r>
      <w:r>
        <w:rPr>
          <w:rFonts w:ascii="宋体" w:hAnsi="宋体" w:hint="eastAsia"/>
          <w:sz w:val="24"/>
        </w:rPr>
        <w:t>地块项目部</w:t>
      </w:r>
    </w:p>
    <w:p w14:paraId="17FEAF9F" w14:textId="77777777" w:rsidR="001A6F67" w:rsidRDefault="001A6F67">
      <w:pPr>
        <w:rPr>
          <w:rFonts w:ascii="宋体" w:hAnsi="宋体" w:cs="宋体" w:hint="eastAsia"/>
          <w:kern w:val="0"/>
          <w:szCs w:val="21"/>
        </w:rPr>
      </w:pPr>
      <w:r>
        <w:rPr>
          <w:rFonts w:ascii="宋体" w:hAnsi="宋体" w:cs="宋体" w:hint="eastAsia"/>
          <w:kern w:val="0"/>
          <w:szCs w:val="21"/>
        </w:rPr>
        <w:t xml:space="preserve">  </w:t>
      </w:r>
    </w:p>
    <w:p w14:paraId="20A41B70" w14:textId="77777777" w:rsidR="001A6F67" w:rsidRDefault="001A6F67">
      <w:pPr>
        <w:rPr>
          <w:rFonts w:ascii="宋体" w:hAnsi="宋体" w:cs="宋体" w:hint="eastAsia"/>
          <w:kern w:val="0"/>
          <w:szCs w:val="21"/>
        </w:rPr>
      </w:pPr>
    </w:p>
    <w:p w14:paraId="52BD65C3" w14:textId="77777777" w:rsidR="001A6F67" w:rsidRDefault="001A6F67">
      <w:pPr>
        <w:ind w:firstLineChars="1200" w:firstLine="2520"/>
        <w:rPr>
          <w:rFonts w:ascii="宋体" w:hAnsi="宋体" w:cs="宋体" w:hint="eastAsia"/>
          <w:kern w:val="0"/>
          <w:szCs w:val="21"/>
        </w:rPr>
      </w:pPr>
      <w:r>
        <w:rPr>
          <w:rFonts w:ascii="宋体" w:hAnsi="宋体" w:cs="宋体" w:hint="eastAsia"/>
          <w:kern w:val="0"/>
          <w:szCs w:val="21"/>
        </w:rPr>
        <w:t>甲方：</w:t>
      </w:r>
      <w:r>
        <w:rPr>
          <w:rFonts w:ascii="宋体" w:hAnsi="宋体" w:cs="宋体" w:hint="eastAsia"/>
          <w:kern w:val="0"/>
          <w:szCs w:val="21"/>
        </w:rPr>
        <w:t xml:space="preserve">                                    </w:t>
      </w:r>
      <w:r>
        <w:rPr>
          <w:rFonts w:ascii="宋体" w:hAnsi="宋体" w:cs="宋体" w:hint="eastAsia"/>
          <w:kern w:val="0"/>
          <w:szCs w:val="21"/>
        </w:rPr>
        <w:t>乙</w:t>
      </w:r>
      <w:r>
        <w:rPr>
          <w:rFonts w:ascii="宋体" w:hAnsi="宋体" w:cs="宋体" w:hint="eastAsia"/>
          <w:kern w:val="0"/>
          <w:szCs w:val="21"/>
        </w:rPr>
        <w:t xml:space="preserve"> </w:t>
      </w:r>
      <w:r>
        <w:rPr>
          <w:rFonts w:ascii="宋体" w:hAnsi="宋体" w:cs="宋体" w:hint="eastAsia"/>
          <w:kern w:val="0"/>
          <w:szCs w:val="21"/>
        </w:rPr>
        <w:t>方：</w:t>
      </w:r>
    </w:p>
    <w:p w14:paraId="46F5CE05" w14:textId="77777777" w:rsidR="001A6F67" w:rsidRDefault="001A6F67">
      <w:pPr>
        <w:ind w:firstLineChars="550" w:firstLine="1155"/>
        <w:rPr>
          <w:rFonts w:ascii="宋体" w:hAnsi="宋体" w:cs="宋体" w:hint="eastAsia"/>
          <w:kern w:val="0"/>
          <w:szCs w:val="21"/>
        </w:rPr>
      </w:pPr>
    </w:p>
    <w:p w14:paraId="5EED6A09" w14:textId="77777777" w:rsidR="001A6F67" w:rsidRDefault="001A6F67">
      <w:pPr>
        <w:ind w:firstLineChars="1200" w:firstLine="2520"/>
      </w:pPr>
      <w:r>
        <w:rPr>
          <w:rFonts w:ascii="宋体" w:hAnsi="宋体" w:cs="宋体" w:hint="eastAsia"/>
          <w:kern w:val="0"/>
          <w:szCs w:val="21"/>
        </w:rPr>
        <w:t>日</w:t>
      </w:r>
      <w:r>
        <w:rPr>
          <w:rFonts w:ascii="宋体" w:hAnsi="宋体" w:cs="宋体" w:hint="eastAsia"/>
          <w:kern w:val="0"/>
          <w:szCs w:val="21"/>
        </w:rPr>
        <w:t xml:space="preserve">    </w:t>
      </w:r>
      <w:r>
        <w:rPr>
          <w:rFonts w:ascii="宋体" w:hAnsi="宋体" w:cs="宋体" w:hint="eastAsia"/>
          <w:kern w:val="0"/>
          <w:szCs w:val="21"/>
        </w:rPr>
        <w:t>期：</w:t>
      </w:r>
      <w:r>
        <w:rPr>
          <w:rFonts w:ascii="宋体" w:hAnsi="宋体" w:cs="宋体" w:hint="eastAsia"/>
          <w:kern w:val="0"/>
          <w:szCs w:val="21"/>
        </w:rPr>
        <w:t xml:space="preserve">                                </w:t>
      </w:r>
      <w:r>
        <w:rPr>
          <w:rFonts w:ascii="宋体" w:hAnsi="宋体" w:cs="宋体" w:hint="eastAsia"/>
          <w:kern w:val="0"/>
          <w:szCs w:val="21"/>
        </w:rPr>
        <w:t>日</w:t>
      </w:r>
      <w:r>
        <w:rPr>
          <w:rFonts w:ascii="宋体" w:hAnsi="宋体" w:cs="宋体" w:hint="eastAsia"/>
          <w:kern w:val="0"/>
          <w:szCs w:val="21"/>
        </w:rPr>
        <w:t xml:space="preserve"> </w:t>
      </w:r>
      <w:r>
        <w:rPr>
          <w:rFonts w:ascii="宋体" w:hAnsi="宋体" w:cs="宋体" w:hint="eastAsia"/>
          <w:kern w:val="0"/>
          <w:szCs w:val="21"/>
        </w:rPr>
        <w:t>期：</w:t>
      </w:r>
    </w:p>
    <w:sectPr w:rsidR="001A6F6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6B47" w14:textId="77777777" w:rsidR="001A6F67" w:rsidRDefault="001A6F67" w:rsidP="00F533D9">
      <w:r>
        <w:separator/>
      </w:r>
    </w:p>
  </w:endnote>
  <w:endnote w:type="continuationSeparator" w:id="0">
    <w:p w14:paraId="5F8D4BBF" w14:textId="77777777" w:rsidR="001A6F67" w:rsidRDefault="001A6F67" w:rsidP="00F53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AE97" w14:textId="77777777" w:rsidR="001A6F67" w:rsidRDefault="001A6F67" w:rsidP="00F533D9">
      <w:r>
        <w:separator/>
      </w:r>
    </w:p>
  </w:footnote>
  <w:footnote w:type="continuationSeparator" w:id="0">
    <w:p w14:paraId="5391239E" w14:textId="77777777" w:rsidR="001A6F67" w:rsidRDefault="001A6F67" w:rsidP="00F533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521C"/>
    <w:rsid w:val="00030A40"/>
    <w:rsid w:val="00062340"/>
    <w:rsid w:val="00093B44"/>
    <w:rsid w:val="000D6BD9"/>
    <w:rsid w:val="001556B5"/>
    <w:rsid w:val="001740E8"/>
    <w:rsid w:val="0018521C"/>
    <w:rsid w:val="001A6F67"/>
    <w:rsid w:val="00251D56"/>
    <w:rsid w:val="00251DDB"/>
    <w:rsid w:val="00255531"/>
    <w:rsid w:val="002723EE"/>
    <w:rsid w:val="00275A95"/>
    <w:rsid w:val="00287C6F"/>
    <w:rsid w:val="0029001B"/>
    <w:rsid w:val="002F2CE1"/>
    <w:rsid w:val="00305B60"/>
    <w:rsid w:val="00340000"/>
    <w:rsid w:val="003816A4"/>
    <w:rsid w:val="003A4658"/>
    <w:rsid w:val="003C4FAD"/>
    <w:rsid w:val="00481E04"/>
    <w:rsid w:val="00486ACE"/>
    <w:rsid w:val="004C7A0A"/>
    <w:rsid w:val="004F5906"/>
    <w:rsid w:val="005271B4"/>
    <w:rsid w:val="00551640"/>
    <w:rsid w:val="00570D9F"/>
    <w:rsid w:val="0058776C"/>
    <w:rsid w:val="005976B2"/>
    <w:rsid w:val="005A055A"/>
    <w:rsid w:val="005C6156"/>
    <w:rsid w:val="005D0185"/>
    <w:rsid w:val="00620C48"/>
    <w:rsid w:val="0062554C"/>
    <w:rsid w:val="00634CD4"/>
    <w:rsid w:val="00637838"/>
    <w:rsid w:val="00647DCC"/>
    <w:rsid w:val="00677949"/>
    <w:rsid w:val="0069676C"/>
    <w:rsid w:val="00713F7A"/>
    <w:rsid w:val="007532E6"/>
    <w:rsid w:val="00756527"/>
    <w:rsid w:val="00791F49"/>
    <w:rsid w:val="007D2FC7"/>
    <w:rsid w:val="007E6796"/>
    <w:rsid w:val="008337E0"/>
    <w:rsid w:val="00904ACD"/>
    <w:rsid w:val="00937CBB"/>
    <w:rsid w:val="00946660"/>
    <w:rsid w:val="00974E94"/>
    <w:rsid w:val="009779F6"/>
    <w:rsid w:val="009E29DA"/>
    <w:rsid w:val="00A10BB8"/>
    <w:rsid w:val="00A433CC"/>
    <w:rsid w:val="00A578E0"/>
    <w:rsid w:val="00A657B5"/>
    <w:rsid w:val="00A84C22"/>
    <w:rsid w:val="00AC0282"/>
    <w:rsid w:val="00AC53D7"/>
    <w:rsid w:val="00AD1B59"/>
    <w:rsid w:val="00AD5A9E"/>
    <w:rsid w:val="00B737C4"/>
    <w:rsid w:val="00B769ED"/>
    <w:rsid w:val="00BB7AD3"/>
    <w:rsid w:val="00BD664B"/>
    <w:rsid w:val="00BE3703"/>
    <w:rsid w:val="00BE70B9"/>
    <w:rsid w:val="00BE7B80"/>
    <w:rsid w:val="00BF007A"/>
    <w:rsid w:val="00C007DA"/>
    <w:rsid w:val="00C320C7"/>
    <w:rsid w:val="00C45DEF"/>
    <w:rsid w:val="00C7403A"/>
    <w:rsid w:val="00C928C6"/>
    <w:rsid w:val="00C93D57"/>
    <w:rsid w:val="00CA6BEE"/>
    <w:rsid w:val="00CC535D"/>
    <w:rsid w:val="00CE3307"/>
    <w:rsid w:val="00DB0B7B"/>
    <w:rsid w:val="00DB6718"/>
    <w:rsid w:val="00DC14D5"/>
    <w:rsid w:val="00E04C45"/>
    <w:rsid w:val="00E3202D"/>
    <w:rsid w:val="00E83584"/>
    <w:rsid w:val="00E8725B"/>
    <w:rsid w:val="00EF296C"/>
    <w:rsid w:val="00F14D34"/>
    <w:rsid w:val="00F20A89"/>
    <w:rsid w:val="00F22D46"/>
    <w:rsid w:val="00F533D9"/>
    <w:rsid w:val="00F75E54"/>
    <w:rsid w:val="00FD368F"/>
    <w:rsid w:val="00FE2145"/>
    <w:rsid w:val="00FE67D5"/>
    <w:rsid w:val="051C4D3A"/>
    <w:rsid w:val="2A7A07CD"/>
    <w:rsid w:val="3E73462F"/>
    <w:rsid w:val="41A7436E"/>
    <w:rsid w:val="618A00FF"/>
    <w:rsid w:val="63E66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02BC0"/>
  <w15:chartTrackingRefBased/>
  <w15:docId w15:val="{24962C39-4D58-4CF0-B725-497BDC73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lockquoteChar">
    <w:name w:val="Blockquote Char"/>
    <w:basedOn w:val="a0"/>
    <w:link w:val="Blockquote"/>
    <w:rPr>
      <w:rFonts w:eastAsia="宋体"/>
      <w:sz w:val="24"/>
      <w:lang w:val="en-US" w:eastAsia="zh-CN" w:bidi="ar-SA"/>
    </w:rPr>
  </w:style>
  <w:style w:type="paragraph" w:customStyle="1" w:styleId="CharCharChar">
    <w:name w:val="Char Char Char"/>
    <w:basedOn w:val="a"/>
    <w:rPr>
      <w:rFonts w:ascii="Tahoma" w:hAnsi="Tahoma"/>
      <w:sz w:val="24"/>
      <w:szCs w:val="20"/>
    </w:rPr>
  </w:style>
  <w:style w:type="paragraph" w:styleId="3">
    <w:name w:val="Body Text Indent 3"/>
    <w:basedOn w:val="a"/>
    <w:pPr>
      <w:spacing w:line="460" w:lineRule="exact"/>
      <w:ind w:firstLine="570"/>
    </w:pPr>
    <w:rPr>
      <w:rFonts w:ascii="仿宋_GB2312" w:eastAsia="仿宋_GB2312"/>
      <w:sz w:val="28"/>
      <w:szCs w:val="20"/>
    </w:rPr>
  </w:style>
  <w:style w:type="paragraph" w:customStyle="1" w:styleId="Blockquote">
    <w:name w:val="Blockquote"/>
    <w:basedOn w:val="a"/>
    <w:link w:val="BlockquoteChar"/>
    <w:pPr>
      <w:autoSpaceDE w:val="0"/>
      <w:autoSpaceDN w:val="0"/>
      <w:adjustRightInd w:val="0"/>
      <w:spacing w:before="100" w:after="100"/>
      <w:ind w:left="360" w:right="360"/>
      <w:jc w:val="left"/>
    </w:pPr>
    <w:rPr>
      <w:kern w:val="0"/>
      <w:sz w:val="24"/>
      <w:szCs w:val="20"/>
    </w:rPr>
  </w:style>
  <w:style w:type="paragraph" w:styleId="a3">
    <w:name w:val="Balloon Text"/>
    <w:basedOn w:val="a"/>
    <w:semiHidden/>
    <w:rPr>
      <w:sz w:val="18"/>
      <w:szCs w:val="18"/>
    </w:rPr>
  </w:style>
  <w:style w:type="paragraph" w:styleId="a4">
    <w:name w:val="header"/>
    <w:basedOn w:val="a"/>
    <w:link w:val="a5"/>
    <w:rsid w:val="00F533D9"/>
    <w:pPr>
      <w:tabs>
        <w:tab w:val="center" w:pos="4153"/>
        <w:tab w:val="right" w:pos="8306"/>
      </w:tabs>
      <w:snapToGrid w:val="0"/>
      <w:jc w:val="center"/>
    </w:pPr>
    <w:rPr>
      <w:sz w:val="18"/>
      <w:szCs w:val="18"/>
    </w:rPr>
  </w:style>
  <w:style w:type="character" w:customStyle="1" w:styleId="a5">
    <w:name w:val="页眉 字符"/>
    <w:basedOn w:val="a0"/>
    <w:link w:val="a4"/>
    <w:rsid w:val="00F533D9"/>
    <w:rPr>
      <w:kern w:val="2"/>
      <w:sz w:val="18"/>
      <w:szCs w:val="18"/>
    </w:rPr>
  </w:style>
  <w:style w:type="paragraph" w:styleId="a6">
    <w:name w:val="footer"/>
    <w:basedOn w:val="a"/>
    <w:link w:val="a7"/>
    <w:rsid w:val="00F533D9"/>
    <w:pPr>
      <w:tabs>
        <w:tab w:val="center" w:pos="4153"/>
        <w:tab w:val="right" w:pos="8306"/>
      </w:tabs>
      <w:snapToGrid w:val="0"/>
      <w:jc w:val="left"/>
    </w:pPr>
    <w:rPr>
      <w:sz w:val="18"/>
      <w:szCs w:val="18"/>
    </w:rPr>
  </w:style>
  <w:style w:type="character" w:customStyle="1" w:styleId="a7">
    <w:name w:val="页脚 字符"/>
    <w:basedOn w:val="a0"/>
    <w:link w:val="a6"/>
    <w:rsid w:val="00F533D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664</Words>
  <Characters>3785</Characters>
  <Application>Microsoft Office Word</Application>
  <DocSecurity>4</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水电安装工程施工合同范本</dc:title>
  <dc:subject/>
  <dc:creator>wangyu</dc:creator>
  <cp:keywords/>
  <dc:description/>
  <cp:lastModifiedBy>Administrator</cp:lastModifiedBy>
  <cp:revision>2</cp:revision>
  <cp:lastPrinted>2010-10-14T01:27:00Z</cp:lastPrinted>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