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F1A56" w:rsidRDefault="008F1A56">
      <w:pPr>
        <w:pStyle w:val="2"/>
        <w:jc w:val="center"/>
        <w:rPr>
          <w:sz w:val="32"/>
          <w:szCs w:val="32"/>
        </w:rPr>
      </w:pPr>
      <w:r>
        <w:rPr>
          <w:sz w:val="32"/>
          <w:szCs w:val="32"/>
        </w:rPr>
        <w:t>店面转让协议范本</w:t>
      </w:r>
    </w:p>
    <w:p w:rsidR="008F1A56" w:rsidRDefault="008F1A56">
      <w:pPr>
        <w:pStyle w:val="a3"/>
      </w:pPr>
      <w:r>
        <w:t xml:space="preserve">　　转让方（甲方）：</w:t>
      </w:r>
      <w:r>
        <w:t>____________</w:t>
      </w:r>
    </w:p>
    <w:p w:rsidR="008F1A56" w:rsidRDefault="008F1A56">
      <w:pPr>
        <w:pStyle w:val="a3"/>
      </w:pPr>
      <w:r>
        <w:t xml:space="preserve">　　身份证号码：</w:t>
      </w:r>
      <w:r>
        <w:t>________________</w:t>
      </w:r>
    </w:p>
    <w:p w:rsidR="008F1A56" w:rsidRDefault="008F1A56">
      <w:pPr>
        <w:pStyle w:val="a3"/>
      </w:pPr>
      <w:r>
        <w:t xml:space="preserve">　　顶让方（乙方）：</w:t>
      </w:r>
      <w:r>
        <w:t>____________</w:t>
      </w:r>
    </w:p>
    <w:p w:rsidR="008F1A56" w:rsidRDefault="008F1A56">
      <w:pPr>
        <w:pStyle w:val="a3"/>
      </w:pPr>
      <w:r>
        <w:t xml:space="preserve">　　身份证号码：</w:t>
      </w:r>
      <w:r>
        <w:t>________________</w:t>
      </w:r>
    </w:p>
    <w:p w:rsidR="008F1A56" w:rsidRDefault="008F1A56">
      <w:pPr>
        <w:pStyle w:val="a3"/>
      </w:pPr>
      <w:r>
        <w:t xml:space="preserve">　　房东（丙方）：</w:t>
      </w:r>
      <w:r>
        <w:t>______________</w:t>
      </w:r>
    </w:p>
    <w:p w:rsidR="008F1A56" w:rsidRDefault="008F1A56">
      <w:pPr>
        <w:pStyle w:val="a3"/>
      </w:pPr>
      <w:r>
        <w:t xml:space="preserve">　　身份证号码：</w:t>
      </w:r>
      <w:r>
        <w:t>________________</w:t>
      </w:r>
    </w:p>
    <w:p w:rsidR="008F1A56" w:rsidRDefault="008F1A56">
      <w:pPr>
        <w:pStyle w:val="a3"/>
      </w:pPr>
      <w:r>
        <w:t xml:space="preserve">　　甲、乙、丙三方经友好协商，就门面转让事宜达成以下协议：</w:t>
      </w:r>
    </w:p>
    <w:p w:rsidR="008F1A56" w:rsidRDefault="008F1A56">
      <w:pPr>
        <w:pStyle w:val="a3"/>
      </w:pPr>
      <w:r>
        <w:t xml:space="preserve">　　一、丙方同意甲方将自己位于</w:t>
      </w:r>
      <w:r>
        <w:t>____________</w:t>
      </w:r>
      <w:r>
        <w:t>街（路）</w:t>
      </w:r>
      <w:r>
        <w:t>____________</w:t>
      </w:r>
      <w:r>
        <w:t>号的门面转让给乙方使用，建筑面积为</w:t>
      </w:r>
      <w:r>
        <w:t>____________</w:t>
      </w:r>
      <w:r>
        <w:t>平方米；并保证乙方同等享有甲方在原有房屋租赁合同中所享有的权利与义务，在甲方转让租期满后，租期按照原租赁协议顺延年，并由乙方与丙方按原合同条款重新签订租赁合同。不重新签订租赁合同不影响租期自动顺延。</w:t>
      </w:r>
    </w:p>
    <w:p w:rsidR="008F1A56" w:rsidRDefault="008F1A56">
      <w:pPr>
        <w:pStyle w:val="a3"/>
      </w:pPr>
      <w:r>
        <w:t xml:space="preserve">　　二、丙方与甲方已签订了租赁合同，租期到</w:t>
      </w:r>
      <w:r>
        <w:t>_______</w:t>
      </w:r>
      <w:r>
        <w:t>年</w:t>
      </w:r>
      <w:r>
        <w:t>_______</w:t>
      </w:r>
      <w:r>
        <w:t>月</w:t>
      </w:r>
      <w:r>
        <w:t>_______</w:t>
      </w:r>
      <w:r>
        <w:t>日止，月租金为</w:t>
      </w:r>
      <w:r>
        <w:t>_______</w:t>
      </w:r>
      <w:r>
        <w:t>元人民币，甲方剩余租期为</w:t>
      </w:r>
      <w:r>
        <w:t>_______</w:t>
      </w:r>
      <w:r>
        <w:t>月，剩余租金</w:t>
      </w:r>
      <w:r>
        <w:t>_______</w:t>
      </w:r>
      <w:r>
        <w:t>元由乙方支付给甲方。</w:t>
      </w:r>
    </w:p>
    <w:p w:rsidR="008F1A56" w:rsidRDefault="008F1A56">
      <w:pPr>
        <w:pStyle w:val="a3"/>
      </w:pPr>
      <w:r>
        <w:t xml:space="preserve">　　三、门面转让给乙方后，乙方同意代替甲方向丙方履行原有门面租赁合同中所规定的条款。</w:t>
      </w:r>
    </w:p>
    <w:p w:rsidR="008F1A56" w:rsidRDefault="008F1A56">
      <w:pPr>
        <w:pStyle w:val="a3"/>
      </w:pPr>
      <w:r>
        <w:t xml:space="preserve">　　四、转让后门面现有的装修、装饰</w:t>
      </w:r>
      <w:r>
        <w:rPr>
          <w:rFonts w:hint="eastAsia"/>
        </w:rPr>
        <w:t>等等</w:t>
      </w:r>
      <w:r>
        <w:t>全部归乙方所有，租赁期满后房屋装修等不动产归丙方所有，营业设备等动产归乙方（动产与不动产的划分按原有租赁合同执行）。乙方在接收该门面后，有权根据经营需要，在保证房屋安全使用的情况下进行装修。</w:t>
      </w:r>
    </w:p>
    <w:p w:rsidR="008F1A56" w:rsidRDefault="008F1A56">
      <w:pPr>
        <w:pStyle w:val="a3"/>
      </w:pPr>
      <w:r>
        <w:lastRenderedPageBreak/>
        <w:t xml:space="preserve">　　五、乙方于本合同签订之日向甲方支付定金</w:t>
      </w:r>
      <w:r>
        <w:t>_______</w:t>
      </w:r>
      <w:r>
        <w:t>元。甲方在合同签订次日向乙方腾让门面并交付钥匙，同时乙方向甲方支付转让费共计人民币</w:t>
      </w:r>
      <w:r>
        <w:t>_______</w:t>
      </w:r>
      <w:r>
        <w:t>元，（大写：</w:t>
      </w:r>
      <w:r>
        <w:t>_______</w:t>
      </w:r>
      <w:r>
        <w:t>），上述费用已包括第三条所述的装修、装饰、设备及其他相关费用，此外甲方不得再向乙方索取任何其他费用。</w:t>
      </w:r>
    </w:p>
    <w:p w:rsidR="008F1A56" w:rsidRDefault="008F1A56">
      <w:pPr>
        <w:pStyle w:val="a3"/>
      </w:pPr>
      <w:r>
        <w:t xml:space="preserve">　　六、乙方接手前该店铺所有的一切债权、债务</w:t>
      </w:r>
      <w:r>
        <w:rPr>
          <w:rFonts w:hint="eastAsia"/>
        </w:rPr>
        <w:t>等</w:t>
      </w:r>
      <w:r>
        <w:t>均由甲方负责；接手后的一切经营行为及产生的债权、债务由乙方负责。</w:t>
      </w:r>
    </w:p>
    <w:p w:rsidR="008F1A56" w:rsidRDefault="008F1A56">
      <w:pPr>
        <w:pStyle w:val="a3"/>
      </w:pPr>
      <w:r>
        <w:t xml:space="preserve">　　七、违约责任：（</w:t>
      </w:r>
      <w:r>
        <w:t>1</w:t>
      </w:r>
      <w:r>
        <w:t>）甲方保证该门面有合法承租权并有权依法转让，应该按时交付门面，逾期一天按</w:t>
      </w:r>
      <w:r>
        <w:rPr>
          <w:rFonts w:hint="eastAsia"/>
        </w:rPr>
        <w:t>二</w:t>
      </w:r>
      <w:r>
        <w:t>百元的标准向乙方支付违约金，超过</w:t>
      </w:r>
      <w:r>
        <w:t>7</w:t>
      </w:r>
      <w:r>
        <w:t>天乙方有权解除合同；（</w:t>
      </w:r>
      <w:r>
        <w:t>2</w:t>
      </w:r>
      <w:r>
        <w:t>）乙方应该按时接收门面，逾期一天按一百元的标准向甲方支付违约金，超过</w:t>
      </w:r>
      <w:r>
        <w:t>7</w:t>
      </w:r>
      <w:r>
        <w:t>天甲方有权解除合同；（</w:t>
      </w:r>
      <w:r>
        <w:t>3</w:t>
      </w:r>
      <w:r>
        <w:t>）丙方保证该房屋为其合法所有并有权进行出租等，否则应该赔偿乙方转让费用同等的损失。</w:t>
      </w:r>
    </w:p>
    <w:p w:rsidR="008F1A56" w:rsidRDefault="008F1A56">
      <w:pPr>
        <w:pStyle w:val="a3"/>
      </w:pPr>
      <w:r>
        <w:t xml:space="preserve">　　八、如因自然灾害等不可抗因素导致乙方经营受损的与甲方无关，但遇政府规划，国家征用拆迁门面，丙方按照转让费用标准补偿乙方。</w:t>
      </w:r>
    </w:p>
    <w:p w:rsidR="008F1A56" w:rsidRDefault="008F1A56">
      <w:pPr>
        <w:pStyle w:val="a3"/>
      </w:pPr>
      <w:r>
        <w:t xml:space="preserve">　　九、本合同一式三份，三方各执一份，自三方签字之日起生效。</w:t>
      </w:r>
    </w:p>
    <w:p w:rsidR="008F1A56" w:rsidRDefault="008F1A56">
      <w:pPr>
        <w:pStyle w:val="a3"/>
      </w:pPr>
      <w:r>
        <w:t xml:space="preserve">　　甲方签字：</w:t>
      </w:r>
      <w:r>
        <w:t>_______________</w:t>
      </w:r>
    </w:p>
    <w:p w:rsidR="008F1A56" w:rsidRDefault="008F1A56">
      <w:pPr>
        <w:pStyle w:val="a3"/>
      </w:pPr>
      <w:r>
        <w:t xml:space="preserve">　　乙方签字：</w:t>
      </w:r>
      <w:r>
        <w:t>_______________</w:t>
      </w:r>
    </w:p>
    <w:p w:rsidR="008F1A56" w:rsidRDefault="008F1A56">
      <w:pPr>
        <w:pStyle w:val="a3"/>
      </w:pPr>
      <w:r>
        <w:t xml:space="preserve">　　丙方签字：</w:t>
      </w:r>
      <w:r>
        <w:t>_______________</w:t>
      </w:r>
    </w:p>
    <w:p w:rsidR="008F1A56" w:rsidRDefault="008F1A56">
      <w:pPr>
        <w:pStyle w:val="a3"/>
      </w:pPr>
      <w:r>
        <w:t xml:space="preserve">　　签订日期：</w:t>
      </w:r>
      <w:r>
        <w:t>_______________</w:t>
      </w:r>
    </w:p>
    <w:p w:rsidR="008F1A56" w:rsidRDefault="008F1A56">
      <w:pPr>
        <w:pStyle w:val="a3"/>
      </w:pPr>
      <w:r>
        <w:t xml:space="preserve">　　签订地点：</w:t>
      </w:r>
      <w:r>
        <w:t>_______________</w:t>
      </w:r>
    </w:p>
    <w:p w:rsidR="008F1A56" w:rsidRDefault="008F1A56">
      <w:pPr>
        <w:pStyle w:val="a3"/>
        <w:rPr>
          <w:color w:val="FF0000"/>
          <w:sz w:val="18"/>
          <w:szCs w:val="18"/>
        </w:rPr>
      </w:pPr>
    </w:p>
    <w:sectPr w:rsidR="008F1A56">
      <w:pgSz w:w="11907" w:h="16839"/>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1A56" w:rsidRDefault="008F1A56" w:rsidP="00ED57A6">
      <w:pPr>
        <w:rPr>
          <w:rFonts w:hint="eastAsia"/>
        </w:rPr>
      </w:pPr>
      <w:r>
        <w:separator/>
      </w:r>
    </w:p>
  </w:endnote>
  <w:endnote w:type="continuationSeparator" w:id="0">
    <w:p w:rsidR="008F1A56" w:rsidRDefault="008F1A56" w:rsidP="00ED5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1A56" w:rsidRDefault="008F1A56" w:rsidP="00ED57A6">
      <w:pPr>
        <w:rPr>
          <w:rFonts w:hint="eastAsia"/>
        </w:rPr>
      </w:pPr>
      <w:r>
        <w:separator/>
      </w:r>
    </w:p>
  </w:footnote>
  <w:footnote w:type="continuationSeparator" w:id="0">
    <w:p w:rsidR="008F1A56" w:rsidRDefault="008F1A56" w:rsidP="00ED57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57A6"/>
    <w:rsid w:val="008F1A56"/>
    <w:rsid w:val="00ED57A6"/>
    <w:rsid w:val="14521328"/>
    <w:rsid w:val="43884B8C"/>
    <w:rsid w:val="487D6E04"/>
    <w:rsid w:val="524C4046"/>
    <w:rsid w:val="59155D55"/>
    <w:rsid w:val="62F53EBD"/>
    <w:rsid w:val="656B45C6"/>
    <w:rsid w:val="6F384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6B043E3-99FB-4342-88FD-DFF39969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sz w:val="24"/>
      <w:szCs w:val="24"/>
    </w:rPr>
  </w:style>
  <w:style w:type="paragraph" w:styleId="1">
    <w:name w:val="heading 1"/>
    <w:basedOn w:val="a"/>
    <w:next w:val="a"/>
    <w:qFormat/>
    <w:pPr>
      <w:spacing w:before="100" w:beforeAutospacing="1" w:after="100" w:afterAutospacing="1"/>
      <w:outlineLvl w:val="0"/>
    </w:pPr>
    <w:rPr>
      <w:rFonts w:hint="eastAsia"/>
      <w:b/>
      <w:kern w:val="44"/>
      <w:sz w:val="48"/>
      <w:szCs w:val="48"/>
    </w:rPr>
  </w:style>
  <w:style w:type="paragraph" w:styleId="2">
    <w:name w:val="heading 2"/>
    <w:basedOn w:val="a"/>
    <w:next w:val="a"/>
    <w:qFormat/>
    <w:pPr>
      <w:spacing w:before="100" w:beforeAutospacing="1" w:after="100" w:afterAutospacing="1"/>
      <w:outlineLvl w:val="1"/>
    </w:pPr>
    <w:rPr>
      <w:rFonts w:hint="eastAsia"/>
      <w:b/>
      <w:sz w:val="36"/>
      <w:szCs w:val="36"/>
    </w:rPr>
  </w:style>
  <w:style w:type="paragraph" w:styleId="3">
    <w:name w:val="heading 3"/>
    <w:basedOn w:val="a"/>
    <w:next w:val="a"/>
    <w:qFormat/>
    <w:pPr>
      <w:spacing w:before="100" w:beforeAutospacing="1" w:after="100" w:afterAutospacing="1"/>
      <w:outlineLvl w:val="2"/>
    </w:pPr>
    <w:rPr>
      <w:rFonts w:hint="eastAsia"/>
      <w:b/>
      <w:sz w:val="27"/>
      <w:szCs w:val="27"/>
    </w:rPr>
  </w:style>
  <w:style w:type="paragraph" w:styleId="4">
    <w:name w:val="heading 4"/>
    <w:basedOn w:val="a"/>
    <w:next w:val="a"/>
    <w:qFormat/>
    <w:pPr>
      <w:spacing w:before="100" w:beforeAutospacing="1" w:after="100" w:afterAutospacing="1"/>
      <w:outlineLvl w:val="3"/>
    </w:pPr>
    <w:rPr>
      <w:rFonts w:hint="eastAsia"/>
      <w:b/>
    </w:rPr>
  </w:style>
  <w:style w:type="paragraph" w:styleId="5">
    <w:name w:val="heading 5"/>
    <w:basedOn w:val="a"/>
    <w:next w:val="a"/>
    <w:qFormat/>
    <w:pPr>
      <w:spacing w:before="100" w:beforeAutospacing="1" w:after="100" w:afterAutospacing="1"/>
      <w:outlineLvl w:val="4"/>
    </w:pPr>
    <w:rPr>
      <w:rFonts w:hint="eastAsia"/>
      <w:b/>
      <w:sz w:val="20"/>
      <w:szCs w:val="20"/>
    </w:rPr>
  </w:style>
  <w:style w:type="paragraph" w:styleId="6">
    <w:name w:val="heading 6"/>
    <w:basedOn w:val="a"/>
    <w:next w:val="a"/>
    <w:qFormat/>
    <w:pPr>
      <w:spacing w:before="100" w:beforeAutospacing="1" w:after="100" w:afterAutospacing="1"/>
      <w:outlineLvl w:val="5"/>
    </w:pPr>
    <w:rPr>
      <w:rFonts w:hint="eastAsia"/>
      <w:b/>
      <w:sz w:val="15"/>
      <w:szCs w:val="15"/>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line="360" w:lineRule="auto"/>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paragraph" w:styleId="a4">
    <w:name w:val="header"/>
    <w:basedOn w:val="a"/>
    <w:link w:val="a5"/>
    <w:rsid w:val="00ED57A6"/>
    <w:pPr>
      <w:tabs>
        <w:tab w:val="center" w:pos="4153"/>
        <w:tab w:val="right" w:pos="8306"/>
      </w:tabs>
      <w:snapToGrid w:val="0"/>
      <w:jc w:val="center"/>
    </w:pPr>
    <w:rPr>
      <w:sz w:val="18"/>
      <w:szCs w:val="18"/>
    </w:rPr>
  </w:style>
  <w:style w:type="character" w:customStyle="1" w:styleId="a5">
    <w:name w:val="页眉 字符"/>
    <w:basedOn w:val="a0"/>
    <w:link w:val="a4"/>
    <w:rsid w:val="00ED57A6"/>
    <w:rPr>
      <w:rFonts w:ascii="宋体" w:hAnsi="宋体"/>
      <w:sz w:val="18"/>
      <w:szCs w:val="18"/>
    </w:rPr>
  </w:style>
  <w:style w:type="paragraph" w:styleId="a6">
    <w:name w:val="footer"/>
    <w:basedOn w:val="a"/>
    <w:link w:val="a7"/>
    <w:rsid w:val="00ED57A6"/>
    <w:pPr>
      <w:tabs>
        <w:tab w:val="center" w:pos="4153"/>
        <w:tab w:val="right" w:pos="8306"/>
      </w:tabs>
      <w:snapToGrid w:val="0"/>
    </w:pPr>
    <w:rPr>
      <w:sz w:val="18"/>
      <w:szCs w:val="18"/>
    </w:rPr>
  </w:style>
  <w:style w:type="character" w:customStyle="1" w:styleId="a7">
    <w:name w:val="页脚 字符"/>
    <w:basedOn w:val="a0"/>
    <w:link w:val="a6"/>
    <w:rsid w:val="00ED57A6"/>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Words>
  <Characters>1010</Characters>
  <Application>Microsoft Office Word</Application>
  <DocSecurity>4</DocSecurity>
  <PresentationFormat/>
  <Lines>8</Lines>
  <Paragraphs>2</Paragraphs>
  <Slides>0</Slides>
  <Notes>0</Notes>
  <HiddenSlides>0</HiddenSlides>
  <MMClips>0</MMClips>
  <ScaleCrop>false</ScaleCrop>
  <Manager/>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98</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