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52C04" w14:textId="77777777" w:rsidR="00CB49EB" w:rsidRDefault="00CB49EB">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专利实施许可合同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14:paraId="2E666A46" w14:textId="77777777" w:rsidR="00CB49EB" w:rsidRDefault="00CB49EB">
      <w:pPr>
        <w:autoSpaceDE w:val="0"/>
        <w:autoSpaceDN w:val="0"/>
        <w:adjustRightInd w:val="0"/>
        <w:spacing w:line="480" w:lineRule="auto"/>
        <w:jc w:val="left"/>
        <w:rPr>
          <w:rFonts w:ascii="宋体"/>
          <w:kern w:val="0"/>
          <w:sz w:val="24"/>
          <w:szCs w:val="20"/>
          <w:lang w:val="zh-CN"/>
        </w:rPr>
      </w:pPr>
    </w:p>
    <w:p w14:paraId="2A07CA96" w14:textId="77777777" w:rsidR="00CB49EB" w:rsidRDefault="00CB49EB">
      <w:pPr>
        <w:pStyle w:val="a3"/>
        <w:widowControl w:val="0"/>
        <w:autoSpaceDE w:val="0"/>
        <w:autoSpaceDN w:val="0"/>
        <w:adjustRightInd w:val="0"/>
        <w:spacing w:before="0" w:beforeAutospacing="0" w:after="0" w:afterAutospacing="0" w:line="480" w:lineRule="auto"/>
        <w:rPr>
          <w:rFonts w:hAnsi="Times New Roman"/>
          <w:szCs w:val="20"/>
          <w:lang w:val="zh-CN"/>
        </w:rPr>
      </w:pPr>
    </w:p>
    <w:p w14:paraId="07F39717" w14:textId="77777777" w:rsidR="00CB49EB" w:rsidRDefault="00CB49EB">
      <w:pPr>
        <w:autoSpaceDE w:val="0"/>
        <w:autoSpaceDN w:val="0"/>
        <w:adjustRightInd w:val="0"/>
        <w:spacing w:line="480" w:lineRule="auto"/>
        <w:jc w:val="left"/>
        <w:rPr>
          <w:rFonts w:ascii="宋体" w:hint="eastAsia"/>
          <w:kern w:val="0"/>
          <w:sz w:val="24"/>
          <w:szCs w:val="20"/>
          <w:lang w:val="zh-CN"/>
        </w:rPr>
      </w:pPr>
    </w:p>
    <w:p w14:paraId="26F8027B"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w:t>
      </w:r>
      <w:r>
        <w:rPr>
          <w:rFonts w:ascii="宋体" w:hint="eastAsia"/>
          <w:kern w:val="0"/>
          <w:sz w:val="24"/>
          <w:szCs w:val="20"/>
          <w:u w:val="single"/>
          <w:lang w:val="zh-CN"/>
        </w:rPr>
        <w:t xml:space="preserve">                    </w:t>
      </w:r>
    </w:p>
    <w:p w14:paraId="1383FA3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p>
    <w:p w14:paraId="49228EB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p>
    <w:p w14:paraId="4DC98C3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p>
    <w:p w14:paraId="481531B6" w14:textId="77777777" w:rsidR="00CB49EB" w:rsidRDefault="00CB49EB">
      <w:pPr>
        <w:autoSpaceDE w:val="0"/>
        <w:autoSpaceDN w:val="0"/>
        <w:adjustRightInd w:val="0"/>
        <w:spacing w:line="480" w:lineRule="auto"/>
        <w:jc w:val="left"/>
        <w:rPr>
          <w:rFonts w:ascii="宋体"/>
          <w:kern w:val="0"/>
          <w:sz w:val="24"/>
          <w:szCs w:val="20"/>
          <w:lang w:val="zh-CN"/>
        </w:rPr>
      </w:pPr>
    </w:p>
    <w:p w14:paraId="7020E623"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依据《中华人民共和国合同法》的有关规定，经双方当事人协商一致，签订本合同。</w:t>
      </w:r>
      <w:r>
        <w:rPr>
          <w:rFonts w:ascii="宋体"/>
          <w:kern w:val="0"/>
          <w:sz w:val="24"/>
          <w:szCs w:val="20"/>
          <w:lang w:val="zh-CN"/>
        </w:rPr>
        <w:t xml:space="preserve"> </w:t>
      </w:r>
    </w:p>
    <w:p w14:paraId="3929B072" w14:textId="77777777" w:rsidR="00CB49EB" w:rsidRDefault="00CB49EB">
      <w:pPr>
        <w:autoSpaceDE w:val="0"/>
        <w:autoSpaceDN w:val="0"/>
        <w:adjustRightInd w:val="0"/>
        <w:spacing w:line="480" w:lineRule="auto"/>
        <w:jc w:val="left"/>
        <w:rPr>
          <w:rFonts w:ascii="宋体"/>
          <w:kern w:val="0"/>
          <w:sz w:val="24"/>
          <w:szCs w:val="20"/>
          <w:lang w:val="zh-CN"/>
        </w:rPr>
      </w:pPr>
    </w:p>
    <w:p w14:paraId="0F62D644"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１．项目名称：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DC2A1CD"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专利申请人：</w:t>
      </w:r>
      <w:r>
        <w:rPr>
          <w:rFonts w:ascii="宋体" w:hint="eastAsia"/>
          <w:kern w:val="0"/>
          <w:sz w:val="24"/>
          <w:szCs w:val="20"/>
          <w:u w:val="single"/>
          <w:lang w:val="zh-CN"/>
        </w:rPr>
        <w:t xml:space="preserve">                 </w:t>
      </w:r>
      <w:r>
        <w:rPr>
          <w:rFonts w:ascii="宋体" w:hint="eastAsia"/>
          <w:kern w:val="0"/>
          <w:sz w:val="24"/>
          <w:szCs w:val="20"/>
          <w:lang w:val="zh-CN"/>
        </w:rPr>
        <w:t>；专利权人：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EC6310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申请日：</w:t>
      </w:r>
      <w:r>
        <w:rPr>
          <w:rFonts w:ascii="宋体" w:hint="eastAsia"/>
          <w:kern w:val="0"/>
          <w:sz w:val="24"/>
          <w:szCs w:val="20"/>
          <w:u w:val="single"/>
          <w:lang w:val="zh-CN"/>
        </w:rPr>
        <w:t xml:space="preserve">                     </w:t>
      </w:r>
      <w:r>
        <w:rPr>
          <w:rFonts w:ascii="宋体" w:hint="eastAsia"/>
          <w:kern w:val="0"/>
          <w:sz w:val="24"/>
          <w:szCs w:val="20"/>
          <w:lang w:val="zh-CN"/>
        </w:rPr>
        <w:t>；申请号：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453C789"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专利号：</w:t>
      </w:r>
      <w:r>
        <w:rPr>
          <w:rFonts w:ascii="宋体" w:hint="eastAsia"/>
          <w:kern w:val="0"/>
          <w:sz w:val="24"/>
          <w:szCs w:val="20"/>
          <w:u w:val="single"/>
          <w:lang w:val="zh-CN"/>
        </w:rPr>
        <w:t xml:space="preserve">                     </w:t>
      </w:r>
      <w:r>
        <w:rPr>
          <w:rFonts w:ascii="宋体" w:hint="eastAsia"/>
          <w:kern w:val="0"/>
          <w:sz w:val="24"/>
          <w:szCs w:val="20"/>
          <w:lang w:val="zh-CN"/>
        </w:rPr>
        <w:t>；专利有效期限：</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D1AC57B"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本专利权的保护范围：</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7170369" w14:textId="77777777" w:rsidR="00CB49EB" w:rsidRDefault="00CB49EB">
      <w:pPr>
        <w:autoSpaceDE w:val="0"/>
        <w:autoSpaceDN w:val="0"/>
        <w:adjustRightInd w:val="0"/>
        <w:spacing w:line="480" w:lineRule="auto"/>
        <w:jc w:val="left"/>
        <w:rPr>
          <w:rFonts w:ascii="宋体"/>
          <w:kern w:val="0"/>
          <w:sz w:val="24"/>
          <w:szCs w:val="20"/>
          <w:lang w:val="zh-CN"/>
        </w:rPr>
      </w:pPr>
    </w:p>
    <w:p w14:paraId="18EA9336"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２．本许可证合同的授权性质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A1E3DB4" w14:textId="77777777" w:rsidR="00CB49EB" w:rsidRDefault="00CB49EB">
      <w:pPr>
        <w:autoSpaceDE w:val="0"/>
        <w:autoSpaceDN w:val="0"/>
        <w:adjustRightInd w:val="0"/>
        <w:spacing w:line="480" w:lineRule="auto"/>
        <w:jc w:val="left"/>
        <w:rPr>
          <w:rFonts w:ascii="宋体"/>
          <w:kern w:val="0"/>
          <w:sz w:val="24"/>
          <w:szCs w:val="20"/>
          <w:lang w:val="zh-CN"/>
        </w:rPr>
      </w:pPr>
    </w:p>
    <w:p w14:paraId="7532205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（注：许可证合同的授权性质，即在合同中明确授权性质是独占实施许可，排它实施许可，普通实施许可；对于产品发明或者实用新型专利，可以采取生产许可，使用许可或销售许可等形式。）</w:t>
      </w:r>
      <w:r>
        <w:rPr>
          <w:rFonts w:ascii="宋体"/>
          <w:kern w:val="0"/>
          <w:sz w:val="24"/>
          <w:szCs w:val="20"/>
          <w:lang w:val="zh-CN"/>
        </w:rPr>
        <w:t xml:space="preserve"> </w:t>
      </w:r>
    </w:p>
    <w:p w14:paraId="1F0FB6D9" w14:textId="77777777" w:rsidR="00CB49EB" w:rsidRDefault="00CB49EB">
      <w:pPr>
        <w:autoSpaceDE w:val="0"/>
        <w:autoSpaceDN w:val="0"/>
        <w:adjustRightInd w:val="0"/>
        <w:spacing w:line="480" w:lineRule="auto"/>
        <w:jc w:val="left"/>
        <w:rPr>
          <w:rFonts w:ascii="宋体"/>
          <w:kern w:val="0"/>
          <w:sz w:val="24"/>
          <w:szCs w:val="20"/>
          <w:lang w:val="zh-CN"/>
        </w:rPr>
      </w:pPr>
    </w:p>
    <w:p w14:paraId="38E6657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３．本许可证合同的授权范围：</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9CE8C3E" w14:textId="77777777" w:rsidR="00CB49EB" w:rsidRDefault="00CB49EB">
      <w:pPr>
        <w:autoSpaceDE w:val="0"/>
        <w:autoSpaceDN w:val="0"/>
        <w:adjustRightInd w:val="0"/>
        <w:spacing w:line="480" w:lineRule="auto"/>
        <w:jc w:val="left"/>
        <w:rPr>
          <w:rFonts w:ascii="宋体"/>
          <w:kern w:val="0"/>
          <w:sz w:val="24"/>
          <w:szCs w:val="20"/>
          <w:lang w:val="zh-CN"/>
        </w:rPr>
      </w:pPr>
    </w:p>
    <w:p w14:paraId="03E731D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（注：授权的技术实施范围、即授权的地域范围，期限范围，使用方式范围。）</w:t>
      </w:r>
      <w:r>
        <w:rPr>
          <w:rFonts w:ascii="宋体"/>
          <w:kern w:val="0"/>
          <w:sz w:val="24"/>
          <w:szCs w:val="20"/>
          <w:lang w:val="zh-CN"/>
        </w:rPr>
        <w:t xml:space="preserve"> </w:t>
      </w:r>
    </w:p>
    <w:p w14:paraId="576EEC2D" w14:textId="77777777" w:rsidR="00CB49EB" w:rsidRDefault="00CB49EB">
      <w:pPr>
        <w:autoSpaceDE w:val="0"/>
        <w:autoSpaceDN w:val="0"/>
        <w:adjustRightInd w:val="0"/>
        <w:spacing w:line="480" w:lineRule="auto"/>
        <w:jc w:val="left"/>
        <w:rPr>
          <w:rFonts w:ascii="宋体"/>
          <w:kern w:val="0"/>
          <w:sz w:val="24"/>
          <w:szCs w:val="20"/>
          <w:lang w:val="zh-CN"/>
        </w:rPr>
      </w:pPr>
    </w:p>
    <w:p w14:paraId="55675E9A"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４．转让方的主要义务</w:t>
      </w:r>
      <w:r>
        <w:rPr>
          <w:rFonts w:ascii="宋体"/>
          <w:kern w:val="0"/>
          <w:sz w:val="24"/>
          <w:szCs w:val="20"/>
          <w:lang w:val="zh-CN"/>
        </w:rPr>
        <w:t xml:space="preserve"> </w:t>
      </w:r>
    </w:p>
    <w:p w14:paraId="79A51521" w14:textId="77777777" w:rsidR="00CB49EB" w:rsidRDefault="00CB49EB">
      <w:pPr>
        <w:autoSpaceDE w:val="0"/>
        <w:autoSpaceDN w:val="0"/>
        <w:adjustRightInd w:val="0"/>
        <w:spacing w:line="480" w:lineRule="auto"/>
        <w:jc w:val="left"/>
        <w:rPr>
          <w:rFonts w:ascii="宋体"/>
          <w:kern w:val="0"/>
          <w:sz w:val="24"/>
          <w:szCs w:val="20"/>
          <w:lang w:val="zh-CN"/>
        </w:rPr>
      </w:pPr>
    </w:p>
    <w:p w14:paraId="4D28955D"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（１）转让方应当承担支付专利年费的义务</w:t>
      </w:r>
      <w:r>
        <w:rPr>
          <w:rFonts w:ascii="宋体"/>
          <w:kern w:val="0"/>
          <w:sz w:val="24"/>
          <w:szCs w:val="20"/>
          <w:lang w:val="zh-CN"/>
        </w:rPr>
        <w:t xml:space="preserve"> </w:t>
      </w:r>
    </w:p>
    <w:p w14:paraId="28F6ECB9"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（注：当事人也可以约定，由受让方支付年费，但应从许可证使用费中扣还受让方所支付的年费。）</w:t>
      </w:r>
      <w:r>
        <w:rPr>
          <w:rFonts w:ascii="宋体"/>
          <w:kern w:val="0"/>
          <w:sz w:val="24"/>
          <w:szCs w:val="20"/>
          <w:lang w:val="zh-CN"/>
        </w:rPr>
        <w:t xml:space="preserve"> </w:t>
      </w:r>
    </w:p>
    <w:p w14:paraId="23E44A2E" w14:textId="77777777" w:rsidR="00CB49EB" w:rsidRDefault="00CB49EB">
      <w:pPr>
        <w:autoSpaceDE w:val="0"/>
        <w:autoSpaceDN w:val="0"/>
        <w:adjustRightInd w:val="0"/>
        <w:spacing w:line="480" w:lineRule="auto"/>
        <w:jc w:val="left"/>
        <w:rPr>
          <w:rFonts w:ascii="宋体"/>
          <w:kern w:val="0"/>
          <w:sz w:val="24"/>
          <w:szCs w:val="20"/>
          <w:lang w:val="zh-CN"/>
        </w:rPr>
      </w:pPr>
    </w:p>
    <w:p w14:paraId="07FE7971"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（２）转让方应在合同生效后</w:t>
      </w:r>
      <w:r>
        <w:rPr>
          <w:rFonts w:ascii="宋体" w:hint="eastAsia"/>
          <w:kern w:val="0"/>
          <w:sz w:val="24"/>
          <w:szCs w:val="20"/>
          <w:u w:val="single"/>
          <w:lang w:val="zh-CN"/>
        </w:rPr>
        <w:t xml:space="preserve">     </w:t>
      </w:r>
      <w:r>
        <w:rPr>
          <w:rFonts w:ascii="宋体" w:hint="eastAsia"/>
          <w:kern w:val="0"/>
          <w:sz w:val="24"/>
          <w:szCs w:val="20"/>
          <w:lang w:val="zh-CN"/>
        </w:rPr>
        <w:t>天内向受让方提供下列技术资料：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8859667" w14:textId="77777777" w:rsidR="00CB49EB" w:rsidRDefault="00CB49EB">
      <w:pPr>
        <w:autoSpaceDE w:val="0"/>
        <w:autoSpaceDN w:val="0"/>
        <w:adjustRightInd w:val="0"/>
        <w:spacing w:line="480" w:lineRule="auto"/>
        <w:jc w:val="left"/>
        <w:rPr>
          <w:rFonts w:ascii="宋体"/>
          <w:kern w:val="0"/>
          <w:sz w:val="24"/>
          <w:szCs w:val="20"/>
          <w:lang w:val="zh-CN"/>
        </w:rPr>
      </w:pPr>
    </w:p>
    <w:p w14:paraId="47E7C9A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（３）转让方应向受让方提供下列技术指导：</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22FFC83" w14:textId="77777777" w:rsidR="00CB49EB" w:rsidRDefault="00CB49EB">
      <w:pPr>
        <w:autoSpaceDE w:val="0"/>
        <w:autoSpaceDN w:val="0"/>
        <w:adjustRightInd w:val="0"/>
        <w:spacing w:line="480" w:lineRule="auto"/>
        <w:jc w:val="left"/>
        <w:rPr>
          <w:rFonts w:ascii="宋体"/>
          <w:kern w:val="0"/>
          <w:sz w:val="24"/>
          <w:szCs w:val="20"/>
          <w:lang w:val="zh-CN"/>
        </w:rPr>
      </w:pPr>
    </w:p>
    <w:p w14:paraId="25F6F633"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５．受让方的主要义务</w:t>
      </w:r>
      <w:r>
        <w:rPr>
          <w:rFonts w:ascii="宋体"/>
          <w:kern w:val="0"/>
          <w:sz w:val="24"/>
          <w:szCs w:val="20"/>
          <w:lang w:val="zh-CN"/>
        </w:rPr>
        <w:t xml:space="preserve"> </w:t>
      </w:r>
    </w:p>
    <w:p w14:paraId="0E4FB662" w14:textId="77777777" w:rsidR="00CB49EB" w:rsidRDefault="00CB49EB">
      <w:pPr>
        <w:autoSpaceDE w:val="0"/>
        <w:autoSpaceDN w:val="0"/>
        <w:adjustRightInd w:val="0"/>
        <w:spacing w:line="480" w:lineRule="auto"/>
        <w:jc w:val="left"/>
        <w:rPr>
          <w:rFonts w:ascii="宋体"/>
          <w:kern w:val="0"/>
          <w:sz w:val="24"/>
          <w:szCs w:val="20"/>
          <w:lang w:val="zh-CN"/>
        </w:rPr>
      </w:pPr>
    </w:p>
    <w:p w14:paraId="23147564"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（１）向转让方支付许可证使用费、数额为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2E8421C" w14:textId="77777777" w:rsidR="00CB49EB" w:rsidRDefault="00CB49EB">
      <w:pPr>
        <w:autoSpaceDE w:val="0"/>
        <w:autoSpaceDN w:val="0"/>
        <w:adjustRightInd w:val="0"/>
        <w:spacing w:line="480" w:lineRule="auto"/>
        <w:jc w:val="left"/>
        <w:rPr>
          <w:rFonts w:ascii="宋体"/>
          <w:kern w:val="0"/>
          <w:sz w:val="24"/>
          <w:szCs w:val="20"/>
          <w:lang w:val="zh-CN"/>
        </w:rPr>
      </w:pPr>
    </w:p>
    <w:p w14:paraId="033D22A3"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按下列日期分期支付：</w:t>
      </w:r>
      <w:r>
        <w:rPr>
          <w:rFonts w:ascii="宋体" w:hint="eastAsia"/>
          <w:kern w:val="0"/>
          <w:sz w:val="24"/>
          <w:szCs w:val="20"/>
          <w:u w:val="single"/>
          <w:lang w:val="zh-CN"/>
        </w:rPr>
        <w:t xml:space="preserve">                        </w:t>
      </w:r>
    </w:p>
    <w:p w14:paraId="5B66815C" w14:textId="77777777" w:rsidR="00CB49EB" w:rsidRDefault="00CB49EB">
      <w:pPr>
        <w:autoSpaceDE w:val="0"/>
        <w:autoSpaceDN w:val="0"/>
        <w:adjustRightInd w:val="0"/>
        <w:spacing w:line="480" w:lineRule="auto"/>
        <w:jc w:val="left"/>
        <w:rPr>
          <w:rFonts w:ascii="宋体"/>
          <w:kern w:val="0"/>
          <w:sz w:val="24"/>
          <w:szCs w:val="20"/>
          <w:lang w:val="zh-CN"/>
        </w:rPr>
      </w:pPr>
    </w:p>
    <w:p w14:paraId="067D7E7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（注：在采取提成支付的情况下，当事人可以约定：ａ．合同生效后</w:t>
      </w:r>
      <w:r>
        <w:rPr>
          <w:rFonts w:ascii="宋体" w:hint="eastAsia"/>
          <w:kern w:val="0"/>
          <w:sz w:val="24"/>
          <w:szCs w:val="20"/>
          <w:u w:val="single"/>
          <w:lang w:val="zh-CN"/>
        </w:rPr>
        <w:t xml:space="preserve">     </w:t>
      </w:r>
      <w:r>
        <w:rPr>
          <w:rFonts w:ascii="宋体" w:hint="eastAsia"/>
          <w:kern w:val="0"/>
          <w:sz w:val="24"/>
          <w:szCs w:val="20"/>
          <w:lang w:val="zh-CN"/>
        </w:rPr>
        <w:t>日内先向转让方支付</w:t>
      </w:r>
      <w:r>
        <w:rPr>
          <w:rFonts w:ascii="宋体" w:hint="eastAsia"/>
          <w:kern w:val="0"/>
          <w:sz w:val="24"/>
          <w:szCs w:val="20"/>
          <w:u w:val="single"/>
          <w:lang w:val="zh-CN"/>
        </w:rPr>
        <w:t xml:space="preserve">         </w:t>
      </w:r>
      <w:r>
        <w:rPr>
          <w:rFonts w:ascii="宋体" w:hint="eastAsia"/>
          <w:kern w:val="0"/>
          <w:sz w:val="24"/>
          <w:szCs w:val="20"/>
          <w:lang w:val="zh-CN"/>
        </w:rPr>
        <w:t>元；ｂ．自合同产品投产之日起（或第一件合同产品销售之日起）</w:t>
      </w:r>
      <w:r>
        <w:rPr>
          <w:rFonts w:ascii="宋体" w:hint="eastAsia"/>
          <w:kern w:val="0"/>
          <w:sz w:val="24"/>
          <w:szCs w:val="20"/>
          <w:u w:val="single"/>
          <w:lang w:val="zh-CN"/>
        </w:rPr>
        <w:t xml:space="preserve">       </w:t>
      </w:r>
      <w:r>
        <w:rPr>
          <w:rFonts w:ascii="宋体" w:hint="eastAsia"/>
          <w:kern w:val="0"/>
          <w:sz w:val="24"/>
          <w:szCs w:val="20"/>
          <w:lang w:val="zh-CN"/>
        </w:rPr>
        <w:t>年内按产值（或销售额、或利润）的</w:t>
      </w:r>
      <w:r>
        <w:rPr>
          <w:rFonts w:ascii="宋体" w:hint="eastAsia"/>
          <w:kern w:val="0"/>
          <w:sz w:val="24"/>
          <w:szCs w:val="20"/>
          <w:u w:val="single"/>
          <w:lang w:val="zh-CN"/>
        </w:rPr>
        <w:t xml:space="preserve">     </w:t>
      </w:r>
      <w:r>
        <w:rPr>
          <w:rFonts w:ascii="宋体" w:hint="eastAsia"/>
          <w:kern w:val="0"/>
          <w:sz w:val="24"/>
          <w:szCs w:val="20"/>
          <w:lang w:val="zh-CN"/>
        </w:rPr>
        <w:t>％向转让方支付提成费。提成费每年支付一次，支付日期为每年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w:t>
      </w:r>
      <w:r>
        <w:rPr>
          <w:rFonts w:ascii="宋体"/>
          <w:kern w:val="0"/>
          <w:sz w:val="24"/>
          <w:szCs w:val="20"/>
          <w:lang w:val="zh-CN"/>
        </w:rPr>
        <w:t xml:space="preserve"> </w:t>
      </w:r>
    </w:p>
    <w:p w14:paraId="1769761F" w14:textId="77777777" w:rsidR="00CB49EB" w:rsidRDefault="00CB49EB">
      <w:pPr>
        <w:autoSpaceDE w:val="0"/>
        <w:autoSpaceDN w:val="0"/>
        <w:adjustRightInd w:val="0"/>
        <w:spacing w:line="480" w:lineRule="auto"/>
        <w:jc w:val="left"/>
        <w:rPr>
          <w:rFonts w:ascii="宋体"/>
          <w:kern w:val="0"/>
          <w:sz w:val="24"/>
          <w:szCs w:val="20"/>
          <w:lang w:val="zh-CN"/>
        </w:rPr>
      </w:pPr>
    </w:p>
    <w:p w14:paraId="43E54367"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（２）按照如下期限和方式实施本专利技术：</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D578C7A" w14:textId="77777777" w:rsidR="00CB49EB" w:rsidRDefault="00CB49EB">
      <w:pPr>
        <w:autoSpaceDE w:val="0"/>
        <w:autoSpaceDN w:val="0"/>
        <w:adjustRightInd w:val="0"/>
        <w:spacing w:line="480" w:lineRule="auto"/>
        <w:jc w:val="left"/>
        <w:rPr>
          <w:rFonts w:ascii="宋体"/>
          <w:kern w:val="0"/>
          <w:sz w:val="24"/>
          <w:szCs w:val="20"/>
          <w:lang w:val="zh-CN"/>
        </w:rPr>
      </w:pPr>
    </w:p>
    <w:p w14:paraId="32B4F7CB"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（３）（排它实施许可合同的）转让方在合同约定的技术范围、地域范围和期限范围内，不得许可合同外第三方实施该专利；</w:t>
      </w:r>
      <w:r>
        <w:rPr>
          <w:rFonts w:ascii="宋体"/>
          <w:kern w:val="0"/>
          <w:sz w:val="24"/>
          <w:szCs w:val="20"/>
          <w:lang w:val="zh-CN"/>
        </w:rPr>
        <w:t xml:space="preserve"> </w:t>
      </w:r>
    </w:p>
    <w:p w14:paraId="6392E78F" w14:textId="77777777" w:rsidR="00CB49EB" w:rsidRDefault="00CB49EB">
      <w:pPr>
        <w:autoSpaceDE w:val="0"/>
        <w:autoSpaceDN w:val="0"/>
        <w:adjustRightInd w:val="0"/>
        <w:spacing w:line="480" w:lineRule="auto"/>
        <w:jc w:val="left"/>
        <w:rPr>
          <w:rFonts w:ascii="宋体"/>
          <w:kern w:val="0"/>
          <w:sz w:val="24"/>
          <w:szCs w:val="20"/>
          <w:lang w:val="zh-CN"/>
        </w:rPr>
      </w:pPr>
    </w:p>
    <w:p w14:paraId="15CA375D"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（独占实施许可合同的）转让方在合同约定的技术范围、地域范围和期限范围内，不得自己实施或者许可第三方实施该专利。</w:t>
      </w:r>
      <w:r>
        <w:rPr>
          <w:rFonts w:ascii="宋体"/>
          <w:kern w:val="0"/>
          <w:sz w:val="24"/>
          <w:szCs w:val="20"/>
          <w:lang w:val="zh-CN"/>
        </w:rPr>
        <w:t xml:space="preserve"> </w:t>
      </w:r>
    </w:p>
    <w:p w14:paraId="09BA992B" w14:textId="77777777" w:rsidR="00CB49EB" w:rsidRDefault="00CB49EB">
      <w:pPr>
        <w:autoSpaceDE w:val="0"/>
        <w:autoSpaceDN w:val="0"/>
        <w:adjustRightInd w:val="0"/>
        <w:spacing w:line="480" w:lineRule="auto"/>
        <w:jc w:val="left"/>
        <w:rPr>
          <w:rFonts w:ascii="宋体"/>
          <w:kern w:val="0"/>
          <w:sz w:val="24"/>
          <w:szCs w:val="20"/>
          <w:lang w:val="zh-CN"/>
        </w:rPr>
      </w:pPr>
    </w:p>
    <w:p w14:paraId="5692CACE"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６．技术性能担保条款</w:t>
      </w:r>
      <w:r>
        <w:rPr>
          <w:rFonts w:ascii="宋体"/>
          <w:kern w:val="0"/>
          <w:sz w:val="24"/>
          <w:szCs w:val="20"/>
          <w:lang w:val="zh-CN"/>
        </w:rPr>
        <w:t xml:space="preserve"> </w:t>
      </w:r>
    </w:p>
    <w:p w14:paraId="587B25EA" w14:textId="77777777" w:rsidR="00CB49EB" w:rsidRDefault="00CB49EB">
      <w:pPr>
        <w:autoSpaceDE w:val="0"/>
        <w:autoSpaceDN w:val="0"/>
        <w:adjustRightInd w:val="0"/>
        <w:spacing w:line="480" w:lineRule="auto"/>
        <w:jc w:val="left"/>
        <w:rPr>
          <w:rFonts w:ascii="宋体"/>
          <w:kern w:val="0"/>
          <w:sz w:val="24"/>
          <w:szCs w:val="20"/>
          <w:lang w:val="zh-CN"/>
        </w:rPr>
      </w:pPr>
    </w:p>
    <w:p w14:paraId="076A5D20"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转让方承诺对本专利技术的下列技术性能和指标承担保证义务：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683434F" w14:textId="77777777" w:rsidR="00CB49EB" w:rsidRDefault="00CB49EB">
      <w:pPr>
        <w:autoSpaceDE w:val="0"/>
        <w:autoSpaceDN w:val="0"/>
        <w:adjustRightInd w:val="0"/>
        <w:spacing w:line="480" w:lineRule="auto"/>
        <w:jc w:val="left"/>
        <w:rPr>
          <w:rFonts w:ascii="宋体"/>
          <w:kern w:val="0"/>
          <w:sz w:val="24"/>
          <w:szCs w:val="20"/>
          <w:lang w:val="zh-CN"/>
        </w:rPr>
      </w:pPr>
    </w:p>
    <w:p w14:paraId="44B9E76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当本专利技术在实施中达不到约定的技术指标时，转让方应退还全部（或部分）使用费，并补偿受让方由此而花费的额外开支。</w:t>
      </w:r>
      <w:r>
        <w:rPr>
          <w:rFonts w:ascii="宋体"/>
          <w:kern w:val="0"/>
          <w:sz w:val="24"/>
          <w:szCs w:val="20"/>
          <w:lang w:val="zh-CN"/>
        </w:rPr>
        <w:t xml:space="preserve"> </w:t>
      </w:r>
    </w:p>
    <w:p w14:paraId="2AEEE249" w14:textId="77777777" w:rsidR="00CB49EB" w:rsidRDefault="00CB49EB">
      <w:pPr>
        <w:autoSpaceDE w:val="0"/>
        <w:autoSpaceDN w:val="0"/>
        <w:adjustRightInd w:val="0"/>
        <w:spacing w:line="480" w:lineRule="auto"/>
        <w:jc w:val="left"/>
        <w:rPr>
          <w:rFonts w:ascii="宋体"/>
          <w:kern w:val="0"/>
          <w:sz w:val="24"/>
          <w:szCs w:val="20"/>
          <w:lang w:val="zh-CN"/>
        </w:rPr>
      </w:pPr>
    </w:p>
    <w:p w14:paraId="296BE72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７．转让方不对实施本专利可能产生的经济效益（如利润、产值、销售额等）承担保证义务。</w:t>
      </w:r>
      <w:r>
        <w:rPr>
          <w:rFonts w:ascii="宋体"/>
          <w:kern w:val="0"/>
          <w:sz w:val="24"/>
          <w:szCs w:val="20"/>
          <w:lang w:val="zh-CN"/>
        </w:rPr>
        <w:t xml:space="preserve"> </w:t>
      </w:r>
    </w:p>
    <w:p w14:paraId="2B8ECA4F" w14:textId="77777777" w:rsidR="00CB49EB" w:rsidRDefault="00CB49EB">
      <w:pPr>
        <w:autoSpaceDE w:val="0"/>
        <w:autoSpaceDN w:val="0"/>
        <w:adjustRightInd w:val="0"/>
        <w:spacing w:line="480" w:lineRule="auto"/>
        <w:jc w:val="left"/>
        <w:rPr>
          <w:rFonts w:ascii="宋体"/>
          <w:kern w:val="0"/>
          <w:sz w:val="24"/>
          <w:szCs w:val="20"/>
          <w:lang w:val="zh-CN"/>
        </w:rPr>
      </w:pPr>
    </w:p>
    <w:p w14:paraId="1FF41311"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８．专利权完整担保条款</w:t>
      </w:r>
      <w:r>
        <w:rPr>
          <w:rFonts w:ascii="宋体"/>
          <w:kern w:val="0"/>
          <w:sz w:val="24"/>
          <w:szCs w:val="20"/>
          <w:lang w:val="zh-CN"/>
        </w:rPr>
        <w:t xml:space="preserve"> </w:t>
      </w:r>
    </w:p>
    <w:p w14:paraId="718C28E6" w14:textId="77777777" w:rsidR="00CB49EB" w:rsidRDefault="00CB49EB">
      <w:pPr>
        <w:autoSpaceDE w:val="0"/>
        <w:autoSpaceDN w:val="0"/>
        <w:adjustRightInd w:val="0"/>
        <w:spacing w:line="480" w:lineRule="auto"/>
        <w:jc w:val="left"/>
        <w:rPr>
          <w:rFonts w:ascii="宋体"/>
          <w:kern w:val="0"/>
          <w:sz w:val="24"/>
          <w:szCs w:val="20"/>
          <w:lang w:val="zh-CN"/>
        </w:rPr>
      </w:pPr>
    </w:p>
    <w:p w14:paraId="2909E276"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向受让方保证：在本合同订立时，本专利权不存在如下缺陷：①该专利权受物权或抵押权的约束；②本专利权的实施受到另一个现有的专利权限制；③有专利先用权的存在；④有强制许可证的存在；⑤有被政府采取</w:t>
      </w:r>
      <w:r>
        <w:rPr>
          <w:rFonts w:ascii="宋体"/>
          <w:kern w:val="0"/>
          <w:sz w:val="24"/>
          <w:szCs w:val="20"/>
          <w:lang w:val="zh-CN"/>
        </w:rPr>
        <w:t>“</w:t>
      </w:r>
      <w:r>
        <w:rPr>
          <w:rFonts w:ascii="宋体" w:hint="eastAsia"/>
          <w:kern w:val="0"/>
          <w:sz w:val="24"/>
          <w:szCs w:val="20"/>
          <w:lang w:val="zh-CN"/>
        </w:rPr>
        <w:t>计划推广许可</w:t>
      </w:r>
      <w:r>
        <w:rPr>
          <w:rFonts w:ascii="宋体"/>
          <w:kern w:val="0"/>
          <w:sz w:val="24"/>
          <w:szCs w:val="20"/>
          <w:lang w:val="zh-CN"/>
        </w:rPr>
        <w:t>”</w:t>
      </w:r>
      <w:r>
        <w:rPr>
          <w:rFonts w:ascii="宋体" w:hint="eastAsia"/>
          <w:kern w:val="0"/>
          <w:sz w:val="24"/>
          <w:szCs w:val="20"/>
          <w:lang w:val="zh-CN"/>
        </w:rPr>
        <w:t>的情况；⑥本专利权项下的发明属非法所得。</w:t>
      </w:r>
      <w:r>
        <w:rPr>
          <w:rFonts w:ascii="宋体"/>
          <w:kern w:val="0"/>
          <w:sz w:val="24"/>
          <w:szCs w:val="20"/>
          <w:lang w:val="zh-CN"/>
        </w:rPr>
        <w:t xml:space="preserve"> </w:t>
      </w:r>
    </w:p>
    <w:p w14:paraId="7B4199B6" w14:textId="77777777" w:rsidR="00CB49EB" w:rsidRDefault="00CB49EB">
      <w:pPr>
        <w:autoSpaceDE w:val="0"/>
        <w:autoSpaceDN w:val="0"/>
        <w:adjustRightInd w:val="0"/>
        <w:spacing w:line="480" w:lineRule="auto"/>
        <w:jc w:val="left"/>
        <w:rPr>
          <w:rFonts w:ascii="宋体"/>
          <w:kern w:val="0"/>
          <w:sz w:val="24"/>
          <w:szCs w:val="20"/>
          <w:lang w:val="zh-CN"/>
        </w:rPr>
      </w:pPr>
    </w:p>
    <w:p w14:paraId="1EB2DAF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在本合同订立时，转让方如果不如实向受让方告知上述权利缺陷，受让方有权拒绝支付使用费，并要求转让方补偿由此而支付的额外开支。</w:t>
      </w:r>
      <w:r>
        <w:rPr>
          <w:rFonts w:ascii="宋体"/>
          <w:kern w:val="0"/>
          <w:sz w:val="24"/>
          <w:szCs w:val="20"/>
          <w:lang w:val="zh-CN"/>
        </w:rPr>
        <w:t xml:space="preserve"> </w:t>
      </w:r>
    </w:p>
    <w:p w14:paraId="4E864B42" w14:textId="77777777" w:rsidR="00CB49EB" w:rsidRDefault="00CB49EB">
      <w:pPr>
        <w:autoSpaceDE w:val="0"/>
        <w:autoSpaceDN w:val="0"/>
        <w:adjustRightInd w:val="0"/>
        <w:spacing w:line="480" w:lineRule="auto"/>
        <w:jc w:val="left"/>
        <w:rPr>
          <w:rFonts w:ascii="宋体"/>
          <w:kern w:val="0"/>
          <w:sz w:val="24"/>
          <w:szCs w:val="20"/>
          <w:lang w:val="zh-CN"/>
        </w:rPr>
      </w:pPr>
    </w:p>
    <w:p w14:paraId="1101F88C"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９．在本合同履行过程中，如发生第三方提出侵权的控诉，应由转让方到庭应诉并承担法律责任</w:t>
      </w:r>
      <w:r>
        <w:rPr>
          <w:rFonts w:ascii="宋体"/>
          <w:kern w:val="0"/>
          <w:sz w:val="24"/>
          <w:szCs w:val="20"/>
          <w:lang w:val="zh-CN"/>
        </w:rPr>
        <w:t xml:space="preserve"> </w:t>
      </w:r>
    </w:p>
    <w:p w14:paraId="13A8D6F9" w14:textId="77777777" w:rsidR="00CB49EB" w:rsidRDefault="00CB49EB">
      <w:pPr>
        <w:autoSpaceDE w:val="0"/>
        <w:autoSpaceDN w:val="0"/>
        <w:adjustRightInd w:val="0"/>
        <w:spacing w:line="480" w:lineRule="auto"/>
        <w:jc w:val="left"/>
        <w:rPr>
          <w:rFonts w:ascii="宋体"/>
          <w:kern w:val="0"/>
          <w:sz w:val="24"/>
          <w:szCs w:val="20"/>
          <w:lang w:val="zh-CN"/>
        </w:rPr>
      </w:pPr>
    </w:p>
    <w:p w14:paraId="4F4BC634"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本合同生效后如发生专利权被告无效的情况，合同随之解除。在专利无效宣告确定之前，受让方已经支付的使用费，受让方不得请求转让方返还。</w:t>
      </w:r>
      <w:r>
        <w:rPr>
          <w:rFonts w:ascii="宋体"/>
          <w:kern w:val="0"/>
          <w:sz w:val="24"/>
          <w:szCs w:val="20"/>
          <w:lang w:val="zh-CN"/>
        </w:rPr>
        <w:t xml:space="preserve"> </w:t>
      </w:r>
    </w:p>
    <w:p w14:paraId="28FF9820" w14:textId="77777777" w:rsidR="00CB49EB" w:rsidRDefault="00CB49EB">
      <w:pPr>
        <w:autoSpaceDE w:val="0"/>
        <w:autoSpaceDN w:val="0"/>
        <w:adjustRightInd w:val="0"/>
        <w:spacing w:line="480" w:lineRule="auto"/>
        <w:jc w:val="left"/>
        <w:rPr>
          <w:rFonts w:ascii="宋体"/>
          <w:kern w:val="0"/>
          <w:sz w:val="24"/>
          <w:szCs w:val="20"/>
          <w:lang w:val="zh-CN"/>
        </w:rPr>
      </w:pPr>
    </w:p>
    <w:p w14:paraId="707BD84B"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１０．转让方的违约责任</w:t>
      </w:r>
      <w:r>
        <w:rPr>
          <w:rFonts w:ascii="宋体"/>
          <w:kern w:val="0"/>
          <w:sz w:val="24"/>
          <w:szCs w:val="20"/>
          <w:lang w:val="zh-CN"/>
        </w:rPr>
        <w:t xml:space="preserve"> </w:t>
      </w:r>
    </w:p>
    <w:p w14:paraId="5A2598D3" w14:textId="77777777" w:rsidR="00CB49EB" w:rsidRDefault="00CB49EB">
      <w:pPr>
        <w:autoSpaceDE w:val="0"/>
        <w:autoSpaceDN w:val="0"/>
        <w:adjustRightInd w:val="0"/>
        <w:spacing w:line="480" w:lineRule="auto"/>
        <w:jc w:val="left"/>
        <w:rPr>
          <w:rFonts w:ascii="宋体"/>
          <w:kern w:val="0"/>
          <w:sz w:val="24"/>
          <w:szCs w:val="20"/>
          <w:lang w:val="zh-CN"/>
        </w:rPr>
      </w:pPr>
    </w:p>
    <w:p w14:paraId="6F64BFED"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（１）由于转让方未交专利年费而导致专利权失效，应向转让方支付数额为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0723C8CF"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（２）转让方逾期两个月未交付技术资料和提供技术指导，受让方有权解除合同。转让方应当返还使用费，支付数额为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02DB5B49"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（３）（独占实施许可使用或者排他实施许可合同的）转让方，在已经许可受让方实施专利的范围内又就同一专利与他人订立专利实施许可合同的，应当返还非法所得，支付数额为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3449A7D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（４）（独占实施许可合同的）转让方，在已经许可受让方实施专利的范围内自己又实施本专利技术的，应当停止实施行为，向受让方支付数额为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08B86596" w14:textId="77777777" w:rsidR="00CB49EB" w:rsidRDefault="00CB49EB">
      <w:pPr>
        <w:autoSpaceDE w:val="0"/>
        <w:autoSpaceDN w:val="0"/>
        <w:adjustRightInd w:val="0"/>
        <w:spacing w:line="480" w:lineRule="auto"/>
        <w:jc w:val="left"/>
        <w:rPr>
          <w:rFonts w:ascii="宋体"/>
          <w:kern w:val="0"/>
          <w:sz w:val="24"/>
          <w:szCs w:val="20"/>
          <w:lang w:val="zh-CN"/>
        </w:rPr>
      </w:pPr>
    </w:p>
    <w:p w14:paraId="251DCF63"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１１．受让方的违约责任</w:t>
      </w:r>
      <w:r>
        <w:rPr>
          <w:rFonts w:ascii="宋体"/>
          <w:kern w:val="0"/>
          <w:sz w:val="24"/>
          <w:szCs w:val="20"/>
          <w:lang w:val="zh-CN"/>
        </w:rPr>
        <w:t xml:space="preserve"> </w:t>
      </w:r>
    </w:p>
    <w:p w14:paraId="03A9BCAB" w14:textId="77777777" w:rsidR="00CB49EB" w:rsidRDefault="00CB49EB">
      <w:pPr>
        <w:autoSpaceDE w:val="0"/>
        <w:autoSpaceDN w:val="0"/>
        <w:adjustRightInd w:val="0"/>
        <w:spacing w:line="480" w:lineRule="auto"/>
        <w:jc w:val="left"/>
        <w:rPr>
          <w:rFonts w:ascii="宋体"/>
          <w:kern w:val="0"/>
          <w:sz w:val="24"/>
          <w:szCs w:val="20"/>
          <w:lang w:val="zh-CN"/>
        </w:rPr>
      </w:pPr>
    </w:p>
    <w:p w14:paraId="21B7AC56"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（１）受让方逾期两个月不支付技术使用费的，转让方有权解除合同。受让方应当补交使用费，支付数额为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1E5B2C4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（２）受让方实施专利超越合同约定的范围，或者未经转让方许可擅自与他人订立再转让许可合同，应当返还非法所得，支付数额为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2ABE226B" w14:textId="77777777" w:rsidR="00CB49EB" w:rsidRDefault="00CB49EB">
      <w:pPr>
        <w:autoSpaceDE w:val="0"/>
        <w:autoSpaceDN w:val="0"/>
        <w:adjustRightInd w:val="0"/>
        <w:spacing w:line="480" w:lineRule="auto"/>
        <w:jc w:val="left"/>
        <w:rPr>
          <w:rFonts w:ascii="宋体"/>
          <w:kern w:val="0"/>
          <w:sz w:val="24"/>
          <w:szCs w:val="20"/>
          <w:lang w:val="zh-CN"/>
        </w:rPr>
      </w:pPr>
    </w:p>
    <w:p w14:paraId="5B3B240F"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１２．后续改进的分享办法</w:t>
      </w:r>
      <w:r>
        <w:rPr>
          <w:rFonts w:ascii="宋体"/>
          <w:kern w:val="0"/>
          <w:sz w:val="24"/>
          <w:szCs w:val="20"/>
          <w:lang w:val="zh-CN"/>
        </w:rPr>
        <w:t xml:space="preserve"> </w:t>
      </w:r>
    </w:p>
    <w:p w14:paraId="06E32E57" w14:textId="77777777" w:rsidR="00CB49EB" w:rsidRDefault="00CB49EB">
      <w:pPr>
        <w:autoSpaceDE w:val="0"/>
        <w:autoSpaceDN w:val="0"/>
        <w:adjustRightInd w:val="0"/>
        <w:spacing w:line="480" w:lineRule="auto"/>
        <w:jc w:val="left"/>
        <w:rPr>
          <w:rFonts w:ascii="宋体"/>
          <w:kern w:val="0"/>
          <w:sz w:val="24"/>
          <w:szCs w:val="20"/>
          <w:lang w:val="zh-CN"/>
        </w:rPr>
      </w:pPr>
    </w:p>
    <w:p w14:paraId="54757FBE"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双方当事人各自在本专利技术基础上做出的新的发明创造的专利申请权，归做出发明创造的一方所有，但另一方有权优先有偿受让和使用该技术成果。双方另有约定的以约定为准。</w:t>
      </w:r>
      <w:r>
        <w:rPr>
          <w:rFonts w:ascii="宋体"/>
          <w:kern w:val="0"/>
          <w:sz w:val="24"/>
          <w:szCs w:val="20"/>
          <w:lang w:val="zh-CN"/>
        </w:rPr>
        <w:t xml:space="preserve"> </w:t>
      </w:r>
    </w:p>
    <w:p w14:paraId="3AB28872" w14:textId="77777777" w:rsidR="00CB49EB" w:rsidRDefault="00CB49EB">
      <w:pPr>
        <w:autoSpaceDE w:val="0"/>
        <w:autoSpaceDN w:val="0"/>
        <w:adjustRightInd w:val="0"/>
        <w:spacing w:line="480" w:lineRule="auto"/>
        <w:jc w:val="left"/>
        <w:rPr>
          <w:rFonts w:ascii="宋体"/>
          <w:kern w:val="0"/>
          <w:sz w:val="24"/>
          <w:szCs w:val="20"/>
          <w:lang w:val="zh-CN"/>
        </w:rPr>
      </w:pPr>
    </w:p>
    <w:p w14:paraId="6E2950E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１３．专利产品的质量验收办法以：</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210D547" w14:textId="77777777" w:rsidR="00CB49EB" w:rsidRDefault="00CB49EB">
      <w:pPr>
        <w:autoSpaceDE w:val="0"/>
        <w:autoSpaceDN w:val="0"/>
        <w:adjustRightInd w:val="0"/>
        <w:spacing w:line="480" w:lineRule="auto"/>
        <w:jc w:val="left"/>
        <w:rPr>
          <w:rFonts w:ascii="宋体"/>
          <w:kern w:val="0"/>
          <w:sz w:val="24"/>
          <w:szCs w:val="20"/>
          <w:lang w:val="zh-CN"/>
        </w:rPr>
      </w:pPr>
    </w:p>
    <w:p w14:paraId="1AD2E348"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１４．本合同争议的解决办法：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765F682" w14:textId="77777777" w:rsidR="00CB49EB" w:rsidRDefault="00CB49EB">
      <w:pPr>
        <w:autoSpaceDE w:val="0"/>
        <w:autoSpaceDN w:val="0"/>
        <w:adjustRightInd w:val="0"/>
        <w:spacing w:line="480" w:lineRule="auto"/>
        <w:jc w:val="left"/>
        <w:rPr>
          <w:rFonts w:ascii="宋体"/>
          <w:kern w:val="0"/>
          <w:sz w:val="24"/>
          <w:szCs w:val="20"/>
          <w:lang w:val="zh-CN"/>
        </w:rPr>
      </w:pPr>
    </w:p>
    <w:p w14:paraId="0DAE994B"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１５．有关名词、术语的解释：</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E3B9155" w14:textId="77777777" w:rsidR="00CB49EB" w:rsidRDefault="00CB49EB">
      <w:pPr>
        <w:autoSpaceDE w:val="0"/>
        <w:autoSpaceDN w:val="0"/>
        <w:adjustRightInd w:val="0"/>
        <w:spacing w:line="480" w:lineRule="auto"/>
        <w:jc w:val="left"/>
        <w:rPr>
          <w:rFonts w:ascii="宋体"/>
          <w:kern w:val="0"/>
          <w:sz w:val="24"/>
          <w:szCs w:val="20"/>
          <w:lang w:val="zh-CN"/>
        </w:rPr>
      </w:pPr>
    </w:p>
    <w:p w14:paraId="4E4367D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本合同自双方当事人签字、盖章之日起生效。</w:t>
      </w:r>
      <w:r>
        <w:rPr>
          <w:rFonts w:ascii="宋体"/>
          <w:kern w:val="0"/>
          <w:sz w:val="24"/>
          <w:szCs w:val="20"/>
          <w:lang w:val="zh-CN"/>
        </w:rPr>
        <w:t xml:space="preserve"> </w:t>
      </w:r>
    </w:p>
    <w:p w14:paraId="0AF33D4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转让方负责人（或授权代表）　　　　　　　受让方负责人（或授权代表）</w:t>
      </w:r>
      <w:r>
        <w:rPr>
          <w:rFonts w:ascii="宋体"/>
          <w:kern w:val="0"/>
          <w:sz w:val="24"/>
          <w:szCs w:val="20"/>
          <w:lang w:val="zh-CN"/>
        </w:rPr>
        <w:t xml:space="preserve"> </w:t>
      </w:r>
    </w:p>
    <w:p w14:paraId="3081CF84"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（盖章）　　　　　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7F02B9D0"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269F6FFA"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签字地点：</w:t>
      </w:r>
      <w:r>
        <w:rPr>
          <w:rFonts w:ascii="宋体" w:hint="eastAsia"/>
          <w:kern w:val="0"/>
          <w:sz w:val="24"/>
          <w:szCs w:val="20"/>
          <w:u w:val="single"/>
          <w:lang w:val="zh-CN"/>
        </w:rPr>
        <w:t xml:space="preserve">                    </w:t>
      </w:r>
    </w:p>
    <w:p w14:paraId="4D9796C5"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B7FF24F"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户名：</w:t>
      </w:r>
      <w:r>
        <w:rPr>
          <w:rFonts w:ascii="宋体" w:hint="eastAsia"/>
          <w:kern w:val="0"/>
          <w:sz w:val="24"/>
          <w:szCs w:val="20"/>
          <w:u w:val="single"/>
          <w:lang w:val="zh-CN"/>
        </w:rPr>
        <w:t xml:space="preserve">                        </w:t>
      </w:r>
      <w:r>
        <w:rPr>
          <w:rFonts w:ascii="宋体" w:hint="eastAsia"/>
          <w:kern w:val="0"/>
          <w:sz w:val="24"/>
          <w:szCs w:val="20"/>
          <w:lang w:val="zh-CN"/>
        </w:rPr>
        <w:t xml:space="preserve">　　　　　　户名：</w:t>
      </w:r>
      <w:r>
        <w:rPr>
          <w:rFonts w:ascii="宋体" w:hint="eastAsia"/>
          <w:kern w:val="0"/>
          <w:sz w:val="24"/>
          <w:szCs w:val="20"/>
          <w:u w:val="single"/>
          <w:lang w:val="zh-CN"/>
        </w:rPr>
        <w:t xml:space="preserve">                    </w:t>
      </w:r>
    </w:p>
    <w:p w14:paraId="067FAC60"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p>
    <w:p w14:paraId="6B049306"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转让方担保人（名称）：</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受让方担保人（名称）：</w:t>
      </w:r>
      <w:r>
        <w:rPr>
          <w:rFonts w:ascii="宋体" w:hint="eastAsia"/>
          <w:kern w:val="0"/>
          <w:sz w:val="24"/>
          <w:szCs w:val="20"/>
          <w:u w:val="single"/>
          <w:lang w:val="zh-CN"/>
        </w:rPr>
        <w:t xml:space="preserve">                    </w:t>
      </w:r>
    </w:p>
    <w:p w14:paraId="29893734"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1017A0A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负责人（或授权代表）　　　　　　　　　　</w:t>
      </w:r>
      <w:r>
        <w:rPr>
          <w:rFonts w:ascii="宋体" w:hint="eastAsia"/>
          <w:kern w:val="0"/>
          <w:sz w:val="24"/>
          <w:szCs w:val="20"/>
          <w:lang w:val="zh-CN"/>
        </w:rPr>
        <w:t xml:space="preserve">  </w:t>
      </w:r>
      <w:r>
        <w:rPr>
          <w:rFonts w:ascii="宋体" w:hint="eastAsia"/>
          <w:kern w:val="0"/>
          <w:sz w:val="24"/>
          <w:szCs w:val="20"/>
          <w:lang w:val="zh-CN"/>
        </w:rPr>
        <w:t>负责人（或授权代表）</w:t>
      </w:r>
      <w:r>
        <w:rPr>
          <w:rFonts w:ascii="宋体"/>
          <w:kern w:val="0"/>
          <w:sz w:val="24"/>
          <w:szCs w:val="20"/>
          <w:lang w:val="zh-CN"/>
        </w:rPr>
        <w:t xml:space="preserve"> </w:t>
      </w:r>
    </w:p>
    <w:p w14:paraId="757A190D"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lang w:val="zh-CN"/>
        </w:rPr>
        <w:t>（盖章）　　　　签字：</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681FFC62"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kern w:val="0"/>
          <w:sz w:val="24"/>
          <w:szCs w:val="20"/>
          <w:lang w:val="zh-CN"/>
        </w:rPr>
        <w:t xml:space="preserve"> </w:t>
      </w:r>
    </w:p>
    <w:p w14:paraId="2E2234C3"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签字地点：</w:t>
      </w:r>
      <w:r>
        <w:rPr>
          <w:rFonts w:ascii="宋体" w:hint="eastAsia"/>
          <w:kern w:val="0"/>
          <w:sz w:val="24"/>
          <w:szCs w:val="20"/>
          <w:u w:val="single"/>
          <w:lang w:val="zh-CN"/>
        </w:rPr>
        <w:t xml:space="preserve">                    </w:t>
      </w:r>
    </w:p>
    <w:p w14:paraId="714EEBA9" w14:textId="77777777" w:rsidR="00CB49EB" w:rsidRDefault="00CB49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BB3B5E4" w14:textId="77777777" w:rsidR="00CB49EB" w:rsidRDefault="00CB49EB">
      <w:pPr>
        <w:autoSpaceDE w:val="0"/>
        <w:autoSpaceDN w:val="0"/>
        <w:adjustRightInd w:val="0"/>
        <w:spacing w:line="480" w:lineRule="auto"/>
        <w:jc w:val="left"/>
        <w:rPr>
          <w:sz w:val="24"/>
          <w:szCs w:val="20"/>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hint="eastAsia"/>
          <w:kern w:val="0"/>
          <w:sz w:val="24"/>
          <w:szCs w:val="20"/>
          <w:u w:val="single"/>
          <w:lang w:val="zh-CN"/>
        </w:rPr>
        <w:t xml:space="preserve">                    </w:t>
      </w:r>
    </w:p>
    <w:sectPr w:rsidR="00CB49E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A379" w14:textId="77777777" w:rsidR="00CB49EB" w:rsidRDefault="00CB49EB" w:rsidP="004F24E8">
      <w:r>
        <w:separator/>
      </w:r>
    </w:p>
  </w:endnote>
  <w:endnote w:type="continuationSeparator" w:id="0">
    <w:p w14:paraId="594CF33A" w14:textId="77777777" w:rsidR="00CB49EB" w:rsidRDefault="00CB49EB" w:rsidP="004F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9815" w14:textId="77777777" w:rsidR="00CB49EB" w:rsidRDefault="00CB49EB" w:rsidP="004F24E8">
      <w:r>
        <w:separator/>
      </w:r>
    </w:p>
  </w:footnote>
  <w:footnote w:type="continuationSeparator" w:id="0">
    <w:p w14:paraId="2A47A3E3" w14:textId="77777777" w:rsidR="00CB49EB" w:rsidRDefault="00CB49EB" w:rsidP="004F24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2D1D"/>
    <w:rsid w:val="004F24E8"/>
    <w:rsid w:val="00CB49EB"/>
    <w:rsid w:val="00DC2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0C44F11"/>
  <w15:chartTrackingRefBased/>
  <w15:docId w15:val="{252D9E55-1586-449E-BED0-A81A5804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4F24E8"/>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4E8"/>
    <w:rPr>
      <w:kern w:val="2"/>
      <w:sz w:val="18"/>
      <w:szCs w:val="18"/>
    </w:rPr>
  </w:style>
  <w:style w:type="paragraph" w:styleId="a7">
    <w:name w:val="footer"/>
    <w:basedOn w:val="a"/>
    <w:link w:val="a8"/>
    <w:uiPriority w:val="99"/>
    <w:unhideWhenUsed/>
    <w:rsid w:val="004F24E8"/>
    <w:pPr>
      <w:tabs>
        <w:tab w:val="center" w:pos="4153"/>
        <w:tab w:val="right" w:pos="8306"/>
      </w:tabs>
      <w:snapToGrid w:val="0"/>
      <w:jc w:val="left"/>
    </w:pPr>
    <w:rPr>
      <w:sz w:val="18"/>
      <w:szCs w:val="18"/>
    </w:rPr>
  </w:style>
  <w:style w:type="character" w:customStyle="1" w:styleId="a8">
    <w:name w:val="页脚 字符"/>
    <w:basedOn w:val="a0"/>
    <w:link w:val="a7"/>
    <w:uiPriority w:val="99"/>
    <w:rsid w:val="004F24E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2889</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