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43AC" w14:textId="77777777" w:rsidR="00540DCF" w:rsidRDefault="00540DC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图书出版合同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2D1A00FE" w14:textId="77777777" w:rsidR="00540DCF" w:rsidRDefault="00540DC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9A4CC24" w14:textId="77777777" w:rsidR="00540DCF" w:rsidRDefault="00540DC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2385FF1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（标准样式）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C5526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甲方（著作权人）：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17F6251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乙方（出版者）：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F897C6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作品名称：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53E37346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作者姓名：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57CA374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B8238C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甲乙双方就上述作品的出版达成如下协议：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386988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355EA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甲方授予乙方在合同有效期内，在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地区以图书形式出版上述作品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文本的专有使用权。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7DC547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05F1B6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甲方保证拥有第一条授予乙方的权利。如因上述权利的行使侵犯他人权益，甲方承担全部责任并赔偿因此给乙方造成的损失，乙方可以终止合同。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16A072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15FA45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上述作品的内容、篇幅、体例、图表、附录等应符合下列要求：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2F267F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E4B2AC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日前将上述作品的誊清稿交付乙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方。甲方因故不能按时交稿，应在交稿期限届满前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日通知乙方，双方另行约定交稿日期。甲方到期仍不能交稿，乙方可以终止合同。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A756D5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BB2E3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甲方交付的稿件应有作者的签章。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E942D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B6B8F5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日产出版上述作品，因故不能按时出版，应在出版期限届满前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日通知甲方，双方另行约定出版日期。乙方到期仍不能出版，甲方可以终止合同。乙方应按第九条约定报酬标准的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％向甲方支付赔偿金。</w:t>
      </w:r>
    </w:p>
    <w:p w14:paraId="06E249FA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3CAD6D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在合同有效期内，未经双方同意，任何一方不得将第一条约定的权利许可第三方使用。如有违反，另一方有权要求经济赔偿并终止合同。一方经对方同意许可第三方使用上述权利，应将所得报酬的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％交付对方。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D5EB83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B8F448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乙方尊重甲方确定的署名方式。乙方不得更动上述作品的名称，不得对作品进行修、删节、增加图表及前言、后记。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803303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31F786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（乙方可以更动上述作品的名称，对作品进行修改、删节、增加图表及前言、后记，但改动结果应得到甲方的书面认可。）</w:t>
      </w:r>
      <w:r>
        <w:rPr>
          <w:rFonts w:ascii="宋体" w:hint="eastAsia"/>
          <w:kern w:val="0"/>
          <w:sz w:val="24"/>
          <w:szCs w:val="20"/>
          <w:lang w:val="zh-CN"/>
        </w:rPr>
        <w:t>*</w:t>
      </w:r>
    </w:p>
    <w:p w14:paraId="4FF185DA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A8E28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上述作品的校样由乙方审校。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D07F359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0F52C3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（上述作品的校样由甲方审校。甲方应在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日内签字后退还乙方。甲方未按期审校，乙方可自行审校，并按计划付印。因甲方修改造成版面改动超过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％或未能按期出版，甲方承担改版费用或推迟出版的责任。）</w:t>
      </w:r>
      <w:r>
        <w:rPr>
          <w:rFonts w:ascii="宋体" w:hint="eastAsia"/>
          <w:kern w:val="0"/>
          <w:sz w:val="24"/>
          <w:szCs w:val="20"/>
          <w:lang w:val="zh-CN"/>
        </w:rPr>
        <w:t>*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E6A382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1B938F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乙方向甲方支付报酬的方式和标准为：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F8ACE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0E704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（一）基本稿酬加印数稿酬：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元／每千字×千字＋印数×基本稿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F69436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（二）一次性付酬：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A0A07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（三）版税：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元（图书定价）×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％（版税率）×销售数（印数）</w:t>
      </w:r>
      <w:r>
        <w:rPr>
          <w:rFonts w:ascii="宋体" w:hint="eastAsia"/>
          <w:kern w:val="0"/>
          <w:sz w:val="24"/>
          <w:szCs w:val="20"/>
          <w:lang w:val="zh-CN"/>
        </w:rPr>
        <w:t>*</w:t>
      </w:r>
      <w:r>
        <w:rPr>
          <w:rFonts w:ascii="宋体" w:hint="eastAsia"/>
          <w:kern w:val="0"/>
          <w:sz w:val="24"/>
          <w:szCs w:val="20"/>
          <w:lang w:val="zh-CN"/>
        </w:rPr>
        <w:t>。最低印数为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394AE4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FAD18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乙方在合同签字后＿＿日内，向甲方预付上述报酬的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％（元），其余部分于出版后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43F454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010E06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甲方交付的稿件未达到合同第三条约定的要求，而且甲方拒绝按照合同的约定修改，乙方有权终止合同并要求甲方返还预付报酬的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％。如经反复修改仍未达到合同第三条的要求，预付报酬不返还乙方；如未支付预付报酬，乙方按合同第九条约定报酬的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％向甲方支付酬金。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83D3A8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5BC39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上述作品首次出版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年内，乙方可以自行重印。首次出版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年后，乙方重印应事先通知甲方。如果甲方需要对作品进行修改，应于收到通知后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日内答复乙方，否则乙方可按原版重印。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6A405C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33C31E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乙方重印、再版，应将印数通知甲方，并在重印、再版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日内按第九条的约定向甲方支付报酬。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0D12A7E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580063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甲方有权核查图书的印数。如甲方指定第三方进行核查，需要提供书面授权书。如乙方隐瞒印数，除向甲方补齐应付报酬外，还应支付全部报酬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％的赔偿金并承担核查费用。如核查结果与乙方提供的印数相符，核查费用由甲方承担。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139CEC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77E419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在合同有效期内，如图书脱销，甲方有权要求乙方重印，再版。如甲方收到乙方拒绝重印，再版的书面答复，或乙方收到甲方重印，再版的书面要求后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月内未重印，再版，甲方可以终止合同。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766F2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93A787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上述作品出版后：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8EB6E4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0B224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乙方应于＿＿日内将作品原稿退还甲方。如有损坏，应赔偿甲方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元；如有遗失，赔偿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2F6C72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5FF2AF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（作品原稿由乙方自行处理。）</w:t>
      </w:r>
      <w:r>
        <w:rPr>
          <w:rFonts w:ascii="宋体" w:hint="eastAsia"/>
          <w:kern w:val="0"/>
          <w:sz w:val="24"/>
          <w:szCs w:val="20"/>
          <w:lang w:val="zh-CN"/>
        </w:rPr>
        <w:t>*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EDEFED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1A3475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　上述作品首次出版后＿＿日内，乙方向甲方赠样书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册，并以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折价售予甲方图书＿＿册。每次再版后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日内，乙方向甲方赠样书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5B52C8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839A3E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第十八条　乙方许可报社、杂志社刊载上述作品，须另行取得甲方书面授权。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C149B1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34C6DF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（甲方授权乙方许可报社、杂志社刊登上述作品，乙方应及时将报刊使用作品的情况通知甲方，并将所得报酬的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％交付甲方。）</w:t>
      </w:r>
      <w:r>
        <w:rPr>
          <w:rFonts w:ascii="宋体" w:hint="eastAsia"/>
          <w:kern w:val="0"/>
          <w:sz w:val="24"/>
          <w:szCs w:val="20"/>
          <w:lang w:val="zh-CN"/>
        </w:rPr>
        <w:t>*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BE1C0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44EE5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第十九条　双方因合同的解释或履行发生争议，由双方协商解决。协商不成：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774363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60FC05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著作权合同仲裁机构仲裁。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B0F122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1F6A5B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（向人民法院提起诉讼。）</w:t>
      </w:r>
      <w:r>
        <w:rPr>
          <w:rFonts w:ascii="宋体" w:hint="eastAsia"/>
          <w:kern w:val="0"/>
          <w:sz w:val="24"/>
          <w:szCs w:val="20"/>
          <w:lang w:val="zh-CN"/>
        </w:rPr>
        <w:t>*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40306D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8E99BE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第二十条　合同的变更、续签及其他未尽事宜，由双方另行商定。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ACE73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2DFC2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第二十一条　本合同自签字之日起生效，有效期为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2E0960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2A9918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第二十二条　本合同一式两份，双方各执一份为凭。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3FF2CD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528E71" w14:textId="77777777" w:rsidR="00540DCF" w:rsidRDefault="00540DC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乙方：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A2F7B83" w14:textId="77777777" w:rsidR="00540DCF" w:rsidRDefault="00540DC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（签章）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A23118" w14:textId="77777777" w:rsidR="00540DCF" w:rsidRDefault="00540DC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B42641F" w14:textId="77777777" w:rsidR="00540DCF" w:rsidRDefault="00540DC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D07E382" w14:textId="77777777" w:rsidR="00540DCF" w:rsidRDefault="00540DCF">
      <w:pPr>
        <w:autoSpaceDE w:val="0"/>
        <w:autoSpaceDN w:val="0"/>
        <w:adjustRightInd w:val="0"/>
        <w:spacing w:line="480" w:lineRule="auto"/>
        <w:ind w:firstLineChars="400" w:firstLine="96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2AFE1F1" w14:textId="77777777" w:rsidR="00540DCF" w:rsidRDefault="00540DC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07BD42A" w14:textId="77777777" w:rsidR="00540DCF" w:rsidRDefault="00540DCF">
      <w:pPr>
        <w:autoSpaceDE w:val="0"/>
        <w:autoSpaceDN w:val="0"/>
        <w:adjustRightInd w:val="0"/>
        <w:spacing w:line="480" w:lineRule="auto"/>
        <w:ind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*</w:t>
      </w:r>
      <w:r>
        <w:rPr>
          <w:rFonts w:ascii="宋体" w:hint="eastAsia"/>
          <w:kern w:val="0"/>
          <w:sz w:val="24"/>
          <w:szCs w:val="20"/>
          <w:lang w:val="zh-CN"/>
        </w:rPr>
        <w:t>注：带</w:t>
      </w:r>
      <w:r>
        <w:rPr>
          <w:rFonts w:ascii="宋体" w:hint="eastAsia"/>
          <w:kern w:val="0"/>
          <w:sz w:val="24"/>
          <w:szCs w:val="20"/>
          <w:lang w:val="zh-CN"/>
        </w:rPr>
        <w:t>*</w:t>
      </w:r>
      <w:r>
        <w:rPr>
          <w:rFonts w:ascii="宋体" w:hint="eastAsia"/>
          <w:kern w:val="0"/>
          <w:sz w:val="24"/>
          <w:szCs w:val="20"/>
          <w:lang w:val="zh-CN"/>
        </w:rPr>
        <w:t>的为选择性内容。</w:t>
      </w:r>
    </w:p>
    <w:sectPr w:rsidR="00540DC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C4D1" w14:textId="77777777" w:rsidR="00540DCF" w:rsidRDefault="00540DCF" w:rsidP="003D522E">
      <w:r>
        <w:separator/>
      </w:r>
    </w:p>
  </w:endnote>
  <w:endnote w:type="continuationSeparator" w:id="0">
    <w:p w14:paraId="065A5ACA" w14:textId="77777777" w:rsidR="00540DCF" w:rsidRDefault="00540DCF" w:rsidP="003D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698E" w14:textId="77777777" w:rsidR="00540DCF" w:rsidRDefault="00540DCF" w:rsidP="003D522E">
      <w:r>
        <w:separator/>
      </w:r>
    </w:p>
  </w:footnote>
  <w:footnote w:type="continuationSeparator" w:id="0">
    <w:p w14:paraId="4A417719" w14:textId="77777777" w:rsidR="00540DCF" w:rsidRDefault="00540DCF" w:rsidP="003D5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86424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DEE"/>
    <w:rsid w:val="003D522E"/>
    <w:rsid w:val="00540DCF"/>
    <w:rsid w:val="00D7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4D619B9"/>
  <w15:chartTrackingRefBased/>
  <w15:docId w15:val="{B6801CD5-4CC0-49A4-B995-5398D960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D5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D522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D52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D522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2078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