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53BC" w14:textId="77777777" w:rsidR="0048306F" w:rsidRDefault="0048306F">
      <w:pPr>
        <w:spacing w:line="560" w:lineRule="exact"/>
        <w:rPr>
          <w:rFonts w:ascii="仿宋_GB2312" w:eastAsia="仿宋_GB2312" w:hint="eastAsia"/>
          <w:b/>
          <w:spacing w:val="10"/>
          <w:sz w:val="28"/>
          <w:szCs w:val="28"/>
        </w:rPr>
      </w:pPr>
      <w:r>
        <w:rPr>
          <w:rFonts w:ascii="仿宋_GB2312" w:eastAsia="仿宋_GB2312" w:hint="eastAsia"/>
          <w:b/>
          <w:spacing w:val="10"/>
          <w:sz w:val="24"/>
        </w:rPr>
        <w:t>参考式样</w:t>
      </w:r>
      <w:r>
        <w:rPr>
          <w:rFonts w:ascii="仿宋_GB2312" w:eastAsia="仿宋_GB2312" w:hint="eastAsia"/>
          <w:b/>
          <w:spacing w:val="10"/>
          <w:sz w:val="24"/>
        </w:rPr>
        <w:t>1</w:t>
      </w:r>
      <w:r>
        <w:rPr>
          <w:rFonts w:ascii="仿宋_GB2312" w:eastAsia="仿宋_GB2312" w:hint="eastAsia"/>
          <w:b/>
          <w:spacing w:val="10"/>
          <w:sz w:val="24"/>
        </w:rPr>
        <w:t>：</w:t>
      </w:r>
      <w:r>
        <w:rPr>
          <w:rFonts w:ascii="仿宋_GB2312" w:eastAsia="仿宋_GB2312" w:hint="eastAsia"/>
          <w:b/>
          <w:sz w:val="24"/>
        </w:rPr>
        <w:t>（适用于有限合伙企业）</w:t>
      </w:r>
    </w:p>
    <w:p w14:paraId="634E46FC" w14:textId="77777777" w:rsidR="0048306F" w:rsidRDefault="0048306F">
      <w:pPr>
        <w:rPr>
          <w:rFonts w:ascii="仿宋_GB2312" w:eastAsia="仿宋_GB2312" w:hint="eastAsia"/>
          <w:sz w:val="24"/>
        </w:rPr>
      </w:pPr>
    </w:p>
    <w:p w14:paraId="4D061CC5" w14:textId="77777777" w:rsidR="0048306F" w:rsidRDefault="0048306F">
      <w:pPr>
        <w:jc w:val="center"/>
        <w:rPr>
          <w:rFonts w:ascii="黑体" w:eastAsia="黑体" w:hint="eastAsia"/>
          <w:sz w:val="44"/>
          <w:szCs w:val="44"/>
        </w:rPr>
      </w:pPr>
      <w:r>
        <w:rPr>
          <w:rFonts w:ascii="黑体" w:eastAsia="黑体" w:hint="eastAsia"/>
          <w:sz w:val="44"/>
          <w:szCs w:val="44"/>
          <w:u w:val="single"/>
        </w:rPr>
        <w:t xml:space="preserve">                   </w:t>
      </w:r>
      <w:r>
        <w:rPr>
          <w:rFonts w:ascii="黑体" w:eastAsia="黑体" w:hint="eastAsia"/>
          <w:sz w:val="44"/>
          <w:szCs w:val="44"/>
        </w:rPr>
        <w:t>（有限合伙）</w:t>
      </w:r>
    </w:p>
    <w:p w14:paraId="7E8A88A1" w14:textId="77777777" w:rsidR="0048306F" w:rsidRDefault="0048306F">
      <w:pPr>
        <w:jc w:val="center"/>
        <w:rPr>
          <w:rFonts w:ascii="黑体" w:eastAsia="黑体" w:hint="eastAsia"/>
          <w:sz w:val="36"/>
          <w:szCs w:val="36"/>
        </w:rPr>
      </w:pPr>
      <w:r>
        <w:rPr>
          <w:rFonts w:ascii="黑体" w:eastAsia="黑体" w:hint="eastAsia"/>
          <w:sz w:val="36"/>
          <w:szCs w:val="36"/>
        </w:rPr>
        <w:t>合伙协议</w:t>
      </w:r>
    </w:p>
    <w:p w14:paraId="23A88B3D" w14:textId="77777777" w:rsidR="0048306F" w:rsidRDefault="0048306F">
      <w:pPr>
        <w:jc w:val="center"/>
        <w:rPr>
          <w:rFonts w:ascii="黑体" w:eastAsia="黑体" w:hint="eastAsia"/>
          <w:sz w:val="44"/>
          <w:szCs w:val="44"/>
        </w:rPr>
      </w:pPr>
    </w:p>
    <w:p w14:paraId="13F27BA7" w14:textId="77777777" w:rsidR="0048306F" w:rsidRDefault="0048306F">
      <w:pPr>
        <w:ind w:firstLineChars="200" w:firstLine="480"/>
        <w:rPr>
          <w:rFonts w:ascii="仿宋_GB2312" w:eastAsia="仿宋_GB2312" w:hint="eastAsia"/>
          <w:sz w:val="24"/>
          <w:u w:val="single"/>
        </w:rPr>
      </w:pPr>
      <w:r>
        <w:rPr>
          <w:rFonts w:ascii="仿宋_GB2312" w:eastAsia="仿宋_GB2312" w:hint="eastAsia"/>
          <w:sz w:val="24"/>
        </w:rPr>
        <w:t>第一条</w:t>
      </w:r>
      <w:r>
        <w:rPr>
          <w:rFonts w:ascii="仿宋_GB2312" w:eastAsia="仿宋_GB2312" w:hint="eastAsia"/>
          <w:sz w:val="24"/>
        </w:rPr>
        <w:t xml:space="preserve">  </w:t>
      </w:r>
      <w:r>
        <w:rPr>
          <w:rFonts w:ascii="仿宋_GB2312" w:eastAsia="仿宋_GB2312" w:hint="eastAsia"/>
          <w:sz w:val="24"/>
        </w:rPr>
        <w:t>根据《民法通则》和《中华人民共和国合伙企业法》及《中华人民共和国合伙企业登记管理办法》的有关规定，经全体合伙人协商一致，设立</w:t>
      </w:r>
      <w:r>
        <w:rPr>
          <w:rFonts w:ascii="仿宋_GB2312" w:eastAsia="仿宋_GB2312" w:hint="eastAsia"/>
          <w:sz w:val="24"/>
          <w:u w:val="single"/>
        </w:rPr>
        <w:t xml:space="preserve">        </w:t>
      </w:r>
    </w:p>
    <w:p w14:paraId="587E7D00" w14:textId="77777777" w:rsidR="0048306F" w:rsidRDefault="0048306F">
      <w:pPr>
        <w:rPr>
          <w:rFonts w:ascii="仿宋_GB2312" w:eastAsia="仿宋_GB2312" w:hint="eastAsia"/>
          <w:sz w:val="24"/>
        </w:rPr>
      </w:pPr>
      <w:r>
        <w:rPr>
          <w:rFonts w:ascii="仿宋_GB2312" w:eastAsia="仿宋_GB2312" w:hint="eastAsia"/>
          <w:sz w:val="24"/>
          <w:u w:val="single"/>
        </w:rPr>
        <w:t xml:space="preserve">               </w:t>
      </w:r>
      <w:r>
        <w:rPr>
          <w:rFonts w:ascii="仿宋_GB2312" w:eastAsia="仿宋_GB2312" w:hint="eastAsia"/>
          <w:sz w:val="24"/>
          <w:u w:val="single"/>
        </w:rPr>
        <w:t>（有限合伙）</w:t>
      </w:r>
      <w:r>
        <w:rPr>
          <w:rFonts w:ascii="仿宋_GB2312" w:eastAsia="仿宋_GB2312" w:hint="eastAsia"/>
          <w:sz w:val="24"/>
        </w:rPr>
        <w:t>，并签订如下协议。</w:t>
      </w:r>
    </w:p>
    <w:p w14:paraId="078E3FD8"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第二条</w:t>
      </w:r>
      <w:r>
        <w:rPr>
          <w:rFonts w:ascii="仿宋_GB2312" w:eastAsia="仿宋_GB2312" w:hint="eastAsia"/>
          <w:sz w:val="24"/>
        </w:rPr>
        <w:t xml:space="preserve">  </w:t>
      </w:r>
      <w:r>
        <w:rPr>
          <w:rFonts w:ascii="仿宋_GB2312" w:eastAsia="仿宋_GB2312" w:hint="eastAsia"/>
          <w:sz w:val="24"/>
        </w:rPr>
        <w:t>本企业为有限合伙企业，是根据协议自愿组成的共同经营体，全体合伙人愿自觉遵守本协议，依法纳税，守法经营。</w:t>
      </w:r>
    </w:p>
    <w:p w14:paraId="773408F3" w14:textId="77777777" w:rsidR="0048306F" w:rsidRDefault="0048306F">
      <w:pPr>
        <w:ind w:firstLineChars="200" w:firstLine="480"/>
        <w:rPr>
          <w:rFonts w:ascii="仿宋_GB2312" w:eastAsia="仿宋_GB2312" w:hint="eastAsia"/>
          <w:sz w:val="24"/>
          <w:u w:val="single"/>
        </w:rPr>
      </w:pPr>
      <w:r>
        <w:rPr>
          <w:rFonts w:ascii="仿宋_GB2312" w:eastAsia="仿宋_GB2312" w:hint="eastAsia"/>
          <w:sz w:val="24"/>
        </w:rPr>
        <w:t>第三条</w:t>
      </w:r>
      <w:r>
        <w:rPr>
          <w:rFonts w:ascii="仿宋_GB2312" w:eastAsia="仿宋_GB2312" w:hint="eastAsia"/>
          <w:sz w:val="24"/>
        </w:rPr>
        <w:t xml:space="preserve">  </w:t>
      </w:r>
      <w:r>
        <w:rPr>
          <w:rFonts w:ascii="仿宋_GB2312" w:eastAsia="仿宋_GB2312" w:hint="eastAsia"/>
          <w:sz w:val="24"/>
        </w:rPr>
        <w:t>企业名称：</w:t>
      </w:r>
      <w:r>
        <w:rPr>
          <w:rFonts w:ascii="仿宋_GB2312" w:eastAsia="仿宋_GB2312" w:hint="eastAsia"/>
          <w:sz w:val="24"/>
          <w:u w:val="single"/>
        </w:rPr>
        <w:t xml:space="preserve">                                   </w:t>
      </w:r>
      <w:r>
        <w:rPr>
          <w:rFonts w:ascii="仿宋_GB2312" w:eastAsia="仿宋_GB2312" w:hint="eastAsia"/>
          <w:sz w:val="24"/>
          <w:u w:val="single"/>
        </w:rPr>
        <w:t>（有限合伙）</w:t>
      </w:r>
    </w:p>
    <w:p w14:paraId="2248370F" w14:textId="77777777" w:rsidR="0048306F" w:rsidRDefault="0048306F">
      <w:pPr>
        <w:numPr>
          <w:ilvl w:val="0"/>
          <w:numId w:val="1"/>
        </w:numPr>
        <w:rPr>
          <w:rFonts w:ascii="仿宋_GB2312" w:eastAsia="仿宋_GB2312" w:hint="eastAsia"/>
          <w:sz w:val="24"/>
          <w:u w:val="single"/>
        </w:rPr>
      </w:pPr>
      <w:r>
        <w:rPr>
          <w:rFonts w:ascii="仿宋_GB2312" w:eastAsia="仿宋_GB2312" w:hint="eastAsia"/>
          <w:sz w:val="24"/>
        </w:rPr>
        <w:t>经营场所：</w:t>
      </w:r>
      <w:r>
        <w:rPr>
          <w:rFonts w:ascii="仿宋_GB2312" w:eastAsia="仿宋_GB2312" w:hint="eastAsia"/>
          <w:sz w:val="24"/>
          <w:u w:val="single"/>
        </w:rPr>
        <w:t xml:space="preserve">                                                </w:t>
      </w:r>
    </w:p>
    <w:p w14:paraId="4774F9C3" w14:textId="77777777" w:rsidR="0048306F" w:rsidRDefault="0048306F">
      <w:pPr>
        <w:numPr>
          <w:ilvl w:val="0"/>
          <w:numId w:val="1"/>
        </w:numPr>
        <w:rPr>
          <w:rFonts w:ascii="仿宋_GB2312" w:eastAsia="仿宋_GB2312" w:hint="eastAsia"/>
          <w:sz w:val="24"/>
        </w:rPr>
      </w:pPr>
      <w:r>
        <w:rPr>
          <w:rFonts w:ascii="仿宋_GB2312" w:eastAsia="仿宋_GB2312" w:hint="eastAsia"/>
          <w:sz w:val="24"/>
        </w:rPr>
        <w:t>合伙目的：</w:t>
      </w:r>
      <w:r>
        <w:rPr>
          <w:rFonts w:ascii="仿宋_GB2312" w:eastAsia="仿宋_GB2312" w:hint="eastAsia"/>
          <w:sz w:val="24"/>
          <w:u w:val="single"/>
        </w:rPr>
        <w:t xml:space="preserve">                                                </w:t>
      </w:r>
    </w:p>
    <w:p w14:paraId="6D9E9A55" w14:textId="77777777" w:rsidR="0048306F" w:rsidRDefault="0048306F">
      <w:pPr>
        <w:numPr>
          <w:ilvl w:val="0"/>
          <w:numId w:val="1"/>
        </w:numPr>
        <w:rPr>
          <w:rFonts w:ascii="仿宋_GB2312" w:eastAsia="仿宋_GB2312" w:hint="eastAsia"/>
          <w:sz w:val="24"/>
        </w:rPr>
      </w:pPr>
      <w:r>
        <w:rPr>
          <w:rFonts w:ascii="仿宋_GB2312" w:eastAsia="仿宋_GB2312" w:hint="eastAsia"/>
          <w:sz w:val="24"/>
        </w:rPr>
        <w:t>经营范围：</w:t>
      </w:r>
      <w:r>
        <w:rPr>
          <w:rFonts w:ascii="仿宋_GB2312" w:eastAsia="仿宋_GB2312" w:hint="eastAsia"/>
          <w:sz w:val="24"/>
          <w:u w:val="single"/>
        </w:rPr>
        <w:t xml:space="preserve">                                                </w:t>
      </w:r>
    </w:p>
    <w:p w14:paraId="7893AFAD" w14:textId="77777777" w:rsidR="0048306F" w:rsidRDefault="0048306F">
      <w:pPr>
        <w:ind w:firstLineChars="450" w:firstLine="1080"/>
        <w:rPr>
          <w:rFonts w:ascii="仿宋_GB2312" w:eastAsia="仿宋_GB2312" w:hint="eastAsia"/>
          <w:sz w:val="24"/>
        </w:rPr>
      </w:pPr>
      <w:r>
        <w:rPr>
          <w:rFonts w:ascii="仿宋_GB2312" w:eastAsia="仿宋_GB2312" w:hint="eastAsia"/>
          <w:sz w:val="24"/>
        </w:rPr>
        <w:t>（以上经营范围以工商行政管理机关核准登记为准）</w:t>
      </w:r>
    </w:p>
    <w:p w14:paraId="54C78957"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合伙期限：</w:t>
      </w:r>
    </w:p>
    <w:p w14:paraId="05ECB470"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第七条</w:t>
      </w:r>
      <w:r>
        <w:rPr>
          <w:rFonts w:ascii="仿宋_GB2312" w:eastAsia="仿宋_GB2312" w:hint="eastAsia"/>
          <w:sz w:val="24"/>
        </w:rPr>
        <w:t xml:space="preserve">  </w:t>
      </w:r>
      <w:r>
        <w:rPr>
          <w:rFonts w:ascii="仿宋_GB2312" w:eastAsia="仿宋_GB2312" w:hint="eastAsia"/>
          <w:sz w:val="24"/>
        </w:rPr>
        <w:t>合伙人姓名或名称、住所、出资方式、数额和缴付期限</w:t>
      </w:r>
    </w:p>
    <w:p w14:paraId="64D2DA64" w14:textId="77777777" w:rsidR="0048306F" w:rsidRDefault="0048306F">
      <w:pPr>
        <w:rPr>
          <w:rFonts w:ascii="仿宋_GB2312" w:eastAsia="仿宋_GB2312" w:hint="eastAsia"/>
          <w:sz w:val="24"/>
        </w:rPr>
      </w:pPr>
      <w:r>
        <w:rPr>
          <w:rFonts w:ascii="仿宋_GB2312" w:eastAsia="仿宋_GB2312" w:hint="eastAsia"/>
          <w:sz w:val="24"/>
        </w:rPr>
        <w:t>普通合伙人</w:t>
      </w:r>
      <w:r>
        <w:rPr>
          <w:rFonts w:ascii="仿宋_GB2312" w:eastAsia="仿宋_GB2312" w:hint="eastAsia"/>
          <w:sz w:val="24"/>
        </w:rPr>
        <w:t xml:space="preserve">                                                   </w:t>
      </w:r>
      <w:r>
        <w:rPr>
          <w:rFonts w:ascii="仿宋_GB2312" w:eastAsia="仿宋_GB2312" w:hint="eastAsia"/>
          <w:sz w:val="24"/>
        </w:rPr>
        <w:t>单位：万元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1217"/>
        <w:gridCol w:w="1217"/>
        <w:gridCol w:w="1217"/>
        <w:gridCol w:w="1360"/>
        <w:gridCol w:w="1260"/>
        <w:gridCol w:w="1260"/>
      </w:tblGrid>
      <w:tr w:rsidR="00000000" w14:paraId="74761067" w14:textId="77777777">
        <w:tc>
          <w:tcPr>
            <w:tcW w:w="1217" w:type="dxa"/>
            <w:vAlign w:val="center"/>
          </w:tcPr>
          <w:p w14:paraId="081126E4" w14:textId="77777777" w:rsidR="0048306F" w:rsidRDefault="0048306F">
            <w:pPr>
              <w:jc w:val="center"/>
              <w:rPr>
                <w:rFonts w:ascii="仿宋_GB2312" w:eastAsia="仿宋_GB2312" w:hint="eastAsia"/>
                <w:b/>
                <w:sz w:val="24"/>
              </w:rPr>
            </w:pPr>
            <w:r>
              <w:rPr>
                <w:rFonts w:ascii="仿宋_GB2312" w:eastAsia="仿宋_GB2312" w:hint="eastAsia"/>
                <w:b/>
                <w:sz w:val="24"/>
              </w:rPr>
              <w:t>合伙人姓名或名称</w:t>
            </w:r>
          </w:p>
        </w:tc>
        <w:tc>
          <w:tcPr>
            <w:tcW w:w="1217" w:type="dxa"/>
            <w:vAlign w:val="center"/>
          </w:tcPr>
          <w:p w14:paraId="150DB646" w14:textId="77777777" w:rsidR="0048306F" w:rsidRDefault="0048306F">
            <w:pPr>
              <w:jc w:val="center"/>
              <w:rPr>
                <w:rFonts w:ascii="仿宋_GB2312" w:eastAsia="仿宋_GB2312" w:hint="eastAsia"/>
                <w:b/>
                <w:sz w:val="24"/>
              </w:rPr>
            </w:pPr>
            <w:r>
              <w:rPr>
                <w:rFonts w:ascii="仿宋_GB2312" w:eastAsia="仿宋_GB2312" w:hint="eastAsia"/>
                <w:b/>
                <w:sz w:val="24"/>
              </w:rPr>
              <w:t>证件名称及号码</w:t>
            </w:r>
          </w:p>
        </w:tc>
        <w:tc>
          <w:tcPr>
            <w:tcW w:w="1217" w:type="dxa"/>
            <w:vAlign w:val="center"/>
          </w:tcPr>
          <w:p w14:paraId="4A164CCF" w14:textId="77777777" w:rsidR="0048306F" w:rsidRDefault="0048306F">
            <w:pPr>
              <w:jc w:val="center"/>
              <w:rPr>
                <w:rFonts w:ascii="仿宋_GB2312" w:eastAsia="仿宋_GB2312" w:hint="eastAsia"/>
                <w:b/>
                <w:sz w:val="24"/>
              </w:rPr>
            </w:pPr>
            <w:r>
              <w:rPr>
                <w:rFonts w:ascii="仿宋_GB2312" w:eastAsia="仿宋_GB2312" w:hint="eastAsia"/>
                <w:b/>
                <w:sz w:val="24"/>
              </w:rPr>
              <w:t>住所</w:t>
            </w:r>
          </w:p>
        </w:tc>
        <w:tc>
          <w:tcPr>
            <w:tcW w:w="1217" w:type="dxa"/>
            <w:vAlign w:val="center"/>
          </w:tcPr>
          <w:p w14:paraId="548D6F93" w14:textId="77777777" w:rsidR="0048306F" w:rsidRDefault="0048306F">
            <w:pPr>
              <w:jc w:val="center"/>
              <w:rPr>
                <w:rFonts w:ascii="仿宋_GB2312" w:eastAsia="仿宋_GB2312" w:hint="eastAsia"/>
                <w:b/>
                <w:sz w:val="24"/>
              </w:rPr>
            </w:pPr>
            <w:r>
              <w:rPr>
                <w:rFonts w:ascii="仿宋_GB2312" w:eastAsia="仿宋_GB2312" w:hint="eastAsia"/>
                <w:b/>
                <w:sz w:val="24"/>
              </w:rPr>
              <w:t>出资方式</w:t>
            </w:r>
          </w:p>
        </w:tc>
        <w:tc>
          <w:tcPr>
            <w:tcW w:w="1360" w:type="dxa"/>
            <w:vAlign w:val="center"/>
          </w:tcPr>
          <w:p w14:paraId="50FE3417" w14:textId="77777777" w:rsidR="0048306F" w:rsidRDefault="0048306F">
            <w:pPr>
              <w:ind w:leftChars="-89" w:left="-187"/>
              <w:jc w:val="center"/>
              <w:rPr>
                <w:rFonts w:ascii="仿宋_GB2312" w:eastAsia="仿宋_GB2312" w:hint="eastAsia"/>
                <w:b/>
                <w:sz w:val="24"/>
              </w:rPr>
            </w:pPr>
            <w:r>
              <w:rPr>
                <w:rFonts w:ascii="仿宋_GB2312" w:eastAsia="仿宋_GB2312" w:hint="eastAsia"/>
                <w:b/>
                <w:sz w:val="24"/>
              </w:rPr>
              <w:t xml:space="preserve"> </w:t>
            </w:r>
            <w:r>
              <w:rPr>
                <w:rFonts w:ascii="仿宋_GB2312" w:eastAsia="仿宋_GB2312" w:hint="eastAsia"/>
                <w:b/>
                <w:sz w:val="24"/>
              </w:rPr>
              <w:t>认缴出资额</w:t>
            </w:r>
          </w:p>
        </w:tc>
        <w:tc>
          <w:tcPr>
            <w:tcW w:w="1260" w:type="dxa"/>
            <w:vAlign w:val="center"/>
          </w:tcPr>
          <w:p w14:paraId="43214074" w14:textId="77777777" w:rsidR="0048306F" w:rsidRDefault="0048306F">
            <w:pPr>
              <w:jc w:val="center"/>
              <w:rPr>
                <w:rFonts w:ascii="仿宋_GB2312" w:eastAsia="仿宋_GB2312" w:hint="eastAsia"/>
                <w:b/>
                <w:sz w:val="24"/>
              </w:rPr>
            </w:pPr>
            <w:r>
              <w:rPr>
                <w:rFonts w:ascii="仿宋_GB2312" w:eastAsia="仿宋_GB2312" w:hint="eastAsia"/>
                <w:b/>
                <w:sz w:val="24"/>
              </w:rPr>
              <w:t>缴付期限</w:t>
            </w:r>
          </w:p>
        </w:tc>
        <w:tc>
          <w:tcPr>
            <w:tcW w:w="1260" w:type="dxa"/>
            <w:vAlign w:val="center"/>
          </w:tcPr>
          <w:p w14:paraId="6DB283C5" w14:textId="77777777" w:rsidR="0048306F" w:rsidRDefault="0048306F">
            <w:pPr>
              <w:jc w:val="center"/>
              <w:rPr>
                <w:rFonts w:ascii="仿宋_GB2312" w:eastAsia="仿宋_GB2312" w:hint="eastAsia"/>
                <w:b/>
                <w:sz w:val="24"/>
              </w:rPr>
            </w:pPr>
            <w:r>
              <w:rPr>
                <w:rFonts w:ascii="仿宋_GB2312" w:eastAsia="仿宋_GB2312" w:hint="eastAsia"/>
                <w:b/>
                <w:sz w:val="24"/>
              </w:rPr>
              <w:t>占比</w:t>
            </w:r>
            <w:r>
              <w:rPr>
                <w:rFonts w:ascii="仿宋_GB2312" w:eastAsia="仿宋_GB2312" w:hint="eastAsia"/>
                <w:b/>
                <w:sz w:val="24"/>
              </w:rPr>
              <w:t>%</w:t>
            </w:r>
          </w:p>
        </w:tc>
      </w:tr>
      <w:tr w:rsidR="00000000" w14:paraId="55D05495" w14:textId="77777777">
        <w:tc>
          <w:tcPr>
            <w:tcW w:w="1217" w:type="dxa"/>
          </w:tcPr>
          <w:p w14:paraId="706038B9" w14:textId="77777777" w:rsidR="0048306F" w:rsidRDefault="0048306F">
            <w:pPr>
              <w:rPr>
                <w:rFonts w:ascii="仿宋_GB2312" w:eastAsia="仿宋_GB2312" w:hint="eastAsia"/>
                <w:sz w:val="24"/>
              </w:rPr>
            </w:pPr>
          </w:p>
        </w:tc>
        <w:tc>
          <w:tcPr>
            <w:tcW w:w="1217" w:type="dxa"/>
          </w:tcPr>
          <w:p w14:paraId="366D1468" w14:textId="77777777" w:rsidR="0048306F" w:rsidRDefault="0048306F">
            <w:pPr>
              <w:rPr>
                <w:rFonts w:ascii="仿宋_GB2312" w:eastAsia="仿宋_GB2312" w:hint="eastAsia"/>
                <w:sz w:val="24"/>
              </w:rPr>
            </w:pPr>
          </w:p>
        </w:tc>
        <w:tc>
          <w:tcPr>
            <w:tcW w:w="1217" w:type="dxa"/>
          </w:tcPr>
          <w:p w14:paraId="11B4B5B9" w14:textId="77777777" w:rsidR="0048306F" w:rsidRDefault="0048306F">
            <w:pPr>
              <w:rPr>
                <w:rFonts w:ascii="仿宋_GB2312" w:eastAsia="仿宋_GB2312" w:hint="eastAsia"/>
                <w:sz w:val="24"/>
              </w:rPr>
            </w:pPr>
          </w:p>
        </w:tc>
        <w:tc>
          <w:tcPr>
            <w:tcW w:w="1217" w:type="dxa"/>
          </w:tcPr>
          <w:p w14:paraId="5CAC28D0" w14:textId="77777777" w:rsidR="0048306F" w:rsidRDefault="0048306F">
            <w:pPr>
              <w:rPr>
                <w:rFonts w:ascii="仿宋_GB2312" w:eastAsia="仿宋_GB2312" w:hint="eastAsia"/>
                <w:sz w:val="24"/>
              </w:rPr>
            </w:pPr>
          </w:p>
        </w:tc>
        <w:tc>
          <w:tcPr>
            <w:tcW w:w="1360" w:type="dxa"/>
          </w:tcPr>
          <w:p w14:paraId="53A68CA7" w14:textId="77777777" w:rsidR="0048306F" w:rsidRDefault="0048306F">
            <w:pPr>
              <w:rPr>
                <w:rFonts w:ascii="仿宋_GB2312" w:eastAsia="仿宋_GB2312" w:hint="eastAsia"/>
                <w:sz w:val="24"/>
              </w:rPr>
            </w:pPr>
          </w:p>
        </w:tc>
        <w:tc>
          <w:tcPr>
            <w:tcW w:w="1260" w:type="dxa"/>
          </w:tcPr>
          <w:p w14:paraId="376EBB62" w14:textId="77777777" w:rsidR="0048306F" w:rsidRDefault="0048306F">
            <w:pPr>
              <w:rPr>
                <w:rFonts w:ascii="仿宋_GB2312" w:eastAsia="仿宋_GB2312" w:hint="eastAsia"/>
                <w:sz w:val="24"/>
              </w:rPr>
            </w:pPr>
          </w:p>
        </w:tc>
        <w:tc>
          <w:tcPr>
            <w:tcW w:w="1260" w:type="dxa"/>
          </w:tcPr>
          <w:p w14:paraId="2E177AD7" w14:textId="77777777" w:rsidR="0048306F" w:rsidRDefault="0048306F">
            <w:pPr>
              <w:rPr>
                <w:rFonts w:ascii="仿宋_GB2312" w:eastAsia="仿宋_GB2312" w:hint="eastAsia"/>
                <w:sz w:val="24"/>
              </w:rPr>
            </w:pPr>
          </w:p>
        </w:tc>
      </w:tr>
      <w:tr w:rsidR="00000000" w14:paraId="452BCB11" w14:textId="77777777">
        <w:tc>
          <w:tcPr>
            <w:tcW w:w="1217" w:type="dxa"/>
          </w:tcPr>
          <w:p w14:paraId="3449C719" w14:textId="77777777" w:rsidR="0048306F" w:rsidRDefault="0048306F">
            <w:pPr>
              <w:rPr>
                <w:rFonts w:ascii="仿宋_GB2312" w:eastAsia="仿宋_GB2312" w:hint="eastAsia"/>
                <w:sz w:val="24"/>
              </w:rPr>
            </w:pPr>
          </w:p>
        </w:tc>
        <w:tc>
          <w:tcPr>
            <w:tcW w:w="1217" w:type="dxa"/>
          </w:tcPr>
          <w:p w14:paraId="0D67E44D" w14:textId="77777777" w:rsidR="0048306F" w:rsidRDefault="0048306F">
            <w:pPr>
              <w:rPr>
                <w:rFonts w:ascii="仿宋_GB2312" w:eastAsia="仿宋_GB2312" w:hint="eastAsia"/>
                <w:sz w:val="24"/>
              </w:rPr>
            </w:pPr>
          </w:p>
        </w:tc>
        <w:tc>
          <w:tcPr>
            <w:tcW w:w="1217" w:type="dxa"/>
          </w:tcPr>
          <w:p w14:paraId="65AE05C2" w14:textId="77777777" w:rsidR="0048306F" w:rsidRDefault="0048306F">
            <w:pPr>
              <w:rPr>
                <w:rFonts w:ascii="仿宋_GB2312" w:eastAsia="仿宋_GB2312" w:hint="eastAsia"/>
                <w:sz w:val="24"/>
              </w:rPr>
            </w:pPr>
          </w:p>
        </w:tc>
        <w:tc>
          <w:tcPr>
            <w:tcW w:w="1217" w:type="dxa"/>
          </w:tcPr>
          <w:p w14:paraId="601FCE9F" w14:textId="77777777" w:rsidR="0048306F" w:rsidRDefault="0048306F">
            <w:pPr>
              <w:rPr>
                <w:rFonts w:ascii="仿宋_GB2312" w:eastAsia="仿宋_GB2312" w:hint="eastAsia"/>
                <w:sz w:val="24"/>
              </w:rPr>
            </w:pPr>
          </w:p>
        </w:tc>
        <w:tc>
          <w:tcPr>
            <w:tcW w:w="1360" w:type="dxa"/>
          </w:tcPr>
          <w:p w14:paraId="3F46A039" w14:textId="77777777" w:rsidR="0048306F" w:rsidRDefault="0048306F">
            <w:pPr>
              <w:rPr>
                <w:rFonts w:ascii="仿宋_GB2312" w:eastAsia="仿宋_GB2312" w:hint="eastAsia"/>
                <w:sz w:val="24"/>
              </w:rPr>
            </w:pPr>
          </w:p>
        </w:tc>
        <w:tc>
          <w:tcPr>
            <w:tcW w:w="1260" w:type="dxa"/>
          </w:tcPr>
          <w:p w14:paraId="137D8B38" w14:textId="77777777" w:rsidR="0048306F" w:rsidRDefault="0048306F">
            <w:pPr>
              <w:rPr>
                <w:rFonts w:ascii="仿宋_GB2312" w:eastAsia="仿宋_GB2312" w:hint="eastAsia"/>
                <w:sz w:val="24"/>
              </w:rPr>
            </w:pPr>
          </w:p>
        </w:tc>
        <w:tc>
          <w:tcPr>
            <w:tcW w:w="1260" w:type="dxa"/>
          </w:tcPr>
          <w:p w14:paraId="52529505" w14:textId="77777777" w:rsidR="0048306F" w:rsidRDefault="0048306F">
            <w:pPr>
              <w:rPr>
                <w:rFonts w:ascii="仿宋_GB2312" w:eastAsia="仿宋_GB2312" w:hint="eastAsia"/>
                <w:sz w:val="24"/>
              </w:rPr>
            </w:pPr>
          </w:p>
        </w:tc>
      </w:tr>
      <w:tr w:rsidR="00000000" w14:paraId="67E97DCE" w14:textId="77777777">
        <w:tc>
          <w:tcPr>
            <w:tcW w:w="1217" w:type="dxa"/>
          </w:tcPr>
          <w:p w14:paraId="3C1A1462" w14:textId="77777777" w:rsidR="0048306F" w:rsidRDefault="0048306F">
            <w:pPr>
              <w:jc w:val="center"/>
              <w:rPr>
                <w:rFonts w:ascii="仿宋_GB2312" w:eastAsia="仿宋_GB2312" w:hint="eastAsia"/>
                <w:b/>
                <w:sz w:val="24"/>
              </w:rPr>
            </w:pPr>
            <w:r>
              <w:rPr>
                <w:rFonts w:ascii="仿宋_GB2312" w:eastAsia="仿宋_GB2312" w:hint="eastAsia"/>
                <w:b/>
                <w:sz w:val="24"/>
              </w:rPr>
              <w:lastRenderedPageBreak/>
              <w:t>合计</w:t>
            </w:r>
          </w:p>
        </w:tc>
        <w:tc>
          <w:tcPr>
            <w:tcW w:w="1217" w:type="dxa"/>
          </w:tcPr>
          <w:p w14:paraId="4F8CB8D6" w14:textId="77777777" w:rsidR="0048306F" w:rsidRDefault="0048306F">
            <w:pPr>
              <w:rPr>
                <w:rFonts w:ascii="仿宋_GB2312" w:eastAsia="仿宋_GB2312" w:hint="eastAsia"/>
                <w:sz w:val="24"/>
              </w:rPr>
            </w:pPr>
          </w:p>
        </w:tc>
        <w:tc>
          <w:tcPr>
            <w:tcW w:w="1217" w:type="dxa"/>
          </w:tcPr>
          <w:p w14:paraId="649BBD49" w14:textId="77777777" w:rsidR="0048306F" w:rsidRDefault="0048306F">
            <w:pPr>
              <w:rPr>
                <w:rFonts w:ascii="仿宋_GB2312" w:eastAsia="仿宋_GB2312" w:hint="eastAsia"/>
                <w:sz w:val="24"/>
              </w:rPr>
            </w:pPr>
          </w:p>
        </w:tc>
        <w:tc>
          <w:tcPr>
            <w:tcW w:w="1217" w:type="dxa"/>
          </w:tcPr>
          <w:p w14:paraId="45B987AA" w14:textId="77777777" w:rsidR="0048306F" w:rsidRDefault="0048306F">
            <w:pPr>
              <w:rPr>
                <w:rFonts w:ascii="仿宋_GB2312" w:eastAsia="仿宋_GB2312" w:hint="eastAsia"/>
                <w:sz w:val="24"/>
              </w:rPr>
            </w:pPr>
            <w:r>
              <w:rPr>
                <w:rFonts w:ascii="仿宋_GB2312" w:eastAsia="仿宋_GB2312" w:hint="eastAsia"/>
                <w:sz w:val="24"/>
              </w:rPr>
              <w:t>------</w:t>
            </w:r>
          </w:p>
        </w:tc>
        <w:tc>
          <w:tcPr>
            <w:tcW w:w="1360" w:type="dxa"/>
          </w:tcPr>
          <w:p w14:paraId="79965F0B" w14:textId="77777777" w:rsidR="0048306F" w:rsidRDefault="0048306F">
            <w:pPr>
              <w:rPr>
                <w:rFonts w:ascii="仿宋_GB2312" w:eastAsia="仿宋_GB2312" w:hint="eastAsia"/>
                <w:sz w:val="24"/>
              </w:rPr>
            </w:pPr>
          </w:p>
        </w:tc>
        <w:tc>
          <w:tcPr>
            <w:tcW w:w="1260" w:type="dxa"/>
          </w:tcPr>
          <w:p w14:paraId="18C9247B" w14:textId="77777777" w:rsidR="0048306F" w:rsidRDefault="0048306F">
            <w:pPr>
              <w:rPr>
                <w:rFonts w:ascii="仿宋_GB2312" w:eastAsia="仿宋_GB2312" w:hint="eastAsia"/>
                <w:sz w:val="24"/>
              </w:rPr>
            </w:pPr>
            <w:r>
              <w:rPr>
                <w:rFonts w:ascii="仿宋_GB2312" w:eastAsia="仿宋_GB2312" w:hint="eastAsia"/>
                <w:sz w:val="24"/>
              </w:rPr>
              <w:t>------</w:t>
            </w:r>
          </w:p>
        </w:tc>
        <w:tc>
          <w:tcPr>
            <w:tcW w:w="1260" w:type="dxa"/>
          </w:tcPr>
          <w:p w14:paraId="77894358" w14:textId="77777777" w:rsidR="0048306F" w:rsidRDefault="0048306F">
            <w:pPr>
              <w:rPr>
                <w:rFonts w:ascii="仿宋_GB2312" w:eastAsia="仿宋_GB2312" w:hint="eastAsia"/>
                <w:sz w:val="24"/>
              </w:rPr>
            </w:pPr>
          </w:p>
        </w:tc>
      </w:tr>
    </w:tbl>
    <w:p w14:paraId="038C24FA" w14:textId="77777777" w:rsidR="0048306F" w:rsidRDefault="0048306F">
      <w:pPr>
        <w:rPr>
          <w:rFonts w:ascii="仿宋_GB2312" w:eastAsia="仿宋_GB2312" w:hint="eastAsia"/>
          <w:sz w:val="24"/>
        </w:rPr>
      </w:pPr>
    </w:p>
    <w:p w14:paraId="327335D5" w14:textId="77777777" w:rsidR="0048306F" w:rsidRDefault="0048306F">
      <w:pPr>
        <w:rPr>
          <w:rFonts w:ascii="仿宋_GB2312" w:eastAsia="仿宋_GB2312" w:hint="eastAsia"/>
          <w:sz w:val="24"/>
        </w:rPr>
      </w:pPr>
      <w:r>
        <w:rPr>
          <w:rFonts w:ascii="仿宋_GB2312" w:eastAsia="仿宋_GB2312" w:hint="eastAsia"/>
          <w:sz w:val="24"/>
        </w:rPr>
        <w:t>有限合伙人：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1217"/>
        <w:gridCol w:w="1217"/>
        <w:gridCol w:w="1217"/>
        <w:gridCol w:w="1360"/>
        <w:gridCol w:w="1260"/>
        <w:gridCol w:w="1260"/>
      </w:tblGrid>
      <w:tr w:rsidR="00000000" w14:paraId="007FA312" w14:textId="77777777">
        <w:tc>
          <w:tcPr>
            <w:tcW w:w="1217" w:type="dxa"/>
            <w:vAlign w:val="center"/>
          </w:tcPr>
          <w:p w14:paraId="08E4E9E6" w14:textId="77777777" w:rsidR="0048306F" w:rsidRDefault="0048306F">
            <w:pPr>
              <w:jc w:val="center"/>
              <w:rPr>
                <w:rFonts w:ascii="仿宋_GB2312" w:eastAsia="仿宋_GB2312" w:hint="eastAsia"/>
                <w:b/>
                <w:sz w:val="24"/>
              </w:rPr>
            </w:pPr>
            <w:r>
              <w:rPr>
                <w:rFonts w:ascii="仿宋_GB2312" w:eastAsia="仿宋_GB2312" w:hint="eastAsia"/>
                <w:b/>
                <w:sz w:val="24"/>
              </w:rPr>
              <w:t>合伙人姓名或名称</w:t>
            </w:r>
          </w:p>
        </w:tc>
        <w:tc>
          <w:tcPr>
            <w:tcW w:w="1217" w:type="dxa"/>
            <w:vAlign w:val="center"/>
          </w:tcPr>
          <w:p w14:paraId="50EDD4E6" w14:textId="77777777" w:rsidR="0048306F" w:rsidRDefault="0048306F">
            <w:pPr>
              <w:jc w:val="center"/>
              <w:rPr>
                <w:rFonts w:ascii="仿宋_GB2312" w:eastAsia="仿宋_GB2312" w:hint="eastAsia"/>
                <w:b/>
                <w:sz w:val="24"/>
              </w:rPr>
            </w:pPr>
            <w:r>
              <w:rPr>
                <w:rFonts w:ascii="仿宋_GB2312" w:eastAsia="仿宋_GB2312" w:hint="eastAsia"/>
                <w:b/>
                <w:sz w:val="24"/>
              </w:rPr>
              <w:t>证件名称及号码</w:t>
            </w:r>
          </w:p>
        </w:tc>
        <w:tc>
          <w:tcPr>
            <w:tcW w:w="1217" w:type="dxa"/>
            <w:vAlign w:val="center"/>
          </w:tcPr>
          <w:p w14:paraId="4F0D6C2C" w14:textId="77777777" w:rsidR="0048306F" w:rsidRDefault="0048306F">
            <w:pPr>
              <w:jc w:val="center"/>
              <w:rPr>
                <w:rFonts w:ascii="仿宋_GB2312" w:eastAsia="仿宋_GB2312" w:hint="eastAsia"/>
                <w:b/>
                <w:sz w:val="24"/>
              </w:rPr>
            </w:pPr>
            <w:r>
              <w:rPr>
                <w:rFonts w:ascii="仿宋_GB2312" w:eastAsia="仿宋_GB2312" w:hint="eastAsia"/>
                <w:b/>
                <w:sz w:val="24"/>
              </w:rPr>
              <w:t>住所</w:t>
            </w:r>
          </w:p>
        </w:tc>
        <w:tc>
          <w:tcPr>
            <w:tcW w:w="1217" w:type="dxa"/>
            <w:vAlign w:val="center"/>
          </w:tcPr>
          <w:p w14:paraId="50FBAE0C" w14:textId="77777777" w:rsidR="0048306F" w:rsidRDefault="0048306F">
            <w:pPr>
              <w:jc w:val="center"/>
              <w:rPr>
                <w:rFonts w:ascii="仿宋_GB2312" w:eastAsia="仿宋_GB2312" w:hint="eastAsia"/>
                <w:b/>
                <w:sz w:val="24"/>
              </w:rPr>
            </w:pPr>
            <w:r>
              <w:rPr>
                <w:rFonts w:ascii="仿宋_GB2312" w:eastAsia="仿宋_GB2312" w:hint="eastAsia"/>
                <w:b/>
                <w:sz w:val="24"/>
              </w:rPr>
              <w:t>出资方式</w:t>
            </w:r>
          </w:p>
        </w:tc>
        <w:tc>
          <w:tcPr>
            <w:tcW w:w="1360" w:type="dxa"/>
            <w:vAlign w:val="center"/>
          </w:tcPr>
          <w:p w14:paraId="6250E8EF" w14:textId="77777777" w:rsidR="0048306F" w:rsidRDefault="0048306F">
            <w:pPr>
              <w:ind w:leftChars="-89" w:left="-187"/>
              <w:jc w:val="center"/>
              <w:rPr>
                <w:rFonts w:ascii="仿宋_GB2312" w:eastAsia="仿宋_GB2312" w:hint="eastAsia"/>
                <w:b/>
                <w:sz w:val="24"/>
              </w:rPr>
            </w:pPr>
            <w:r>
              <w:rPr>
                <w:rFonts w:ascii="仿宋_GB2312" w:eastAsia="仿宋_GB2312" w:hint="eastAsia"/>
                <w:b/>
                <w:sz w:val="24"/>
              </w:rPr>
              <w:t xml:space="preserve"> </w:t>
            </w:r>
            <w:r>
              <w:rPr>
                <w:rFonts w:ascii="仿宋_GB2312" w:eastAsia="仿宋_GB2312" w:hint="eastAsia"/>
                <w:b/>
                <w:sz w:val="24"/>
              </w:rPr>
              <w:t>认缴出资额</w:t>
            </w:r>
          </w:p>
        </w:tc>
        <w:tc>
          <w:tcPr>
            <w:tcW w:w="1260" w:type="dxa"/>
            <w:vAlign w:val="center"/>
          </w:tcPr>
          <w:p w14:paraId="55050C36" w14:textId="77777777" w:rsidR="0048306F" w:rsidRDefault="0048306F">
            <w:pPr>
              <w:jc w:val="center"/>
              <w:rPr>
                <w:rFonts w:ascii="仿宋_GB2312" w:eastAsia="仿宋_GB2312" w:hint="eastAsia"/>
                <w:b/>
                <w:sz w:val="24"/>
              </w:rPr>
            </w:pPr>
            <w:r>
              <w:rPr>
                <w:rFonts w:ascii="仿宋_GB2312" w:eastAsia="仿宋_GB2312" w:hint="eastAsia"/>
                <w:b/>
                <w:sz w:val="24"/>
              </w:rPr>
              <w:t>缴付期限</w:t>
            </w:r>
          </w:p>
        </w:tc>
        <w:tc>
          <w:tcPr>
            <w:tcW w:w="1260" w:type="dxa"/>
            <w:vAlign w:val="center"/>
          </w:tcPr>
          <w:p w14:paraId="3DB26954" w14:textId="77777777" w:rsidR="0048306F" w:rsidRDefault="0048306F">
            <w:pPr>
              <w:jc w:val="center"/>
              <w:rPr>
                <w:rFonts w:ascii="仿宋_GB2312" w:eastAsia="仿宋_GB2312" w:hint="eastAsia"/>
                <w:b/>
                <w:sz w:val="24"/>
              </w:rPr>
            </w:pPr>
            <w:r>
              <w:rPr>
                <w:rFonts w:ascii="仿宋_GB2312" w:eastAsia="仿宋_GB2312" w:hint="eastAsia"/>
                <w:b/>
                <w:sz w:val="24"/>
              </w:rPr>
              <w:t>占比</w:t>
            </w:r>
            <w:r>
              <w:rPr>
                <w:rFonts w:ascii="仿宋_GB2312" w:eastAsia="仿宋_GB2312" w:hint="eastAsia"/>
                <w:b/>
                <w:sz w:val="24"/>
              </w:rPr>
              <w:t>%</w:t>
            </w:r>
          </w:p>
        </w:tc>
      </w:tr>
      <w:tr w:rsidR="00000000" w14:paraId="62029046" w14:textId="77777777">
        <w:tc>
          <w:tcPr>
            <w:tcW w:w="1217" w:type="dxa"/>
          </w:tcPr>
          <w:p w14:paraId="3B9F9E10" w14:textId="77777777" w:rsidR="0048306F" w:rsidRDefault="0048306F">
            <w:pPr>
              <w:rPr>
                <w:rFonts w:ascii="仿宋_GB2312" w:eastAsia="仿宋_GB2312" w:hint="eastAsia"/>
                <w:sz w:val="24"/>
              </w:rPr>
            </w:pPr>
          </w:p>
        </w:tc>
        <w:tc>
          <w:tcPr>
            <w:tcW w:w="1217" w:type="dxa"/>
          </w:tcPr>
          <w:p w14:paraId="757FB250" w14:textId="77777777" w:rsidR="0048306F" w:rsidRDefault="0048306F">
            <w:pPr>
              <w:rPr>
                <w:rFonts w:ascii="仿宋_GB2312" w:eastAsia="仿宋_GB2312" w:hint="eastAsia"/>
                <w:sz w:val="24"/>
              </w:rPr>
            </w:pPr>
          </w:p>
        </w:tc>
        <w:tc>
          <w:tcPr>
            <w:tcW w:w="1217" w:type="dxa"/>
          </w:tcPr>
          <w:p w14:paraId="3EE89EF3" w14:textId="77777777" w:rsidR="0048306F" w:rsidRDefault="0048306F">
            <w:pPr>
              <w:rPr>
                <w:rFonts w:ascii="仿宋_GB2312" w:eastAsia="仿宋_GB2312" w:hint="eastAsia"/>
                <w:sz w:val="24"/>
              </w:rPr>
            </w:pPr>
          </w:p>
        </w:tc>
        <w:tc>
          <w:tcPr>
            <w:tcW w:w="1217" w:type="dxa"/>
          </w:tcPr>
          <w:p w14:paraId="7D269BBA" w14:textId="77777777" w:rsidR="0048306F" w:rsidRDefault="0048306F">
            <w:pPr>
              <w:rPr>
                <w:rFonts w:ascii="仿宋_GB2312" w:eastAsia="仿宋_GB2312" w:hint="eastAsia"/>
                <w:sz w:val="24"/>
              </w:rPr>
            </w:pPr>
          </w:p>
        </w:tc>
        <w:tc>
          <w:tcPr>
            <w:tcW w:w="1360" w:type="dxa"/>
          </w:tcPr>
          <w:p w14:paraId="4D312B66" w14:textId="77777777" w:rsidR="0048306F" w:rsidRDefault="0048306F">
            <w:pPr>
              <w:rPr>
                <w:rFonts w:ascii="仿宋_GB2312" w:eastAsia="仿宋_GB2312" w:hint="eastAsia"/>
                <w:sz w:val="24"/>
              </w:rPr>
            </w:pPr>
          </w:p>
        </w:tc>
        <w:tc>
          <w:tcPr>
            <w:tcW w:w="1260" w:type="dxa"/>
          </w:tcPr>
          <w:p w14:paraId="725AD991" w14:textId="77777777" w:rsidR="0048306F" w:rsidRDefault="0048306F">
            <w:pPr>
              <w:rPr>
                <w:rFonts w:ascii="仿宋_GB2312" w:eastAsia="仿宋_GB2312" w:hint="eastAsia"/>
                <w:sz w:val="24"/>
              </w:rPr>
            </w:pPr>
          </w:p>
        </w:tc>
        <w:tc>
          <w:tcPr>
            <w:tcW w:w="1260" w:type="dxa"/>
          </w:tcPr>
          <w:p w14:paraId="22599700" w14:textId="77777777" w:rsidR="0048306F" w:rsidRDefault="0048306F">
            <w:pPr>
              <w:rPr>
                <w:rFonts w:ascii="仿宋_GB2312" w:eastAsia="仿宋_GB2312" w:hint="eastAsia"/>
                <w:sz w:val="24"/>
              </w:rPr>
            </w:pPr>
          </w:p>
        </w:tc>
      </w:tr>
      <w:tr w:rsidR="00000000" w14:paraId="50FCDA4C" w14:textId="77777777">
        <w:tc>
          <w:tcPr>
            <w:tcW w:w="1217" w:type="dxa"/>
          </w:tcPr>
          <w:p w14:paraId="1765ACE4" w14:textId="77777777" w:rsidR="0048306F" w:rsidRDefault="0048306F">
            <w:pPr>
              <w:rPr>
                <w:rFonts w:ascii="仿宋_GB2312" w:eastAsia="仿宋_GB2312" w:hint="eastAsia"/>
                <w:sz w:val="24"/>
              </w:rPr>
            </w:pPr>
          </w:p>
        </w:tc>
        <w:tc>
          <w:tcPr>
            <w:tcW w:w="1217" w:type="dxa"/>
          </w:tcPr>
          <w:p w14:paraId="32A66A0A" w14:textId="77777777" w:rsidR="0048306F" w:rsidRDefault="0048306F">
            <w:pPr>
              <w:rPr>
                <w:rFonts w:ascii="仿宋_GB2312" w:eastAsia="仿宋_GB2312" w:hint="eastAsia"/>
                <w:sz w:val="24"/>
              </w:rPr>
            </w:pPr>
          </w:p>
        </w:tc>
        <w:tc>
          <w:tcPr>
            <w:tcW w:w="1217" w:type="dxa"/>
          </w:tcPr>
          <w:p w14:paraId="353ED8DA" w14:textId="77777777" w:rsidR="0048306F" w:rsidRDefault="0048306F">
            <w:pPr>
              <w:rPr>
                <w:rFonts w:ascii="仿宋_GB2312" w:eastAsia="仿宋_GB2312" w:hint="eastAsia"/>
                <w:sz w:val="24"/>
              </w:rPr>
            </w:pPr>
          </w:p>
        </w:tc>
        <w:tc>
          <w:tcPr>
            <w:tcW w:w="1217" w:type="dxa"/>
          </w:tcPr>
          <w:p w14:paraId="4711E728" w14:textId="77777777" w:rsidR="0048306F" w:rsidRDefault="0048306F">
            <w:pPr>
              <w:rPr>
                <w:rFonts w:ascii="仿宋_GB2312" w:eastAsia="仿宋_GB2312" w:hint="eastAsia"/>
                <w:sz w:val="24"/>
              </w:rPr>
            </w:pPr>
          </w:p>
        </w:tc>
        <w:tc>
          <w:tcPr>
            <w:tcW w:w="1360" w:type="dxa"/>
          </w:tcPr>
          <w:p w14:paraId="14DDB9B5" w14:textId="77777777" w:rsidR="0048306F" w:rsidRDefault="0048306F">
            <w:pPr>
              <w:rPr>
                <w:rFonts w:ascii="仿宋_GB2312" w:eastAsia="仿宋_GB2312" w:hint="eastAsia"/>
                <w:sz w:val="24"/>
              </w:rPr>
            </w:pPr>
          </w:p>
        </w:tc>
        <w:tc>
          <w:tcPr>
            <w:tcW w:w="1260" w:type="dxa"/>
          </w:tcPr>
          <w:p w14:paraId="192A15DF" w14:textId="77777777" w:rsidR="0048306F" w:rsidRDefault="0048306F">
            <w:pPr>
              <w:rPr>
                <w:rFonts w:ascii="仿宋_GB2312" w:eastAsia="仿宋_GB2312" w:hint="eastAsia"/>
                <w:sz w:val="24"/>
              </w:rPr>
            </w:pPr>
          </w:p>
        </w:tc>
        <w:tc>
          <w:tcPr>
            <w:tcW w:w="1260" w:type="dxa"/>
          </w:tcPr>
          <w:p w14:paraId="7E95B991" w14:textId="77777777" w:rsidR="0048306F" w:rsidRDefault="0048306F">
            <w:pPr>
              <w:rPr>
                <w:rFonts w:ascii="仿宋_GB2312" w:eastAsia="仿宋_GB2312" w:hint="eastAsia"/>
                <w:sz w:val="24"/>
              </w:rPr>
            </w:pPr>
          </w:p>
        </w:tc>
      </w:tr>
      <w:tr w:rsidR="00000000" w14:paraId="74246598" w14:textId="77777777">
        <w:tc>
          <w:tcPr>
            <w:tcW w:w="1217" w:type="dxa"/>
          </w:tcPr>
          <w:p w14:paraId="0F4F81BC" w14:textId="77777777" w:rsidR="0048306F" w:rsidRDefault="0048306F">
            <w:pPr>
              <w:jc w:val="center"/>
              <w:rPr>
                <w:rFonts w:ascii="仿宋_GB2312" w:eastAsia="仿宋_GB2312" w:hint="eastAsia"/>
                <w:b/>
                <w:sz w:val="24"/>
              </w:rPr>
            </w:pPr>
            <w:r>
              <w:rPr>
                <w:rFonts w:ascii="仿宋_GB2312" w:eastAsia="仿宋_GB2312" w:hint="eastAsia"/>
                <w:b/>
                <w:sz w:val="24"/>
              </w:rPr>
              <w:t>合计</w:t>
            </w:r>
          </w:p>
        </w:tc>
        <w:tc>
          <w:tcPr>
            <w:tcW w:w="1217" w:type="dxa"/>
          </w:tcPr>
          <w:p w14:paraId="7830C0E4" w14:textId="77777777" w:rsidR="0048306F" w:rsidRDefault="0048306F">
            <w:pPr>
              <w:rPr>
                <w:rFonts w:ascii="仿宋_GB2312" w:eastAsia="仿宋_GB2312" w:hint="eastAsia"/>
                <w:sz w:val="24"/>
              </w:rPr>
            </w:pPr>
          </w:p>
        </w:tc>
        <w:tc>
          <w:tcPr>
            <w:tcW w:w="1217" w:type="dxa"/>
          </w:tcPr>
          <w:p w14:paraId="0164E27E" w14:textId="77777777" w:rsidR="0048306F" w:rsidRDefault="0048306F">
            <w:pPr>
              <w:rPr>
                <w:rFonts w:ascii="仿宋_GB2312" w:eastAsia="仿宋_GB2312" w:hint="eastAsia"/>
                <w:sz w:val="24"/>
              </w:rPr>
            </w:pPr>
          </w:p>
        </w:tc>
        <w:tc>
          <w:tcPr>
            <w:tcW w:w="1217" w:type="dxa"/>
          </w:tcPr>
          <w:p w14:paraId="1651B266" w14:textId="77777777" w:rsidR="0048306F" w:rsidRDefault="0048306F">
            <w:pPr>
              <w:rPr>
                <w:rFonts w:ascii="仿宋_GB2312" w:eastAsia="仿宋_GB2312" w:hint="eastAsia"/>
                <w:sz w:val="24"/>
              </w:rPr>
            </w:pPr>
            <w:r>
              <w:rPr>
                <w:rFonts w:ascii="仿宋_GB2312" w:eastAsia="仿宋_GB2312" w:hint="eastAsia"/>
                <w:sz w:val="24"/>
              </w:rPr>
              <w:t>------</w:t>
            </w:r>
          </w:p>
        </w:tc>
        <w:tc>
          <w:tcPr>
            <w:tcW w:w="1360" w:type="dxa"/>
          </w:tcPr>
          <w:p w14:paraId="5735B67D" w14:textId="77777777" w:rsidR="0048306F" w:rsidRDefault="0048306F">
            <w:pPr>
              <w:rPr>
                <w:rFonts w:ascii="仿宋_GB2312" w:eastAsia="仿宋_GB2312" w:hint="eastAsia"/>
                <w:sz w:val="24"/>
              </w:rPr>
            </w:pPr>
          </w:p>
        </w:tc>
        <w:tc>
          <w:tcPr>
            <w:tcW w:w="1260" w:type="dxa"/>
          </w:tcPr>
          <w:p w14:paraId="42A6D109" w14:textId="77777777" w:rsidR="0048306F" w:rsidRDefault="0048306F">
            <w:pPr>
              <w:rPr>
                <w:rFonts w:ascii="仿宋_GB2312" w:eastAsia="仿宋_GB2312" w:hint="eastAsia"/>
                <w:sz w:val="24"/>
              </w:rPr>
            </w:pPr>
            <w:r>
              <w:rPr>
                <w:rFonts w:ascii="仿宋_GB2312" w:eastAsia="仿宋_GB2312" w:hint="eastAsia"/>
                <w:sz w:val="24"/>
              </w:rPr>
              <w:t>------</w:t>
            </w:r>
          </w:p>
        </w:tc>
        <w:tc>
          <w:tcPr>
            <w:tcW w:w="1260" w:type="dxa"/>
          </w:tcPr>
          <w:p w14:paraId="14AE0C8E" w14:textId="77777777" w:rsidR="0048306F" w:rsidRDefault="0048306F">
            <w:pPr>
              <w:rPr>
                <w:rFonts w:ascii="仿宋_GB2312" w:eastAsia="仿宋_GB2312" w:hint="eastAsia"/>
                <w:sz w:val="24"/>
              </w:rPr>
            </w:pPr>
          </w:p>
        </w:tc>
      </w:tr>
    </w:tbl>
    <w:p w14:paraId="335A7965" w14:textId="77777777" w:rsidR="0048306F" w:rsidRDefault="0048306F">
      <w:pPr>
        <w:rPr>
          <w:rFonts w:ascii="仿宋_GB2312" w:eastAsia="仿宋_GB2312" w:hint="eastAsia"/>
          <w:sz w:val="24"/>
        </w:rPr>
      </w:pPr>
    </w:p>
    <w:p w14:paraId="30EFF73A" w14:textId="77777777" w:rsidR="0048306F" w:rsidRDefault="0048306F">
      <w:pPr>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第八条</w:t>
      </w:r>
      <w:r>
        <w:rPr>
          <w:rFonts w:ascii="仿宋_GB2312" w:eastAsia="仿宋_GB2312" w:hint="eastAsia"/>
          <w:sz w:val="24"/>
        </w:rPr>
        <w:t xml:space="preserve">  </w:t>
      </w:r>
      <w:r>
        <w:rPr>
          <w:rFonts w:ascii="仿宋_GB2312" w:eastAsia="仿宋_GB2312" w:hint="eastAsia"/>
          <w:sz w:val="24"/>
        </w:rPr>
        <w:t>利润分配、亏损分担方式</w:t>
      </w:r>
    </w:p>
    <w:p w14:paraId="00EC3641" w14:textId="77777777" w:rsidR="0048306F" w:rsidRDefault="0048306F">
      <w:pPr>
        <w:rPr>
          <w:rFonts w:ascii="仿宋_GB2312" w:eastAsia="仿宋_GB2312" w:hint="eastAsia"/>
          <w:sz w:val="24"/>
        </w:rPr>
      </w:pPr>
      <w:r>
        <w:rPr>
          <w:rFonts w:ascii="仿宋_GB2312" w:eastAsia="仿宋_GB2312" w:hint="eastAsia"/>
          <w:sz w:val="24"/>
        </w:rPr>
        <w:t xml:space="preserve">    1</w:t>
      </w:r>
      <w:r>
        <w:rPr>
          <w:rFonts w:ascii="仿宋_GB2312" w:eastAsia="仿宋_GB2312" w:hint="eastAsia"/>
          <w:sz w:val="24"/>
        </w:rPr>
        <w:t>、企业的利润和亏损，由合伙人依照出资比例分配和分担。</w:t>
      </w:r>
    </w:p>
    <w:p w14:paraId="00EA085A" w14:textId="77777777" w:rsidR="0048306F" w:rsidRDefault="0048306F">
      <w:pPr>
        <w:ind w:firstLine="435"/>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、企业每年年底进行</w:t>
      </w:r>
      <w:r>
        <w:rPr>
          <w:rFonts w:ascii="仿宋_GB2312" w:eastAsia="仿宋_GB2312" w:hint="eastAsia"/>
          <w:sz w:val="24"/>
          <w:u w:val="single"/>
        </w:rPr>
        <w:t xml:space="preserve">    </w:t>
      </w:r>
      <w:r>
        <w:rPr>
          <w:rFonts w:ascii="仿宋_GB2312" w:eastAsia="仿宋_GB2312" w:hint="eastAsia"/>
          <w:sz w:val="24"/>
        </w:rPr>
        <w:t>次利润分配或亏损分担。</w:t>
      </w:r>
    </w:p>
    <w:p w14:paraId="2D4F02AB" w14:textId="77777777" w:rsidR="0048306F" w:rsidRDefault="0048306F">
      <w:pPr>
        <w:ind w:firstLine="435"/>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、合伙财产不足清偿合伙债务时，普通合伙人对合伙企业承担连带责任，有限合伙人以其认缴的出资额为限对合伙企业债务承担责任。</w:t>
      </w:r>
    </w:p>
    <w:p w14:paraId="4B263246" w14:textId="77777777" w:rsidR="0048306F" w:rsidRDefault="0048306F">
      <w:pPr>
        <w:ind w:firstLine="435"/>
        <w:rPr>
          <w:rFonts w:ascii="仿宋_GB2312" w:eastAsia="仿宋_GB2312" w:hint="eastAsia"/>
          <w:sz w:val="24"/>
        </w:rPr>
      </w:pPr>
      <w:r>
        <w:rPr>
          <w:rFonts w:ascii="仿宋_GB2312" w:eastAsia="仿宋_GB2312" w:hint="eastAsia"/>
          <w:sz w:val="24"/>
        </w:rPr>
        <w:t>第九条</w:t>
      </w:r>
      <w:r>
        <w:rPr>
          <w:rFonts w:ascii="仿宋_GB2312" w:eastAsia="仿宋_GB2312" w:hint="eastAsia"/>
          <w:sz w:val="24"/>
        </w:rPr>
        <w:t xml:space="preserve">  </w:t>
      </w:r>
      <w:r>
        <w:rPr>
          <w:rFonts w:ascii="仿宋_GB2312" w:eastAsia="仿宋_GB2312" w:hint="eastAsia"/>
          <w:sz w:val="24"/>
        </w:rPr>
        <w:t>合伙事务执行</w:t>
      </w:r>
    </w:p>
    <w:p w14:paraId="136371F3" w14:textId="77777777" w:rsidR="0048306F" w:rsidRDefault="0048306F">
      <w:pPr>
        <w:ind w:firstLine="435"/>
        <w:rPr>
          <w:rFonts w:ascii="仿宋_GB2312" w:eastAsia="仿宋_GB2312" w:hint="eastAsia"/>
          <w:sz w:val="24"/>
        </w:rPr>
      </w:pPr>
      <w:r>
        <w:rPr>
          <w:rFonts w:ascii="仿宋_GB2312" w:eastAsia="仿宋_GB2312" w:hint="eastAsia"/>
          <w:sz w:val="24"/>
        </w:rPr>
        <w:t>1</w:t>
      </w:r>
      <w:r>
        <w:rPr>
          <w:rFonts w:ascii="仿宋_GB2312" w:eastAsia="仿宋_GB2312" w:hint="eastAsia"/>
          <w:sz w:val="24"/>
        </w:rPr>
        <w:t>、全体合伙人共同委托一个合伙人为企业执行合伙事务的合伙人，其他合伙人不再执行合伙事务。</w:t>
      </w:r>
    </w:p>
    <w:p w14:paraId="69173038" w14:textId="77777777" w:rsidR="0048306F" w:rsidRDefault="0048306F">
      <w:pPr>
        <w:ind w:firstLine="435"/>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、执行合伙事务的合伙人对外代表企业。</w:t>
      </w:r>
    </w:p>
    <w:p w14:paraId="39A1D658" w14:textId="77777777" w:rsidR="0048306F" w:rsidRDefault="0048306F">
      <w:pPr>
        <w:ind w:firstLine="435"/>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、不执行事务的合伙人有权监督执行事务合伙人，检查执行事务合伙人执行合伙事务的情况。</w:t>
      </w:r>
    </w:p>
    <w:p w14:paraId="10A8CD6E" w14:textId="77777777" w:rsidR="0048306F" w:rsidRDefault="0048306F">
      <w:pPr>
        <w:ind w:firstLine="435"/>
        <w:rPr>
          <w:rFonts w:ascii="仿宋_GB2312" w:eastAsia="仿宋_GB2312" w:hint="eastAsia"/>
          <w:sz w:val="24"/>
        </w:rPr>
      </w:pPr>
      <w:r>
        <w:rPr>
          <w:rFonts w:ascii="仿宋_GB2312" w:eastAsia="仿宋_GB2312" w:hint="eastAsia"/>
          <w:sz w:val="24"/>
        </w:rPr>
        <w:t>4</w:t>
      </w:r>
      <w:r>
        <w:rPr>
          <w:rFonts w:ascii="仿宋_GB2312" w:eastAsia="仿宋_GB2312" w:hint="eastAsia"/>
          <w:sz w:val="24"/>
        </w:rPr>
        <w:t>、根据合伙人要求，执行事务合伙人应向其他合伙人报告事务执行情况以及合伙企业的经营状况和财务状况。</w:t>
      </w:r>
    </w:p>
    <w:p w14:paraId="36DDB82C" w14:textId="77777777" w:rsidR="0048306F" w:rsidRDefault="0048306F">
      <w:pPr>
        <w:ind w:firstLine="435"/>
        <w:rPr>
          <w:rFonts w:ascii="仿宋_GB2312" w:eastAsia="仿宋_GB2312" w:hint="eastAsia"/>
          <w:sz w:val="24"/>
        </w:rPr>
      </w:pPr>
      <w:r>
        <w:rPr>
          <w:rFonts w:ascii="仿宋_GB2312" w:eastAsia="仿宋_GB2312" w:hint="eastAsia"/>
          <w:sz w:val="24"/>
        </w:rPr>
        <w:lastRenderedPageBreak/>
        <w:t>5</w:t>
      </w:r>
      <w:r>
        <w:rPr>
          <w:rFonts w:ascii="仿宋_GB2312" w:eastAsia="仿宋_GB2312" w:hint="eastAsia"/>
          <w:sz w:val="24"/>
        </w:rPr>
        <w:t>、执行事务合伙人执行合伙企业事务时产生的收益归合伙企业，所产生费用和亏损由合伙企业承担。</w:t>
      </w:r>
    </w:p>
    <w:p w14:paraId="72EF4733" w14:textId="77777777" w:rsidR="0048306F" w:rsidRDefault="0048306F">
      <w:pPr>
        <w:ind w:firstLine="435"/>
        <w:rPr>
          <w:rFonts w:ascii="仿宋_GB2312" w:eastAsia="仿宋_GB2312" w:hint="eastAsia"/>
          <w:sz w:val="24"/>
        </w:rPr>
      </w:pPr>
      <w:r>
        <w:rPr>
          <w:rFonts w:ascii="仿宋_GB2312" w:eastAsia="仿宋_GB2312" w:hint="eastAsia"/>
          <w:sz w:val="24"/>
        </w:rPr>
        <w:t>6</w:t>
      </w:r>
      <w:r>
        <w:rPr>
          <w:rFonts w:ascii="仿宋_GB2312" w:eastAsia="仿宋_GB2312" w:hint="eastAsia"/>
          <w:sz w:val="24"/>
        </w:rPr>
        <w:t>、被委托执行合伙事务的合伙人不按照合伙协议或者全体合伙人的决定执行事务的，其他合伙人可以决定撤消委托。</w:t>
      </w:r>
    </w:p>
    <w:p w14:paraId="608B59D9" w14:textId="77777777" w:rsidR="0048306F" w:rsidRDefault="0048306F">
      <w:pPr>
        <w:ind w:firstLine="435"/>
        <w:rPr>
          <w:rFonts w:ascii="仿宋_GB2312" w:eastAsia="仿宋_GB2312" w:hint="eastAsia"/>
          <w:sz w:val="24"/>
        </w:rPr>
      </w:pPr>
      <w:r>
        <w:rPr>
          <w:rFonts w:ascii="仿宋_GB2312" w:eastAsia="仿宋_GB2312" w:hint="eastAsia"/>
          <w:sz w:val="24"/>
        </w:rPr>
        <w:t>7</w:t>
      </w:r>
      <w:r>
        <w:rPr>
          <w:rFonts w:ascii="仿宋_GB2312" w:eastAsia="仿宋_GB2312" w:hint="eastAsia"/>
          <w:sz w:val="24"/>
        </w:rPr>
        <w:t>、合伙人对合伙企业有关事项作出决议，实行合伙人一人一票表决权；除法律、法规、规章和本协议另有规定以外，决议应经全体合伙人过半数表决通过；但下列事项应当经全体合伙人一致同意。</w:t>
      </w:r>
    </w:p>
    <w:p w14:paraId="5D02D071"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1</w:t>
      </w:r>
      <w:r>
        <w:rPr>
          <w:rFonts w:ascii="仿宋_GB2312" w:eastAsia="仿宋_GB2312" w:hint="eastAsia"/>
          <w:sz w:val="24"/>
        </w:rPr>
        <w:t>）改变合伙企业名称；</w:t>
      </w:r>
    </w:p>
    <w:p w14:paraId="50036D7F"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2</w:t>
      </w:r>
      <w:r>
        <w:rPr>
          <w:rFonts w:ascii="仿宋_GB2312" w:eastAsia="仿宋_GB2312" w:hint="eastAsia"/>
          <w:sz w:val="24"/>
        </w:rPr>
        <w:t>）改变合伙企业经营范围、主要经营场所地点；</w:t>
      </w:r>
    </w:p>
    <w:p w14:paraId="2E8C70F0"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3</w:t>
      </w:r>
      <w:r>
        <w:rPr>
          <w:rFonts w:ascii="仿宋_GB2312" w:eastAsia="仿宋_GB2312" w:hint="eastAsia"/>
          <w:sz w:val="24"/>
        </w:rPr>
        <w:t>）处分合伙企业不动产；</w:t>
      </w:r>
    </w:p>
    <w:p w14:paraId="5CD56BD2"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4</w:t>
      </w:r>
      <w:r>
        <w:rPr>
          <w:rFonts w:ascii="仿宋_GB2312" w:eastAsia="仿宋_GB2312" w:hint="eastAsia"/>
          <w:sz w:val="24"/>
        </w:rPr>
        <w:t>）转让或者处分合伙企业知识产权和其他财产权利；</w:t>
      </w:r>
    </w:p>
    <w:p w14:paraId="02963FD1"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5</w:t>
      </w:r>
      <w:r>
        <w:rPr>
          <w:rFonts w:ascii="仿宋_GB2312" w:eastAsia="仿宋_GB2312" w:hint="eastAsia"/>
          <w:sz w:val="24"/>
        </w:rPr>
        <w:t>）以合伙企业名义为他人提供担保；</w:t>
      </w:r>
    </w:p>
    <w:p w14:paraId="591AF750"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6</w:t>
      </w:r>
      <w:r>
        <w:rPr>
          <w:rFonts w:ascii="仿宋_GB2312" w:eastAsia="仿宋_GB2312" w:hint="eastAsia"/>
          <w:sz w:val="24"/>
        </w:rPr>
        <w:t>）聘任合伙人以外的人担任合伙企业经营管理人员；</w:t>
      </w:r>
    </w:p>
    <w:p w14:paraId="7A8E8F5A" w14:textId="77777777" w:rsidR="0048306F" w:rsidRDefault="0048306F">
      <w:pPr>
        <w:ind w:firstLine="435"/>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7</w:t>
      </w:r>
      <w:r>
        <w:rPr>
          <w:rFonts w:ascii="仿宋_GB2312" w:eastAsia="仿宋_GB2312" w:hint="eastAsia"/>
          <w:sz w:val="24"/>
        </w:rPr>
        <w:t>）修改合伙协议内容。</w:t>
      </w:r>
    </w:p>
    <w:p w14:paraId="4A1E77FD" w14:textId="77777777" w:rsidR="0048306F" w:rsidRDefault="0048306F">
      <w:pPr>
        <w:ind w:firstLine="435"/>
        <w:rPr>
          <w:rFonts w:ascii="仿宋_GB2312" w:eastAsia="仿宋_GB2312" w:hint="eastAsia"/>
          <w:sz w:val="24"/>
        </w:rPr>
      </w:pPr>
      <w:r>
        <w:rPr>
          <w:rFonts w:ascii="仿宋_GB2312" w:eastAsia="仿宋_GB2312" w:hint="eastAsia"/>
          <w:sz w:val="24"/>
        </w:rPr>
        <w:t>8</w:t>
      </w:r>
      <w:r>
        <w:rPr>
          <w:rFonts w:ascii="仿宋_GB2312" w:eastAsia="仿宋_GB2312" w:hint="eastAsia"/>
          <w:sz w:val="24"/>
        </w:rPr>
        <w:t>、合伙人不得自营或者同他人合伙经营与本企业相竞争的业务，损害本企业利益，有限合伙人除外。</w:t>
      </w:r>
    </w:p>
    <w:p w14:paraId="0DEE0E56" w14:textId="77777777" w:rsidR="0048306F" w:rsidRDefault="0048306F">
      <w:pPr>
        <w:ind w:firstLine="435"/>
        <w:rPr>
          <w:rFonts w:ascii="仿宋_GB2312" w:eastAsia="仿宋_GB2312" w:hint="eastAsia"/>
          <w:sz w:val="24"/>
        </w:rPr>
      </w:pPr>
      <w:r>
        <w:rPr>
          <w:rFonts w:ascii="仿宋_GB2312" w:eastAsia="仿宋_GB2312" w:hint="eastAsia"/>
          <w:sz w:val="24"/>
        </w:rPr>
        <w:t>9</w:t>
      </w:r>
      <w:r>
        <w:rPr>
          <w:rFonts w:ascii="仿宋_GB2312" w:eastAsia="仿宋_GB2312" w:hint="eastAsia"/>
          <w:sz w:val="24"/>
        </w:rPr>
        <w:t>、有限合伙人未经授权以有限合伙企业名义与他人进行交易，给有限合伙企业或者其他合伙人造成损失的，该有限合伙人承担赔偿责任。</w:t>
      </w:r>
    </w:p>
    <w:p w14:paraId="00A8C287" w14:textId="77777777" w:rsidR="0048306F" w:rsidRDefault="0048306F">
      <w:pPr>
        <w:ind w:left="420"/>
        <w:rPr>
          <w:rFonts w:ascii="仿宋_GB2312" w:eastAsia="仿宋_GB2312" w:hint="eastAsia"/>
          <w:sz w:val="24"/>
        </w:rPr>
      </w:pPr>
      <w:r>
        <w:rPr>
          <w:rFonts w:ascii="仿宋_GB2312" w:eastAsia="仿宋_GB2312" w:hint="eastAsia"/>
          <w:sz w:val="24"/>
        </w:rPr>
        <w:t>第十条</w:t>
      </w:r>
      <w:r>
        <w:rPr>
          <w:rFonts w:ascii="仿宋_GB2312" w:eastAsia="仿宋_GB2312" w:hint="eastAsia"/>
          <w:sz w:val="24"/>
        </w:rPr>
        <w:t xml:space="preserve">  </w:t>
      </w:r>
      <w:r>
        <w:rPr>
          <w:rFonts w:ascii="仿宋_GB2312" w:eastAsia="仿宋_GB2312" w:hint="eastAsia"/>
          <w:sz w:val="24"/>
        </w:rPr>
        <w:t>执行事务合伙人的条件和选择程序</w:t>
      </w:r>
    </w:p>
    <w:p w14:paraId="653B5AE1"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执行事务合伙人由全体合伙人共同委托产生，并且需要具备以下条件；</w:t>
      </w:r>
    </w:p>
    <w:p w14:paraId="311A5F87"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1</w:t>
      </w:r>
      <w:r>
        <w:rPr>
          <w:rFonts w:ascii="仿宋_GB2312" w:eastAsia="仿宋_GB2312" w:hint="eastAsia"/>
          <w:sz w:val="24"/>
        </w:rPr>
        <w:t>、充分执行本合伙协议；</w:t>
      </w:r>
    </w:p>
    <w:p w14:paraId="5BCF91A9"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、对全体合伙人负责；</w:t>
      </w:r>
    </w:p>
    <w:p w14:paraId="4513F582"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、接受全体合伙人委托，对企业的经营负责；</w:t>
      </w:r>
    </w:p>
    <w:p w14:paraId="29BE5265"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4</w:t>
      </w:r>
      <w:r>
        <w:rPr>
          <w:rFonts w:ascii="仿宋_GB2312" w:eastAsia="仿宋_GB2312" w:hint="eastAsia"/>
          <w:sz w:val="24"/>
        </w:rPr>
        <w:t>、有限合伙人不执行合伙事务。</w:t>
      </w:r>
    </w:p>
    <w:p w14:paraId="056BC230"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第十一条</w:t>
      </w:r>
      <w:r>
        <w:rPr>
          <w:rFonts w:ascii="仿宋_GB2312" w:eastAsia="仿宋_GB2312" w:hint="eastAsia"/>
          <w:sz w:val="24"/>
        </w:rPr>
        <w:t xml:space="preserve">  </w:t>
      </w:r>
      <w:r>
        <w:rPr>
          <w:rFonts w:ascii="仿宋_GB2312" w:eastAsia="仿宋_GB2312" w:hint="eastAsia"/>
          <w:sz w:val="24"/>
        </w:rPr>
        <w:t>执行事务合伙人权限和违约处理办法</w:t>
      </w:r>
    </w:p>
    <w:p w14:paraId="12056895"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执行事务合伙人的权限：执行事务合伙人对外代表企业，对全体合伙人负责。</w:t>
      </w:r>
    </w:p>
    <w:p w14:paraId="7489D7FE"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1</w:t>
      </w:r>
      <w:r>
        <w:rPr>
          <w:rFonts w:ascii="仿宋_GB2312" w:eastAsia="仿宋_GB2312" w:hint="eastAsia"/>
          <w:sz w:val="24"/>
        </w:rPr>
        <w:t>、负责召集合伙人会议，并向合伙人报告工作；</w:t>
      </w:r>
    </w:p>
    <w:p w14:paraId="6730307E" w14:textId="77777777" w:rsidR="0048306F" w:rsidRDefault="0048306F">
      <w:pPr>
        <w:ind w:firstLine="435"/>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、执行全体合伙人的决议；</w:t>
      </w:r>
    </w:p>
    <w:p w14:paraId="3EC1507A" w14:textId="77777777" w:rsidR="0048306F" w:rsidRDefault="0048306F">
      <w:pPr>
        <w:ind w:firstLine="435"/>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、主持企业的生产经营管理工作，决定企业的经营计划和投资方案；</w:t>
      </w:r>
    </w:p>
    <w:p w14:paraId="19393815" w14:textId="77777777" w:rsidR="0048306F" w:rsidRDefault="0048306F">
      <w:pPr>
        <w:ind w:firstLine="435"/>
        <w:rPr>
          <w:rFonts w:ascii="仿宋_GB2312" w:eastAsia="仿宋_GB2312" w:hint="eastAsia"/>
          <w:sz w:val="24"/>
        </w:rPr>
      </w:pPr>
      <w:r>
        <w:rPr>
          <w:rFonts w:ascii="仿宋_GB2312" w:eastAsia="仿宋_GB2312" w:hint="eastAsia"/>
          <w:sz w:val="24"/>
        </w:rPr>
        <w:t>4</w:t>
      </w:r>
      <w:r>
        <w:rPr>
          <w:rFonts w:ascii="仿宋_GB2312" w:eastAsia="仿宋_GB2312" w:hint="eastAsia"/>
          <w:sz w:val="24"/>
        </w:rPr>
        <w:t>、指定企业的年度财务预算方案、决算方案；</w:t>
      </w:r>
    </w:p>
    <w:p w14:paraId="4329365A" w14:textId="77777777" w:rsidR="0048306F" w:rsidRDefault="0048306F">
      <w:pPr>
        <w:ind w:firstLine="435"/>
        <w:rPr>
          <w:rFonts w:ascii="仿宋_GB2312" w:eastAsia="仿宋_GB2312" w:hint="eastAsia"/>
          <w:sz w:val="24"/>
        </w:rPr>
      </w:pPr>
      <w:r>
        <w:rPr>
          <w:rFonts w:ascii="仿宋_GB2312" w:eastAsia="仿宋_GB2312" w:hint="eastAsia"/>
          <w:sz w:val="24"/>
        </w:rPr>
        <w:t>5</w:t>
      </w:r>
      <w:r>
        <w:rPr>
          <w:rFonts w:ascii="仿宋_GB2312" w:eastAsia="仿宋_GB2312" w:hint="eastAsia"/>
          <w:sz w:val="24"/>
        </w:rPr>
        <w:t>、制定企业的基本管理制度，拟订管理机构设置方案；</w:t>
      </w:r>
    </w:p>
    <w:p w14:paraId="1F16E16E" w14:textId="77777777" w:rsidR="0048306F" w:rsidRDefault="0048306F">
      <w:pPr>
        <w:ind w:firstLine="435"/>
        <w:rPr>
          <w:rFonts w:ascii="仿宋_GB2312" w:eastAsia="仿宋_GB2312" w:hint="eastAsia"/>
          <w:sz w:val="24"/>
        </w:rPr>
      </w:pPr>
      <w:r>
        <w:rPr>
          <w:rFonts w:ascii="仿宋_GB2312" w:eastAsia="仿宋_GB2312" w:hint="eastAsia"/>
          <w:sz w:val="24"/>
        </w:rPr>
        <w:t>6</w:t>
      </w:r>
      <w:r>
        <w:rPr>
          <w:rFonts w:ascii="仿宋_GB2312" w:eastAsia="仿宋_GB2312" w:hint="eastAsia"/>
          <w:sz w:val="24"/>
        </w:rPr>
        <w:t>、全体合伙人委托的其他职权。</w:t>
      </w:r>
    </w:p>
    <w:p w14:paraId="4BD2FE6B"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违约处理办法；执行事务合伙人因故意或者重大过失造成合伙企业债务的，由执行事务合伙人承担赔偿责任。</w:t>
      </w:r>
    </w:p>
    <w:p w14:paraId="78773751"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第十二条</w:t>
      </w:r>
      <w:r>
        <w:rPr>
          <w:rFonts w:ascii="仿宋_GB2312" w:eastAsia="仿宋_GB2312" w:hint="eastAsia"/>
          <w:sz w:val="24"/>
        </w:rPr>
        <w:t xml:space="preserve">  </w:t>
      </w:r>
      <w:r>
        <w:rPr>
          <w:rFonts w:ascii="仿宋_GB2312" w:eastAsia="仿宋_GB2312" w:hint="eastAsia"/>
          <w:sz w:val="24"/>
        </w:rPr>
        <w:t>执行事务合伙人的除名条件和更换程序</w:t>
      </w:r>
    </w:p>
    <w:p w14:paraId="10922693"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被委托执行合伙企业事务的合伙人不按照合伙协议或者全体合伙人的决定执行事务的，其他合伙人可以决定撤销委托，对执行事务合伙人除名或予以更换。</w:t>
      </w:r>
    </w:p>
    <w:p w14:paraId="51DE8A87"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第十三条</w:t>
      </w:r>
      <w:r>
        <w:rPr>
          <w:rFonts w:ascii="仿宋_GB2312" w:eastAsia="仿宋_GB2312" w:hint="eastAsia"/>
          <w:sz w:val="24"/>
        </w:rPr>
        <w:t xml:space="preserve">  </w:t>
      </w:r>
      <w:r>
        <w:rPr>
          <w:rFonts w:ascii="仿宋_GB2312" w:eastAsia="仿宋_GB2312" w:hint="eastAsia"/>
          <w:sz w:val="24"/>
        </w:rPr>
        <w:t>合伙人入伙</w:t>
      </w:r>
    </w:p>
    <w:p w14:paraId="61752E90"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1</w:t>
      </w:r>
      <w:r>
        <w:rPr>
          <w:rFonts w:ascii="仿宋_GB2312" w:eastAsia="仿宋_GB2312" w:hint="eastAsia"/>
          <w:sz w:val="24"/>
        </w:rPr>
        <w:t>、新合伙人（含有限合伙人）入伙时，经全体合伙人同意，并依法订立书面协议。订立书面协议时，原合伙人向新合伙人告知合伙企业的经营状况和财务状况。</w:t>
      </w:r>
    </w:p>
    <w:p w14:paraId="67883C20"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、新合伙人与原合伙人享有同等权利，承担同等责任。新合伙人对入伙前合伙企业债务承担连带责任；新入伙的有限合伙人对入伙前合伙企业的债务，以其认缴的出资额为限承担责任。</w:t>
      </w:r>
    </w:p>
    <w:p w14:paraId="70779474"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、有限合伙人入伙应当按照合伙协议按期足额缴纳出资，以出资为限承担责任。</w:t>
      </w:r>
    </w:p>
    <w:p w14:paraId="36871782"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第十四条</w:t>
      </w:r>
      <w:r>
        <w:rPr>
          <w:rFonts w:ascii="仿宋_GB2312" w:eastAsia="仿宋_GB2312" w:hint="eastAsia"/>
          <w:sz w:val="24"/>
        </w:rPr>
        <w:t xml:space="preserve">  </w:t>
      </w:r>
      <w:r>
        <w:rPr>
          <w:rFonts w:ascii="仿宋_GB2312" w:eastAsia="仿宋_GB2312" w:hint="eastAsia"/>
          <w:sz w:val="24"/>
        </w:rPr>
        <w:t>合伙人的退伙</w:t>
      </w:r>
    </w:p>
    <w:p w14:paraId="779DA952"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合伙人在不给合伙企业事务执行造成不利影响的情况下，可以退伙，但应当提前</w:t>
      </w:r>
      <w:r>
        <w:rPr>
          <w:rFonts w:ascii="仿宋_GB2312" w:eastAsia="仿宋_GB2312" w:hint="eastAsia"/>
          <w:sz w:val="24"/>
        </w:rPr>
        <w:t>30</w:t>
      </w:r>
      <w:r>
        <w:rPr>
          <w:rFonts w:ascii="仿宋_GB2312" w:eastAsia="仿宋_GB2312" w:hint="eastAsia"/>
          <w:sz w:val="24"/>
        </w:rPr>
        <w:t>日通知其他合伙人。擅自退伙的，应当赔偿由此给合伙企业造成的损失。</w:t>
      </w:r>
    </w:p>
    <w:p w14:paraId="7675997C"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有限合伙人可以向合伙人以外的人转让其在有限合伙企业中的财产份额，但应当提前</w:t>
      </w:r>
      <w:r>
        <w:rPr>
          <w:rFonts w:ascii="仿宋_GB2312" w:eastAsia="仿宋_GB2312" w:hint="eastAsia"/>
          <w:sz w:val="24"/>
        </w:rPr>
        <w:t>30</w:t>
      </w:r>
      <w:r>
        <w:rPr>
          <w:rFonts w:ascii="仿宋_GB2312" w:eastAsia="仿宋_GB2312" w:hint="eastAsia"/>
          <w:sz w:val="24"/>
        </w:rPr>
        <w:t>日通知其他合伙人。</w:t>
      </w:r>
    </w:p>
    <w:p w14:paraId="188E1D11"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合伙人有《合伙企业法》第四十八条规定之情形之一的，当然退伙。其中，有限合伙人有《合伙企业法》第四十八条第一款第一项、第三项至第五项所列情形之一的，当然退伙。</w:t>
      </w:r>
    </w:p>
    <w:p w14:paraId="1EFDC1C3"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合伙人退伙，其他合伙人应当与该退伙人按照退伙时的合伙企业财产进行清算，退还退伙人的财产份额。</w:t>
      </w:r>
    </w:p>
    <w:p w14:paraId="07FF0C3E"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有限合伙人退伙后，对基于其退伙前的原因发生的有限合伙企业债务，以其退伙时从企业中取回的财产承担责任。</w:t>
      </w:r>
    </w:p>
    <w:p w14:paraId="5E85550D"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第十五条</w:t>
      </w:r>
      <w:r>
        <w:rPr>
          <w:rFonts w:ascii="仿宋_GB2312" w:eastAsia="仿宋_GB2312" w:hint="eastAsia"/>
          <w:sz w:val="24"/>
        </w:rPr>
        <w:t xml:space="preserve">  </w:t>
      </w:r>
      <w:r>
        <w:rPr>
          <w:rFonts w:ascii="仿宋_GB2312" w:eastAsia="仿宋_GB2312" w:hint="eastAsia"/>
          <w:sz w:val="24"/>
        </w:rPr>
        <w:t>有限合伙人和普通合伙人的相互转变程序</w:t>
      </w:r>
    </w:p>
    <w:p w14:paraId="3C1CCC35"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经全体合伙人同意有限合伙人和普通合伙人可以相互转变。</w:t>
      </w:r>
    </w:p>
    <w:p w14:paraId="37D2EA17" w14:textId="77777777" w:rsidR="0048306F" w:rsidRDefault="0048306F">
      <w:pPr>
        <w:ind w:left="420"/>
        <w:rPr>
          <w:rFonts w:ascii="仿宋_GB2312" w:eastAsia="仿宋_GB2312" w:hint="eastAsia"/>
          <w:sz w:val="24"/>
        </w:rPr>
      </w:pPr>
      <w:r>
        <w:rPr>
          <w:rFonts w:ascii="仿宋_GB2312" w:eastAsia="仿宋_GB2312" w:hint="eastAsia"/>
          <w:sz w:val="24"/>
        </w:rPr>
        <w:t>第十六条</w:t>
      </w:r>
      <w:r>
        <w:rPr>
          <w:rFonts w:ascii="仿宋_GB2312" w:eastAsia="仿宋_GB2312" w:hint="eastAsia"/>
          <w:sz w:val="24"/>
        </w:rPr>
        <w:t xml:space="preserve">  </w:t>
      </w:r>
      <w:r>
        <w:rPr>
          <w:rFonts w:ascii="仿宋_GB2312" w:eastAsia="仿宋_GB2312" w:hint="eastAsia"/>
          <w:sz w:val="24"/>
        </w:rPr>
        <w:t>争议解决办法</w:t>
      </w:r>
    </w:p>
    <w:p w14:paraId="316B5038"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合伙人履行合伙协议发生争议，本着友好协商的原则，由全体合伙人进行协商、协调解决；合伙人不愿通过协商、协调解决或者协商、协调不成的，向仲裁机构申请仲裁，或者直接依照相关法律、法规向人民法院进行起诉。</w:t>
      </w:r>
    </w:p>
    <w:p w14:paraId="7CF14257"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第十七条</w:t>
      </w:r>
      <w:r>
        <w:rPr>
          <w:rFonts w:ascii="仿宋_GB2312" w:eastAsia="仿宋_GB2312" w:hint="eastAsia"/>
          <w:sz w:val="24"/>
        </w:rPr>
        <w:t xml:space="preserve">  </w:t>
      </w:r>
      <w:r>
        <w:rPr>
          <w:rFonts w:ascii="仿宋_GB2312" w:eastAsia="仿宋_GB2312" w:hint="eastAsia"/>
          <w:sz w:val="24"/>
        </w:rPr>
        <w:t>解散与清算</w:t>
      </w:r>
    </w:p>
    <w:p w14:paraId="4E8B072E"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本企业出现《合伙企业法》第</w:t>
      </w:r>
      <w:r>
        <w:rPr>
          <w:rFonts w:ascii="仿宋_GB2312" w:eastAsia="仿宋_GB2312" w:hint="eastAsia"/>
          <w:sz w:val="24"/>
        </w:rPr>
        <w:t>85</w:t>
      </w:r>
      <w:r>
        <w:rPr>
          <w:rFonts w:ascii="仿宋_GB2312" w:eastAsia="仿宋_GB2312" w:hint="eastAsia"/>
          <w:sz w:val="24"/>
        </w:rPr>
        <w:t>条规定的情形之一的，应当解散，由清算人进行清算。</w:t>
      </w:r>
    </w:p>
    <w:p w14:paraId="469F480D"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清算结束后，编制清算报告，经全体合伙人签字、盖章，在</w:t>
      </w:r>
      <w:r>
        <w:rPr>
          <w:rFonts w:ascii="仿宋_GB2312" w:eastAsia="仿宋_GB2312" w:hint="eastAsia"/>
          <w:sz w:val="24"/>
        </w:rPr>
        <w:t>15</w:t>
      </w:r>
      <w:r>
        <w:rPr>
          <w:rFonts w:ascii="仿宋_GB2312" w:eastAsia="仿宋_GB2312" w:hint="eastAsia"/>
          <w:sz w:val="24"/>
        </w:rPr>
        <w:t>日内向企业登记机关报送清算报告，申请办理企业注销登记。</w:t>
      </w:r>
    </w:p>
    <w:p w14:paraId="679BFA7B" w14:textId="77777777" w:rsidR="0048306F" w:rsidRDefault="0048306F">
      <w:pPr>
        <w:ind w:left="420"/>
        <w:rPr>
          <w:rFonts w:ascii="仿宋_GB2312" w:eastAsia="仿宋_GB2312" w:hint="eastAsia"/>
          <w:sz w:val="24"/>
        </w:rPr>
      </w:pPr>
      <w:r>
        <w:rPr>
          <w:rFonts w:ascii="仿宋_GB2312" w:eastAsia="仿宋_GB2312" w:hint="eastAsia"/>
          <w:sz w:val="24"/>
        </w:rPr>
        <w:t>第十八条</w:t>
      </w:r>
      <w:r>
        <w:rPr>
          <w:rFonts w:ascii="仿宋_GB2312" w:eastAsia="仿宋_GB2312" w:hint="eastAsia"/>
          <w:sz w:val="24"/>
        </w:rPr>
        <w:t xml:space="preserve">  </w:t>
      </w:r>
      <w:r>
        <w:rPr>
          <w:rFonts w:ascii="仿宋_GB2312" w:eastAsia="仿宋_GB2312" w:hint="eastAsia"/>
          <w:sz w:val="24"/>
        </w:rPr>
        <w:t>违约责任</w:t>
      </w:r>
    </w:p>
    <w:p w14:paraId="65E51FC4"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合伙人违反合伙协议的，依法承担违约责任，对合伙企业造成财产和名誉损失的，承担赔偿责任。</w:t>
      </w:r>
    </w:p>
    <w:p w14:paraId="22008F4D"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第十九条</w:t>
      </w:r>
      <w:r>
        <w:rPr>
          <w:rFonts w:ascii="仿宋_GB2312" w:eastAsia="仿宋_GB2312" w:hint="eastAsia"/>
          <w:sz w:val="24"/>
        </w:rPr>
        <w:t xml:space="preserve">  </w:t>
      </w:r>
      <w:r>
        <w:rPr>
          <w:rFonts w:ascii="仿宋_GB2312" w:eastAsia="仿宋_GB2312" w:hint="eastAsia"/>
          <w:sz w:val="24"/>
        </w:rPr>
        <w:t>本协议中的各项条款与法律、法规、规章不符的</w:t>
      </w:r>
      <w:r>
        <w:rPr>
          <w:rFonts w:ascii="仿宋_GB2312" w:eastAsia="仿宋_GB2312" w:hint="eastAsia"/>
          <w:sz w:val="24"/>
        </w:rPr>
        <w:t xml:space="preserve"> </w:t>
      </w:r>
      <w:r>
        <w:rPr>
          <w:rFonts w:ascii="仿宋_GB2312" w:eastAsia="仿宋_GB2312" w:hint="eastAsia"/>
          <w:sz w:val="24"/>
        </w:rPr>
        <w:t>，以法律、法规、规章的规定为准。</w:t>
      </w:r>
    </w:p>
    <w:p w14:paraId="0A86426F"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第二十条</w:t>
      </w:r>
      <w:r>
        <w:rPr>
          <w:rFonts w:ascii="仿宋_GB2312" w:eastAsia="仿宋_GB2312" w:hint="eastAsia"/>
          <w:sz w:val="24"/>
        </w:rPr>
        <w:t xml:space="preserve">  </w:t>
      </w:r>
      <w:r>
        <w:rPr>
          <w:rFonts w:ascii="仿宋_GB2312" w:eastAsia="仿宋_GB2312" w:hint="eastAsia"/>
          <w:sz w:val="24"/>
        </w:rPr>
        <w:t>其他事项</w:t>
      </w:r>
    </w:p>
    <w:p w14:paraId="5BAF5E69"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1</w:t>
      </w:r>
      <w:r>
        <w:rPr>
          <w:rFonts w:ascii="仿宋_GB2312" w:eastAsia="仿宋_GB2312" w:hint="eastAsia"/>
          <w:sz w:val="24"/>
        </w:rPr>
        <w:t>、企业登记事项以登记机关核定为准。</w:t>
      </w:r>
    </w:p>
    <w:p w14:paraId="71C5C3EC"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2</w:t>
      </w:r>
      <w:r>
        <w:rPr>
          <w:rFonts w:ascii="仿宋_GB2312" w:eastAsia="仿宋_GB2312" w:hint="eastAsia"/>
          <w:sz w:val="24"/>
        </w:rPr>
        <w:t>、本协议一式</w:t>
      </w:r>
      <w:r>
        <w:rPr>
          <w:rFonts w:ascii="仿宋_GB2312" w:eastAsia="仿宋_GB2312" w:hint="eastAsia"/>
          <w:sz w:val="24"/>
          <w:u w:val="single"/>
        </w:rPr>
        <w:t xml:space="preserve">     </w:t>
      </w:r>
      <w:r>
        <w:rPr>
          <w:rFonts w:ascii="仿宋_GB2312" w:eastAsia="仿宋_GB2312" w:hint="eastAsia"/>
          <w:sz w:val="24"/>
        </w:rPr>
        <w:t>份，合伙人各持一份，企业留存一份，报登记机关一份。</w:t>
      </w:r>
    </w:p>
    <w:p w14:paraId="4AFA3683" w14:textId="77777777" w:rsidR="0048306F" w:rsidRDefault="0048306F">
      <w:pPr>
        <w:ind w:firstLineChars="200" w:firstLine="480"/>
        <w:rPr>
          <w:rFonts w:ascii="仿宋_GB2312" w:eastAsia="仿宋_GB2312" w:hint="eastAsia"/>
          <w:sz w:val="24"/>
        </w:rPr>
      </w:pPr>
      <w:r>
        <w:rPr>
          <w:rFonts w:ascii="仿宋_GB2312" w:eastAsia="仿宋_GB2312" w:hint="eastAsia"/>
          <w:sz w:val="24"/>
        </w:rPr>
        <w:t>3</w:t>
      </w:r>
      <w:r>
        <w:rPr>
          <w:rFonts w:ascii="仿宋_GB2312" w:eastAsia="仿宋_GB2312" w:hint="eastAsia"/>
          <w:sz w:val="24"/>
        </w:rPr>
        <w:t>、本协议未详尽的，依据《合伙企业法》和相关法律执行。</w:t>
      </w:r>
    </w:p>
    <w:p w14:paraId="7C0A0A24" w14:textId="77777777" w:rsidR="0048306F" w:rsidRDefault="0048306F">
      <w:pPr>
        <w:ind w:left="420"/>
        <w:rPr>
          <w:rFonts w:ascii="仿宋_GB2312" w:eastAsia="仿宋_GB2312" w:hint="eastAsia"/>
          <w:sz w:val="24"/>
        </w:rPr>
      </w:pPr>
    </w:p>
    <w:p w14:paraId="2833FD04" w14:textId="77777777" w:rsidR="0048306F" w:rsidRDefault="0048306F">
      <w:pPr>
        <w:ind w:left="420"/>
        <w:rPr>
          <w:rFonts w:ascii="仿宋_GB2312" w:eastAsia="仿宋_GB2312" w:hint="eastAsia"/>
          <w:sz w:val="24"/>
        </w:rPr>
      </w:pPr>
    </w:p>
    <w:p w14:paraId="6D7E58B1" w14:textId="77777777" w:rsidR="0048306F" w:rsidRDefault="0048306F">
      <w:pPr>
        <w:ind w:left="420"/>
        <w:rPr>
          <w:rFonts w:ascii="仿宋_GB2312" w:eastAsia="仿宋_GB2312" w:hint="eastAsia"/>
          <w:sz w:val="24"/>
        </w:rPr>
      </w:pPr>
    </w:p>
    <w:p w14:paraId="231D8121" w14:textId="77777777" w:rsidR="0048306F" w:rsidRDefault="0048306F">
      <w:pPr>
        <w:ind w:left="420"/>
        <w:rPr>
          <w:rFonts w:ascii="仿宋_GB2312" w:eastAsia="仿宋_GB2312" w:hint="eastAsia"/>
          <w:sz w:val="24"/>
        </w:rPr>
      </w:pPr>
      <w:r>
        <w:rPr>
          <w:rFonts w:ascii="仿宋_GB2312" w:eastAsia="仿宋_GB2312" w:hint="eastAsia"/>
          <w:sz w:val="24"/>
        </w:rPr>
        <w:t>全体合伙人签字：</w:t>
      </w:r>
    </w:p>
    <w:p w14:paraId="3DEF8829" w14:textId="77777777" w:rsidR="0048306F" w:rsidRDefault="0048306F">
      <w:pPr>
        <w:ind w:left="420"/>
        <w:rPr>
          <w:rFonts w:ascii="仿宋_GB2312" w:eastAsia="仿宋_GB2312" w:hint="eastAsia"/>
          <w:sz w:val="24"/>
        </w:rPr>
      </w:pPr>
    </w:p>
    <w:p w14:paraId="29475713" w14:textId="77777777" w:rsidR="0048306F" w:rsidRDefault="0048306F">
      <w:pPr>
        <w:ind w:left="420"/>
        <w:rPr>
          <w:rFonts w:ascii="仿宋_GB2312" w:eastAsia="仿宋_GB2312" w:hint="eastAsia"/>
          <w:sz w:val="24"/>
        </w:rPr>
      </w:pPr>
    </w:p>
    <w:p w14:paraId="30E44700" w14:textId="77777777" w:rsidR="0048306F" w:rsidRDefault="0048306F">
      <w:pPr>
        <w:ind w:leftChars="200" w:left="420" w:firstLineChars="1500" w:firstLine="3600"/>
        <w:rPr>
          <w:rFonts w:ascii="仿宋_GB2312" w:eastAsia="仿宋_GB2312" w:hint="eastAsia"/>
          <w:sz w:val="24"/>
        </w:rPr>
      </w:pPr>
    </w:p>
    <w:p w14:paraId="40848F56" w14:textId="77777777" w:rsidR="0048306F" w:rsidRDefault="0048306F">
      <w:pPr>
        <w:ind w:leftChars="200" w:left="420" w:firstLineChars="1500" w:firstLine="3600"/>
        <w:rPr>
          <w:rFonts w:ascii="仿宋_GB2312" w:eastAsia="仿宋_GB2312" w:hint="eastAsia"/>
          <w:sz w:val="24"/>
        </w:rPr>
      </w:pPr>
    </w:p>
    <w:p w14:paraId="387BA2E5" w14:textId="77777777" w:rsidR="0048306F" w:rsidRDefault="0048306F">
      <w:pPr>
        <w:rPr>
          <w:rFonts w:ascii="仿宋_GB2312" w:eastAsia="仿宋_GB2312" w:hint="eastAsia"/>
          <w:sz w:val="24"/>
        </w:rPr>
      </w:pPr>
    </w:p>
    <w:p w14:paraId="7A24FE0F" w14:textId="77777777" w:rsidR="0048306F" w:rsidRDefault="0048306F">
      <w:pPr>
        <w:ind w:leftChars="200" w:left="420" w:firstLineChars="2600" w:firstLine="6240"/>
        <w:rPr>
          <w:rFonts w:ascii="仿宋_GB2312" w:eastAsia="仿宋_GB2312" w:hint="eastAsia"/>
          <w:sz w:val="24"/>
        </w:rPr>
      </w:pP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sectPr w:rsidR="0048306F">
      <w:footerReference w:type="even" r:id="rId7"/>
      <w:footerReference w:type="default" r:id="rId8"/>
      <w:pgSz w:w="11906" w:h="16838"/>
      <w:pgMar w:top="1304" w:right="1644" w:bottom="1247" w:left="164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9598" w14:textId="77777777" w:rsidR="0048306F" w:rsidRDefault="0048306F">
      <w:r>
        <w:separator/>
      </w:r>
    </w:p>
  </w:endnote>
  <w:endnote w:type="continuationSeparator" w:id="0">
    <w:p w14:paraId="79EF7039" w14:textId="77777777" w:rsidR="0048306F" w:rsidRDefault="0048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9D39" w14:textId="77777777" w:rsidR="0048306F" w:rsidRDefault="0048306F">
    <w:pPr>
      <w:pStyle w:val="a5"/>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14:paraId="0E9F4A8F" w14:textId="77777777" w:rsidR="0048306F" w:rsidRDefault="0048306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C0DB" w14:textId="77777777" w:rsidR="0048306F" w:rsidRDefault="0048306F">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14:paraId="030D70A6" w14:textId="77777777" w:rsidR="0048306F" w:rsidRDefault="0048306F">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426D" w14:textId="77777777" w:rsidR="0048306F" w:rsidRDefault="0048306F">
      <w:r>
        <w:separator/>
      </w:r>
    </w:p>
  </w:footnote>
  <w:footnote w:type="continuationSeparator" w:id="0">
    <w:p w14:paraId="4D59A298" w14:textId="77777777" w:rsidR="0048306F" w:rsidRDefault="00483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034C4"/>
    <w:multiLevelType w:val="multilevel"/>
    <w:tmpl w:val="392034C4"/>
    <w:lvl w:ilvl="0">
      <w:start w:val="4"/>
      <w:numFmt w:val="japaneseCounting"/>
      <w:lvlText w:val="第%1条"/>
      <w:lvlJc w:val="left"/>
      <w:pPr>
        <w:tabs>
          <w:tab w:val="num" w:pos="1275"/>
        </w:tabs>
        <w:ind w:left="1275" w:hanging="855"/>
      </w:pPr>
      <w:rPr>
        <w:rFonts w:hint="default"/>
        <w:u w:val="none"/>
      </w:rPr>
    </w:lvl>
    <w:lvl w:ilvl="1">
      <w:start w:val="1"/>
      <w:numFmt w:val="decimal"/>
      <w:lvlText w:val="%2、"/>
      <w:lvlJc w:val="left"/>
      <w:pPr>
        <w:tabs>
          <w:tab w:val="num" w:pos="1260"/>
        </w:tabs>
        <w:ind w:left="1260" w:hanging="420"/>
      </w:pPr>
      <w:rPr>
        <w:rFonts w:ascii="Times New Roman" w:eastAsia="Times New Roman" w:hAnsi="Times New Roman" w:cs="Times New Roman"/>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num w:numId="1" w16cid:durableId="109833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8306F"/>
    <w:rsid w:val="00BD1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7AC631A"/>
  <w15:chartTrackingRefBased/>
  <w15:docId w15:val="{D86D983F-A1E8-4ED3-9E20-CC3E803E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436</Words>
  <Characters>2489</Characters>
  <Application>Microsoft Office Word</Application>
  <DocSecurity>4</DocSecurity>
  <PresentationFormat/>
  <Lines>20</Lines>
  <Paragraphs>5</Paragraphs>
  <Slides>0</Slides>
  <Notes>0</Notes>
  <HiddenSlides>0</HiddenSlides>
  <MMClips>0</MMClips>
  <ScaleCrop>false</ScaleCrop>
  <Manager/>
  <Company>IBM (China) Limited</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合伙协议</dc:title>
  <dc:subject/>
  <dc:creator>IBM User</dc:creator>
  <cp:keywords/>
  <dc:description/>
  <cp:lastModifiedBy>Administrator</cp:lastModifiedBy>
  <cp:revision>2</cp:revision>
  <cp:lastPrinted>2010-05-04T07:49:00Z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