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9E1278" w:rsidRDefault="009E1278">
      <w:pPr>
        <w:spacing w:line="560" w:lineRule="exact"/>
        <w:jc w:val="center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员工入股协议书</w:t>
      </w:r>
      <w:r>
        <w:rPr>
          <w:rFonts w:ascii="宋体" w:hAnsi="宋体" w:hint="eastAsia"/>
          <w:sz w:val="32"/>
          <w:szCs w:val="32"/>
        </w:rPr>
        <w:t xml:space="preserve"> </w:t>
      </w:r>
    </w:p>
    <w:p w:rsidR="009E1278" w:rsidRDefault="009E1278">
      <w:pPr>
        <w:spacing w:line="560" w:lineRule="exact"/>
        <w:ind w:leftChars="8" w:left="17" w:firstLineChars="168" w:firstLine="4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甲方：</w:t>
      </w:r>
      <w:r>
        <w:rPr>
          <w:rFonts w:ascii="宋体" w:hAnsi="宋体" w:hint="eastAsia"/>
          <w:sz w:val="28"/>
          <w:szCs w:val="28"/>
        </w:rPr>
        <w:t xml:space="preserve">________               </w:t>
      </w:r>
    </w:p>
    <w:p w:rsidR="009E1278" w:rsidRDefault="009E1278">
      <w:pPr>
        <w:spacing w:line="560" w:lineRule="exact"/>
        <w:ind w:leftChars="8" w:left="17" w:firstLineChars="168" w:firstLine="4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乙方：</w:t>
      </w:r>
      <w:r>
        <w:rPr>
          <w:rFonts w:ascii="宋体" w:hAnsi="宋体" w:hint="eastAsia"/>
          <w:sz w:val="28"/>
          <w:szCs w:val="28"/>
        </w:rPr>
        <w:t xml:space="preserve">________
</w:t>
      </w:r>
    </w:p>
    <w:p w:rsidR="009E1278" w:rsidRDefault="009E1278">
      <w:pPr>
        <w:spacing w:line="560" w:lineRule="exact"/>
        <w:ind w:leftChars="8" w:left="17" w:firstLineChars="168" w:firstLine="4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甲乙双方本着诚信、友好、互助的原则，签定本入股合同。甲乙双方均得按以下条款执行双方职责，履行此约：</w:t>
      </w:r>
      <w:r>
        <w:rPr>
          <w:rFonts w:ascii="宋体" w:hAnsi="宋体" w:hint="eastAsia"/>
          <w:sz w:val="28"/>
          <w:szCs w:val="28"/>
        </w:rPr>
        <w:t xml:space="preserve">
</w:t>
      </w:r>
    </w:p>
    <w:p w:rsidR="009E1278" w:rsidRDefault="009E1278">
      <w:pPr>
        <w:numPr>
          <w:ilvl w:val="0"/>
          <w:numId w:val="1"/>
        </w:numPr>
        <w:spacing w:line="560" w:lineRule="exact"/>
        <w:ind w:leftChars="8" w:left="17" w:firstLineChars="168" w:firstLine="4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入股时间：自</w:t>
      </w:r>
      <w:r>
        <w:rPr>
          <w:rFonts w:ascii="宋体" w:hAnsi="宋体" w:hint="eastAsia"/>
          <w:sz w:val="28"/>
          <w:szCs w:val="28"/>
        </w:rPr>
        <w:t>2014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日起，至</w:t>
      </w:r>
      <w:r>
        <w:rPr>
          <w:rFonts w:ascii="宋体" w:hAnsi="宋体" w:hint="eastAsia"/>
          <w:sz w:val="28"/>
          <w:szCs w:val="28"/>
        </w:rPr>
        <w:t>_2016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>31</w:t>
      </w:r>
      <w:r>
        <w:rPr>
          <w:rFonts w:ascii="宋体" w:hAnsi="宋体" w:hint="eastAsia"/>
          <w:sz w:val="28"/>
          <w:szCs w:val="28"/>
        </w:rPr>
        <w:t>日止，共计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年。</w:t>
      </w:r>
    </w:p>
    <w:p w:rsidR="009E1278" w:rsidRDefault="009E1278">
      <w:pPr>
        <w:numPr>
          <w:ilvl w:val="0"/>
          <w:numId w:val="1"/>
        </w:numPr>
        <w:spacing w:line="560" w:lineRule="exact"/>
        <w:ind w:leftChars="8" w:left="17" w:firstLineChars="168" w:firstLine="4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入股金额：乙方出资共计人民币</w:t>
      </w:r>
      <w:r>
        <w:rPr>
          <w:rFonts w:ascii="宋体" w:hAnsi="宋体" w:hint="eastAsia"/>
          <w:sz w:val="28"/>
          <w:szCs w:val="28"/>
        </w:rPr>
        <w:t>50000</w:t>
      </w:r>
      <w:r>
        <w:rPr>
          <w:rFonts w:ascii="宋体" w:hAnsi="宋体" w:hint="eastAsia"/>
          <w:sz w:val="28"/>
          <w:szCs w:val="28"/>
        </w:rPr>
        <w:t>元，计</w:t>
      </w:r>
      <w:r>
        <w:rPr>
          <w:rFonts w:ascii="宋体" w:hAnsi="宋体" w:hint="eastAsia"/>
          <w:sz w:val="28"/>
          <w:szCs w:val="28"/>
        </w:rPr>
        <w:t>5_</w:t>
      </w:r>
      <w:r>
        <w:rPr>
          <w:rFonts w:ascii="宋体" w:hAnsi="宋体" w:hint="eastAsia"/>
          <w:sz w:val="28"/>
          <w:szCs w:val="28"/>
        </w:rPr>
        <w:t>股。</w:t>
      </w:r>
      <w:r>
        <w:rPr>
          <w:rFonts w:ascii="宋体" w:hAnsi="宋体" w:hint="eastAsia"/>
          <w:sz w:val="28"/>
          <w:szCs w:val="28"/>
        </w:rPr>
        <w:t xml:space="preserve">
</w:t>
      </w:r>
    </w:p>
    <w:p w:rsidR="009E1278" w:rsidRDefault="009E1278">
      <w:pPr>
        <w:numPr>
          <w:ilvl w:val="0"/>
          <w:numId w:val="1"/>
        </w:numPr>
        <w:spacing w:line="560" w:lineRule="exact"/>
        <w:ind w:leftChars="8" w:left="17" w:firstLineChars="168" w:firstLine="4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入股金资产计算：按人民币</w:t>
      </w:r>
      <w:r>
        <w:rPr>
          <w:rFonts w:ascii="宋体" w:hAnsi="宋体" w:hint="eastAsia"/>
          <w:sz w:val="28"/>
          <w:szCs w:val="28"/>
        </w:rPr>
        <w:t>100</w:t>
      </w:r>
      <w:r>
        <w:rPr>
          <w:rFonts w:ascii="宋体" w:hAnsi="宋体" w:hint="eastAsia"/>
          <w:sz w:val="28"/>
          <w:szCs w:val="28"/>
        </w:rPr>
        <w:t>万元为总资产（包括：品牌、装修费、租金、广告费、设备等费用），共计</w:t>
      </w:r>
      <w:r>
        <w:rPr>
          <w:rFonts w:ascii="宋体" w:hAnsi="宋体" w:hint="eastAsia"/>
          <w:sz w:val="28"/>
          <w:szCs w:val="28"/>
        </w:rPr>
        <w:t>100</w:t>
      </w:r>
      <w:r>
        <w:rPr>
          <w:rFonts w:ascii="宋体" w:hAnsi="宋体" w:hint="eastAsia"/>
          <w:sz w:val="28"/>
          <w:szCs w:val="28"/>
        </w:rPr>
        <w:t>股（此为原始股）。甲方占</w:t>
      </w:r>
      <w:r>
        <w:rPr>
          <w:rFonts w:ascii="宋体" w:hAnsi="宋体" w:hint="eastAsia"/>
          <w:sz w:val="28"/>
          <w:szCs w:val="28"/>
        </w:rPr>
        <w:t>95_</w:t>
      </w:r>
      <w:r>
        <w:rPr>
          <w:rFonts w:ascii="宋体" w:hAnsi="宋体" w:hint="eastAsia"/>
          <w:sz w:val="28"/>
          <w:szCs w:val="28"/>
        </w:rPr>
        <w:t>股，乙方占</w:t>
      </w:r>
      <w:r>
        <w:rPr>
          <w:rFonts w:ascii="宋体" w:hAnsi="宋体" w:hint="eastAsia"/>
          <w:sz w:val="28"/>
          <w:szCs w:val="28"/>
        </w:rPr>
        <w:t>5</w:t>
      </w:r>
      <w:r>
        <w:rPr>
          <w:rFonts w:ascii="宋体" w:hAnsi="宋体" w:hint="eastAsia"/>
          <w:sz w:val="28"/>
          <w:szCs w:val="28"/>
        </w:rPr>
        <w:t>股。</w:t>
      </w:r>
    </w:p>
    <w:p w:rsidR="009E1278" w:rsidRDefault="009E1278">
      <w:pPr>
        <w:numPr>
          <w:ilvl w:val="0"/>
          <w:numId w:val="1"/>
        </w:numPr>
        <w:spacing w:line="560" w:lineRule="exact"/>
        <w:ind w:leftChars="8" w:left="17" w:firstLineChars="168" w:firstLine="4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分红：</w:t>
      </w:r>
      <w:r>
        <w:rPr>
          <w:rFonts w:ascii="宋体" w:hAnsi="宋体" w:hint="eastAsia"/>
          <w:sz w:val="28"/>
          <w:szCs w:val="28"/>
        </w:rPr>
        <w:t xml:space="preserve">
</w:t>
      </w:r>
    </w:p>
    <w:p w:rsidR="009E1278" w:rsidRDefault="009E1278">
      <w:pPr>
        <w:spacing w:line="560" w:lineRule="exact"/>
        <w:ind w:leftChars="176" w:left="3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①每季度末的最后一日为分红日，同时召开股东会议。</w:t>
      </w:r>
      <w:r>
        <w:rPr>
          <w:rFonts w:ascii="宋体" w:hAnsi="宋体" w:hint="eastAsia"/>
          <w:sz w:val="28"/>
          <w:szCs w:val="28"/>
        </w:rPr>
        <w:t xml:space="preserve">
</w:t>
      </w:r>
    </w:p>
    <w:p w:rsidR="009E1278" w:rsidRDefault="009E1278">
      <w:pPr>
        <w:spacing w:line="560" w:lineRule="exact"/>
        <w:ind w:leftChars="176" w:left="3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②红利按每月纯利润之</w:t>
      </w:r>
      <w:r>
        <w:rPr>
          <w:rFonts w:ascii="宋体" w:hAnsi="宋体" w:hint="eastAsia"/>
          <w:sz w:val="28"/>
          <w:szCs w:val="28"/>
        </w:rPr>
        <w:t>5%</w:t>
      </w:r>
      <w:r>
        <w:rPr>
          <w:rFonts w:ascii="宋体" w:hAnsi="宋体" w:hint="eastAsia"/>
          <w:sz w:val="28"/>
          <w:szCs w:val="28"/>
        </w:rPr>
        <w:t>金额分配。</w:t>
      </w:r>
      <w:r>
        <w:rPr>
          <w:rFonts w:ascii="宋体" w:hAnsi="宋体" w:hint="eastAsia"/>
          <w:sz w:val="28"/>
          <w:szCs w:val="28"/>
        </w:rPr>
        <w:t xml:space="preserve">
</w:t>
      </w:r>
    </w:p>
    <w:p w:rsidR="009E1278" w:rsidRDefault="009E1278">
      <w:pPr>
        <w:numPr>
          <w:ilvl w:val="0"/>
          <w:numId w:val="1"/>
        </w:numPr>
        <w:spacing w:line="560" w:lineRule="exact"/>
        <w:ind w:leftChars="8" w:left="17" w:firstLineChars="168" w:firstLine="4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退股、中途退股。</w:t>
      </w:r>
    </w:p>
    <w:p w:rsidR="009E1278" w:rsidRDefault="009E1278">
      <w:pPr>
        <w:numPr>
          <w:ilvl w:val="0"/>
          <w:numId w:val="2"/>
        </w:numPr>
        <w:spacing w:line="560" w:lineRule="exact"/>
        <w:ind w:leftChars="176" w:left="3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入股时间以两年为一个周期，两年后，公司退还员工股本，并决定是否需要再接受员工入股。</w:t>
      </w:r>
    </w:p>
    <w:p w:rsidR="009E1278" w:rsidRDefault="009E1278">
      <w:pPr>
        <w:numPr>
          <w:ilvl w:val="0"/>
          <w:numId w:val="2"/>
        </w:numPr>
        <w:spacing w:line="560" w:lineRule="exact"/>
        <w:ind w:leftChars="176" w:left="37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如果两年之内入股员工离职或店面关闭，公司退还入股员工股本，终止其股东身份！</w:t>
      </w:r>
    </w:p>
    <w:p w:rsidR="009E1278" w:rsidRDefault="009E1278">
      <w:pPr>
        <w:numPr>
          <w:ilvl w:val="0"/>
          <w:numId w:val="3"/>
        </w:numPr>
        <w:spacing w:line="560" w:lineRule="exact"/>
        <w:ind w:firstLineChars="175" w:firstLine="49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纯利润：每月营利（总业绩）扣除所有应支出后，再扣除行政管理费、折旧提摊费（以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年为计算准则，作为装修及硬件设备更新之用），是为当月纯利润。</w:t>
      </w:r>
    </w:p>
    <w:p w:rsidR="009E1278" w:rsidRDefault="009E1278">
      <w:pPr>
        <w:spacing w:line="560" w:lineRule="exact"/>
        <w:ind w:firstLineChars="175" w:firstLine="49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每月财务，由甲方保管，乙方监管，每月核算后经双方签字保存。</w:t>
      </w:r>
    </w:p>
    <w:p w:rsidR="009E1278" w:rsidRDefault="009E1278">
      <w:pPr>
        <w:numPr>
          <w:ilvl w:val="0"/>
          <w:numId w:val="3"/>
        </w:numPr>
        <w:spacing w:line="560" w:lineRule="exact"/>
        <w:ind w:firstLineChars="175" w:firstLine="49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其他</w:t>
      </w:r>
      <w:r>
        <w:rPr>
          <w:rFonts w:ascii="宋体" w:hAnsi="宋体" w:hint="eastAsia"/>
          <w:sz w:val="28"/>
          <w:szCs w:val="28"/>
        </w:rPr>
        <w:t>:</w:t>
      </w:r>
    </w:p>
    <w:p w:rsidR="009E1278" w:rsidRDefault="009E1278">
      <w:pPr>
        <w:spacing w:line="560" w:lineRule="exact"/>
        <w:ind w:firstLineChars="200" w:firstLine="560"/>
        <w:jc w:val="left"/>
        <w:rPr>
          <w:sz w:val="28"/>
          <w:szCs w:val="28"/>
        </w:rPr>
      </w:pPr>
      <w:r>
        <w:rPr>
          <w:sz w:val="28"/>
          <w:szCs w:val="28"/>
        </w:rPr>
        <w:t>①</w:t>
      </w:r>
      <w:r>
        <w:rPr>
          <w:sz w:val="28"/>
          <w:szCs w:val="28"/>
        </w:rPr>
        <w:t>乙方在与甲方合同期内，不得与任何人在</w:t>
      </w:r>
      <w:r>
        <w:rPr>
          <w:rFonts w:hint="eastAsia"/>
          <w:sz w:val="28"/>
          <w:szCs w:val="28"/>
        </w:rPr>
        <w:t>相同领域做</w:t>
      </w:r>
      <w:r>
        <w:rPr>
          <w:sz w:val="28"/>
          <w:szCs w:val="28"/>
        </w:rPr>
        <w:t>任何营利性投资。</w:t>
      </w:r>
    </w:p>
    <w:p w:rsidR="009E1278" w:rsidRDefault="009E1278">
      <w:pPr>
        <w:spacing w:line="560" w:lineRule="exact"/>
        <w:ind w:firstLineChars="200" w:firstLine="560"/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t>②</w:t>
      </w:r>
      <w:r>
        <w:rPr>
          <w:sz w:val="28"/>
          <w:szCs w:val="28"/>
        </w:rPr>
        <w:t>乙方在合同期满后，若未续约，则在合同期满后，一年内，不得在当地</w:t>
      </w:r>
      <w:r>
        <w:rPr>
          <w:rFonts w:hint="eastAsia"/>
          <w:sz w:val="28"/>
          <w:szCs w:val="28"/>
        </w:rPr>
        <w:t>投资经营相同类型产品；</w:t>
      </w:r>
    </w:p>
    <w:p w:rsidR="009E1278" w:rsidRDefault="009E1278">
      <w:pPr>
        <w:spacing w:line="560" w:lineRule="exact"/>
        <w:ind w:firstLineChars="200" w:firstLine="560"/>
        <w:jc w:val="left"/>
        <w:rPr>
          <w:rFonts w:ascii="宋体" w:hAnsi="宋体" w:hint="eastAsia"/>
          <w:sz w:val="28"/>
          <w:szCs w:val="28"/>
        </w:rPr>
      </w:pPr>
      <w:r>
        <w:rPr>
          <w:sz w:val="28"/>
          <w:szCs w:val="28"/>
        </w:rPr>
        <w:t>③</w:t>
      </w:r>
      <w:r>
        <w:rPr>
          <w:rFonts w:ascii="宋体" w:hAnsi="宋体" w:hint="eastAsia"/>
          <w:sz w:val="28"/>
          <w:szCs w:val="28"/>
        </w:rPr>
        <w:t>以上合同若有修正，按甲、乙双方同意后更正之。</w:t>
      </w:r>
    </w:p>
    <w:p w:rsidR="009E1278" w:rsidRDefault="009E1278">
      <w:pPr>
        <w:numPr>
          <w:ilvl w:val="0"/>
          <w:numId w:val="3"/>
        </w:numPr>
        <w:spacing w:line="560" w:lineRule="exact"/>
        <w:ind w:firstLineChars="175" w:firstLine="49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本合同一式二份，甲、乙双方各执一份。</w:t>
      </w:r>
    </w:p>
    <w:p w:rsidR="009E1278" w:rsidRDefault="009E1278">
      <w:pPr>
        <w:spacing w:line="560" w:lineRule="exact"/>
        <w:jc w:val="left"/>
        <w:rPr>
          <w:rFonts w:ascii="宋体" w:hAnsi="宋体" w:hint="eastAsia"/>
          <w:sz w:val="28"/>
          <w:szCs w:val="28"/>
        </w:rPr>
      </w:pPr>
    </w:p>
    <w:p w:rsidR="009E1278" w:rsidRDefault="009E1278">
      <w:pPr>
        <w:spacing w:line="560" w:lineRule="exact"/>
        <w:jc w:val="left"/>
        <w:rPr>
          <w:rFonts w:ascii="宋体" w:hAnsi="宋体" w:hint="eastAsia"/>
          <w:sz w:val="28"/>
          <w:szCs w:val="28"/>
        </w:rPr>
      </w:pPr>
    </w:p>
    <w:p w:rsidR="009E1278" w:rsidRDefault="009E1278">
      <w:pPr>
        <w:spacing w:line="560" w:lineRule="exact"/>
        <w:ind w:firstLineChars="175" w:firstLine="49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方：</w:t>
      </w:r>
      <w:r>
        <w:rPr>
          <w:rFonts w:ascii="宋体" w:hAnsi="宋体" w:hint="eastAsia"/>
          <w:sz w:val="28"/>
          <w:szCs w:val="28"/>
        </w:rPr>
        <w:t xml:space="preserve">                      </w:t>
      </w:r>
      <w:r>
        <w:rPr>
          <w:rFonts w:ascii="宋体" w:hAnsi="宋体" w:hint="eastAsia"/>
          <w:sz w:val="28"/>
          <w:szCs w:val="28"/>
        </w:rPr>
        <w:t>乙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方：</w:t>
      </w:r>
      <w:r>
        <w:rPr>
          <w:rFonts w:ascii="宋体" w:hAnsi="宋体" w:hint="eastAsia"/>
          <w:sz w:val="28"/>
          <w:szCs w:val="28"/>
        </w:rPr>
        <w:t xml:space="preserve">
</w:t>
      </w:r>
    </w:p>
    <w:p w:rsidR="009E1278" w:rsidRDefault="009E1278">
      <w:pPr>
        <w:spacing w:line="560" w:lineRule="exact"/>
        <w:ind w:firstLineChars="175" w:firstLine="49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代表人：</w:t>
      </w:r>
      <w:r>
        <w:rPr>
          <w:rFonts w:ascii="宋体" w:hAnsi="宋体" w:hint="eastAsia"/>
          <w:sz w:val="28"/>
          <w:szCs w:val="28"/>
        </w:rPr>
        <w:t xml:space="preserve">                     </w:t>
      </w:r>
      <w:r>
        <w:rPr>
          <w:rFonts w:ascii="宋体" w:hAnsi="宋体" w:hint="eastAsia"/>
          <w:sz w:val="28"/>
          <w:szCs w:val="28"/>
        </w:rPr>
        <w:t>身份证号：</w:t>
      </w:r>
      <w:r>
        <w:rPr>
          <w:rFonts w:ascii="宋体" w:hAnsi="宋体" w:hint="eastAsia"/>
          <w:sz w:val="28"/>
          <w:szCs w:val="28"/>
        </w:rPr>
        <w:t xml:space="preserve">
</w:t>
      </w:r>
    </w:p>
    <w:p w:rsidR="009E1278" w:rsidRDefault="009E1278">
      <w:pPr>
        <w:spacing w:line="560" w:lineRule="exact"/>
        <w:ind w:firstLineChars="175" w:firstLine="490"/>
        <w:jc w:val="left"/>
        <w:rPr>
          <w:rFonts w:ascii="宋体" w:hAnsi="宋体" w:hint="eastAsia"/>
          <w:sz w:val="28"/>
          <w:szCs w:val="28"/>
        </w:rPr>
      </w:pPr>
    </w:p>
    <w:p w:rsidR="009E1278" w:rsidRDefault="009E1278">
      <w:pPr>
        <w:spacing w:line="560" w:lineRule="exact"/>
        <w:ind w:firstLineChars="175" w:firstLine="490"/>
        <w:jc w:val="left"/>
        <w:rPr>
          <w:rFonts w:ascii="宋体" w:hAnsi="宋体" w:hint="eastAsia"/>
          <w:sz w:val="28"/>
          <w:szCs w:val="28"/>
        </w:rPr>
      </w:pPr>
    </w:p>
    <w:p w:rsidR="009E1278" w:rsidRDefault="009E1278">
      <w:pPr>
        <w:spacing w:line="560" w:lineRule="exact"/>
        <w:ind w:firstLineChars="175" w:firstLine="49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签约日：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日</w:t>
      </w:r>
      <w:r>
        <w:rPr>
          <w:rFonts w:ascii="宋体" w:hAnsi="宋体" w:hint="eastAsia"/>
          <w:sz w:val="28"/>
          <w:szCs w:val="28"/>
        </w:rPr>
        <w:t xml:space="preserve"> 
</w:t>
      </w:r>
    </w:p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/>
    <w:p w:rsidR="009E1278" w:rsidRDefault="009E1278">
      <w:pPr>
        <w:jc w:val="left"/>
      </w:pPr>
    </w:p>
    <w:p w:rsidR="009E1278" w:rsidRDefault="009E1278">
      <w:pPr>
        <w:jc w:val="left"/>
      </w:pPr>
    </w:p>
    <w:p w:rsidR="009E1278" w:rsidRDefault="009E1278">
      <w:pPr>
        <w:jc w:val="left"/>
      </w:pPr>
    </w:p>
    <w:p w:rsidR="009E1278" w:rsidRDefault="009E1278">
      <w:pPr>
        <w:jc w:val="left"/>
      </w:pPr>
    </w:p>
    <w:p w:rsidR="009E1278" w:rsidRDefault="009E1278">
      <w:pPr>
        <w:jc w:val="left"/>
        <w:rPr>
          <w:rFonts w:hint="eastAsia"/>
        </w:rPr>
      </w:pPr>
    </w:p>
    <w:p w:rsidR="009E1278" w:rsidRDefault="009E1278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说明</w:t>
      </w:r>
    </w:p>
    <w:p w:rsidR="009E1278" w:rsidRDefault="009E1278">
      <w:pPr>
        <w:jc w:val="center"/>
        <w:rPr>
          <w:rFonts w:hint="eastAsia"/>
          <w:b/>
          <w:bCs/>
          <w:sz w:val="32"/>
          <w:szCs w:val="32"/>
        </w:rPr>
      </w:pPr>
    </w:p>
    <w:p w:rsidR="009E1278" w:rsidRDefault="009E1278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芙蓉区国税局：</w:t>
      </w:r>
    </w:p>
    <w:p w:rsidR="009E1278" w:rsidRDefault="009E1278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我公司于</w:t>
      </w:r>
      <w:r>
        <w:rPr>
          <w:rFonts w:hint="eastAsia"/>
          <w:sz w:val="28"/>
          <w:szCs w:val="28"/>
        </w:rPr>
        <w:t>2011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14</w:t>
      </w:r>
      <w:r>
        <w:rPr>
          <w:rFonts w:hint="eastAsia"/>
          <w:sz w:val="28"/>
          <w:szCs w:val="28"/>
        </w:rPr>
        <w:t>日开具的增值税专用发票（发票号码</w:t>
      </w:r>
      <w:r>
        <w:rPr>
          <w:rFonts w:hint="eastAsia"/>
          <w:sz w:val="28"/>
          <w:szCs w:val="28"/>
        </w:rPr>
        <w:t>00551125-00551128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张发票已作废，因前任会计已离职，发票的记账联丢失，我公司现申请验旧，望贵局批准。因丢失发票带来的任何纠纷由我司全权负责，谢谢！</w:t>
      </w:r>
    </w:p>
    <w:p w:rsidR="009E1278" w:rsidRDefault="009E1278">
      <w:pPr>
        <w:ind w:firstLineChars="200" w:firstLine="420"/>
        <w:jc w:val="left"/>
        <w:rPr>
          <w:rFonts w:hint="eastAsia"/>
        </w:rPr>
      </w:pPr>
    </w:p>
    <w:p w:rsidR="009E1278" w:rsidRDefault="009E1278">
      <w:pPr>
        <w:ind w:firstLineChars="200" w:firstLine="420"/>
        <w:jc w:val="left"/>
        <w:rPr>
          <w:rFonts w:hint="eastAsia"/>
        </w:rPr>
      </w:pPr>
    </w:p>
    <w:p w:rsidR="009E1278" w:rsidRDefault="009E1278">
      <w:pPr>
        <w:ind w:firstLineChars="200" w:firstLine="420"/>
        <w:jc w:val="left"/>
        <w:rPr>
          <w:rFonts w:hint="eastAsia"/>
        </w:rPr>
      </w:pPr>
    </w:p>
    <w:p w:rsidR="009E1278" w:rsidRDefault="009E1278">
      <w:pPr>
        <w:ind w:firstLineChars="200" w:firstLine="560"/>
        <w:jc w:val="left"/>
        <w:rPr>
          <w:rFonts w:hint="eastAsia"/>
          <w:sz w:val="28"/>
          <w:szCs w:val="28"/>
        </w:rPr>
      </w:pPr>
    </w:p>
    <w:p w:rsidR="009E1278" w:rsidRDefault="009E1278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</w:t>
      </w:r>
      <w:r>
        <w:rPr>
          <w:rFonts w:hint="eastAsia"/>
          <w:sz w:val="28"/>
          <w:szCs w:val="28"/>
        </w:rPr>
        <w:t>长沙长福汽车用品有限公司</w:t>
      </w:r>
    </w:p>
    <w:p w:rsidR="009E1278" w:rsidRDefault="009E1278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 2014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27</w:t>
      </w:r>
      <w:r>
        <w:rPr>
          <w:rFonts w:hint="eastAsia"/>
          <w:sz w:val="28"/>
          <w:szCs w:val="28"/>
        </w:rPr>
        <w:t>日</w:t>
      </w:r>
    </w:p>
    <w:sectPr w:rsidR="009E1278">
      <w:headerReference w:type="default" r:id="rId7"/>
      <w:footerReference w:type="default" r:id="rId8"/>
      <w:pgSz w:w="11906" w:h="16838"/>
      <w:pgMar w:top="1383" w:right="1247" w:bottom="1383" w:left="1247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1278" w:rsidRDefault="009E1278">
      <w:r>
        <w:separator/>
      </w:r>
    </w:p>
  </w:endnote>
  <w:endnote w:type="continuationSeparator" w:id="0">
    <w:p w:rsidR="009E1278" w:rsidRDefault="009E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1278" w:rsidRDefault="009E1278">
    <w:pPr>
      <w:pStyle w:val="a4"/>
      <w:jc w:val="center"/>
    </w:pPr>
    <w:r>
      <w:rPr>
        <w:sz w:val="28"/>
      </w:rPr>
      <w:fldChar w:fldCharType="begin"/>
    </w:r>
    <w:r>
      <w:rPr>
        <w:sz w:val="28"/>
      </w:rPr>
      <w:instrText xml:space="preserve"> PAGE  \* MERGEFORMAT </w:instrText>
    </w:r>
    <w:r>
      <w:rPr>
        <w:sz w:val="28"/>
      </w:rPr>
      <w:fldChar w:fldCharType="separate"/>
    </w:r>
    <w:r>
      <w:rPr>
        <w:sz w:val="28"/>
        <w:lang w:val="en-US" w:eastAsia="zh-CN"/>
      </w:rPr>
      <w:t>- 2 -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1278" w:rsidRDefault="009E1278">
      <w:r>
        <w:separator/>
      </w:r>
    </w:p>
  </w:footnote>
  <w:footnote w:type="continuationSeparator" w:id="0">
    <w:p w:rsidR="009E1278" w:rsidRDefault="009E1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1278" w:rsidRDefault="009E1278">
    <w:pPr>
      <w:pStyle w:val="a3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upperLetter"/>
      <w:suff w:val="nothing"/>
      <w:lvlText w:val="%1、"/>
      <w:lvlJc w:val="left"/>
    </w:lvl>
  </w:abstractNum>
  <w:abstractNum w:abstractNumId="2" w15:restartNumberingAfterBreak="0">
    <w:nsid w:val="0000000C"/>
    <w:multiLevelType w:val="singleLevel"/>
    <w:tmpl w:val="0000000C"/>
    <w:lvl w:ilvl="0">
      <w:start w:val="6"/>
      <w:numFmt w:val="chineseCounting"/>
      <w:suff w:val="nothing"/>
      <w:lvlText w:val="%1、"/>
      <w:lvlJc w:val="left"/>
    </w:lvl>
  </w:abstractNum>
  <w:num w:numId="1" w16cid:durableId="1635014541">
    <w:abstractNumId w:val="0"/>
  </w:num>
  <w:num w:numId="2" w16cid:durableId="2042198148">
    <w:abstractNumId w:val="1"/>
  </w:num>
  <w:num w:numId="3" w16cid:durableId="75852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8D4681"/>
    <w:rsid w:val="009E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BC7C6933-BA02-4A93-977E-465E4E6C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</Words>
  <Characters>804</Characters>
  <Application>Microsoft Office Word</Application>
  <DocSecurity>4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员工入股协议书 </dc:title>
  <dc:subject/>
  <dc:creator>ZHOU-PC</dc:creator>
  <cp:keywords/>
  <dc:description/>
  <cp:lastModifiedBy>Administrator</cp:lastModifiedBy>
  <cp:revision>2</cp:revision>
  <cp:lastPrinted>1899-12-30T00:00:00Z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2052-9.1.0.4517</vt:lpwstr>
  </property>
</Properties>
</file>