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07D4" w:rsidRPr="00D93D91" w:rsidRDefault="00F107D4" w:rsidP="00F107D4">
      <w:pPr>
        <w:spacing w:line="600" w:lineRule="exact"/>
        <w:jc w:val="center"/>
        <w:rPr>
          <w:rFonts w:ascii="黑体" w:eastAsia="黑体" w:hint="eastAsia"/>
          <w:sz w:val="36"/>
          <w:szCs w:val="36"/>
        </w:rPr>
      </w:pPr>
      <w:r>
        <w:rPr>
          <w:rFonts w:ascii="黑体" w:eastAsia="黑体" w:hint="eastAsia"/>
          <w:sz w:val="36"/>
          <w:szCs w:val="36"/>
        </w:rPr>
        <w:t>新股东</w:t>
      </w:r>
      <w:r w:rsidRPr="00D93D91">
        <w:rPr>
          <w:rFonts w:ascii="黑体" w:eastAsia="黑体" w:hint="eastAsia"/>
          <w:sz w:val="36"/>
          <w:szCs w:val="36"/>
        </w:rPr>
        <w:t>公司入股注意事项</w:t>
      </w:r>
    </w:p>
    <w:p w:rsidR="00F107D4" w:rsidRDefault="00F107D4" w:rsidP="00F107D4">
      <w:pPr>
        <w:spacing w:line="600" w:lineRule="exact"/>
        <w:ind w:firstLineChars="200" w:firstLine="420"/>
        <w:rPr>
          <w:rFonts w:hint="eastAsia"/>
        </w:rPr>
      </w:pP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一、首先应该确定新加入的股东是准备用现金，还是实物或技术入股。除现金外，实物或技术应通过评估先确定价值。 </w:t>
      </w:r>
    </w:p>
    <w:p w:rsidR="00F107D4"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二、如果新加入者投入的是现金，可采取</w:t>
      </w:r>
      <w:r w:rsidRPr="002C63AD">
        <w:rPr>
          <w:rFonts w:ascii="宋体" w:hAnsi="宋体" w:hint="eastAsia"/>
          <w:sz w:val="28"/>
          <w:szCs w:val="28"/>
          <w:u w:val="single"/>
        </w:rPr>
        <w:t>增加原公司的注册资本</w:t>
      </w:r>
      <w:r w:rsidRPr="00B94B0B">
        <w:rPr>
          <w:rFonts w:ascii="宋体" w:hAnsi="宋体" w:hint="eastAsia"/>
          <w:sz w:val="28"/>
          <w:szCs w:val="28"/>
        </w:rPr>
        <w:t>和</w:t>
      </w:r>
      <w:r w:rsidRPr="002C63AD">
        <w:rPr>
          <w:rFonts w:ascii="宋体" w:hAnsi="宋体" w:hint="eastAsia"/>
          <w:sz w:val="28"/>
          <w:szCs w:val="28"/>
          <w:u w:val="single"/>
        </w:rPr>
        <w:t>原股东转让其部分投资</w:t>
      </w:r>
      <w:r w:rsidRPr="00B94B0B">
        <w:rPr>
          <w:rFonts w:ascii="宋体" w:hAnsi="宋体" w:hint="eastAsia"/>
          <w:sz w:val="28"/>
          <w:szCs w:val="28"/>
        </w:rPr>
        <w:t>而保持原注册资本不变两种参股方式。</w:t>
      </w:r>
    </w:p>
    <w:p w:rsidR="00F107D4" w:rsidRPr="002C63AD" w:rsidRDefault="00F107D4" w:rsidP="00F107D4">
      <w:pPr>
        <w:spacing w:line="600" w:lineRule="exact"/>
        <w:ind w:firstLineChars="200" w:firstLine="560"/>
        <w:rPr>
          <w:rFonts w:ascii="宋体" w:hAnsi="宋体" w:hint="eastAsia"/>
          <w:sz w:val="28"/>
          <w:szCs w:val="28"/>
        </w:rPr>
      </w:pPr>
      <w:r w:rsidRPr="002C63AD">
        <w:rPr>
          <w:rFonts w:ascii="宋体" w:hAnsi="宋体" w:hint="eastAsia"/>
          <w:sz w:val="28"/>
          <w:szCs w:val="28"/>
        </w:rPr>
        <w:t>1 入股之前先搞</w:t>
      </w:r>
      <w:r>
        <w:rPr>
          <w:rFonts w:ascii="宋体" w:hAnsi="宋体" w:hint="eastAsia"/>
          <w:sz w:val="28"/>
          <w:szCs w:val="28"/>
        </w:rPr>
        <w:t>清</w:t>
      </w:r>
      <w:r w:rsidRPr="002C63AD">
        <w:rPr>
          <w:rFonts w:ascii="宋体" w:hAnsi="宋体" w:hint="eastAsia"/>
          <w:sz w:val="28"/>
          <w:szCs w:val="28"/>
        </w:rPr>
        <w:t>公司到底有多少家当，也就是净资产有多少，有条件的话，</w:t>
      </w:r>
      <w:r>
        <w:rPr>
          <w:rFonts w:ascii="宋体" w:hAnsi="宋体" w:hint="eastAsia"/>
          <w:sz w:val="28"/>
          <w:szCs w:val="28"/>
        </w:rPr>
        <w:t>请会计师事务所审计一下比较放心，当然如果公司比较小，也就无所谓</w:t>
      </w:r>
      <w:r w:rsidRPr="002C63AD">
        <w:rPr>
          <w:rFonts w:ascii="宋体" w:hAnsi="宋体" w:hint="eastAsia"/>
          <w:sz w:val="28"/>
          <w:szCs w:val="28"/>
        </w:rPr>
        <w:t>。</w:t>
      </w:r>
    </w:p>
    <w:p w:rsidR="00F107D4" w:rsidRPr="002C63AD" w:rsidRDefault="00F107D4" w:rsidP="00F107D4">
      <w:pPr>
        <w:spacing w:line="600" w:lineRule="exact"/>
        <w:ind w:firstLineChars="200" w:firstLine="560"/>
        <w:rPr>
          <w:rFonts w:ascii="宋体" w:hAnsi="宋体" w:hint="eastAsia"/>
          <w:sz w:val="28"/>
          <w:szCs w:val="28"/>
        </w:rPr>
      </w:pPr>
      <w:r w:rsidRPr="002C63AD">
        <w:rPr>
          <w:rFonts w:ascii="宋体" w:hAnsi="宋体" w:hint="eastAsia"/>
          <w:sz w:val="28"/>
          <w:szCs w:val="28"/>
        </w:rPr>
        <w:t>2 入股方式要搞明白，是新增注册资本，还是股权转让。</w:t>
      </w:r>
    </w:p>
    <w:p w:rsidR="00F107D4" w:rsidRPr="002C63AD" w:rsidRDefault="00F107D4" w:rsidP="00F107D4">
      <w:pPr>
        <w:spacing w:line="600" w:lineRule="exact"/>
        <w:ind w:firstLineChars="200" w:firstLine="560"/>
        <w:rPr>
          <w:rFonts w:ascii="宋体" w:hAnsi="宋体" w:hint="eastAsia"/>
          <w:sz w:val="28"/>
          <w:szCs w:val="28"/>
        </w:rPr>
      </w:pPr>
      <w:r w:rsidRPr="002C63AD">
        <w:rPr>
          <w:rFonts w:ascii="宋体" w:hAnsi="宋体" w:hint="eastAsia"/>
          <w:sz w:val="28"/>
          <w:szCs w:val="28"/>
        </w:rPr>
        <w:t>3 新增注册资本</w:t>
      </w:r>
      <w:r>
        <w:rPr>
          <w:rFonts w:ascii="宋体" w:hAnsi="宋体" w:hint="eastAsia"/>
          <w:sz w:val="28"/>
          <w:szCs w:val="28"/>
        </w:rPr>
        <w:t>的话，要办好验资手续，修改章程，然后再到工商局办理变更登记手续。</w:t>
      </w:r>
      <w:r w:rsidRPr="002C63AD">
        <w:rPr>
          <w:rFonts w:ascii="宋体" w:hAnsi="宋体" w:hint="eastAsia"/>
          <w:sz w:val="28"/>
          <w:szCs w:val="28"/>
        </w:rPr>
        <w:t xml:space="preserve"> </w:t>
      </w:r>
    </w:p>
    <w:p w:rsidR="00F107D4" w:rsidRPr="002C63AD" w:rsidRDefault="00F107D4" w:rsidP="00F107D4">
      <w:pPr>
        <w:spacing w:line="600" w:lineRule="exact"/>
        <w:ind w:firstLineChars="200" w:firstLine="560"/>
        <w:rPr>
          <w:rFonts w:ascii="宋体" w:hAnsi="宋体" w:hint="eastAsia"/>
          <w:sz w:val="28"/>
          <w:szCs w:val="28"/>
        </w:rPr>
      </w:pPr>
      <w:r w:rsidRPr="002C63AD">
        <w:rPr>
          <w:rFonts w:ascii="宋体" w:hAnsi="宋体" w:hint="eastAsia"/>
          <w:sz w:val="28"/>
          <w:szCs w:val="28"/>
        </w:rPr>
        <w:t xml:space="preserve">4 </w:t>
      </w:r>
      <w:r>
        <w:rPr>
          <w:rFonts w:ascii="宋体" w:hAnsi="宋体" w:hint="eastAsia"/>
          <w:sz w:val="28"/>
          <w:szCs w:val="28"/>
        </w:rPr>
        <w:t>如果是股权转让的话，要修改章程，然后再到工商局办理变更登记手续。</w:t>
      </w:r>
      <w:r w:rsidRPr="002C63AD">
        <w:rPr>
          <w:rFonts w:ascii="宋体" w:hAnsi="宋体" w:hint="eastAsia"/>
          <w:sz w:val="28"/>
          <w:szCs w:val="28"/>
        </w:rPr>
        <w:t xml:space="preserve">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三、由原公司的全体股东形成决议，同意不同意接受新股东加入及采用哪种方式</w:t>
      </w:r>
      <w:r>
        <w:rPr>
          <w:rFonts w:ascii="宋体" w:hAnsi="宋体" w:hint="eastAsia"/>
          <w:sz w:val="28"/>
          <w:szCs w:val="28"/>
        </w:rPr>
        <w:t>，并签订股权变更协议、入股协议（</w:t>
      </w:r>
      <w:r w:rsidRPr="002C63AD">
        <w:rPr>
          <w:rFonts w:ascii="宋体" w:hAnsi="宋体" w:hint="eastAsia"/>
          <w:sz w:val="28"/>
          <w:szCs w:val="28"/>
        </w:rPr>
        <w:t>包括股权比例、分红方案等</w:t>
      </w:r>
      <w:r>
        <w:rPr>
          <w:rFonts w:ascii="宋体" w:hAnsi="宋体" w:hint="eastAsia"/>
          <w:sz w:val="28"/>
          <w:szCs w:val="28"/>
        </w:rPr>
        <w:t>）</w:t>
      </w:r>
      <w:r w:rsidRPr="00B94B0B">
        <w:rPr>
          <w:rFonts w:ascii="宋体" w:hAnsi="宋体" w:hint="eastAsia"/>
          <w:sz w:val="28"/>
          <w:szCs w:val="28"/>
        </w:rPr>
        <w:t>。</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四、如果是采用增加公司注册资本的方式，应该先将公司的资产进行评估，然后将公司评估后的资产和新投入的资金相加的总资产作为新的注册资本，按照新投入资金与评估后公司资产的比例确定新加入股东的股份比例。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五、如果采用新股东受让原股东投资的方式，应由原股东协商谁愿意出让手中的投资？原股东即可以出让部分投资减少投资比例，也可以出让全部投资退出股东会。这些都应该由原股东之间进行协商。 </w:t>
      </w:r>
    </w:p>
    <w:p w:rsidR="00F107D4"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六、如果原股东同意新股东用实物（仪器、设备等）或技术入股，也应先进行评估后再按照规定操作。 </w:t>
      </w:r>
    </w:p>
    <w:p w:rsidR="00F107D4" w:rsidRPr="009F2F3A" w:rsidRDefault="00F107D4" w:rsidP="00F107D4">
      <w:pPr>
        <w:spacing w:line="600" w:lineRule="exact"/>
        <w:ind w:firstLineChars="200" w:firstLine="560"/>
        <w:rPr>
          <w:rFonts w:ascii="宋体" w:hAnsi="宋体" w:hint="eastAsia"/>
          <w:sz w:val="28"/>
          <w:szCs w:val="28"/>
        </w:rPr>
      </w:pPr>
      <w:r>
        <w:rPr>
          <w:rFonts w:ascii="宋体" w:hAnsi="宋体" w:hint="eastAsia"/>
          <w:sz w:val="28"/>
          <w:szCs w:val="28"/>
        </w:rPr>
        <w:t>七、登记流程：首先要到当地工商行政服务大厅领取相关表格然后拿着已有公司的营业执照、税务登记证</w:t>
      </w:r>
      <w:r w:rsidRPr="009F2F3A">
        <w:rPr>
          <w:rFonts w:ascii="宋体" w:hAnsi="宋体" w:hint="eastAsia"/>
          <w:sz w:val="28"/>
          <w:szCs w:val="28"/>
        </w:rPr>
        <w:t>、组织机构</w:t>
      </w:r>
      <w:r>
        <w:rPr>
          <w:rFonts w:ascii="宋体" w:hAnsi="宋体" w:hint="eastAsia"/>
          <w:sz w:val="28"/>
          <w:szCs w:val="28"/>
        </w:rPr>
        <w:t>代码证、还有现在法人的身份证、</w:t>
      </w:r>
      <w:r>
        <w:rPr>
          <w:rFonts w:ascii="宋体" w:hAnsi="宋体" w:hint="eastAsia"/>
          <w:sz w:val="28"/>
          <w:szCs w:val="28"/>
        </w:rPr>
        <w:lastRenderedPageBreak/>
        <w:t>还有股东决议、以及变更登记表还有个人的一切证明，估计还要</w:t>
      </w:r>
      <w:r w:rsidRPr="009F2F3A">
        <w:rPr>
          <w:rFonts w:ascii="宋体" w:hAnsi="宋体" w:hint="eastAsia"/>
          <w:sz w:val="28"/>
          <w:szCs w:val="28"/>
        </w:rPr>
        <w:t>出资证明等</w:t>
      </w:r>
      <w:r>
        <w:rPr>
          <w:rFonts w:ascii="宋体" w:hAnsi="宋体" w:hint="eastAsia"/>
          <w:sz w:val="28"/>
          <w:szCs w:val="28"/>
        </w:rPr>
        <w:t>。</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公司法有关条款如下: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第三十三条：股东按照出资比例分取红利。公司新增资本时，股东可以优先认缴出资。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第三十四条：股东在公司登记后，不得抽回出资。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第三十五条：股东之间可以相互转让其全部出资或者部分出资。 股东向股东以外的人转让其出资时，必须经全体股东过半数同意；不同意转让的股东应当购买该转让的出资，如果不购买该转让的出资，视为同意转让。 经股东同意转让的出资，在同等条件下，其他股东对该出资有优先购买权。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第三十六条：股东依法转让其出资后，由公司将受让人的姓名或者名称、住所以及受让的出资额记载于股东名册。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第二十四条：股东可以用货币出资，也可以用实物、工业产权、非专利技术、土地使用权作价出资。对作为出资的实物、工业产权、非专利技术或者土地使用权，必须进行评估作价，核实财产，不得高估或者低估作价。土地使用权的评估作价，依照法律、行政法规的规定办理。 以工业产权、非专利技术作价出资的金额不得超过有限责任公司注册资本的百分之二十，国家对采用高新技术成果有特别规定的除外。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 xml:space="preserve">第二十五条：股东应当足额缴纳公司章程中规定的各自所认缴的出资额。股东以货币出资的，应当将货币出资足额存入准备设立的有限责任公司在银行开设的临时帐户；以实物、工业产权、非专利技术或者土地使用权出资的，应当依法办理其财产权的转移手续。股东不按照前款规定缴纳所认缴的出资，应当向已足额缴纳出资的股东承担违约责任。 </w:t>
      </w:r>
    </w:p>
    <w:p w:rsidR="00F107D4" w:rsidRPr="00B94B0B" w:rsidRDefault="00F107D4" w:rsidP="00F107D4">
      <w:pPr>
        <w:spacing w:line="600" w:lineRule="exact"/>
        <w:ind w:firstLineChars="200" w:firstLine="560"/>
        <w:rPr>
          <w:rFonts w:ascii="宋体" w:hAnsi="宋体" w:hint="eastAsia"/>
          <w:sz w:val="28"/>
          <w:szCs w:val="28"/>
        </w:rPr>
      </w:pPr>
      <w:r w:rsidRPr="00B94B0B">
        <w:rPr>
          <w:rFonts w:ascii="宋体" w:hAnsi="宋体" w:hint="eastAsia"/>
          <w:sz w:val="28"/>
          <w:szCs w:val="28"/>
        </w:rPr>
        <w:t>第二十六条：股东全部缴纳出资后，必须经法定的验资机构验资并出具证明</w:t>
      </w:r>
      <w:r>
        <w:rPr>
          <w:rFonts w:ascii="宋体" w:hAnsi="宋体" w:hint="eastAsia"/>
          <w:sz w:val="28"/>
          <w:szCs w:val="28"/>
        </w:rPr>
        <w:t>。</w:t>
      </w:r>
    </w:p>
    <w:p w:rsidR="005803E4" w:rsidRPr="00F107D4" w:rsidRDefault="005803E4" w:rsidP="0097453B">
      <w:pPr>
        <w:jc w:val="center"/>
        <w:rPr>
          <w:rFonts w:hint="eastAsia"/>
          <w:b/>
          <w:sz w:val="44"/>
          <w:szCs w:val="44"/>
        </w:rPr>
      </w:pPr>
    </w:p>
    <w:p w:rsidR="00614A77" w:rsidRDefault="00BC7393" w:rsidP="0097453B">
      <w:pPr>
        <w:jc w:val="center"/>
        <w:rPr>
          <w:rFonts w:hint="eastAsia"/>
          <w:b/>
          <w:sz w:val="44"/>
          <w:szCs w:val="44"/>
        </w:rPr>
      </w:pPr>
      <w:r>
        <w:rPr>
          <w:rFonts w:hint="eastAsia"/>
          <w:b/>
          <w:sz w:val="44"/>
          <w:szCs w:val="44"/>
        </w:rPr>
        <w:t>谈现在企业</w:t>
      </w:r>
      <w:r w:rsidR="00614A77" w:rsidRPr="0097453B">
        <w:rPr>
          <w:rFonts w:hint="eastAsia"/>
          <w:b/>
          <w:sz w:val="44"/>
          <w:szCs w:val="44"/>
        </w:rPr>
        <w:t>员工持股计划</w:t>
      </w:r>
      <w:r w:rsidR="00FB21C7">
        <w:rPr>
          <w:rFonts w:hint="eastAsia"/>
          <w:b/>
          <w:sz w:val="44"/>
          <w:szCs w:val="44"/>
        </w:rPr>
        <w:t>案例</w:t>
      </w:r>
    </w:p>
    <w:p w:rsidR="0097453B" w:rsidRPr="0097453B" w:rsidRDefault="0097453B" w:rsidP="0097453B">
      <w:pPr>
        <w:jc w:val="center"/>
        <w:rPr>
          <w:rFonts w:hint="eastAsia"/>
          <w:b/>
          <w:sz w:val="44"/>
          <w:szCs w:val="44"/>
        </w:rPr>
      </w:pPr>
    </w:p>
    <w:p w:rsidR="0097453B" w:rsidRDefault="0097453B" w:rsidP="0097453B">
      <w:pPr>
        <w:rPr>
          <w:rFonts w:hint="eastAsia"/>
          <w:b/>
          <w:i/>
          <w:color w:val="363636"/>
          <w:sz w:val="32"/>
          <w:szCs w:val="32"/>
        </w:rPr>
      </w:pPr>
      <w:r w:rsidRPr="0097453B">
        <w:rPr>
          <w:rFonts w:hint="eastAsia"/>
          <w:b/>
          <w:i/>
          <w:color w:val="363636"/>
          <w:sz w:val="32"/>
          <w:szCs w:val="32"/>
        </w:rPr>
        <w:t>什么是员工持股计划</w:t>
      </w:r>
    </w:p>
    <w:p w:rsidR="0097453B" w:rsidRPr="0097453B" w:rsidRDefault="0097453B" w:rsidP="0097453B">
      <w:pPr>
        <w:jc w:val="center"/>
        <w:rPr>
          <w:rFonts w:hint="eastAsia"/>
          <w:b/>
          <w:i/>
          <w:color w:val="363636"/>
          <w:sz w:val="32"/>
          <w:szCs w:val="32"/>
        </w:rPr>
      </w:pPr>
    </w:p>
    <w:p w:rsidR="006679EF" w:rsidRDefault="006679EF" w:rsidP="00FD3E05">
      <w:pPr>
        <w:spacing w:line="360" w:lineRule="auto"/>
        <w:ind w:firstLineChars="200" w:firstLine="480"/>
        <w:rPr>
          <w:rFonts w:hint="eastAsia"/>
          <w:color w:val="363636"/>
          <w:sz w:val="24"/>
        </w:rPr>
      </w:pPr>
      <w:r w:rsidRPr="00FD3E05">
        <w:rPr>
          <w:rFonts w:hint="eastAsia"/>
          <w:color w:val="363636"/>
          <w:sz w:val="24"/>
        </w:rPr>
        <w:t>员工持股计划是一种由员工持有本企业股权或股票的股份制形式。</w:t>
      </w:r>
      <w:r w:rsidRPr="00FD3E05">
        <w:rPr>
          <w:color w:val="363636"/>
          <w:sz w:val="24"/>
        </w:rPr>
        <w:t>50</w:t>
      </w:r>
      <w:r w:rsidRPr="00FD3E05">
        <w:rPr>
          <w:rFonts w:hint="eastAsia"/>
          <w:color w:val="363636"/>
          <w:sz w:val="24"/>
        </w:rPr>
        <w:t>年代，美国经济学家路易斯</w:t>
      </w:r>
      <w:r w:rsidRPr="00FD3E05">
        <w:rPr>
          <w:color w:val="363636"/>
          <w:sz w:val="24"/>
        </w:rPr>
        <w:t>·</w:t>
      </w:r>
      <w:r w:rsidRPr="00FD3E05">
        <w:rPr>
          <w:rFonts w:hint="eastAsia"/>
          <w:color w:val="363636"/>
          <w:sz w:val="24"/>
        </w:rPr>
        <w:t>凯尔索认为，生产要素只有资本与劳动两种。现代市场经济和科技进步使资本投入对产出的贡献越来越大，少数拥有资本的人却能获得大量财富，这势必造成资本的急剧集中和贫富差别的迅速扩大而导致严重的分配不公，成为影响社会稳定和生产力发展的隐患。凯尔索为此提议，建立一种使产权分散化，让员工都能获取生产性资源，实现劳动收入和资本收人促进经济增长和社会稳定的制度。员工持股计划就是实现这一目标的一种方案。</w:t>
      </w:r>
      <w:r w:rsidRPr="00FD3E05">
        <w:rPr>
          <w:color w:val="363636"/>
          <w:sz w:val="24"/>
        </w:rPr>
        <w:br/>
      </w:r>
      <w:r w:rsidRPr="00FD3E05">
        <w:rPr>
          <w:color w:val="363636"/>
          <w:sz w:val="24"/>
        </w:rPr>
        <w:br/>
      </w:r>
      <w:r w:rsidRPr="00FD3E05">
        <w:rPr>
          <w:rFonts w:hint="eastAsia"/>
          <w:color w:val="363636"/>
          <w:sz w:val="24"/>
        </w:rPr>
        <w:t xml:space="preserve">　　近</w:t>
      </w:r>
      <w:r w:rsidRPr="00FD3E05">
        <w:rPr>
          <w:color w:val="363636"/>
          <w:sz w:val="24"/>
        </w:rPr>
        <w:t>40</w:t>
      </w:r>
      <w:r w:rsidRPr="00FD3E05">
        <w:rPr>
          <w:rFonts w:hint="eastAsia"/>
          <w:color w:val="363636"/>
          <w:sz w:val="24"/>
        </w:rPr>
        <w:t>年来，美国实施员工持股计划获得了巨大成功。到</w:t>
      </w:r>
      <w:r w:rsidRPr="00FD3E05">
        <w:rPr>
          <w:color w:val="363636"/>
          <w:sz w:val="24"/>
        </w:rPr>
        <w:t>1998</w:t>
      </w:r>
      <w:r w:rsidRPr="00FD3E05">
        <w:rPr>
          <w:rFonts w:hint="eastAsia"/>
          <w:color w:val="363636"/>
          <w:sz w:val="24"/>
        </w:rPr>
        <w:t>年，全美实施员工持股的企业有</w:t>
      </w:r>
      <w:r w:rsidRPr="00FD3E05">
        <w:rPr>
          <w:color w:val="363636"/>
          <w:sz w:val="24"/>
        </w:rPr>
        <w:t>14000</w:t>
      </w:r>
      <w:r w:rsidRPr="00FD3E05">
        <w:rPr>
          <w:rFonts w:hint="eastAsia"/>
          <w:color w:val="363636"/>
          <w:sz w:val="24"/>
        </w:rPr>
        <w:t>多家，包括</w:t>
      </w:r>
      <w:r w:rsidRPr="00FD3E05">
        <w:rPr>
          <w:color w:val="363636"/>
          <w:sz w:val="24"/>
        </w:rPr>
        <w:t>90</w:t>
      </w:r>
      <w:r w:rsidRPr="00FD3E05">
        <w:rPr>
          <w:rFonts w:hint="eastAsia"/>
          <w:color w:val="363636"/>
          <w:sz w:val="24"/>
        </w:rPr>
        <w:t>％以上的上市公司和排名世界</w:t>
      </w:r>
      <w:r w:rsidRPr="00FD3E05">
        <w:rPr>
          <w:color w:val="363636"/>
          <w:sz w:val="24"/>
        </w:rPr>
        <w:t>500</w:t>
      </w:r>
      <w:r w:rsidRPr="00FD3E05">
        <w:rPr>
          <w:rFonts w:hint="eastAsia"/>
          <w:color w:val="363636"/>
          <w:sz w:val="24"/>
        </w:rPr>
        <w:t>强的大企业，有</w:t>
      </w:r>
      <w:r w:rsidRPr="00FD3E05">
        <w:rPr>
          <w:color w:val="363636"/>
          <w:sz w:val="24"/>
        </w:rPr>
        <w:t>3000</w:t>
      </w:r>
      <w:r w:rsidRPr="00FD3E05">
        <w:rPr>
          <w:rFonts w:hint="eastAsia"/>
          <w:color w:val="363636"/>
          <w:sz w:val="24"/>
        </w:rPr>
        <w:t>多万员工持股，资产总值超过</w:t>
      </w:r>
      <w:r w:rsidRPr="00FD3E05">
        <w:rPr>
          <w:color w:val="363636"/>
          <w:sz w:val="24"/>
        </w:rPr>
        <w:t>4000</w:t>
      </w:r>
      <w:r w:rsidRPr="00FD3E05">
        <w:rPr>
          <w:rFonts w:hint="eastAsia"/>
          <w:color w:val="363636"/>
          <w:sz w:val="24"/>
        </w:rPr>
        <w:t>亿美元。据美国的一项专题调查证明，实行员工持股的企业与未实行员工持股的同类企业相比，劳动生产率高出</w:t>
      </w:r>
      <w:r w:rsidRPr="00FD3E05">
        <w:rPr>
          <w:color w:val="363636"/>
          <w:sz w:val="24"/>
        </w:rPr>
        <w:t>30</w:t>
      </w:r>
      <w:r w:rsidRPr="00FD3E05">
        <w:rPr>
          <w:rFonts w:hint="eastAsia"/>
          <w:color w:val="363636"/>
          <w:sz w:val="24"/>
        </w:rPr>
        <w:t>％左右，利润大约高出</w:t>
      </w:r>
      <w:r w:rsidRPr="00FD3E05">
        <w:rPr>
          <w:color w:val="363636"/>
          <w:sz w:val="24"/>
        </w:rPr>
        <w:t>50</w:t>
      </w:r>
      <w:r w:rsidRPr="00FD3E05">
        <w:rPr>
          <w:rFonts w:hint="eastAsia"/>
          <w:color w:val="363636"/>
          <w:sz w:val="24"/>
        </w:rPr>
        <w:t>％，员工收入高出</w:t>
      </w:r>
      <w:r w:rsidRPr="00FD3E05">
        <w:rPr>
          <w:color w:val="363636"/>
          <w:sz w:val="24"/>
        </w:rPr>
        <w:t>25-60</w:t>
      </w:r>
      <w:r w:rsidRPr="00FD3E05">
        <w:rPr>
          <w:rFonts w:hint="eastAsia"/>
          <w:color w:val="363636"/>
          <w:sz w:val="24"/>
        </w:rPr>
        <w:t>％。目前，员工持股已经成为一种国际趋势。</w:t>
      </w:r>
      <w:r w:rsidRPr="00FD3E05">
        <w:rPr>
          <w:color w:val="363636"/>
          <w:sz w:val="24"/>
        </w:rPr>
        <w:t>90</w:t>
      </w:r>
      <w:r w:rsidRPr="00FD3E05">
        <w:rPr>
          <w:rFonts w:hint="eastAsia"/>
          <w:color w:val="363636"/>
          <w:sz w:val="24"/>
        </w:rPr>
        <w:t>年代末，英国约有</w:t>
      </w:r>
      <w:r w:rsidRPr="00FD3E05">
        <w:rPr>
          <w:color w:val="363636"/>
          <w:sz w:val="24"/>
        </w:rPr>
        <w:t>1750</w:t>
      </w:r>
      <w:r w:rsidRPr="00FD3E05">
        <w:rPr>
          <w:rFonts w:hint="eastAsia"/>
          <w:color w:val="363636"/>
          <w:sz w:val="24"/>
        </w:rPr>
        <w:t>家公司、</w:t>
      </w:r>
      <w:r w:rsidRPr="00FD3E05">
        <w:rPr>
          <w:color w:val="363636"/>
          <w:sz w:val="24"/>
        </w:rPr>
        <w:t>200</w:t>
      </w:r>
      <w:r w:rsidRPr="00FD3E05">
        <w:rPr>
          <w:rFonts w:hint="eastAsia"/>
          <w:color w:val="363636"/>
          <w:sz w:val="24"/>
        </w:rPr>
        <w:t>万员工参加了政府批准的员工持股计划。法国工业部门企业员工持股率超过</w:t>
      </w:r>
      <w:r w:rsidRPr="00FD3E05">
        <w:rPr>
          <w:color w:val="363636"/>
          <w:sz w:val="24"/>
        </w:rPr>
        <w:t>50</w:t>
      </w:r>
      <w:r w:rsidRPr="00FD3E05">
        <w:rPr>
          <w:rFonts w:hint="eastAsia"/>
          <w:color w:val="363636"/>
          <w:sz w:val="24"/>
        </w:rPr>
        <w:t>％；金融业中有的企业已达</w:t>
      </w:r>
      <w:r w:rsidRPr="00FD3E05">
        <w:rPr>
          <w:color w:val="363636"/>
          <w:sz w:val="24"/>
        </w:rPr>
        <w:t>90</w:t>
      </w:r>
      <w:r w:rsidRPr="00FD3E05">
        <w:rPr>
          <w:rFonts w:hint="eastAsia"/>
          <w:color w:val="363636"/>
          <w:sz w:val="24"/>
        </w:rPr>
        <w:t>％以上。德国把实施员工持股作为吸引员工参与管理，保留人才，促进企业发展的一项基本制度。日本绝大多数的上市公司实行了员工持股。就是在新加坡、泰国、西班牙、等发展中国家，员工持股也十分流行。</w:t>
      </w:r>
    </w:p>
    <w:p w:rsidR="00FD3E05" w:rsidRDefault="00FD3E05" w:rsidP="00FD3E05">
      <w:pPr>
        <w:spacing w:line="360" w:lineRule="auto"/>
        <w:ind w:firstLineChars="200" w:firstLine="480"/>
        <w:rPr>
          <w:rFonts w:hint="eastAsia"/>
          <w:color w:val="363636"/>
          <w:sz w:val="24"/>
        </w:rPr>
      </w:pPr>
    </w:p>
    <w:p w:rsidR="00FD3E05" w:rsidRDefault="00FD3E05" w:rsidP="00FD3E05">
      <w:pPr>
        <w:rPr>
          <w:rFonts w:hint="eastAsia"/>
          <w:b/>
          <w:i/>
          <w:color w:val="363636"/>
          <w:sz w:val="32"/>
          <w:szCs w:val="32"/>
        </w:rPr>
      </w:pPr>
      <w:r w:rsidRPr="0097453B">
        <w:rPr>
          <w:rFonts w:hint="eastAsia"/>
          <w:b/>
          <w:i/>
          <w:color w:val="363636"/>
          <w:sz w:val="32"/>
          <w:szCs w:val="32"/>
        </w:rPr>
        <w:t>员工持股计划</w:t>
      </w:r>
      <w:r>
        <w:rPr>
          <w:rFonts w:hint="eastAsia"/>
          <w:b/>
          <w:i/>
          <w:color w:val="363636"/>
          <w:sz w:val="32"/>
          <w:szCs w:val="32"/>
        </w:rPr>
        <w:t>的种类</w:t>
      </w:r>
    </w:p>
    <w:p w:rsidR="00FD3E05" w:rsidRDefault="00FD3E05" w:rsidP="00FD3E05">
      <w:pPr>
        <w:rPr>
          <w:rFonts w:hint="eastAsia"/>
          <w:b/>
          <w:i/>
          <w:color w:val="363636"/>
          <w:sz w:val="32"/>
          <w:szCs w:val="32"/>
        </w:rPr>
      </w:pPr>
    </w:p>
    <w:p w:rsidR="006679EF" w:rsidRDefault="006679EF" w:rsidP="00FD3E05">
      <w:pPr>
        <w:spacing w:line="360" w:lineRule="auto"/>
        <w:ind w:firstLineChars="246" w:firstLine="590"/>
        <w:rPr>
          <w:rFonts w:hint="eastAsia"/>
          <w:color w:val="363636"/>
          <w:sz w:val="24"/>
        </w:rPr>
      </w:pPr>
      <w:r w:rsidRPr="00FD3E05">
        <w:rPr>
          <w:rFonts w:hint="eastAsia"/>
          <w:color w:val="363636"/>
          <w:sz w:val="24"/>
        </w:rPr>
        <w:t>综观员工持股</w:t>
      </w:r>
      <w:r w:rsidR="00FD3E05">
        <w:rPr>
          <w:rFonts w:hint="eastAsia"/>
          <w:color w:val="363636"/>
          <w:sz w:val="24"/>
        </w:rPr>
        <w:t>计划</w:t>
      </w:r>
      <w:r w:rsidRPr="00FD3E05">
        <w:rPr>
          <w:rFonts w:hint="eastAsia"/>
          <w:color w:val="363636"/>
          <w:sz w:val="24"/>
        </w:rPr>
        <w:t>的种类，形式多样，内容繁杂，各具特色。按照员工持股的目的，主要可分为福利型、风险型和集资型。</w:t>
      </w:r>
      <w:r w:rsidRPr="00FD3E05">
        <w:rPr>
          <w:color w:val="363636"/>
          <w:sz w:val="24"/>
        </w:rPr>
        <w:br/>
      </w:r>
      <w:r w:rsidRPr="00FD3E05">
        <w:rPr>
          <w:color w:val="363636"/>
          <w:sz w:val="24"/>
        </w:rPr>
        <w:br/>
      </w:r>
      <w:r w:rsidRPr="00FD3E05">
        <w:rPr>
          <w:rFonts w:hint="eastAsia"/>
          <w:color w:val="363636"/>
          <w:sz w:val="24"/>
        </w:rPr>
        <w:t xml:space="preserve">　　</w:t>
      </w:r>
      <w:r w:rsidRPr="00FD3E05">
        <w:rPr>
          <w:color w:val="363636"/>
          <w:sz w:val="24"/>
        </w:rPr>
        <w:t>--</w:t>
      </w:r>
      <w:r w:rsidRPr="00FD3E05">
        <w:rPr>
          <w:rFonts w:hint="eastAsia"/>
          <w:color w:val="363636"/>
          <w:sz w:val="24"/>
        </w:rPr>
        <w:t>福利型的员工持股。有多种形式，目的是为企业员工谋取福利，吸引和保留人才，增加企业的凝聚力。是将员工的贡献与拥有的股份相挂钩，逐步增加员工股票积累；并把员工持股与退休计划结合起来，为员工的未来积累多种收入来源。而诸如将实行员工持股与社会养老计划结合起来，员工每月拿出一部分工资购买企业一定比例的股权；向员工</w:t>
      </w:r>
      <w:r w:rsidRPr="00FD3E05">
        <w:rPr>
          <w:color w:val="363636"/>
          <w:sz w:val="24"/>
        </w:rPr>
        <w:t>(</w:t>
      </w:r>
      <w:r w:rsidRPr="00FD3E05">
        <w:rPr>
          <w:rFonts w:hint="eastAsia"/>
          <w:color w:val="363636"/>
          <w:sz w:val="24"/>
        </w:rPr>
        <w:t>主要是退休雇员</w:t>
      </w:r>
      <w:r w:rsidRPr="00FD3E05">
        <w:rPr>
          <w:color w:val="363636"/>
          <w:sz w:val="24"/>
        </w:rPr>
        <w:t>)</w:t>
      </w:r>
      <w:r w:rsidRPr="00FD3E05">
        <w:rPr>
          <w:rFonts w:hint="eastAsia"/>
          <w:color w:val="363636"/>
          <w:sz w:val="24"/>
        </w:rPr>
        <w:t>和高级管理人员提供低价股票、实行股票期权、进行企业与员工利润分享等方式，也属于福利型的员工持股。</w:t>
      </w:r>
      <w:r w:rsidRPr="00FD3E05">
        <w:rPr>
          <w:color w:val="363636"/>
          <w:sz w:val="24"/>
        </w:rPr>
        <w:br/>
      </w:r>
      <w:r w:rsidRPr="00FD3E05">
        <w:rPr>
          <w:color w:val="363636"/>
          <w:sz w:val="24"/>
        </w:rPr>
        <w:br/>
      </w:r>
      <w:r w:rsidRPr="00FD3E05">
        <w:rPr>
          <w:rFonts w:hint="eastAsia"/>
          <w:color w:val="363636"/>
          <w:sz w:val="24"/>
        </w:rPr>
        <w:t xml:space="preserve">　　</w:t>
      </w:r>
      <w:r w:rsidRPr="00FD3E05">
        <w:rPr>
          <w:color w:val="363636"/>
          <w:sz w:val="24"/>
        </w:rPr>
        <w:t>--</w:t>
      </w:r>
      <w:r w:rsidRPr="00FD3E05">
        <w:rPr>
          <w:rFonts w:hint="eastAsia"/>
          <w:color w:val="363636"/>
          <w:sz w:val="24"/>
        </w:rPr>
        <w:t>风险型的员工持股。其直接目的是提高企业的效率，特别是提高企业的资本效率。它与福利型员工持股的区别在于，企业实施风险型员工持股时，只有企业效率增长，员工才能得到收益。</w:t>
      </w:r>
      <w:r w:rsidRPr="00FD3E05">
        <w:rPr>
          <w:color w:val="363636"/>
          <w:sz w:val="24"/>
        </w:rPr>
        <w:br/>
      </w:r>
      <w:r w:rsidRPr="00FD3E05">
        <w:rPr>
          <w:color w:val="363636"/>
          <w:sz w:val="24"/>
        </w:rPr>
        <w:br/>
      </w:r>
      <w:r w:rsidRPr="00FD3E05">
        <w:rPr>
          <w:rFonts w:hint="eastAsia"/>
          <w:color w:val="363636"/>
          <w:sz w:val="24"/>
        </w:rPr>
        <w:t xml:space="preserve">　　</w:t>
      </w:r>
      <w:r w:rsidRPr="00FD3E05">
        <w:rPr>
          <w:color w:val="363636"/>
          <w:sz w:val="24"/>
        </w:rPr>
        <w:t>--</w:t>
      </w:r>
      <w:r w:rsidRPr="00FD3E05">
        <w:rPr>
          <w:rFonts w:hint="eastAsia"/>
          <w:color w:val="363636"/>
          <w:sz w:val="24"/>
        </w:rPr>
        <w:t>集资型的员工持股。目的在于使企业能集中得到生产经营、技术开发、项目投资所需要的资金，它要求企业员工一次性出资数额较大，员工和企业所承担的风险相对也较大。</w:t>
      </w:r>
      <w:r w:rsidRPr="00FD3E05">
        <w:rPr>
          <w:color w:val="363636"/>
          <w:sz w:val="24"/>
        </w:rPr>
        <w:br/>
      </w:r>
      <w:r w:rsidRPr="00FD3E05">
        <w:rPr>
          <w:color w:val="363636"/>
          <w:sz w:val="24"/>
        </w:rPr>
        <w:br/>
      </w:r>
      <w:r w:rsidRPr="00FD3E05">
        <w:rPr>
          <w:rFonts w:hint="eastAsia"/>
          <w:color w:val="363636"/>
          <w:sz w:val="24"/>
        </w:rPr>
        <w:t xml:space="preserve">　　比较各种类型的员工持股，各有特点和利弊，主要体现在：</w:t>
      </w:r>
      <w:r w:rsidRPr="00FD3E05">
        <w:rPr>
          <w:color w:val="363636"/>
          <w:sz w:val="24"/>
        </w:rPr>
        <w:br/>
      </w:r>
      <w:r w:rsidRPr="00FD3E05">
        <w:rPr>
          <w:color w:val="363636"/>
          <w:sz w:val="24"/>
        </w:rPr>
        <w:br/>
      </w:r>
      <w:r w:rsidRPr="00FD3E05">
        <w:rPr>
          <w:rFonts w:hint="eastAsia"/>
          <w:color w:val="363636"/>
          <w:sz w:val="24"/>
        </w:rPr>
        <w:t xml:space="preserve">　　</w:t>
      </w:r>
      <w:r w:rsidRPr="00FD3E05">
        <w:rPr>
          <w:color w:val="363636"/>
          <w:sz w:val="24"/>
        </w:rPr>
        <w:t>--</w:t>
      </w:r>
      <w:r w:rsidRPr="00FD3E05">
        <w:rPr>
          <w:rFonts w:hint="eastAsia"/>
          <w:color w:val="363636"/>
          <w:sz w:val="24"/>
        </w:rPr>
        <w:t>福利型、风险型和集资型的员工持股比较。三者都有激励员工的作用，不同之处在于：福利型的员工持股，侧重于把员工持股同养老和社会保险结合起来，为员工增加收益，从而解除员工退休后的后顾之忧，起到激励员工长期为企业尽心尽力工作的作用。不足之处是易使员工产生福利收益固定化的思想，不利于发挥其应有的激励作用。</w:t>
      </w:r>
      <w:r w:rsidRPr="00FD3E05">
        <w:rPr>
          <w:color w:val="363636"/>
          <w:sz w:val="24"/>
        </w:rPr>
        <w:br/>
      </w:r>
      <w:r w:rsidRPr="00FD3E05">
        <w:rPr>
          <w:color w:val="363636"/>
          <w:sz w:val="24"/>
        </w:rPr>
        <w:br/>
      </w:r>
      <w:r w:rsidRPr="00FD3E05">
        <w:rPr>
          <w:rFonts w:hint="eastAsia"/>
          <w:color w:val="363636"/>
          <w:sz w:val="24"/>
        </w:rPr>
        <w:t xml:space="preserve">　　风险型的员工持股，主要通过员工出资购买或以降薪换取企业股份，并规定较长期限内不能转让兑现来建立风险共担、利益共享的机制。但风险过大，时间过长，可能使员工对预期的收益目标失去信心。</w:t>
      </w:r>
      <w:r w:rsidRPr="00FD3E05">
        <w:rPr>
          <w:color w:val="363636"/>
          <w:sz w:val="24"/>
        </w:rPr>
        <w:br/>
      </w:r>
      <w:r w:rsidRPr="00FD3E05">
        <w:rPr>
          <w:color w:val="363636"/>
          <w:sz w:val="24"/>
        </w:rPr>
        <w:br/>
      </w:r>
      <w:r w:rsidRPr="00FD3E05">
        <w:rPr>
          <w:rFonts w:hint="eastAsia"/>
          <w:color w:val="363636"/>
          <w:sz w:val="24"/>
        </w:rPr>
        <w:t xml:space="preserve">　　集资型的员工持股，初衷是企业通过员工出资来缓解资金不足的矛盾，实现个人利益与企业发展的结合。它在那些经营缺乏资金，一时又难以通过贷款解决的中小企业采用较多，实施前要充分考虑风险性和员工的承受力。</w:t>
      </w:r>
      <w:r w:rsidRPr="00FD3E05">
        <w:rPr>
          <w:color w:val="363636"/>
          <w:sz w:val="24"/>
        </w:rPr>
        <w:br/>
      </w:r>
      <w:r w:rsidRPr="00FD3E05">
        <w:rPr>
          <w:color w:val="363636"/>
          <w:sz w:val="24"/>
        </w:rPr>
        <w:br/>
      </w:r>
      <w:r w:rsidRPr="00FD3E05">
        <w:rPr>
          <w:rFonts w:hint="eastAsia"/>
          <w:color w:val="363636"/>
          <w:sz w:val="24"/>
        </w:rPr>
        <w:t xml:space="preserve">　　</w:t>
      </w:r>
      <w:r w:rsidRPr="00FD3E05">
        <w:rPr>
          <w:color w:val="363636"/>
          <w:sz w:val="24"/>
        </w:rPr>
        <w:t>--</w:t>
      </w:r>
      <w:r w:rsidRPr="00FD3E05">
        <w:rPr>
          <w:rFonts w:hint="eastAsia"/>
          <w:color w:val="363636"/>
          <w:sz w:val="24"/>
        </w:rPr>
        <w:t>几种福利型的员工持股比较。具体方式较多，也有提高效率的结果，但目的指向性有所不同。</w:t>
      </w:r>
      <w:r w:rsidRPr="00FD3E05">
        <w:rPr>
          <w:color w:val="363636"/>
          <w:sz w:val="24"/>
        </w:rPr>
        <w:br/>
      </w:r>
      <w:r w:rsidRPr="00FD3E05">
        <w:rPr>
          <w:color w:val="363636"/>
          <w:sz w:val="24"/>
        </w:rPr>
        <w:br/>
      </w:r>
      <w:r w:rsidRPr="00FD3E05">
        <w:rPr>
          <w:rFonts w:hint="eastAsia"/>
          <w:color w:val="363636"/>
          <w:sz w:val="24"/>
        </w:rPr>
        <w:t xml:space="preserve">　　员工持股计划与员工退休计划结合，员工持有的股票由企业以半价的优惠提供，根据个人对企业的贡献和公司经济效益的增长而逐年递增。与其他福利计划不同的是，它在一定期限内不能兑现，也不保证向员工提供某种固定的收益或福利计划，而是将员工的收益同其对公司的股票投资、与企业的发展相联系。因而有利于促使员工长期勤奋工作，但员工所能获得福利的不确定因素较多。</w:t>
      </w:r>
      <w:r w:rsidRPr="00FD3E05">
        <w:rPr>
          <w:color w:val="363636"/>
          <w:sz w:val="24"/>
        </w:rPr>
        <w:br/>
      </w:r>
      <w:r w:rsidRPr="00FD3E05">
        <w:rPr>
          <w:color w:val="363636"/>
          <w:sz w:val="24"/>
        </w:rPr>
        <w:br/>
      </w:r>
      <w:r w:rsidRPr="00FD3E05">
        <w:rPr>
          <w:rFonts w:hint="eastAsia"/>
          <w:color w:val="363636"/>
          <w:sz w:val="24"/>
        </w:rPr>
        <w:t xml:space="preserve">　　其他的福利型持股，如把员工持股与社会养老计划结合起来，目的是让员工能在退休后得到一笔可观的收入颐养天年，从而解除员工的后顾之忧。它只有依靠大家长期努力工作来促进企业发展，才能将来真正获得实惠。又如实行利润分享，将公司的部分净利润分配给持股的员工，有利于促进员工提高工作效率，降低经营成本，为公司和自己创造更多的财富。至于企业对高级技术和管理人员实行期权期股，被雇员称为</w:t>
      </w:r>
      <w:r w:rsidRPr="00FD3E05">
        <w:rPr>
          <w:color w:val="363636"/>
          <w:sz w:val="24"/>
        </w:rPr>
        <w:t>“</w:t>
      </w:r>
      <w:r w:rsidRPr="00FD3E05">
        <w:rPr>
          <w:rFonts w:hint="eastAsia"/>
          <w:color w:val="363636"/>
          <w:sz w:val="24"/>
        </w:rPr>
        <w:t>金手铐</w:t>
      </w:r>
      <w:r w:rsidRPr="00FD3E05">
        <w:rPr>
          <w:color w:val="363636"/>
          <w:sz w:val="24"/>
        </w:rPr>
        <w:t>”</w:t>
      </w:r>
      <w:r w:rsidRPr="00FD3E05">
        <w:rPr>
          <w:rFonts w:hint="eastAsia"/>
          <w:color w:val="363636"/>
          <w:sz w:val="24"/>
        </w:rPr>
        <w:t>，有利于公司留住人才，促使雇员长期为公司服务。但它有碍于人才在全社会范围内的合理配置。</w:t>
      </w:r>
    </w:p>
    <w:p w:rsidR="00FD3E05" w:rsidRPr="00FD3E05" w:rsidRDefault="00FD3E05" w:rsidP="00FD3E05">
      <w:pPr>
        <w:spacing w:line="360" w:lineRule="auto"/>
        <w:ind w:firstLineChars="246" w:firstLine="790"/>
        <w:rPr>
          <w:rFonts w:hint="eastAsia"/>
          <w:b/>
          <w:i/>
          <w:color w:val="363636"/>
          <w:sz w:val="32"/>
          <w:szCs w:val="32"/>
        </w:rPr>
      </w:pPr>
    </w:p>
    <w:p w:rsidR="00FD3E05" w:rsidRDefault="00FD3E05" w:rsidP="00FD3E05">
      <w:pPr>
        <w:spacing w:line="360" w:lineRule="auto"/>
        <w:rPr>
          <w:rFonts w:cs="宋体" w:hint="eastAsia"/>
          <w:color w:val="363636"/>
          <w:kern w:val="0"/>
          <w:sz w:val="24"/>
        </w:rPr>
      </w:pPr>
      <w:r w:rsidRPr="0097453B">
        <w:rPr>
          <w:rFonts w:hint="eastAsia"/>
          <w:b/>
          <w:i/>
          <w:color w:val="363636"/>
          <w:sz w:val="32"/>
          <w:szCs w:val="32"/>
        </w:rPr>
        <w:t>员工持股计划</w:t>
      </w:r>
      <w:r>
        <w:rPr>
          <w:rFonts w:hint="eastAsia"/>
          <w:b/>
          <w:i/>
          <w:color w:val="363636"/>
          <w:sz w:val="32"/>
          <w:szCs w:val="32"/>
        </w:rPr>
        <w:t>的</w:t>
      </w:r>
      <w:r w:rsidR="006679EF" w:rsidRPr="00FD3E05">
        <w:rPr>
          <w:rFonts w:hint="eastAsia"/>
          <w:b/>
          <w:i/>
          <w:color w:val="363636"/>
          <w:sz w:val="32"/>
          <w:szCs w:val="32"/>
        </w:rPr>
        <w:t>管理体制：</w:t>
      </w:r>
      <w:r w:rsidR="006679EF" w:rsidRPr="00FD3E05">
        <w:rPr>
          <w:rFonts w:ascii="宋体" w:hAnsi="宋体" w:cs="宋体"/>
          <w:color w:val="363636"/>
          <w:kern w:val="0"/>
          <w:sz w:val="24"/>
        </w:rPr>
        <w:br/>
      </w:r>
      <w:r w:rsidR="006679EF" w:rsidRPr="00FD3E05">
        <w:rPr>
          <w:rFonts w:ascii="宋体" w:hAnsi="宋体" w:cs="宋体"/>
          <w:color w:val="363636"/>
          <w:kern w:val="0"/>
          <w:sz w:val="24"/>
        </w:rPr>
        <w:br/>
      </w:r>
      <w:r w:rsidR="006679EF" w:rsidRPr="00FD3E05">
        <w:rPr>
          <w:rFonts w:cs="宋体" w:hint="eastAsia"/>
          <w:color w:val="363636"/>
          <w:kern w:val="0"/>
          <w:sz w:val="24"/>
        </w:rPr>
        <w:t xml:space="preserve">　　</w:t>
      </w:r>
      <w:r>
        <w:rPr>
          <w:rFonts w:cs="宋体" w:hint="eastAsia"/>
          <w:color w:val="363636"/>
          <w:kern w:val="0"/>
          <w:sz w:val="24"/>
        </w:rPr>
        <w:t>1</w:t>
      </w:r>
      <w:r>
        <w:rPr>
          <w:rFonts w:cs="宋体" w:hint="eastAsia"/>
          <w:color w:val="363636"/>
          <w:kern w:val="0"/>
          <w:sz w:val="24"/>
        </w:rPr>
        <w:t>、</w:t>
      </w:r>
      <w:r w:rsidR="006679EF" w:rsidRPr="00FD3E05">
        <w:rPr>
          <w:rFonts w:cs="宋体" w:hint="eastAsia"/>
          <w:color w:val="363636"/>
          <w:kern w:val="0"/>
          <w:sz w:val="24"/>
        </w:rPr>
        <w:t>由独立于企业外的托管机构进行管理</w:t>
      </w:r>
      <w:r w:rsidR="006679EF" w:rsidRPr="00FD3E05">
        <w:rPr>
          <w:rFonts w:ascii="宋体" w:hAnsi="宋体" w:cs="宋体"/>
          <w:color w:val="363636"/>
          <w:kern w:val="0"/>
          <w:sz w:val="24"/>
        </w:rPr>
        <w:br/>
      </w:r>
      <w:r w:rsidR="006679EF" w:rsidRPr="00FD3E05">
        <w:rPr>
          <w:rFonts w:ascii="宋体" w:hAnsi="宋体" w:cs="宋体"/>
          <w:color w:val="363636"/>
          <w:kern w:val="0"/>
          <w:sz w:val="24"/>
        </w:rPr>
        <w:br/>
      </w:r>
      <w:r w:rsidR="006679EF" w:rsidRPr="00FD3E05">
        <w:rPr>
          <w:rFonts w:cs="宋体" w:hint="eastAsia"/>
          <w:color w:val="363636"/>
          <w:kern w:val="0"/>
          <w:sz w:val="24"/>
        </w:rPr>
        <w:t xml:space="preserve">　　如建立员工股份所有权托管机构，专门负责持有和管理企业员工的股份。该机构是一个独立于公司外的法人实体。在通常情况下，托管机构为每个员工建立帐户，并将从公司取得的股份记人员工的帐户上。当员工离开公司时，由托管机构负责把股票兑换成现金。</w:t>
      </w:r>
    </w:p>
    <w:p w:rsidR="006679EF" w:rsidRDefault="006679EF" w:rsidP="00FD3E05">
      <w:pPr>
        <w:spacing w:line="360" w:lineRule="auto"/>
        <w:rPr>
          <w:rFonts w:cs="宋体" w:hint="eastAsia"/>
          <w:color w:val="363636"/>
          <w:kern w:val="0"/>
          <w:sz w:val="24"/>
        </w:rPr>
      </w:pPr>
      <w:r w:rsidRPr="00FD3E05">
        <w:rPr>
          <w:rFonts w:ascii="宋体" w:hAnsi="宋体" w:cs="宋体"/>
          <w:color w:val="363636"/>
          <w:kern w:val="0"/>
          <w:sz w:val="24"/>
        </w:rPr>
        <w:br/>
      </w:r>
      <w:r w:rsidRPr="00FD3E05">
        <w:rPr>
          <w:rFonts w:cs="宋体" w:hint="eastAsia"/>
          <w:color w:val="363636"/>
          <w:kern w:val="0"/>
          <w:sz w:val="24"/>
        </w:rPr>
        <w:t xml:space="preserve">　　因持股托管机构是个独立经营并承担相应的法律责任的企业，由它管理员工持有的股票，与向员工发行股票的公司没有利益关系，管理和运作比较规范。</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w:t>
      </w:r>
      <w:r w:rsidR="00FD3E05">
        <w:rPr>
          <w:rFonts w:cs="宋体" w:hint="eastAsia"/>
          <w:color w:val="363636"/>
          <w:kern w:val="0"/>
          <w:sz w:val="24"/>
        </w:rPr>
        <w:t>2</w:t>
      </w:r>
      <w:r w:rsidR="00FD3E05">
        <w:rPr>
          <w:rFonts w:cs="宋体" w:hint="eastAsia"/>
          <w:color w:val="363636"/>
          <w:kern w:val="0"/>
          <w:sz w:val="24"/>
        </w:rPr>
        <w:t>、</w:t>
      </w:r>
      <w:r w:rsidRPr="00FD3E05">
        <w:rPr>
          <w:rFonts w:cs="宋体" w:hint="eastAsia"/>
          <w:color w:val="363636"/>
          <w:kern w:val="0"/>
          <w:sz w:val="24"/>
        </w:rPr>
        <w:t>由银行等金融机构进行管理</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当员工以个人形式认购时，可由公司在</w:t>
      </w:r>
      <w:r w:rsidRPr="00FD3E05">
        <w:rPr>
          <w:rFonts w:ascii="宋体" w:hAnsi="宋体" w:cs="宋体"/>
          <w:color w:val="363636"/>
          <w:kern w:val="0"/>
          <w:sz w:val="24"/>
        </w:rPr>
        <w:t>3</w:t>
      </w:r>
      <w:r w:rsidRPr="00FD3E05">
        <w:rPr>
          <w:rFonts w:cs="宋体" w:hint="eastAsia"/>
          <w:color w:val="363636"/>
          <w:kern w:val="0"/>
          <w:sz w:val="24"/>
        </w:rPr>
        <w:t>年内从他每月工资中逐步扣除，作为分期交付的股票认购金额</w:t>
      </w:r>
      <w:r w:rsidRPr="00FD3E05">
        <w:rPr>
          <w:rFonts w:ascii="宋体" w:hAnsi="宋体" w:cs="宋体"/>
          <w:color w:val="363636"/>
          <w:kern w:val="0"/>
          <w:sz w:val="24"/>
        </w:rPr>
        <w:t>(</w:t>
      </w:r>
      <w:r w:rsidRPr="00FD3E05">
        <w:rPr>
          <w:rFonts w:cs="宋体" w:hint="eastAsia"/>
          <w:color w:val="363636"/>
          <w:kern w:val="0"/>
          <w:sz w:val="24"/>
        </w:rPr>
        <w:t>不得超过本人</w:t>
      </w:r>
      <w:r w:rsidRPr="00FD3E05">
        <w:rPr>
          <w:rFonts w:ascii="宋体" w:hAnsi="宋体" w:cs="宋体"/>
          <w:color w:val="363636"/>
          <w:kern w:val="0"/>
          <w:sz w:val="24"/>
        </w:rPr>
        <w:t>1</w:t>
      </w:r>
      <w:r w:rsidRPr="00FD3E05">
        <w:rPr>
          <w:rFonts w:cs="宋体" w:hint="eastAsia"/>
          <w:color w:val="363636"/>
          <w:kern w:val="0"/>
          <w:sz w:val="24"/>
        </w:rPr>
        <w:t>年所交社会保险费的</w:t>
      </w:r>
      <w:r w:rsidRPr="00FD3E05">
        <w:rPr>
          <w:rFonts w:ascii="宋体" w:hAnsi="宋体" w:cs="宋体"/>
          <w:color w:val="363636"/>
          <w:kern w:val="0"/>
          <w:sz w:val="24"/>
        </w:rPr>
        <w:t>50</w:t>
      </w:r>
      <w:r w:rsidRPr="00FD3E05">
        <w:rPr>
          <w:rFonts w:cs="宋体" w:hint="eastAsia"/>
          <w:color w:val="363636"/>
          <w:kern w:val="0"/>
          <w:sz w:val="24"/>
        </w:rPr>
        <w:t>％</w:t>
      </w:r>
      <w:r w:rsidRPr="00FD3E05">
        <w:rPr>
          <w:rFonts w:ascii="宋体" w:hAnsi="宋体" w:cs="宋体"/>
          <w:color w:val="363636"/>
          <w:kern w:val="0"/>
          <w:sz w:val="24"/>
        </w:rPr>
        <w:t>)</w:t>
      </w:r>
      <w:r w:rsidRPr="00FD3E05">
        <w:rPr>
          <w:rFonts w:cs="宋体" w:hint="eastAsia"/>
          <w:color w:val="363636"/>
          <w:kern w:val="0"/>
          <w:sz w:val="24"/>
        </w:rPr>
        <w:t>。当员工以集体形式认购时，由银行等金融机构对员工所持有的企业股票帐户和股票进行统一管理。员工每人设有一个账户。</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因银行是一个独立经营并承担法律责任的企业，并有一整套严格、完善的管理制度，有利于规范管理，防范风险，促进公司发展。</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w:t>
      </w:r>
      <w:r w:rsidR="00FD3E05">
        <w:rPr>
          <w:rFonts w:cs="宋体" w:hint="eastAsia"/>
          <w:color w:val="363636"/>
          <w:kern w:val="0"/>
          <w:sz w:val="24"/>
        </w:rPr>
        <w:t>3</w:t>
      </w:r>
      <w:r w:rsidR="00FD3E05">
        <w:rPr>
          <w:rFonts w:cs="宋体" w:hint="eastAsia"/>
          <w:color w:val="363636"/>
          <w:kern w:val="0"/>
          <w:sz w:val="24"/>
        </w:rPr>
        <w:t>、</w:t>
      </w:r>
      <w:r w:rsidRPr="00FD3E05">
        <w:rPr>
          <w:rFonts w:cs="宋体" w:hint="eastAsia"/>
          <w:color w:val="363636"/>
          <w:kern w:val="0"/>
          <w:sz w:val="24"/>
        </w:rPr>
        <w:t>由企业全体股东推选设立的内部机构进行管理</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如设有全体业主与员工参加的股东大会、董事会、监事会、管理委员会和社会委员会等机构进行员工持股管理和监督。企业的发展规划、项目投资乃至股票管理和分配等重大问题，都由全体大会讨论决定，具体由监事会实施，管理理事会分管监督，社会委员会负责维护员工股票管理和分配的权益问题。</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这种管理体制虽然员工参与度较高，股票管理和分配的透明度也较高，但缺乏统一的法律依据和制度保障，运作和管理不够规范。</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w:t>
      </w:r>
      <w:r w:rsidR="00FD3E05">
        <w:rPr>
          <w:rFonts w:cs="宋体" w:hint="eastAsia"/>
          <w:color w:val="363636"/>
          <w:kern w:val="0"/>
          <w:sz w:val="24"/>
        </w:rPr>
        <w:t>4</w:t>
      </w:r>
      <w:r w:rsidR="00FD3E05">
        <w:rPr>
          <w:rFonts w:cs="宋体" w:hint="eastAsia"/>
          <w:color w:val="363636"/>
          <w:kern w:val="0"/>
          <w:sz w:val="24"/>
        </w:rPr>
        <w:t>、</w:t>
      </w:r>
      <w:r w:rsidRPr="00FD3E05">
        <w:rPr>
          <w:rFonts w:cs="宋体" w:hint="eastAsia"/>
          <w:color w:val="363636"/>
          <w:kern w:val="0"/>
          <w:sz w:val="24"/>
        </w:rPr>
        <w:t>由企业内部非持股人员组成的机构进行管理</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由不参加该持股计划的非执行董事组成的员工持股管理委员会进行员工持股管理。管委会制有一系列管理制度和操作程序，并接受全体持股员工的监督。根据公司年度经营状况，员工所持股份的分配和分红，转让和兑现，均由管委会操作。管委会成员的收入与管理成效及公司的经营业绩紧密联系。</w:t>
      </w:r>
      <w:r w:rsidRPr="00FD3E05">
        <w:rPr>
          <w:rFonts w:ascii="宋体" w:hAnsi="宋体" w:cs="宋体"/>
          <w:color w:val="363636"/>
          <w:kern w:val="0"/>
          <w:sz w:val="24"/>
        </w:rPr>
        <w:br/>
      </w:r>
      <w:r w:rsidRPr="00FD3E05">
        <w:rPr>
          <w:rFonts w:ascii="宋体" w:hAnsi="宋体" w:cs="宋体"/>
          <w:color w:val="363636"/>
          <w:kern w:val="0"/>
          <w:sz w:val="24"/>
        </w:rPr>
        <w:br/>
      </w:r>
      <w:r w:rsidRPr="00FD3E05">
        <w:rPr>
          <w:rFonts w:cs="宋体" w:hint="eastAsia"/>
          <w:color w:val="363636"/>
          <w:kern w:val="0"/>
          <w:sz w:val="24"/>
        </w:rPr>
        <w:t xml:space="preserve">　　由于员工持股管理委员会成员不参加持股，股票或股权的收益与自己没有直接的经济利益关系，在一定程度上体现了公正性，但这种自我管理体制，也需要在运作和管理上加以规范和完善。</w:t>
      </w:r>
    </w:p>
    <w:p w:rsidR="00FD3E05" w:rsidRPr="00FD3E05" w:rsidRDefault="00FD3E05" w:rsidP="00FD3E05">
      <w:pPr>
        <w:spacing w:line="360" w:lineRule="auto"/>
        <w:rPr>
          <w:rFonts w:ascii="宋体" w:hAnsi="宋体" w:cs="宋体"/>
          <w:color w:val="363636"/>
          <w:kern w:val="0"/>
          <w:sz w:val="24"/>
        </w:rPr>
      </w:pPr>
    </w:p>
    <w:p w:rsidR="00FC078C" w:rsidRPr="00FC078C" w:rsidRDefault="00F25EDA" w:rsidP="00FD3E05">
      <w:pPr>
        <w:spacing w:line="360" w:lineRule="auto"/>
        <w:rPr>
          <w:rFonts w:ascii="Arial" w:hAnsi="Arial" w:cs="Arial" w:hint="eastAsia"/>
          <w:b/>
          <w:i/>
          <w:color w:val="020100"/>
          <w:sz w:val="32"/>
          <w:szCs w:val="32"/>
        </w:rPr>
      </w:pPr>
      <w:r w:rsidRPr="00FC078C">
        <w:rPr>
          <w:rFonts w:ascii="Arial" w:hAnsi="Arial" w:cs="Arial"/>
          <w:b/>
          <w:i/>
          <w:color w:val="020100"/>
          <w:sz w:val="32"/>
          <w:szCs w:val="32"/>
        </w:rPr>
        <w:t>实施员工持股计划的目的</w:t>
      </w:r>
    </w:p>
    <w:p w:rsidR="00F25EDA" w:rsidRDefault="00F25EDA" w:rsidP="00FD3E05">
      <w:pPr>
        <w:spacing w:line="360" w:lineRule="auto"/>
        <w:rPr>
          <w:rFonts w:ascii="Arial" w:hAnsi="Arial" w:cs="Arial" w:hint="eastAsia"/>
          <w:color w:val="020100"/>
          <w:sz w:val="24"/>
        </w:rPr>
      </w:pPr>
      <w:r w:rsidRPr="00FD3E05">
        <w:rPr>
          <w:rFonts w:ascii="Arial" w:hAnsi="Arial" w:cs="Arial"/>
          <w:color w:val="020100"/>
          <w:sz w:val="24"/>
        </w:rPr>
        <w:br/>
      </w:r>
      <w:r w:rsidRPr="00FD3E05">
        <w:rPr>
          <w:rFonts w:ascii="Arial" w:hAnsi="Arial" w:cs="Arial"/>
          <w:color w:val="020100"/>
          <w:sz w:val="24"/>
        </w:rPr>
        <w:t xml:space="preserve">　　</w:t>
      </w:r>
      <w:r w:rsidRPr="00FD3E05">
        <w:rPr>
          <w:rFonts w:ascii="Arial" w:hAnsi="Arial" w:cs="Arial"/>
          <w:color w:val="020100"/>
          <w:sz w:val="24"/>
        </w:rPr>
        <w:t xml:space="preserve"> </w:t>
      </w:r>
      <w:r w:rsidRPr="00FD3E05">
        <w:rPr>
          <w:rFonts w:ascii="Arial" w:hAnsi="Arial" w:cs="Arial"/>
          <w:color w:val="020100"/>
          <w:sz w:val="24"/>
        </w:rPr>
        <w:t>（</w:t>
      </w:r>
      <w:r w:rsidRPr="00FD3E05">
        <w:rPr>
          <w:rFonts w:ascii="Arial" w:hAnsi="Arial" w:cs="Arial"/>
          <w:color w:val="020100"/>
          <w:sz w:val="24"/>
        </w:rPr>
        <w:t>1</w:t>
      </w:r>
      <w:r w:rsidRPr="00FD3E05">
        <w:rPr>
          <w:rFonts w:ascii="Arial" w:hAnsi="Arial" w:cs="Arial"/>
          <w:color w:val="020100"/>
          <w:sz w:val="24"/>
        </w:rPr>
        <w:t>）让员工分担公司的风险；</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w:t>
      </w:r>
      <w:r w:rsidRPr="00FD3E05">
        <w:rPr>
          <w:rFonts w:ascii="Arial" w:hAnsi="Arial" w:cs="Arial"/>
          <w:color w:val="020100"/>
          <w:sz w:val="24"/>
        </w:rPr>
        <w:t xml:space="preserve"> </w:t>
      </w:r>
      <w:r w:rsidRPr="00FD3E05">
        <w:rPr>
          <w:rFonts w:ascii="Arial" w:hAnsi="Arial" w:cs="Arial"/>
          <w:color w:val="020100"/>
          <w:sz w:val="24"/>
        </w:rPr>
        <w:t>（</w:t>
      </w:r>
      <w:r w:rsidRPr="00FD3E05">
        <w:rPr>
          <w:rFonts w:ascii="Arial" w:hAnsi="Arial" w:cs="Arial"/>
          <w:color w:val="020100"/>
          <w:sz w:val="24"/>
        </w:rPr>
        <w:t>2</w:t>
      </w:r>
      <w:r w:rsidRPr="00FD3E05">
        <w:rPr>
          <w:rFonts w:ascii="Arial" w:hAnsi="Arial" w:cs="Arial"/>
          <w:color w:val="020100"/>
          <w:sz w:val="24"/>
        </w:rPr>
        <w:t>）让员工分享公司的成功；</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w:t>
      </w:r>
      <w:r w:rsidRPr="00FD3E05">
        <w:rPr>
          <w:rFonts w:ascii="Arial" w:hAnsi="Arial" w:cs="Arial"/>
          <w:color w:val="020100"/>
          <w:sz w:val="24"/>
        </w:rPr>
        <w:t xml:space="preserve"> </w:t>
      </w:r>
      <w:r w:rsidRPr="00FD3E05">
        <w:rPr>
          <w:rFonts w:ascii="Arial" w:hAnsi="Arial" w:cs="Arial"/>
          <w:color w:val="020100"/>
          <w:sz w:val="24"/>
        </w:rPr>
        <w:t>（</w:t>
      </w:r>
      <w:r w:rsidRPr="00FD3E05">
        <w:rPr>
          <w:rFonts w:ascii="Arial" w:hAnsi="Arial" w:cs="Arial"/>
          <w:color w:val="020100"/>
          <w:sz w:val="24"/>
        </w:rPr>
        <w:t>3</w:t>
      </w:r>
      <w:r w:rsidRPr="00FD3E05">
        <w:rPr>
          <w:rFonts w:ascii="Arial" w:hAnsi="Arial" w:cs="Arial"/>
          <w:color w:val="020100"/>
          <w:sz w:val="24"/>
        </w:rPr>
        <w:t>）奖励为公司持续贡献的员工，激励员工不断地为股东创造更多的价值；</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w:t>
      </w:r>
      <w:r w:rsidRPr="00FD3E05">
        <w:rPr>
          <w:rFonts w:ascii="Arial" w:hAnsi="Arial" w:cs="Arial"/>
          <w:color w:val="020100"/>
          <w:sz w:val="24"/>
        </w:rPr>
        <w:t xml:space="preserve"> </w:t>
      </w:r>
      <w:r w:rsidRPr="00FD3E05">
        <w:rPr>
          <w:rFonts w:ascii="Arial" w:hAnsi="Arial" w:cs="Arial"/>
          <w:color w:val="020100"/>
          <w:sz w:val="24"/>
        </w:rPr>
        <w:t>（</w:t>
      </w:r>
      <w:r w:rsidRPr="00FD3E05">
        <w:rPr>
          <w:rFonts w:ascii="Arial" w:hAnsi="Arial" w:cs="Arial"/>
          <w:color w:val="020100"/>
          <w:sz w:val="24"/>
        </w:rPr>
        <w:t>4</w:t>
      </w:r>
      <w:r w:rsidRPr="00FD3E05">
        <w:rPr>
          <w:rFonts w:ascii="Arial" w:hAnsi="Arial" w:cs="Arial"/>
          <w:color w:val="020100"/>
          <w:sz w:val="24"/>
        </w:rPr>
        <w:t>）不断地吸纳人才，留住人才，合理使用人才，提升企业核心竞争力。</w:t>
      </w:r>
    </w:p>
    <w:p w:rsidR="00FC078C" w:rsidRPr="00FD3E05" w:rsidRDefault="00FC078C" w:rsidP="00FD3E05">
      <w:pPr>
        <w:spacing w:line="360" w:lineRule="auto"/>
        <w:rPr>
          <w:rFonts w:ascii="Arial" w:hAnsi="Arial" w:cs="Arial" w:hint="eastAsia"/>
          <w:color w:val="020100"/>
          <w:sz w:val="24"/>
        </w:rPr>
      </w:pPr>
    </w:p>
    <w:p w:rsidR="00F25EDA" w:rsidRDefault="00F25EDA" w:rsidP="00FD3E05">
      <w:pPr>
        <w:spacing w:line="360" w:lineRule="auto"/>
        <w:rPr>
          <w:rFonts w:ascii="Arial" w:hAnsi="Arial" w:cs="Arial" w:hint="eastAsia"/>
          <w:color w:val="020100"/>
          <w:sz w:val="24"/>
        </w:rPr>
      </w:pPr>
      <w:r w:rsidRPr="00FC078C">
        <w:rPr>
          <w:rFonts w:ascii="Arial" w:hAnsi="Arial" w:cs="Arial"/>
          <w:b/>
          <w:i/>
          <w:color w:val="020100"/>
          <w:sz w:val="32"/>
          <w:szCs w:val="32"/>
        </w:rPr>
        <w:t>员工持股计划</w:t>
      </w:r>
      <w:r w:rsidR="00FC078C" w:rsidRPr="00FC078C">
        <w:rPr>
          <w:rFonts w:ascii="Arial" w:hAnsi="Arial" w:cs="Arial" w:hint="eastAsia"/>
          <w:b/>
          <w:i/>
          <w:color w:val="020100"/>
          <w:sz w:val="32"/>
          <w:szCs w:val="32"/>
        </w:rPr>
        <w:t>与</w:t>
      </w:r>
      <w:r w:rsidRPr="00FC078C">
        <w:rPr>
          <w:rFonts w:ascii="Arial" w:hAnsi="Arial" w:cs="Arial"/>
          <w:b/>
          <w:i/>
          <w:color w:val="020100"/>
          <w:sz w:val="32"/>
          <w:szCs w:val="32"/>
        </w:rPr>
        <w:t>股票期权</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员工持股计划是目前通行于国外企业的内部产权制度，它是指企业内部员工出资认购本公司部分股权，委托专门机构（一般为员工持股会）集中管理运作，并参与持股分红的一种新型企业内部股权形式。</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股票期权是指企业的所有者在企业经营者的经营业绩达到一定的要求时，对其在一定时期内可购得或奖励适当数量企业股份的一种长期奖励方式。</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不难看出，员工持股计划是普惠制的，它所面向的是企业全体员工；而股票期权所激励的只是企业的少数高层经营者。</w:t>
      </w:r>
    </w:p>
    <w:p w:rsidR="00FC078C" w:rsidRPr="00FD3E05" w:rsidRDefault="00FC078C" w:rsidP="00FD3E05">
      <w:pPr>
        <w:spacing w:line="360" w:lineRule="auto"/>
        <w:rPr>
          <w:rFonts w:ascii="Arial" w:hAnsi="Arial" w:cs="Arial" w:hint="eastAsia"/>
          <w:color w:val="020100"/>
          <w:sz w:val="24"/>
        </w:rPr>
      </w:pPr>
    </w:p>
    <w:p w:rsidR="00F25EDA" w:rsidRDefault="00F25EDA" w:rsidP="00FC078C">
      <w:pPr>
        <w:spacing w:line="360" w:lineRule="auto"/>
        <w:ind w:firstLine="480"/>
        <w:rPr>
          <w:rFonts w:ascii="Arial" w:hAnsi="Arial" w:cs="Arial" w:hint="eastAsia"/>
          <w:color w:val="020100"/>
          <w:sz w:val="24"/>
        </w:rPr>
      </w:pPr>
      <w:r w:rsidRPr="00FD3E05">
        <w:rPr>
          <w:rFonts w:ascii="Arial" w:hAnsi="Arial" w:cs="Arial"/>
          <w:color w:val="020100"/>
          <w:sz w:val="24"/>
        </w:rPr>
        <w:t>对</w:t>
      </w:r>
      <w:r w:rsidR="00FC078C">
        <w:rPr>
          <w:rFonts w:ascii="Arial" w:hAnsi="Arial" w:cs="Arial" w:hint="eastAsia"/>
          <w:color w:val="020100"/>
          <w:sz w:val="24"/>
        </w:rPr>
        <w:t>我们</w:t>
      </w:r>
      <w:r w:rsidRPr="00FD3E05">
        <w:rPr>
          <w:rFonts w:ascii="Arial" w:hAnsi="Arial" w:cs="Arial"/>
          <w:color w:val="020100"/>
          <w:sz w:val="24"/>
        </w:rPr>
        <w:t>企业来讲，就面临一个现实的选择，让谁持股？是激励少数人，还是激励多数人？当少数人的积极性被调动起来后，多数人的积极性从何而来？未持股的多数人是否愿为持股的少数人的股份升值或分红而努力付出？两个阶层之间是否会因持股而引发新的利益冲突？</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实际上，在</w:t>
      </w:r>
      <w:r w:rsidR="00FC078C">
        <w:rPr>
          <w:rFonts w:ascii="Arial" w:hAnsi="Arial" w:cs="Arial" w:hint="eastAsia"/>
          <w:color w:val="020100"/>
          <w:sz w:val="24"/>
        </w:rPr>
        <w:t>成功企业</w:t>
      </w:r>
      <w:r w:rsidRPr="00FD3E05">
        <w:rPr>
          <w:rFonts w:ascii="Arial" w:hAnsi="Arial" w:cs="Arial"/>
          <w:color w:val="020100"/>
          <w:sz w:val="24"/>
        </w:rPr>
        <w:t>员工持股计划是一个内涵和外延都很广的范畴，员工持股计划既包括普惠制的股票购买计划（</w:t>
      </w:r>
      <w:r w:rsidRPr="00FD3E05">
        <w:rPr>
          <w:rFonts w:ascii="Arial" w:hAnsi="Arial" w:cs="Arial"/>
          <w:color w:val="020100"/>
          <w:sz w:val="24"/>
        </w:rPr>
        <w:t>ESOP</w:t>
      </w:r>
      <w:r w:rsidRPr="00FD3E05">
        <w:rPr>
          <w:rFonts w:ascii="Arial" w:hAnsi="Arial" w:cs="Arial"/>
          <w:color w:val="020100"/>
          <w:sz w:val="24"/>
        </w:rPr>
        <w:t>），也包括面向高层经营者的股票认股权（</w:t>
      </w:r>
      <w:r w:rsidRPr="00FD3E05">
        <w:rPr>
          <w:rFonts w:ascii="Arial" w:hAnsi="Arial" w:cs="Arial"/>
          <w:color w:val="020100"/>
          <w:sz w:val="24"/>
        </w:rPr>
        <w:t>ESSP</w:t>
      </w:r>
      <w:r w:rsidRPr="00FD3E05">
        <w:rPr>
          <w:rFonts w:ascii="Arial" w:hAnsi="Arial" w:cs="Arial"/>
          <w:color w:val="020100"/>
          <w:sz w:val="24"/>
        </w:rPr>
        <w:t>），及受限股、奖励股和随意股等。不同的员工持股形式针对不同的对象予以不同的激励。</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实证调查表明：员工持股计划的价值与持股员工的比例和员工持股所占的比例是成正比的。这一调查结果有助于</w:t>
      </w:r>
      <w:r w:rsidR="00FC078C">
        <w:rPr>
          <w:rFonts w:ascii="Arial" w:hAnsi="Arial" w:cs="Arial" w:hint="eastAsia"/>
          <w:color w:val="020100"/>
          <w:sz w:val="24"/>
        </w:rPr>
        <w:t>我们</w:t>
      </w:r>
      <w:r w:rsidRPr="00FD3E05">
        <w:rPr>
          <w:rFonts w:ascii="Arial" w:hAnsi="Arial" w:cs="Arial"/>
          <w:color w:val="020100"/>
          <w:sz w:val="24"/>
        </w:rPr>
        <w:t>企业在这方面作出正确的决策。</w:t>
      </w:r>
    </w:p>
    <w:p w:rsidR="00FC078C" w:rsidRDefault="00FC078C" w:rsidP="00FC078C">
      <w:pPr>
        <w:spacing w:line="360" w:lineRule="auto"/>
        <w:ind w:firstLine="480"/>
        <w:rPr>
          <w:rFonts w:ascii="Arial" w:hAnsi="Arial" w:cs="Arial" w:hint="eastAsia"/>
          <w:color w:val="020100"/>
          <w:sz w:val="24"/>
        </w:rPr>
      </w:pPr>
    </w:p>
    <w:p w:rsidR="00327DFD" w:rsidRPr="00327DFD" w:rsidRDefault="00327DFD" w:rsidP="00327DFD">
      <w:pPr>
        <w:spacing w:line="360" w:lineRule="auto"/>
        <w:ind w:firstLineChars="147" w:firstLine="413"/>
        <w:rPr>
          <w:rFonts w:hint="eastAsia"/>
          <w:b/>
          <w:i/>
          <w:sz w:val="28"/>
          <w:szCs w:val="28"/>
        </w:rPr>
      </w:pPr>
      <w:r>
        <w:rPr>
          <w:rFonts w:hint="eastAsia"/>
          <w:b/>
          <w:i/>
          <w:sz w:val="28"/>
          <w:szCs w:val="28"/>
        </w:rPr>
        <w:t>股票</w:t>
      </w:r>
      <w:r w:rsidRPr="00327DFD">
        <w:rPr>
          <w:rFonts w:hint="eastAsia"/>
          <w:b/>
          <w:i/>
          <w:sz w:val="28"/>
          <w:szCs w:val="28"/>
        </w:rPr>
        <w:t>期</w:t>
      </w:r>
      <w:r>
        <w:rPr>
          <w:rFonts w:hint="eastAsia"/>
          <w:b/>
          <w:i/>
          <w:sz w:val="28"/>
          <w:szCs w:val="28"/>
        </w:rPr>
        <w:t>权</w:t>
      </w:r>
      <w:r w:rsidRPr="00327DFD">
        <w:rPr>
          <w:rFonts w:hint="eastAsia"/>
          <w:b/>
          <w:i/>
          <w:sz w:val="28"/>
          <w:szCs w:val="28"/>
        </w:rPr>
        <w:t>操作</w:t>
      </w:r>
      <w:r>
        <w:rPr>
          <w:rFonts w:hint="eastAsia"/>
          <w:b/>
          <w:i/>
          <w:sz w:val="28"/>
          <w:szCs w:val="28"/>
        </w:rPr>
        <w:t>基本模式</w:t>
      </w:r>
      <w:r w:rsidRPr="00327DFD">
        <w:rPr>
          <w:rFonts w:hint="eastAsia"/>
          <w:b/>
          <w:i/>
          <w:sz w:val="28"/>
          <w:szCs w:val="28"/>
        </w:rPr>
        <w:t xml:space="preserve"> </w:t>
      </w:r>
    </w:p>
    <w:p w:rsidR="00327DFD" w:rsidRDefault="00327DFD" w:rsidP="00327DFD">
      <w:pPr>
        <w:spacing w:line="360" w:lineRule="auto"/>
        <w:rPr>
          <w:rFonts w:ascii="宋体" w:hAnsi="宋体" w:cs="宋体" w:hint="eastAsia"/>
          <w:kern w:val="0"/>
          <w:sz w:val="24"/>
        </w:rPr>
      </w:pPr>
    </w:p>
    <w:p w:rsidR="00327DFD" w:rsidRPr="00EC6FCA" w:rsidRDefault="00327DFD" w:rsidP="00327DFD">
      <w:pPr>
        <w:spacing w:line="360" w:lineRule="auto"/>
        <w:ind w:firstLineChars="200" w:firstLine="480"/>
        <w:rPr>
          <w:sz w:val="24"/>
        </w:rPr>
      </w:pPr>
      <w:r w:rsidRPr="00EC6FCA">
        <w:rPr>
          <w:rFonts w:ascii="宋体" w:hAnsi="宋体" w:cs="宋体" w:hint="eastAsia"/>
          <w:kern w:val="0"/>
          <w:sz w:val="24"/>
        </w:rPr>
        <w:t xml:space="preserve">例：某主要经营者认购6万元的期股，4万元实股，计划用4年的时间转为实股，每年须转实股1.5万元。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根据企业每年度的经营业绩，其每股收益的不同，期股受让方在行使期股购买过程中遭遇也各不同。而企业的经营业绩在很大程度上取决于经营者的经营努力。 </w:t>
      </w:r>
      <w:r w:rsidRPr="00EC6FCA">
        <w:rPr>
          <w:rFonts w:ascii="宋体" w:hAnsi="宋体" w:cs="宋体" w:hint="eastAsia"/>
          <w:kern w:val="0"/>
          <w:sz w:val="24"/>
        </w:rPr>
        <w:br/>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（1）假设每股收益为</w:t>
      </w:r>
      <w:r>
        <w:rPr>
          <w:rFonts w:ascii="宋体" w:hAnsi="宋体" w:cs="宋体" w:hint="eastAsia"/>
          <w:kern w:val="0"/>
          <w:sz w:val="24"/>
        </w:rPr>
        <w:t xml:space="preserve">15% </w:t>
      </w:r>
      <w:r>
        <w:rPr>
          <w:rFonts w:ascii="宋体" w:hAnsi="宋体" w:cs="宋体" w:hint="eastAsia"/>
          <w:kern w:val="0"/>
          <w:sz w:val="24"/>
        </w:rPr>
        <w:br/>
        <w:t xml:space="preserve">    </w:t>
      </w:r>
      <w:r w:rsidRPr="00EC6FCA">
        <w:rPr>
          <w:rFonts w:ascii="宋体" w:hAnsi="宋体" w:cs="宋体" w:hint="eastAsia"/>
          <w:kern w:val="0"/>
          <w:sz w:val="24"/>
        </w:rPr>
        <w:t xml:space="preserve">则该经营者年终分红为实股分红得4×15%=0.6（万元），期股分红得6×15%=0.9（万元），期股分红0.9万元再加上实股分红的0.6万元交足是1.5万元。刚好完成当年的期股购买计划。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至此，经营者的实股为4.6万元。已认购期股0.9万元，尚有4.5万元期股待认购。 （说明：这里经营者的实股为4.6万元，是根据期股制度管理办法中“实股红利和现金购买期股部分应视作实股”的规定定义的，此时从工商产权关系来看，此经营者仍仅具有4万的实股，但其用0.6万实股红利购买的部分在企业内部应被视作实股，而相应享有实股红利，包括在期间发生离岗等行为，应体现其实股的权利。） </w:t>
      </w:r>
      <w:r w:rsidRPr="00EC6FCA">
        <w:rPr>
          <w:rFonts w:ascii="宋体" w:hAnsi="宋体" w:cs="宋体" w:hint="eastAsia"/>
          <w:kern w:val="0"/>
          <w:sz w:val="24"/>
        </w:rPr>
        <w:br/>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（2）假设每股收益为25%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则该经营者年终分红为：实股分红得4×25%=1（万元），期股分红得6×25%=1.5（万元）。期股分红正好全部用于购买期股，实股分红为投资收入，可得现金分红。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至此，经营者的实股为4万元。已认购期股1.5万元，尚有4.5万元期股待认购。 </w:t>
      </w:r>
      <w:r w:rsidRPr="00EC6FCA">
        <w:rPr>
          <w:rFonts w:ascii="宋体" w:hAnsi="宋体" w:cs="宋体" w:hint="eastAsia"/>
          <w:kern w:val="0"/>
          <w:sz w:val="24"/>
        </w:rPr>
        <w:br/>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（3）假设每股收益为30%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则该经营者年终分红为：实股分红得4×30%=1.2（万元），期股分红得6×30%=1.8（万元）。期股分红1.8万元须全部用于购买期股，实股分红为投资收入，可得现金分红。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至此，经营者的实股为4万元。已认购期股1.5万元，尚有4.5万元期股待认购（其中有0.3万的期股分红作为预付款延期购买后期期股）。 </w:t>
      </w:r>
      <w:r w:rsidRPr="00EC6FCA">
        <w:rPr>
          <w:rFonts w:ascii="宋体" w:hAnsi="宋体" w:cs="宋体" w:hint="eastAsia"/>
          <w:kern w:val="0"/>
          <w:sz w:val="24"/>
        </w:rPr>
        <w:br/>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（4）假设每股收益为5%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则该经营者年终分红为：实股分红得4×5%=0.2（万元），期股分红得6×5%=0.3（万元）。期股分红加上实股分红还不够购买期股的1.5万元，须自己拿出1万元现金补足。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至此，经营者的实股为5万元。已认购期股1.5万元，尚有4.5万元期股待认购。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另外，假设经营者在期股偿付期内由于各种原因离职，其享有的期股权利按照操作细则和期股制度管理办法加以规范，举例如下：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假设上述某期股受让方在期股授予计划的第二年，按照合约每年购买期股份额，截至目前，其实股总额为4.6万元（包括0.6万元的实股红利和现金购买期股所致），尚待认购期股总额为4.5万元，已认购期股1.5万元。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A、假设该经营者由于正常意愿调离岗位，则公司应按照其享有4.6万实股与其办理退股手续。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B、假设该经营者未经公司许可擅自离岗或者有其他违约行为，公司有权追回其自期股授予首期所产生的分红和现金投入购买期股部分0.6万元。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 xml:space="preserve">C、假设该经营者自然死亡，根据协议，其所拥有的股份或者可以由继承人继承，或者立即办理退股手续。如果由继承人继承，应对其期股行权计划作调整，规定必须在两年内，即第二和第三年就必须行使购买完毕，每年需购买期股2.25万元。若选择当即办理退股手续，以当期实股数额4.6万元办理退股。 </w:t>
      </w:r>
      <w:r w:rsidRPr="00EC6FCA">
        <w:rPr>
          <w:rFonts w:ascii="宋体" w:hAnsi="宋体" w:cs="宋体" w:hint="eastAsia"/>
          <w:kern w:val="0"/>
          <w:sz w:val="24"/>
        </w:rPr>
        <w:br/>
      </w:r>
      <w:r>
        <w:rPr>
          <w:rFonts w:ascii="宋体" w:hAnsi="宋体" w:cs="宋体" w:hint="eastAsia"/>
          <w:kern w:val="0"/>
          <w:sz w:val="24"/>
        </w:rPr>
        <w:t xml:space="preserve">      </w:t>
      </w:r>
      <w:r w:rsidRPr="00EC6FCA">
        <w:rPr>
          <w:rFonts w:ascii="宋体" w:hAnsi="宋体" w:cs="宋体" w:hint="eastAsia"/>
          <w:kern w:val="0"/>
          <w:sz w:val="24"/>
        </w:rPr>
        <w:t>D、假设该经营者此时退休，若选择当期办理退股手续，则应当期实股数额办理，若选择继续持有，可按原期股行权计划继续享有期股权利。</w:t>
      </w:r>
    </w:p>
    <w:p w:rsidR="00327DFD" w:rsidRPr="00EC6FCA" w:rsidRDefault="00327DFD" w:rsidP="00327DFD">
      <w:pPr>
        <w:spacing w:line="360" w:lineRule="auto"/>
        <w:rPr>
          <w:rFonts w:hint="eastAsia"/>
          <w:sz w:val="24"/>
        </w:rPr>
      </w:pPr>
    </w:p>
    <w:p w:rsidR="00327DFD" w:rsidRDefault="00327DFD" w:rsidP="00FC078C">
      <w:pPr>
        <w:spacing w:line="360" w:lineRule="auto"/>
        <w:ind w:firstLine="480"/>
        <w:rPr>
          <w:rFonts w:ascii="Arial" w:hAnsi="Arial" w:cs="Arial" w:hint="eastAsia"/>
          <w:color w:val="020100"/>
          <w:sz w:val="24"/>
        </w:rPr>
      </w:pPr>
    </w:p>
    <w:p w:rsidR="00F25EDA" w:rsidRDefault="00F25EDA" w:rsidP="00FD3E05">
      <w:pPr>
        <w:spacing w:line="360" w:lineRule="auto"/>
        <w:rPr>
          <w:rFonts w:ascii="Arial" w:hAnsi="Arial" w:cs="Arial" w:hint="eastAsia"/>
          <w:color w:val="020100"/>
          <w:sz w:val="24"/>
        </w:rPr>
      </w:pPr>
      <w:r w:rsidRPr="00FC078C">
        <w:rPr>
          <w:rFonts w:ascii="Arial" w:hAnsi="Arial" w:cs="Arial"/>
          <w:b/>
          <w:i/>
          <w:color w:val="020100"/>
          <w:sz w:val="32"/>
          <w:szCs w:val="32"/>
        </w:rPr>
        <w:t>员工持股</w:t>
      </w:r>
      <w:r w:rsidR="00FC078C" w:rsidRPr="00FC078C">
        <w:rPr>
          <w:rFonts w:ascii="Arial" w:hAnsi="Arial" w:cs="Arial" w:hint="eastAsia"/>
          <w:b/>
          <w:i/>
          <w:color w:val="020100"/>
          <w:sz w:val="32"/>
          <w:szCs w:val="32"/>
        </w:rPr>
        <w:t>计划</w:t>
      </w:r>
      <w:r w:rsidRPr="00FC078C">
        <w:rPr>
          <w:rFonts w:ascii="Arial" w:hAnsi="Arial" w:cs="Arial"/>
          <w:b/>
          <w:i/>
          <w:color w:val="020100"/>
          <w:sz w:val="32"/>
          <w:szCs w:val="32"/>
        </w:rPr>
        <w:t>激励什么</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设计和实施员工持股计划目的是给员工的累计贡献以回报，更重要的在于激励员工为企业作出更大的贡献。但是，这种激励绝不是以持股换积极性，花钱是买不到积极性的，何况持股一旦成立是收不回来的，那么我们如何对待持股而又不思进取的员工？</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员工持股计划必须有严格和规范的绩效考核制度。只有通过绩效考核制度加以甄别，企业才能搞清谁为企业作出过多大的贡献，谁还能继续为企业作出持续的贡献，并在这一前提下，给予持股激励。否则，只能按照诸如工龄、年龄、职务、学历、职称等因素为员工配股，员工持股成了一锅新的大锅饭，成了没有任何激励价值的福利。</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员工持股计划必须有配套的约束机制。员工持股计划中的激励，是约束中的激励，是基于责任的激励，必须在确定持股对象、持股额、持股权力、持股责任等方面设置控制点，通过</w:t>
      </w:r>
      <w:r w:rsidRPr="00FD3E05">
        <w:rPr>
          <w:rFonts w:ascii="Arial" w:hAnsi="Arial" w:cs="Arial"/>
          <w:color w:val="020100"/>
          <w:sz w:val="24"/>
        </w:rPr>
        <w:t>“</w:t>
      </w:r>
      <w:r w:rsidRPr="00FD3E05">
        <w:rPr>
          <w:rFonts w:ascii="Arial" w:hAnsi="Arial" w:cs="Arial"/>
          <w:color w:val="020100"/>
          <w:sz w:val="24"/>
        </w:rPr>
        <w:t>金色的梦</w:t>
      </w:r>
      <w:r w:rsidRPr="00FD3E05">
        <w:rPr>
          <w:rFonts w:ascii="Arial" w:hAnsi="Arial" w:cs="Arial"/>
          <w:color w:val="020100"/>
          <w:sz w:val="24"/>
        </w:rPr>
        <w:t>”</w:t>
      </w:r>
      <w:r w:rsidRPr="00FD3E05">
        <w:rPr>
          <w:rFonts w:ascii="Arial" w:hAnsi="Arial" w:cs="Arial"/>
          <w:color w:val="020100"/>
          <w:sz w:val="24"/>
        </w:rPr>
        <w:t>和</w:t>
      </w:r>
      <w:r w:rsidRPr="00FD3E05">
        <w:rPr>
          <w:rFonts w:ascii="Arial" w:hAnsi="Arial" w:cs="Arial"/>
          <w:color w:val="020100"/>
          <w:sz w:val="24"/>
        </w:rPr>
        <w:t>“</w:t>
      </w:r>
      <w:r w:rsidRPr="00FD3E05">
        <w:rPr>
          <w:rFonts w:ascii="Arial" w:hAnsi="Arial" w:cs="Arial"/>
          <w:color w:val="020100"/>
          <w:sz w:val="24"/>
        </w:rPr>
        <w:t>金饭碗</w:t>
      </w:r>
      <w:r w:rsidRPr="00FD3E05">
        <w:rPr>
          <w:rFonts w:ascii="Arial" w:hAnsi="Arial" w:cs="Arial"/>
          <w:color w:val="020100"/>
          <w:sz w:val="24"/>
        </w:rPr>
        <w:t>”</w:t>
      </w:r>
      <w:r w:rsidRPr="00FD3E05">
        <w:rPr>
          <w:rFonts w:ascii="Arial" w:hAnsi="Arial" w:cs="Arial"/>
          <w:color w:val="020100"/>
          <w:sz w:val="24"/>
        </w:rPr>
        <w:t>来吸引和激励优秀的人才，通过</w:t>
      </w:r>
      <w:r w:rsidRPr="00FD3E05">
        <w:rPr>
          <w:rFonts w:ascii="Arial" w:hAnsi="Arial" w:cs="Arial"/>
          <w:color w:val="020100"/>
          <w:sz w:val="24"/>
        </w:rPr>
        <w:t>“</w:t>
      </w:r>
      <w:r w:rsidRPr="00FD3E05">
        <w:rPr>
          <w:rFonts w:ascii="Arial" w:hAnsi="Arial" w:cs="Arial"/>
          <w:color w:val="020100"/>
          <w:sz w:val="24"/>
        </w:rPr>
        <w:t>金手铐</w:t>
      </w:r>
      <w:r w:rsidRPr="00FD3E05">
        <w:rPr>
          <w:rFonts w:ascii="Arial" w:hAnsi="Arial" w:cs="Arial"/>
          <w:color w:val="020100"/>
          <w:sz w:val="24"/>
        </w:rPr>
        <w:t>”</w:t>
      </w:r>
      <w:r w:rsidRPr="00FD3E05">
        <w:rPr>
          <w:rFonts w:ascii="Arial" w:hAnsi="Arial" w:cs="Arial"/>
          <w:color w:val="020100"/>
          <w:sz w:val="24"/>
        </w:rPr>
        <w:t>来留住人才。归纳起来讲，员工持股计划所生成的机制是让员工关注公司的持续发展，关注自身业绩和能力的不断提高，使员工以业绩换持股，以自己的诚实劳动致富。有制约地使员工持股成为一种投资行为，而不是投机行为。</w:t>
      </w:r>
      <w:r w:rsidRPr="00FD3E05">
        <w:rPr>
          <w:rFonts w:ascii="Arial" w:hAnsi="Arial" w:cs="Arial"/>
          <w:color w:val="020100"/>
          <w:sz w:val="24"/>
        </w:rPr>
        <w:t xml:space="preserve"> </w:t>
      </w:r>
      <w:r w:rsidRPr="00FD3E05">
        <w:rPr>
          <w:rFonts w:ascii="Arial" w:hAnsi="Arial" w:cs="Arial"/>
          <w:color w:val="020100"/>
          <w:sz w:val="24"/>
        </w:rPr>
        <w:br/>
      </w:r>
      <w:r w:rsidRPr="00FD3E05">
        <w:rPr>
          <w:rFonts w:ascii="Arial" w:hAnsi="Arial" w:cs="Arial"/>
          <w:color w:val="020100"/>
          <w:sz w:val="24"/>
        </w:rPr>
        <w:br/>
      </w:r>
      <w:r w:rsidRPr="00FD3E05">
        <w:rPr>
          <w:rFonts w:ascii="Arial" w:hAnsi="Arial" w:cs="Arial"/>
          <w:color w:val="020100"/>
          <w:sz w:val="24"/>
        </w:rPr>
        <w:t xml:space="preserve">　　员工持股计划必须有足够的倾斜力度。员工持股计划并不意味着全体员工平均持有股份，强调员工持股的比例和比重并不意味着平均持股。相反，员工持股必须拉开差距，否则又会走到内部职工股的老路。员工持股的激励力度之所以大于其他报酬形式，一是其回报的长期性，二是其回报的不确定性，三是其有足够大的倾斜力度。问题的关键是应该组合地使用多种员工持股形式，拉开持股差距，即坚定不移地向那些为公司创造价值的部门和员工倾斜，向公司的核心层、中坚层和骨干层倾斜。此外员工持股一定要有预留机制，以保持对新员工和老员工不断创新与创业的牵引和激励。</w:t>
      </w:r>
    </w:p>
    <w:p w:rsidR="00BC7393" w:rsidRDefault="00BC7393" w:rsidP="00FD3E05">
      <w:pPr>
        <w:spacing w:line="360" w:lineRule="auto"/>
        <w:rPr>
          <w:rFonts w:ascii="Arial" w:hAnsi="Arial" w:cs="Arial" w:hint="eastAsia"/>
          <w:color w:val="020100"/>
          <w:sz w:val="24"/>
        </w:rPr>
      </w:pPr>
    </w:p>
    <w:p w:rsidR="00BC7393" w:rsidRPr="00BC7393" w:rsidRDefault="00BC7393" w:rsidP="00BC7393">
      <w:pPr>
        <w:spacing w:line="360" w:lineRule="auto"/>
        <w:rPr>
          <w:rFonts w:hint="eastAsia"/>
          <w:b/>
          <w:i/>
          <w:sz w:val="32"/>
          <w:szCs w:val="32"/>
        </w:rPr>
      </w:pPr>
      <w:r w:rsidRPr="00BC7393">
        <w:rPr>
          <w:rFonts w:hint="eastAsia"/>
          <w:b/>
          <w:i/>
          <w:sz w:val="32"/>
          <w:szCs w:val="32"/>
        </w:rPr>
        <w:t>案例分析</w:t>
      </w:r>
      <w:r w:rsidRPr="00BC7393">
        <w:rPr>
          <w:rFonts w:hint="eastAsia"/>
          <w:b/>
          <w:i/>
          <w:sz w:val="32"/>
          <w:szCs w:val="32"/>
        </w:rPr>
        <w:t>(</w:t>
      </w:r>
      <w:r>
        <w:rPr>
          <w:rFonts w:hint="eastAsia"/>
          <w:b/>
          <w:i/>
          <w:sz w:val="32"/>
          <w:szCs w:val="32"/>
        </w:rPr>
        <w:t>某</w:t>
      </w:r>
      <w:r w:rsidRPr="00BC7393">
        <w:rPr>
          <w:rFonts w:hint="eastAsia"/>
          <w:b/>
          <w:i/>
          <w:sz w:val="32"/>
          <w:szCs w:val="32"/>
        </w:rPr>
        <w:t>民营企业</w:t>
      </w:r>
      <w:r w:rsidRPr="00BC7393">
        <w:rPr>
          <w:rFonts w:hint="eastAsia"/>
          <w:b/>
          <w:i/>
          <w:sz w:val="32"/>
          <w:szCs w:val="32"/>
        </w:rPr>
        <w:t>)</w:t>
      </w:r>
    </w:p>
    <w:p w:rsidR="00BC7393" w:rsidRDefault="00BC7393" w:rsidP="00BC7393">
      <w:pPr>
        <w:spacing w:line="360" w:lineRule="auto"/>
        <w:rPr>
          <w:rFonts w:hint="eastAsia"/>
          <w:sz w:val="24"/>
        </w:rPr>
      </w:pPr>
    </w:p>
    <w:p w:rsidR="00BC7393" w:rsidRPr="00327DFD" w:rsidRDefault="00BC7393" w:rsidP="00327DFD">
      <w:pPr>
        <w:spacing w:line="360" w:lineRule="auto"/>
        <w:jc w:val="center"/>
        <w:rPr>
          <w:rFonts w:hint="eastAsia"/>
          <w:b/>
          <w:sz w:val="32"/>
          <w:szCs w:val="32"/>
        </w:rPr>
      </w:pPr>
      <w:r w:rsidRPr="00327DFD">
        <w:rPr>
          <w:rFonts w:hint="eastAsia"/>
          <w:b/>
          <w:sz w:val="32"/>
          <w:szCs w:val="32"/>
        </w:rPr>
        <w:t>XXXX</w:t>
      </w:r>
      <w:r w:rsidRPr="00327DFD">
        <w:rPr>
          <w:rFonts w:hint="eastAsia"/>
          <w:b/>
          <w:sz w:val="32"/>
          <w:szCs w:val="32"/>
        </w:rPr>
        <w:t>员工持股</w:t>
      </w:r>
      <w:r w:rsidRPr="00327DFD">
        <w:rPr>
          <w:b/>
          <w:sz w:val="32"/>
          <w:szCs w:val="32"/>
        </w:rPr>
        <w:t>计划方案</w:t>
      </w:r>
    </w:p>
    <w:p w:rsidR="00BC7393" w:rsidRPr="00327DFD" w:rsidRDefault="00BC7393" w:rsidP="00BC7393">
      <w:pPr>
        <w:spacing w:line="360" w:lineRule="auto"/>
        <w:rPr>
          <w:rFonts w:hint="eastAsia"/>
          <w:b/>
          <w:i/>
          <w:sz w:val="28"/>
          <w:szCs w:val="28"/>
        </w:rPr>
      </w:pPr>
      <w:r w:rsidRPr="00BC7393">
        <w:rPr>
          <w:sz w:val="24"/>
        </w:rPr>
        <w:t xml:space="preserve">　</w:t>
      </w:r>
      <w:r w:rsidRPr="00327DFD">
        <w:rPr>
          <w:b/>
          <w:i/>
          <w:sz w:val="28"/>
          <w:szCs w:val="28"/>
        </w:rPr>
        <w:t xml:space="preserve">　一、</w:t>
      </w:r>
      <w:r w:rsidRPr="00327DFD">
        <w:rPr>
          <w:rFonts w:hint="eastAsia"/>
          <w:b/>
          <w:i/>
          <w:sz w:val="28"/>
          <w:szCs w:val="28"/>
        </w:rPr>
        <w:t>员工持股</w:t>
      </w:r>
      <w:r w:rsidRPr="00327DFD">
        <w:rPr>
          <w:b/>
          <w:i/>
          <w:sz w:val="28"/>
          <w:szCs w:val="28"/>
        </w:rPr>
        <w:t>计划宗旨</w:t>
      </w:r>
      <w:r w:rsidRPr="00327DFD">
        <w:rPr>
          <w:rFonts w:hint="eastAsia"/>
          <w:b/>
          <w:i/>
          <w:sz w:val="28"/>
          <w:szCs w:val="28"/>
        </w:rPr>
        <w:t>和目的</w:t>
      </w:r>
    </w:p>
    <w:p w:rsidR="00BC7393" w:rsidRPr="00BC7393" w:rsidRDefault="00BC7393" w:rsidP="00BC7393">
      <w:pPr>
        <w:spacing w:line="360" w:lineRule="auto"/>
        <w:ind w:firstLine="420"/>
        <w:rPr>
          <w:rFonts w:hint="eastAsia"/>
          <w:sz w:val="24"/>
        </w:rPr>
      </w:pPr>
      <w:r>
        <w:rPr>
          <w:rFonts w:hint="eastAsia"/>
          <w:sz w:val="24"/>
        </w:rPr>
        <w:t>XXXX</w:t>
      </w:r>
      <w:r w:rsidRPr="00BC7393">
        <w:rPr>
          <w:sz w:val="24"/>
        </w:rPr>
        <w:t>公司（以下简称</w:t>
      </w:r>
      <w:r w:rsidRPr="00BC7393">
        <w:rPr>
          <w:sz w:val="24"/>
        </w:rPr>
        <w:t>“</w:t>
      </w:r>
      <w:r>
        <w:rPr>
          <w:rFonts w:hint="eastAsia"/>
          <w:sz w:val="24"/>
        </w:rPr>
        <w:t>XX</w:t>
      </w:r>
      <w:r w:rsidRPr="00BC7393">
        <w:rPr>
          <w:sz w:val="24"/>
        </w:rPr>
        <w:t>公司</w:t>
      </w:r>
      <w:r w:rsidRPr="00BC7393">
        <w:rPr>
          <w:sz w:val="24"/>
        </w:rPr>
        <w:t>”</w:t>
      </w:r>
      <w:r w:rsidRPr="00BC7393">
        <w:rPr>
          <w:sz w:val="24"/>
        </w:rPr>
        <w:t>）创建于</w:t>
      </w:r>
      <w:smartTag w:uri="urn:schemas-microsoft-com:office:smarttags" w:element="chsdate">
        <w:smartTagPr>
          <w:attr w:name="IsROCDate" w:val="False"/>
          <w:attr w:name="IsLunarDate" w:val="False"/>
          <w:attr w:name="Day" w:val="18"/>
          <w:attr w:name="Month" w:val="6"/>
          <w:attr w:name="Year" w:val="2002"/>
        </w:smartTagPr>
        <w:r>
          <w:rPr>
            <w:rFonts w:hint="eastAsia"/>
            <w:sz w:val="24"/>
          </w:rPr>
          <w:t>2002</w:t>
        </w:r>
        <w:r w:rsidRPr="00BC7393">
          <w:rPr>
            <w:sz w:val="24"/>
          </w:rPr>
          <w:t>年</w:t>
        </w:r>
        <w:r>
          <w:rPr>
            <w:rFonts w:hint="eastAsia"/>
            <w:sz w:val="24"/>
          </w:rPr>
          <w:t>6</w:t>
        </w:r>
        <w:r>
          <w:rPr>
            <w:rFonts w:hint="eastAsia"/>
            <w:sz w:val="24"/>
          </w:rPr>
          <w:t>月</w:t>
        </w:r>
        <w:r>
          <w:rPr>
            <w:rFonts w:hint="eastAsia"/>
            <w:sz w:val="24"/>
          </w:rPr>
          <w:t>18</w:t>
        </w:r>
        <w:r>
          <w:rPr>
            <w:rFonts w:hint="eastAsia"/>
            <w:sz w:val="24"/>
          </w:rPr>
          <w:t>日</w:t>
        </w:r>
      </w:smartTag>
      <w:r w:rsidRPr="00BC7393">
        <w:rPr>
          <w:sz w:val="24"/>
        </w:rPr>
        <w:t>，主要经营</w:t>
      </w:r>
      <w:r>
        <w:rPr>
          <w:rFonts w:hint="eastAsia"/>
          <w:sz w:val="24"/>
        </w:rPr>
        <w:t>XXXX</w:t>
      </w:r>
      <w:r w:rsidRPr="00BC7393">
        <w:rPr>
          <w:sz w:val="24"/>
        </w:rPr>
        <w:t>等业务。经过</w:t>
      </w:r>
      <w:r>
        <w:rPr>
          <w:rFonts w:hint="eastAsia"/>
          <w:sz w:val="24"/>
        </w:rPr>
        <w:t>3</w:t>
      </w:r>
      <w:r w:rsidRPr="00BC7393">
        <w:rPr>
          <w:sz w:val="24"/>
        </w:rPr>
        <w:t>年的艰苦奋斗，公司已度过创业期，注册资本从最初的</w:t>
      </w:r>
      <w:r>
        <w:rPr>
          <w:rFonts w:hint="eastAsia"/>
          <w:sz w:val="24"/>
        </w:rPr>
        <w:t>XXXX</w:t>
      </w:r>
      <w:r w:rsidRPr="00BC7393">
        <w:rPr>
          <w:sz w:val="24"/>
        </w:rPr>
        <w:t>万元增加到目前的</w:t>
      </w:r>
      <w:r>
        <w:rPr>
          <w:rFonts w:hint="eastAsia"/>
          <w:sz w:val="24"/>
        </w:rPr>
        <w:t>XXX</w:t>
      </w:r>
      <w:r w:rsidRPr="00BC7393">
        <w:rPr>
          <w:sz w:val="24"/>
        </w:rPr>
        <w:t>万元，年营业额超过</w:t>
      </w:r>
      <w:r>
        <w:rPr>
          <w:rFonts w:hint="eastAsia"/>
          <w:sz w:val="24"/>
        </w:rPr>
        <w:t>XXXX</w:t>
      </w:r>
      <w:r w:rsidRPr="00BC7393">
        <w:rPr>
          <w:sz w:val="24"/>
        </w:rPr>
        <w:t>万元人民币。出于公司二次创业的需要，也为更好地调动公司员工的积极性，决定实施职工期股计划。</w:t>
      </w:r>
    </w:p>
    <w:p w:rsidR="00BC7393" w:rsidRDefault="00BC7393" w:rsidP="00BC7393">
      <w:pPr>
        <w:spacing w:line="360" w:lineRule="auto"/>
        <w:ind w:firstLine="420"/>
        <w:rPr>
          <w:rFonts w:hint="eastAsia"/>
          <w:sz w:val="24"/>
        </w:rPr>
      </w:pPr>
      <w:r w:rsidRPr="00BC7393">
        <w:rPr>
          <w:sz w:val="24"/>
        </w:rPr>
        <w:t>公司的中长期战略目标，充分利用</w:t>
      </w:r>
      <w:r>
        <w:rPr>
          <w:rFonts w:hint="eastAsia"/>
          <w:sz w:val="24"/>
        </w:rPr>
        <w:t>XXX</w:t>
      </w:r>
      <w:r w:rsidRPr="00BC7393">
        <w:rPr>
          <w:sz w:val="24"/>
        </w:rPr>
        <w:t>公司的优良品牌，大力提升公司的技术水平，使</w:t>
      </w:r>
      <w:r>
        <w:rPr>
          <w:rFonts w:hint="eastAsia"/>
          <w:sz w:val="24"/>
        </w:rPr>
        <w:t>XXX</w:t>
      </w:r>
      <w:r w:rsidRPr="00BC7393">
        <w:rPr>
          <w:sz w:val="24"/>
        </w:rPr>
        <w:t>成为行业内占绝对优势的最大规模的专业团休，争取在</w:t>
      </w:r>
      <w:r>
        <w:rPr>
          <w:rFonts w:hint="eastAsia"/>
          <w:sz w:val="24"/>
        </w:rPr>
        <w:t>XXXX</w:t>
      </w:r>
      <w:r w:rsidRPr="00BC7393">
        <w:rPr>
          <w:sz w:val="24"/>
        </w:rPr>
        <w:t>年以前达到公司上市的目标。</w:t>
      </w:r>
    </w:p>
    <w:p w:rsidR="00BC7393" w:rsidRDefault="00BC7393" w:rsidP="00BC7393">
      <w:pPr>
        <w:autoSpaceDE w:val="0"/>
        <w:autoSpaceDN w:val="0"/>
        <w:adjustRightInd w:val="0"/>
        <w:ind w:firstLineChars="250" w:firstLine="600"/>
        <w:jc w:val="left"/>
        <w:rPr>
          <w:rFonts w:ascii="宋体" w:cs="宋体" w:hint="eastAsia"/>
          <w:kern w:val="0"/>
          <w:sz w:val="24"/>
        </w:rPr>
      </w:pPr>
      <w:r w:rsidRPr="005E7056">
        <w:rPr>
          <w:rFonts w:ascii="宋体" w:cs="宋体" w:hint="eastAsia"/>
          <w:kern w:val="0"/>
          <w:sz w:val="24"/>
        </w:rPr>
        <w:t>主要基于以下目的：</w:t>
      </w:r>
    </w:p>
    <w:p w:rsidR="00BC7393" w:rsidRPr="00BC7393" w:rsidRDefault="00BC7393" w:rsidP="00BC7393">
      <w:pPr>
        <w:numPr>
          <w:ilvl w:val="0"/>
          <w:numId w:val="2"/>
        </w:numPr>
        <w:autoSpaceDE w:val="0"/>
        <w:autoSpaceDN w:val="0"/>
        <w:adjustRightInd w:val="0"/>
        <w:jc w:val="left"/>
        <w:rPr>
          <w:rFonts w:ascii="宋体" w:cs="宋体" w:hint="eastAsia"/>
          <w:kern w:val="0"/>
          <w:sz w:val="24"/>
        </w:rPr>
      </w:pPr>
      <w:r w:rsidRPr="005E7056">
        <w:rPr>
          <w:rFonts w:ascii="宋体" w:hAnsi="Wingdings" w:cs="宋体" w:hint="eastAsia"/>
          <w:kern w:val="0"/>
          <w:sz w:val="24"/>
        </w:rPr>
        <w:t>通过员工持股计划建立产权清晰 、机制灵活 、股权结构合理的现代企业产权结构 ；</w:t>
      </w:r>
    </w:p>
    <w:p w:rsidR="00BC7393" w:rsidRPr="00BC7393" w:rsidRDefault="00BC7393" w:rsidP="00BC7393">
      <w:pPr>
        <w:numPr>
          <w:ilvl w:val="0"/>
          <w:numId w:val="2"/>
        </w:numPr>
        <w:autoSpaceDE w:val="0"/>
        <w:autoSpaceDN w:val="0"/>
        <w:adjustRightInd w:val="0"/>
        <w:jc w:val="left"/>
        <w:rPr>
          <w:rFonts w:ascii="宋体" w:cs="宋体" w:hint="eastAsia"/>
          <w:kern w:val="0"/>
          <w:sz w:val="24"/>
        </w:rPr>
      </w:pPr>
      <w:r w:rsidRPr="005E7056">
        <w:rPr>
          <w:rFonts w:ascii="宋体" w:hAnsi="Wingdings" w:cs="宋体" w:hint="eastAsia"/>
          <w:kern w:val="0"/>
          <w:sz w:val="24"/>
        </w:rPr>
        <w:t>建立长期的激励与约束机制，吸引和凝聚一批高素质的、高层次 的、高效率的，非急功近利的事业型员工投身</w:t>
      </w:r>
      <w:r>
        <w:rPr>
          <w:rFonts w:ascii="宋体" w:hAnsi="Wingdings" w:cs="宋体" w:hint="eastAsia"/>
          <w:kern w:val="0"/>
          <w:sz w:val="24"/>
        </w:rPr>
        <w:t>XX</w:t>
      </w:r>
      <w:r w:rsidRPr="005E7056">
        <w:rPr>
          <w:rFonts w:ascii="宋体" w:hAnsi="Wingdings" w:cs="宋体" w:hint="eastAsia"/>
          <w:kern w:val="0"/>
          <w:sz w:val="24"/>
        </w:rPr>
        <w:t xml:space="preserve">事业 。不仅仅将目光集中在短期财务指标上，而更多关注公司的中、长期持续发展 ，并保持员工个人与所有股东及公司在长远利益上的一致性 ，与公司共同增值、共同成长 </w:t>
      </w:r>
      <w:r>
        <w:rPr>
          <w:rFonts w:ascii="宋体" w:hAnsi="Wingdings" w:cs="宋体" w:hint="eastAsia"/>
          <w:kern w:val="0"/>
          <w:sz w:val="24"/>
        </w:rPr>
        <w:t>。</w:t>
      </w:r>
    </w:p>
    <w:p w:rsidR="00BC7393" w:rsidRPr="00BC7393" w:rsidRDefault="00BC7393" w:rsidP="00BC7393">
      <w:pPr>
        <w:spacing w:line="360" w:lineRule="auto"/>
        <w:ind w:firstLine="420"/>
        <w:rPr>
          <w:rFonts w:hint="eastAsia"/>
          <w:sz w:val="24"/>
        </w:rPr>
      </w:pPr>
    </w:p>
    <w:p w:rsidR="00BC7393" w:rsidRPr="00327DFD" w:rsidRDefault="00BC7393" w:rsidP="00327DFD">
      <w:pPr>
        <w:spacing w:line="360" w:lineRule="auto"/>
        <w:rPr>
          <w:rFonts w:hint="eastAsia"/>
          <w:b/>
          <w:i/>
          <w:sz w:val="28"/>
          <w:szCs w:val="28"/>
        </w:rPr>
      </w:pPr>
      <w:r w:rsidRPr="00327DFD">
        <w:rPr>
          <w:b/>
          <w:i/>
          <w:sz w:val="28"/>
          <w:szCs w:val="28"/>
        </w:rPr>
        <w:t>二、</w:t>
      </w:r>
      <w:r w:rsidRPr="00327DFD">
        <w:rPr>
          <w:rFonts w:hint="eastAsia"/>
          <w:b/>
          <w:i/>
          <w:sz w:val="28"/>
          <w:szCs w:val="28"/>
        </w:rPr>
        <w:t>员工持股计划实施</w:t>
      </w:r>
      <w:r w:rsidRPr="00327DFD">
        <w:rPr>
          <w:b/>
          <w:i/>
          <w:sz w:val="28"/>
          <w:szCs w:val="28"/>
        </w:rPr>
        <w:t>方针</w:t>
      </w:r>
    </w:p>
    <w:p w:rsidR="00BC7393" w:rsidRPr="00BC7393" w:rsidRDefault="00BC7393" w:rsidP="00BC7393">
      <w:pPr>
        <w:spacing w:line="360" w:lineRule="auto"/>
        <w:ind w:firstLine="420"/>
        <w:rPr>
          <w:rFonts w:hint="eastAsia"/>
          <w:sz w:val="24"/>
        </w:rPr>
      </w:pPr>
      <w:r w:rsidRPr="00BC7393">
        <w:rPr>
          <w:sz w:val="24"/>
        </w:rPr>
        <w:t>为实现上述目标，根据</w:t>
      </w:r>
      <w:r>
        <w:rPr>
          <w:rFonts w:hint="eastAsia"/>
          <w:sz w:val="24"/>
        </w:rPr>
        <w:t>成功</w:t>
      </w:r>
      <w:r w:rsidRPr="00BC7393">
        <w:rPr>
          <w:sz w:val="24"/>
        </w:rPr>
        <w:t>企业</w:t>
      </w:r>
      <w:r>
        <w:rPr>
          <w:rFonts w:hint="eastAsia"/>
          <w:sz w:val="24"/>
        </w:rPr>
        <w:t>员工持股计划</w:t>
      </w:r>
      <w:r w:rsidRPr="00BC7393">
        <w:rPr>
          <w:sz w:val="24"/>
        </w:rPr>
        <w:t>的经验，结合</w:t>
      </w:r>
      <w:r>
        <w:rPr>
          <w:rFonts w:hint="eastAsia"/>
          <w:sz w:val="24"/>
        </w:rPr>
        <w:t>我们</w:t>
      </w:r>
      <w:r w:rsidRPr="00BC7393">
        <w:rPr>
          <w:sz w:val="24"/>
        </w:rPr>
        <w:t>公司的自身情况，</w:t>
      </w:r>
      <w:r>
        <w:rPr>
          <w:rFonts w:hint="eastAsia"/>
          <w:sz w:val="24"/>
        </w:rPr>
        <w:t>员工持股</w:t>
      </w:r>
      <w:r w:rsidRPr="00BC7393">
        <w:rPr>
          <w:sz w:val="24"/>
        </w:rPr>
        <w:t>计划依据以下方针进行：</w:t>
      </w:r>
    </w:p>
    <w:p w:rsidR="00BC7393" w:rsidRPr="00BC7393" w:rsidRDefault="00BC7393" w:rsidP="00BC7393">
      <w:pPr>
        <w:spacing w:line="360" w:lineRule="auto"/>
        <w:ind w:firstLine="420"/>
        <w:rPr>
          <w:rFonts w:hint="eastAsia"/>
          <w:sz w:val="24"/>
        </w:rPr>
      </w:pPr>
      <w:r w:rsidRPr="00BC7393">
        <w:rPr>
          <w:sz w:val="24"/>
        </w:rPr>
        <w:t>1</w:t>
      </w:r>
      <w:r w:rsidRPr="00BC7393">
        <w:rPr>
          <w:sz w:val="24"/>
        </w:rPr>
        <w:t>、公司大股东方（出让方）同公司员工（受让方）商定的在一定的期艰内（</w:t>
      </w:r>
      <w:r>
        <w:rPr>
          <w:rFonts w:hint="eastAsia"/>
          <w:sz w:val="24"/>
        </w:rPr>
        <w:t>X</w:t>
      </w:r>
      <w:r w:rsidRPr="00BC7393">
        <w:rPr>
          <w:sz w:val="24"/>
        </w:rPr>
        <w:t>年内）员工按某个既定价格购买一定数量的</w:t>
      </w:r>
      <w:r>
        <w:rPr>
          <w:rFonts w:hint="eastAsia"/>
          <w:sz w:val="24"/>
        </w:rPr>
        <w:t>XXX</w:t>
      </w:r>
      <w:r w:rsidRPr="00BC7393">
        <w:rPr>
          <w:sz w:val="24"/>
        </w:rPr>
        <w:t>公司股份并相应享有其权利和履行相应的义务；</w:t>
      </w:r>
    </w:p>
    <w:p w:rsidR="00BC7393" w:rsidRPr="00BC7393" w:rsidRDefault="00BC7393" w:rsidP="00BC7393">
      <w:pPr>
        <w:spacing w:line="360" w:lineRule="auto"/>
        <w:ind w:firstLine="420"/>
        <w:rPr>
          <w:rFonts w:hint="eastAsia"/>
          <w:sz w:val="24"/>
        </w:rPr>
      </w:pPr>
      <w:r w:rsidRPr="00BC7393">
        <w:rPr>
          <w:sz w:val="24"/>
        </w:rPr>
        <w:t>2</w:t>
      </w:r>
      <w:r w:rsidRPr="00BC7393">
        <w:rPr>
          <w:sz w:val="24"/>
        </w:rPr>
        <w:t>、员工可以以期股红利、实股红利以及现金方式每年购买由《</w:t>
      </w:r>
      <w:r>
        <w:rPr>
          <w:rFonts w:hint="eastAsia"/>
          <w:sz w:val="24"/>
        </w:rPr>
        <w:t>员工持股</w:t>
      </w:r>
      <w:r w:rsidRPr="00BC7393">
        <w:rPr>
          <w:sz w:val="24"/>
        </w:rPr>
        <w:t>转让协议书》规定的期股数量；</w:t>
      </w:r>
    </w:p>
    <w:p w:rsidR="00BC7393" w:rsidRPr="00BC7393" w:rsidRDefault="00BC7393" w:rsidP="00BC7393">
      <w:pPr>
        <w:spacing w:line="360" w:lineRule="auto"/>
        <w:ind w:firstLine="420"/>
        <w:rPr>
          <w:rFonts w:hint="eastAsia"/>
          <w:sz w:val="24"/>
        </w:rPr>
      </w:pPr>
      <w:r w:rsidRPr="00BC7393">
        <w:rPr>
          <w:sz w:val="24"/>
        </w:rPr>
        <w:t>3</w:t>
      </w:r>
      <w:r w:rsidRPr="00BC7393">
        <w:rPr>
          <w:sz w:val="24"/>
        </w:rPr>
        <w:t>、各股东同股同权，利益同享，风险同担；</w:t>
      </w:r>
    </w:p>
    <w:p w:rsidR="00BC7393" w:rsidRPr="00BC7393" w:rsidRDefault="00BC7393" w:rsidP="00BC7393">
      <w:pPr>
        <w:spacing w:line="360" w:lineRule="auto"/>
        <w:ind w:firstLine="420"/>
        <w:rPr>
          <w:rFonts w:hint="eastAsia"/>
          <w:sz w:val="24"/>
        </w:rPr>
      </w:pPr>
      <w:r w:rsidRPr="00BC7393">
        <w:rPr>
          <w:sz w:val="24"/>
        </w:rPr>
        <w:t>4</w:t>
      </w:r>
      <w:r w:rsidRPr="00BC7393">
        <w:rPr>
          <w:sz w:val="24"/>
        </w:rPr>
        <w:t>、受让方从协议书生效时起，即对其受让的期股拥有表决权和收益权，但无所有权；</w:t>
      </w:r>
    </w:p>
    <w:p w:rsidR="00BC7393" w:rsidRPr="00BC7393" w:rsidRDefault="00BC7393" w:rsidP="00BC7393">
      <w:pPr>
        <w:spacing w:line="360" w:lineRule="auto"/>
        <w:ind w:firstLine="420"/>
        <w:rPr>
          <w:rFonts w:hint="eastAsia"/>
          <w:sz w:val="24"/>
        </w:rPr>
      </w:pPr>
      <w:r w:rsidRPr="00BC7393">
        <w:rPr>
          <w:sz w:val="24"/>
        </w:rPr>
        <w:t>5</w:t>
      </w:r>
      <w:r w:rsidRPr="00BC7393">
        <w:rPr>
          <w:sz w:val="24"/>
        </w:rPr>
        <w:t>、此次期股授予对象限在</w:t>
      </w:r>
      <w:r>
        <w:rPr>
          <w:rFonts w:hint="eastAsia"/>
          <w:sz w:val="24"/>
        </w:rPr>
        <w:t>XXX</w:t>
      </w:r>
      <w:r w:rsidRPr="00BC7393">
        <w:rPr>
          <w:sz w:val="24"/>
        </w:rPr>
        <w:t>公司内部。</w:t>
      </w:r>
    </w:p>
    <w:p w:rsidR="00BC7393" w:rsidRPr="00327DFD" w:rsidRDefault="00BC7393" w:rsidP="00327DFD">
      <w:pPr>
        <w:spacing w:line="360" w:lineRule="auto"/>
        <w:rPr>
          <w:rFonts w:hint="eastAsia"/>
          <w:b/>
          <w:i/>
          <w:sz w:val="28"/>
          <w:szCs w:val="28"/>
        </w:rPr>
      </w:pPr>
      <w:r w:rsidRPr="00327DFD">
        <w:rPr>
          <w:b/>
          <w:i/>
          <w:sz w:val="28"/>
          <w:szCs w:val="28"/>
        </w:rPr>
        <w:t>三、公司股权处置</w:t>
      </w:r>
    </w:p>
    <w:p w:rsidR="00BC7393" w:rsidRPr="00BC7393" w:rsidRDefault="00BC7393" w:rsidP="00BC7393">
      <w:pPr>
        <w:spacing w:line="360" w:lineRule="auto"/>
        <w:ind w:firstLine="420"/>
        <w:rPr>
          <w:rFonts w:hint="eastAsia"/>
          <w:sz w:val="24"/>
        </w:rPr>
      </w:pPr>
      <w:r w:rsidRPr="00BC7393">
        <w:rPr>
          <w:sz w:val="24"/>
        </w:rPr>
        <w:t>1</w:t>
      </w:r>
      <w:r w:rsidRPr="00BC7393">
        <w:rPr>
          <w:sz w:val="24"/>
        </w:rPr>
        <w:t>、</w:t>
      </w:r>
      <w:r>
        <w:rPr>
          <w:rFonts w:hint="eastAsia"/>
          <w:sz w:val="24"/>
        </w:rPr>
        <w:t>XXX</w:t>
      </w:r>
      <w:r w:rsidRPr="00BC7393">
        <w:rPr>
          <w:sz w:val="24"/>
        </w:rPr>
        <w:t>公司现有注册资本</w:t>
      </w:r>
      <w:r>
        <w:rPr>
          <w:rFonts w:hint="eastAsia"/>
          <w:sz w:val="24"/>
        </w:rPr>
        <w:t>XXX</w:t>
      </w:r>
      <w:r w:rsidRPr="00BC7393">
        <w:rPr>
          <w:sz w:val="24"/>
        </w:rPr>
        <w:t>万元，折算成股票为</w:t>
      </w:r>
      <w:r>
        <w:rPr>
          <w:rFonts w:hint="eastAsia"/>
          <w:sz w:val="24"/>
        </w:rPr>
        <w:t>XXX</w:t>
      </w:r>
      <w:r w:rsidRPr="00BC7393">
        <w:rPr>
          <w:sz w:val="24"/>
        </w:rPr>
        <w:t>万股。目前公司的股权结构为：</w:t>
      </w:r>
    </w:p>
    <w:p w:rsidR="00BC7393" w:rsidRPr="00BC7393" w:rsidRDefault="00BC7393" w:rsidP="00BC7393">
      <w:pPr>
        <w:spacing w:line="360" w:lineRule="auto"/>
        <w:ind w:firstLine="420"/>
        <w:rPr>
          <w:rFonts w:hint="eastAsia"/>
          <w:sz w:val="24"/>
        </w:rPr>
      </w:pPr>
      <w:r w:rsidRPr="00BC7393">
        <w:rPr>
          <w:sz w:val="24"/>
        </w:rPr>
        <w:t>股东　股票数量（万股）　比例（</w:t>
      </w:r>
      <w:r w:rsidRPr="00BC7393">
        <w:rPr>
          <w:sz w:val="24"/>
        </w:rPr>
        <w:t>%</w:t>
      </w:r>
      <w:r w:rsidRPr="00BC7393">
        <w:rPr>
          <w:sz w:val="24"/>
        </w:rPr>
        <w:t>）</w:t>
      </w:r>
    </w:p>
    <w:p w:rsidR="00BC7393" w:rsidRPr="00BC7393" w:rsidRDefault="00BC7393" w:rsidP="00BC7393">
      <w:pPr>
        <w:spacing w:line="360" w:lineRule="auto"/>
        <w:ind w:firstLine="420"/>
        <w:rPr>
          <w:rFonts w:hint="eastAsia"/>
          <w:sz w:val="24"/>
        </w:rPr>
      </w:pPr>
      <w:r w:rsidRPr="00BC7393">
        <w:rPr>
          <w:sz w:val="24"/>
        </w:rPr>
        <w:t>自然人</w:t>
      </w:r>
      <w:r w:rsidRPr="00BC7393">
        <w:rPr>
          <w:sz w:val="24"/>
        </w:rPr>
        <w:t>A</w:t>
      </w:r>
      <w:r w:rsidRPr="00BC7393">
        <w:rPr>
          <w:sz w:val="24"/>
        </w:rPr>
        <w:t xml:space="preserve">　　　</w:t>
      </w:r>
      <w:r w:rsidRPr="00BC7393">
        <w:rPr>
          <w:sz w:val="24"/>
        </w:rPr>
        <w:t>60</w:t>
      </w:r>
      <w:r w:rsidRPr="00BC7393">
        <w:rPr>
          <w:sz w:val="24"/>
        </w:rPr>
        <w:t xml:space="preserve">　　　　　　</w:t>
      </w:r>
      <w:r w:rsidRPr="00BC7393">
        <w:rPr>
          <w:sz w:val="24"/>
        </w:rPr>
        <w:t>60</w:t>
      </w:r>
    </w:p>
    <w:p w:rsidR="00BC7393" w:rsidRPr="00BC7393" w:rsidRDefault="00BC7393" w:rsidP="00BC7393">
      <w:pPr>
        <w:spacing w:line="360" w:lineRule="auto"/>
        <w:ind w:firstLine="420"/>
        <w:rPr>
          <w:rFonts w:hint="eastAsia"/>
          <w:sz w:val="24"/>
        </w:rPr>
      </w:pPr>
      <w:r w:rsidRPr="00BC7393">
        <w:rPr>
          <w:sz w:val="24"/>
        </w:rPr>
        <w:t>自然人</w:t>
      </w:r>
      <w:r w:rsidRPr="00BC7393">
        <w:rPr>
          <w:sz w:val="24"/>
        </w:rPr>
        <w:t>B</w:t>
      </w:r>
      <w:r w:rsidRPr="00BC7393">
        <w:rPr>
          <w:sz w:val="24"/>
        </w:rPr>
        <w:t xml:space="preserve">　　　</w:t>
      </w:r>
      <w:r w:rsidRPr="00BC7393">
        <w:rPr>
          <w:sz w:val="24"/>
        </w:rPr>
        <w:t>40</w:t>
      </w:r>
      <w:r w:rsidRPr="00BC7393">
        <w:rPr>
          <w:sz w:val="24"/>
        </w:rPr>
        <w:t xml:space="preserve">　　　　　　</w:t>
      </w:r>
      <w:r w:rsidRPr="00BC7393">
        <w:rPr>
          <w:sz w:val="24"/>
        </w:rPr>
        <w:t>40</w:t>
      </w:r>
    </w:p>
    <w:p w:rsidR="00BC7393" w:rsidRPr="00BC7393" w:rsidRDefault="00BC7393" w:rsidP="00BC7393">
      <w:pPr>
        <w:spacing w:line="360" w:lineRule="auto"/>
        <w:ind w:firstLine="420"/>
        <w:rPr>
          <w:rFonts w:hint="eastAsia"/>
          <w:sz w:val="24"/>
        </w:rPr>
      </w:pPr>
      <w:r w:rsidRPr="00BC7393">
        <w:rPr>
          <w:sz w:val="24"/>
        </w:rPr>
        <w:t>2</w:t>
      </w:r>
      <w:r w:rsidRPr="00BC7393">
        <w:rPr>
          <w:sz w:val="24"/>
        </w:rPr>
        <w:t>、在不考虑公司外部股权变动的情况下，期股计划完成后公司的股权结构为：</w:t>
      </w:r>
    </w:p>
    <w:p w:rsidR="00BC7393" w:rsidRPr="00BC7393" w:rsidRDefault="00BC7393" w:rsidP="00BC7393">
      <w:pPr>
        <w:spacing w:line="360" w:lineRule="auto"/>
        <w:ind w:firstLine="420"/>
        <w:rPr>
          <w:rFonts w:hint="eastAsia"/>
          <w:sz w:val="24"/>
        </w:rPr>
      </w:pPr>
      <w:r w:rsidRPr="00BC7393">
        <w:rPr>
          <w:sz w:val="24"/>
        </w:rPr>
        <w:t>股东　股票数量（万股）　比例（</w:t>
      </w:r>
      <w:r w:rsidRPr="00BC7393">
        <w:rPr>
          <w:sz w:val="24"/>
        </w:rPr>
        <w:t>%</w:t>
      </w:r>
      <w:r w:rsidRPr="00BC7393">
        <w:rPr>
          <w:sz w:val="24"/>
        </w:rPr>
        <w:t>）</w:t>
      </w:r>
    </w:p>
    <w:p w:rsidR="00BC7393" w:rsidRPr="00BC7393" w:rsidRDefault="00BC7393" w:rsidP="00BC7393">
      <w:pPr>
        <w:spacing w:line="360" w:lineRule="auto"/>
        <w:ind w:firstLine="420"/>
        <w:rPr>
          <w:rFonts w:hint="eastAsia"/>
          <w:sz w:val="24"/>
        </w:rPr>
      </w:pPr>
      <w:r w:rsidRPr="00BC7393">
        <w:rPr>
          <w:sz w:val="24"/>
        </w:rPr>
        <w:t>A</w:t>
      </w:r>
      <w:r w:rsidRPr="00BC7393">
        <w:rPr>
          <w:sz w:val="24"/>
        </w:rPr>
        <w:t xml:space="preserve">　　　　</w:t>
      </w:r>
      <w:r w:rsidRPr="00BC7393">
        <w:rPr>
          <w:sz w:val="24"/>
        </w:rPr>
        <w:t>42</w:t>
      </w:r>
      <w:r w:rsidRPr="00BC7393">
        <w:rPr>
          <w:sz w:val="24"/>
        </w:rPr>
        <w:t xml:space="preserve">　　　　　　　　</w:t>
      </w:r>
      <w:r w:rsidRPr="00BC7393">
        <w:rPr>
          <w:sz w:val="24"/>
        </w:rPr>
        <w:t>42</w:t>
      </w:r>
    </w:p>
    <w:p w:rsidR="00BC7393" w:rsidRPr="00BC7393" w:rsidRDefault="00BC7393" w:rsidP="00BC7393">
      <w:pPr>
        <w:spacing w:line="360" w:lineRule="auto"/>
        <w:ind w:firstLine="420"/>
        <w:rPr>
          <w:rFonts w:hint="eastAsia"/>
          <w:sz w:val="24"/>
        </w:rPr>
      </w:pPr>
      <w:r w:rsidRPr="00BC7393">
        <w:rPr>
          <w:sz w:val="24"/>
        </w:rPr>
        <w:t>B</w:t>
      </w:r>
      <w:r w:rsidRPr="00BC7393">
        <w:rPr>
          <w:sz w:val="24"/>
        </w:rPr>
        <w:t xml:space="preserve">　　　　</w:t>
      </w:r>
      <w:r w:rsidRPr="00BC7393">
        <w:rPr>
          <w:sz w:val="24"/>
        </w:rPr>
        <w:t>28</w:t>
      </w:r>
      <w:r w:rsidRPr="00BC7393">
        <w:rPr>
          <w:sz w:val="24"/>
        </w:rPr>
        <w:t xml:space="preserve">　　　　　　　　</w:t>
      </w:r>
      <w:r w:rsidRPr="00BC7393">
        <w:rPr>
          <w:sz w:val="24"/>
        </w:rPr>
        <w:t>28</w:t>
      </w:r>
    </w:p>
    <w:p w:rsidR="00BC7393" w:rsidRPr="00BC7393" w:rsidRDefault="00BC7393" w:rsidP="00BC7393">
      <w:pPr>
        <w:spacing w:line="360" w:lineRule="auto"/>
        <w:ind w:firstLine="420"/>
        <w:rPr>
          <w:rFonts w:hint="eastAsia"/>
          <w:sz w:val="24"/>
        </w:rPr>
      </w:pPr>
      <w:r w:rsidRPr="00BC7393">
        <w:rPr>
          <w:sz w:val="24"/>
        </w:rPr>
        <w:t>职工持股</w:t>
      </w:r>
      <w:r w:rsidRPr="00BC7393">
        <w:rPr>
          <w:rFonts w:hint="eastAsia"/>
          <w:sz w:val="24"/>
        </w:rPr>
        <w:t xml:space="preserve">  </w:t>
      </w:r>
      <w:r w:rsidRPr="00BC7393">
        <w:rPr>
          <w:sz w:val="24"/>
        </w:rPr>
        <w:t>24</w:t>
      </w:r>
      <w:r w:rsidRPr="00BC7393">
        <w:rPr>
          <w:sz w:val="24"/>
        </w:rPr>
        <w:t xml:space="preserve">　　　　　　　</w:t>
      </w:r>
      <w:r w:rsidRPr="00BC7393">
        <w:rPr>
          <w:rFonts w:hint="eastAsia"/>
          <w:sz w:val="24"/>
        </w:rPr>
        <w:t xml:space="preserve"> </w:t>
      </w:r>
      <w:proofErr w:type="spellStart"/>
      <w:r w:rsidRPr="00BC7393">
        <w:rPr>
          <w:sz w:val="24"/>
        </w:rPr>
        <w:t>24</w:t>
      </w:r>
      <w:proofErr w:type="spellEnd"/>
    </w:p>
    <w:p w:rsidR="00BC7393" w:rsidRPr="00BC7393" w:rsidRDefault="00BC7393" w:rsidP="00BC7393">
      <w:pPr>
        <w:spacing w:line="360" w:lineRule="auto"/>
        <w:ind w:firstLine="420"/>
        <w:rPr>
          <w:rFonts w:hint="eastAsia"/>
          <w:sz w:val="24"/>
        </w:rPr>
      </w:pPr>
      <w:r w:rsidRPr="00BC7393">
        <w:rPr>
          <w:sz w:val="24"/>
        </w:rPr>
        <w:t xml:space="preserve">留存股票　</w:t>
      </w:r>
      <w:r w:rsidRPr="00BC7393">
        <w:rPr>
          <w:sz w:val="24"/>
        </w:rPr>
        <w:t>6</w:t>
      </w:r>
      <w:r w:rsidRPr="00BC7393">
        <w:rPr>
          <w:sz w:val="24"/>
        </w:rPr>
        <w:t xml:space="preserve">　　　　　　　　</w:t>
      </w:r>
      <w:proofErr w:type="spellStart"/>
      <w:r w:rsidRPr="00BC7393">
        <w:rPr>
          <w:sz w:val="24"/>
        </w:rPr>
        <w:t>6</w:t>
      </w:r>
      <w:proofErr w:type="spellEnd"/>
    </w:p>
    <w:p w:rsidR="00BC7393" w:rsidRPr="00BC7393" w:rsidRDefault="00BC7393" w:rsidP="00BC7393">
      <w:pPr>
        <w:spacing w:line="360" w:lineRule="auto"/>
        <w:ind w:firstLine="420"/>
        <w:rPr>
          <w:rFonts w:hint="eastAsia"/>
          <w:sz w:val="24"/>
        </w:rPr>
      </w:pPr>
      <w:r w:rsidRPr="00BC7393">
        <w:rPr>
          <w:sz w:val="24"/>
        </w:rPr>
        <w:t>3</w:t>
      </w:r>
      <w:r w:rsidRPr="00BC7393">
        <w:rPr>
          <w:sz w:val="24"/>
        </w:rPr>
        <w:t>、在公司总股份</w:t>
      </w:r>
      <w:r w:rsidRPr="00BC7393">
        <w:rPr>
          <w:sz w:val="24"/>
        </w:rPr>
        <w:t>30%</w:t>
      </w:r>
      <w:r w:rsidRPr="00BC7393">
        <w:rPr>
          <w:sz w:val="24"/>
        </w:rPr>
        <w:t>的员工股权比例中拿出</w:t>
      </w:r>
      <w:r w:rsidRPr="00BC7393">
        <w:rPr>
          <w:sz w:val="24"/>
        </w:rPr>
        <w:t>20%</w:t>
      </w:r>
      <w:r w:rsidRPr="00BC7393">
        <w:rPr>
          <w:sz w:val="24"/>
        </w:rPr>
        <w:t>即</w:t>
      </w:r>
      <w:r w:rsidRPr="00BC7393">
        <w:rPr>
          <w:sz w:val="24"/>
        </w:rPr>
        <w:t>6</w:t>
      </w:r>
      <w:r w:rsidRPr="00BC7393">
        <w:rPr>
          <w:sz w:val="24"/>
        </w:rPr>
        <w:t>万股用作留存股票，作为公司将来每年业绩评定后有资格获得期股分配的员工授予期股的股票来源，留存帐户不足时可再通过增资扩股的方式增加。</w:t>
      </w:r>
    </w:p>
    <w:p w:rsidR="00BC7393" w:rsidRPr="00327DFD" w:rsidRDefault="00BC7393" w:rsidP="00327DFD">
      <w:pPr>
        <w:spacing w:line="360" w:lineRule="auto"/>
        <w:rPr>
          <w:rFonts w:hint="eastAsia"/>
          <w:b/>
          <w:i/>
          <w:sz w:val="28"/>
          <w:szCs w:val="28"/>
        </w:rPr>
      </w:pPr>
      <w:r w:rsidRPr="00327DFD">
        <w:rPr>
          <w:b/>
          <w:i/>
          <w:sz w:val="28"/>
          <w:szCs w:val="28"/>
        </w:rPr>
        <w:t>四、职工股权结构</w:t>
      </w:r>
    </w:p>
    <w:p w:rsidR="00BC7393" w:rsidRPr="00BC7393" w:rsidRDefault="00BC7393" w:rsidP="00BC7393">
      <w:pPr>
        <w:spacing w:line="360" w:lineRule="auto"/>
        <w:ind w:firstLine="420"/>
        <w:rPr>
          <w:rFonts w:hint="eastAsia"/>
          <w:sz w:val="24"/>
        </w:rPr>
      </w:pPr>
      <w:r w:rsidRPr="00BC7393">
        <w:rPr>
          <w:sz w:val="24"/>
        </w:rPr>
        <w:t>1</w:t>
      </w:r>
      <w:r w:rsidRPr="00BC7393">
        <w:rPr>
          <w:sz w:val="24"/>
        </w:rPr>
        <w:t>、根据职工在企业中的岗位分工和工作绩效，职工股分为两个层次，即核心层（部门经理和高级技术人员）、中层（部门副经理和中级技术人员）。</w:t>
      </w:r>
    </w:p>
    <w:p w:rsidR="00BC7393" w:rsidRPr="00BC7393" w:rsidRDefault="00BC7393" w:rsidP="00BC7393">
      <w:pPr>
        <w:spacing w:line="360" w:lineRule="auto"/>
        <w:ind w:firstLine="420"/>
        <w:rPr>
          <w:rFonts w:hint="eastAsia"/>
          <w:sz w:val="24"/>
        </w:rPr>
      </w:pPr>
      <w:r w:rsidRPr="00BC7393">
        <w:rPr>
          <w:sz w:val="24"/>
        </w:rPr>
        <w:t>2</w:t>
      </w:r>
      <w:r w:rsidRPr="00BC7393">
        <w:rPr>
          <w:sz w:val="24"/>
        </w:rPr>
        <w:t>、</w:t>
      </w:r>
      <w:r>
        <w:rPr>
          <w:rFonts w:hint="eastAsia"/>
          <w:sz w:val="24"/>
        </w:rPr>
        <w:t>XXX</w:t>
      </w:r>
      <w:r w:rsidRPr="00BC7393">
        <w:rPr>
          <w:sz w:val="24"/>
        </w:rPr>
        <w:t>公司作为民营企业，总经理和副总经理拥有公司的所有权，因此期股计划的关键对象是核心层和中层。结合</w:t>
      </w:r>
      <w:r>
        <w:rPr>
          <w:rFonts w:hint="eastAsia"/>
          <w:sz w:val="24"/>
        </w:rPr>
        <w:t>XXX</w:t>
      </w:r>
      <w:r w:rsidRPr="00BC7393">
        <w:rPr>
          <w:sz w:val="24"/>
        </w:rPr>
        <w:t>公司的具体情况，目前可以确定核心层为公司重要部门（业务部、</w:t>
      </w:r>
      <w:r w:rsidR="00EC6FCA">
        <w:rPr>
          <w:rFonts w:hint="eastAsia"/>
          <w:sz w:val="24"/>
        </w:rPr>
        <w:t>技术</w:t>
      </w:r>
      <w:r w:rsidRPr="00BC7393">
        <w:rPr>
          <w:sz w:val="24"/>
        </w:rPr>
        <w:t>部、</w:t>
      </w:r>
      <w:r w:rsidR="00EC6FCA">
        <w:rPr>
          <w:rFonts w:hint="eastAsia"/>
          <w:sz w:val="24"/>
        </w:rPr>
        <w:t>研发</w:t>
      </w:r>
      <w:r w:rsidRPr="00BC7393">
        <w:rPr>
          <w:sz w:val="24"/>
        </w:rPr>
        <w:t>部、</w:t>
      </w:r>
      <w:r w:rsidR="00EC6FCA">
        <w:rPr>
          <w:rFonts w:hint="eastAsia"/>
          <w:sz w:val="24"/>
        </w:rPr>
        <w:t>生产</w:t>
      </w:r>
      <w:r w:rsidR="00EC6FCA">
        <w:rPr>
          <w:sz w:val="24"/>
        </w:rPr>
        <w:t>部</w:t>
      </w:r>
      <w:r w:rsidR="00EC6FCA">
        <w:rPr>
          <w:rFonts w:hint="eastAsia"/>
          <w:sz w:val="24"/>
        </w:rPr>
        <w:t>、品保</w:t>
      </w:r>
      <w:r w:rsidRPr="00BC7393">
        <w:rPr>
          <w:sz w:val="24"/>
        </w:rPr>
        <w:t>部</w:t>
      </w:r>
      <w:r w:rsidR="00EC6FCA">
        <w:rPr>
          <w:rFonts w:hint="eastAsia"/>
          <w:sz w:val="24"/>
        </w:rPr>
        <w:t>和采购部</w:t>
      </w:r>
      <w:r w:rsidR="00EC6FCA">
        <w:rPr>
          <w:sz w:val="24"/>
        </w:rPr>
        <w:t>）的经理，而中层主要为部门副经理、</w:t>
      </w:r>
      <w:r w:rsidR="00EC6FCA">
        <w:rPr>
          <w:rFonts w:hint="eastAsia"/>
          <w:sz w:val="24"/>
        </w:rPr>
        <w:t>高级主管、</w:t>
      </w:r>
      <w:r w:rsidR="00EC6FCA">
        <w:rPr>
          <w:sz w:val="24"/>
        </w:rPr>
        <w:t>技术人员</w:t>
      </w:r>
      <w:r w:rsidRPr="00BC7393">
        <w:rPr>
          <w:sz w:val="24"/>
        </w:rPr>
        <w:t>（根据工资表，</w:t>
      </w:r>
      <w:r w:rsidR="00EC6FCA">
        <w:rPr>
          <w:rFonts w:hint="eastAsia"/>
          <w:sz w:val="24"/>
        </w:rPr>
        <w:t>XX</w:t>
      </w:r>
      <w:r w:rsidRPr="00BC7393">
        <w:rPr>
          <w:sz w:val="24"/>
        </w:rPr>
        <w:t>人为宜）。对于期股分配比例，一般来说，核心层为中层的两倍。当然，今后可以根据公司业务和经营状况逐步扩大持股员工的人数和持股数量。</w:t>
      </w:r>
    </w:p>
    <w:p w:rsidR="00BC7393" w:rsidRPr="00BC7393" w:rsidRDefault="00BC7393" w:rsidP="00BC7393">
      <w:pPr>
        <w:spacing w:line="360" w:lineRule="auto"/>
        <w:ind w:firstLine="420"/>
        <w:rPr>
          <w:rFonts w:hint="eastAsia"/>
          <w:sz w:val="24"/>
        </w:rPr>
      </w:pPr>
      <w:r w:rsidRPr="00BC7393">
        <w:rPr>
          <w:sz w:val="24"/>
        </w:rPr>
        <w:t>3</w:t>
      </w:r>
      <w:r w:rsidRPr="00BC7393">
        <w:rPr>
          <w:sz w:val="24"/>
        </w:rPr>
        <w:t>、员工股内部结构：</w:t>
      </w:r>
    </w:p>
    <w:p w:rsidR="00BC7393" w:rsidRPr="00BC7393" w:rsidRDefault="00BC7393" w:rsidP="00BC7393">
      <w:pPr>
        <w:spacing w:line="360" w:lineRule="auto"/>
        <w:ind w:firstLine="420"/>
        <w:rPr>
          <w:rFonts w:hint="eastAsia"/>
          <w:sz w:val="24"/>
        </w:rPr>
      </w:pPr>
      <w:r w:rsidRPr="00BC7393">
        <w:rPr>
          <w:sz w:val="24"/>
        </w:rPr>
        <w:t>对象　人数　股份（万股）　人均（万股</w:t>
      </w:r>
      <w:r w:rsidRPr="00BC7393">
        <w:rPr>
          <w:sz w:val="24"/>
        </w:rPr>
        <w:t>/</w:t>
      </w:r>
      <w:r w:rsidRPr="00BC7393">
        <w:rPr>
          <w:sz w:val="24"/>
        </w:rPr>
        <w:t>人）　比例（</w:t>
      </w:r>
      <w:r w:rsidRPr="00BC7393">
        <w:rPr>
          <w:sz w:val="24"/>
        </w:rPr>
        <w:t>%</w:t>
      </w:r>
      <w:r w:rsidRPr="00BC7393">
        <w:rPr>
          <w:sz w:val="24"/>
        </w:rPr>
        <w:t>）</w:t>
      </w:r>
    </w:p>
    <w:p w:rsidR="00BC7393" w:rsidRPr="00BC7393" w:rsidRDefault="00BC7393" w:rsidP="00BC7393">
      <w:pPr>
        <w:spacing w:line="360" w:lineRule="auto"/>
        <w:ind w:firstLine="420"/>
        <w:rPr>
          <w:rFonts w:hint="eastAsia"/>
          <w:sz w:val="24"/>
        </w:rPr>
      </w:pPr>
      <w:r w:rsidRPr="00BC7393">
        <w:rPr>
          <w:sz w:val="24"/>
        </w:rPr>
        <w:t xml:space="preserve">核心层　</w:t>
      </w:r>
      <w:r w:rsidRPr="00BC7393">
        <w:rPr>
          <w:sz w:val="24"/>
        </w:rPr>
        <w:t>5</w:t>
      </w:r>
      <w:r w:rsidRPr="00BC7393">
        <w:rPr>
          <w:sz w:val="24"/>
        </w:rPr>
        <w:t xml:space="preserve">　　　</w:t>
      </w:r>
      <w:r w:rsidRPr="00BC7393">
        <w:rPr>
          <w:sz w:val="24"/>
        </w:rPr>
        <w:t>8</w:t>
      </w:r>
      <w:r w:rsidRPr="00BC7393">
        <w:rPr>
          <w:sz w:val="24"/>
        </w:rPr>
        <w:t xml:space="preserve">　　　　　　</w:t>
      </w:r>
      <w:r w:rsidRPr="00BC7393">
        <w:rPr>
          <w:sz w:val="24"/>
        </w:rPr>
        <w:t>1.6</w:t>
      </w:r>
      <w:r w:rsidRPr="00BC7393">
        <w:rPr>
          <w:sz w:val="24"/>
        </w:rPr>
        <w:t xml:space="preserve">　　　　　　　</w:t>
      </w:r>
      <w:r w:rsidRPr="00BC7393">
        <w:rPr>
          <w:sz w:val="24"/>
        </w:rPr>
        <w:t>33.33</w:t>
      </w:r>
    </w:p>
    <w:p w:rsidR="00BC7393" w:rsidRPr="00BC7393" w:rsidRDefault="00BC7393" w:rsidP="00BC7393">
      <w:pPr>
        <w:spacing w:line="360" w:lineRule="auto"/>
        <w:ind w:firstLine="420"/>
        <w:rPr>
          <w:rFonts w:hint="eastAsia"/>
          <w:sz w:val="24"/>
        </w:rPr>
      </w:pPr>
      <w:r w:rsidRPr="00BC7393">
        <w:rPr>
          <w:sz w:val="24"/>
        </w:rPr>
        <w:t xml:space="preserve">中层　</w:t>
      </w:r>
      <w:r w:rsidRPr="00BC7393">
        <w:rPr>
          <w:sz w:val="24"/>
        </w:rPr>
        <w:t>20</w:t>
      </w:r>
      <w:r w:rsidRPr="00BC7393">
        <w:rPr>
          <w:sz w:val="24"/>
        </w:rPr>
        <w:t xml:space="preserve">　　　</w:t>
      </w:r>
      <w:r w:rsidRPr="00BC7393">
        <w:rPr>
          <w:sz w:val="24"/>
        </w:rPr>
        <w:t>16</w:t>
      </w:r>
      <w:r w:rsidRPr="00BC7393">
        <w:rPr>
          <w:sz w:val="24"/>
        </w:rPr>
        <w:t xml:space="preserve">　　　　　　</w:t>
      </w:r>
      <w:r w:rsidRPr="00BC7393">
        <w:rPr>
          <w:sz w:val="24"/>
        </w:rPr>
        <w:t>0.8</w:t>
      </w:r>
      <w:r w:rsidRPr="00BC7393">
        <w:rPr>
          <w:sz w:val="24"/>
        </w:rPr>
        <w:t xml:space="preserve">　　　　　　　</w:t>
      </w:r>
      <w:r w:rsidRPr="00BC7393">
        <w:rPr>
          <w:sz w:val="24"/>
        </w:rPr>
        <w:t>66.67</w:t>
      </w:r>
    </w:p>
    <w:p w:rsidR="00BC7393" w:rsidRPr="00BC7393" w:rsidRDefault="00BC7393" w:rsidP="00BC7393">
      <w:pPr>
        <w:spacing w:line="360" w:lineRule="auto"/>
        <w:ind w:firstLine="420"/>
        <w:rPr>
          <w:rFonts w:hint="eastAsia"/>
          <w:sz w:val="24"/>
        </w:rPr>
      </w:pPr>
      <w:r w:rsidRPr="00BC7393">
        <w:rPr>
          <w:sz w:val="24"/>
        </w:rPr>
        <w:t xml:space="preserve">总计　</w:t>
      </w:r>
      <w:r w:rsidRPr="00BC7393">
        <w:rPr>
          <w:sz w:val="24"/>
        </w:rPr>
        <w:t>25</w:t>
      </w:r>
      <w:r w:rsidRPr="00BC7393">
        <w:rPr>
          <w:sz w:val="24"/>
        </w:rPr>
        <w:t xml:space="preserve">　　　</w:t>
      </w:r>
      <w:r w:rsidRPr="00BC7393">
        <w:rPr>
          <w:sz w:val="24"/>
        </w:rPr>
        <w:t>24</w:t>
      </w:r>
      <w:r w:rsidRPr="00BC7393">
        <w:rPr>
          <w:sz w:val="24"/>
        </w:rPr>
        <w:t xml:space="preserve">　　　　　　　　　　　　　　　</w:t>
      </w:r>
      <w:r w:rsidRPr="00BC7393">
        <w:rPr>
          <w:sz w:val="24"/>
        </w:rPr>
        <w:t>100</w:t>
      </w:r>
    </w:p>
    <w:p w:rsidR="00BC7393" w:rsidRPr="00BC7393" w:rsidRDefault="00BC7393" w:rsidP="00BC7393">
      <w:pPr>
        <w:spacing w:line="360" w:lineRule="auto"/>
        <w:ind w:firstLine="420"/>
        <w:rPr>
          <w:rFonts w:hint="eastAsia"/>
          <w:sz w:val="24"/>
        </w:rPr>
      </w:pPr>
      <w:r w:rsidRPr="00BC7393">
        <w:rPr>
          <w:sz w:val="24"/>
        </w:rPr>
        <w:t>4</w:t>
      </w:r>
      <w:r w:rsidRPr="00BC7393">
        <w:rPr>
          <w:sz w:val="24"/>
        </w:rPr>
        <w:t>、公司留存帐户中的留存股份用于公司员工薪酬结构中长期激励制度期股计划的期股来源。公司可结合每年的业绩综合评定，给予部分员工期股奖励。</w:t>
      </w:r>
    </w:p>
    <w:p w:rsidR="00BC7393" w:rsidRPr="00BC7393" w:rsidRDefault="00BC7393" w:rsidP="00BC7393">
      <w:pPr>
        <w:spacing w:line="360" w:lineRule="auto"/>
        <w:ind w:firstLine="420"/>
        <w:rPr>
          <w:rFonts w:hint="eastAsia"/>
          <w:sz w:val="24"/>
        </w:rPr>
      </w:pPr>
      <w:r w:rsidRPr="00BC7393">
        <w:rPr>
          <w:sz w:val="24"/>
        </w:rPr>
        <w:t>5</w:t>
      </w:r>
      <w:r w:rsidRPr="00BC7393">
        <w:rPr>
          <w:sz w:val="24"/>
        </w:rPr>
        <w:t>、由于员工期股计划的实施，公司的股权结构会发生变化，通过留存股票（蓄水池）的方式可以保持大股东的相对稳定股权比例，又能满足员工期股计划实施的灵活性要求。</w:t>
      </w:r>
    </w:p>
    <w:p w:rsidR="00BC7393" w:rsidRPr="00BC7393" w:rsidRDefault="00BC7393" w:rsidP="00BC7393">
      <w:pPr>
        <w:spacing w:line="360" w:lineRule="auto"/>
        <w:ind w:firstLine="420"/>
        <w:rPr>
          <w:rFonts w:hint="eastAsia"/>
          <w:sz w:val="24"/>
        </w:rPr>
      </w:pPr>
      <w:r w:rsidRPr="00327DFD">
        <w:rPr>
          <w:b/>
          <w:i/>
          <w:sz w:val="28"/>
          <w:szCs w:val="28"/>
        </w:rPr>
        <w:t>五、操作细则</w:t>
      </w:r>
      <w:r w:rsidRPr="00BC7393">
        <w:rPr>
          <w:sz w:val="24"/>
        </w:rPr>
        <w:br/>
      </w:r>
      <w:r w:rsidRPr="00BC7393">
        <w:rPr>
          <w:sz w:val="24"/>
        </w:rPr>
        <w:t xml:space="preserve">　　</w:t>
      </w:r>
      <w:r w:rsidRPr="00BC7393">
        <w:rPr>
          <w:sz w:val="24"/>
        </w:rPr>
        <w:t>1</w:t>
      </w:r>
      <w:r w:rsidRPr="00BC7393">
        <w:rPr>
          <w:sz w:val="24"/>
        </w:rPr>
        <w:t>、</w:t>
      </w:r>
      <w:r>
        <w:rPr>
          <w:rFonts w:hint="eastAsia"/>
          <w:sz w:val="24"/>
        </w:rPr>
        <w:t>XXX</w:t>
      </w:r>
      <w:r w:rsidRPr="00BC7393">
        <w:rPr>
          <w:sz w:val="24"/>
        </w:rPr>
        <w:t>公司聘请具有评估资格的专业资产评估公司对公司资产进行评估，期股的每股原始价格按照公式计算：</w:t>
      </w:r>
    </w:p>
    <w:p w:rsidR="00BC7393" w:rsidRPr="00BC7393" w:rsidRDefault="00BC7393" w:rsidP="00BC7393">
      <w:pPr>
        <w:spacing w:line="360" w:lineRule="auto"/>
        <w:ind w:firstLine="420"/>
        <w:rPr>
          <w:rFonts w:hint="eastAsia"/>
          <w:sz w:val="24"/>
        </w:rPr>
      </w:pPr>
      <w:r w:rsidRPr="00BC7393">
        <w:rPr>
          <w:sz w:val="24"/>
        </w:rPr>
        <w:t>P=V/</w:t>
      </w:r>
      <w:r>
        <w:rPr>
          <w:rFonts w:hint="eastAsia"/>
          <w:sz w:val="24"/>
        </w:rPr>
        <w:t>X</w:t>
      </w:r>
    </w:p>
    <w:p w:rsidR="00BC7393" w:rsidRPr="00BC7393" w:rsidRDefault="00BC7393" w:rsidP="00BC7393">
      <w:pPr>
        <w:spacing w:line="360" w:lineRule="auto"/>
        <w:ind w:firstLine="420"/>
        <w:rPr>
          <w:rFonts w:hint="eastAsia"/>
          <w:sz w:val="24"/>
        </w:rPr>
      </w:pPr>
      <w:r w:rsidRPr="00BC7393">
        <w:rPr>
          <w:sz w:val="24"/>
        </w:rPr>
        <w:t>（注：</w:t>
      </w:r>
      <w:r w:rsidRPr="00BC7393">
        <w:rPr>
          <w:sz w:val="24"/>
        </w:rPr>
        <w:t>P</w:t>
      </w:r>
      <w:r w:rsidRPr="00BC7393">
        <w:rPr>
          <w:sz w:val="24"/>
        </w:rPr>
        <w:t>为期股原始价格，</w:t>
      </w:r>
      <w:r w:rsidRPr="00BC7393">
        <w:rPr>
          <w:sz w:val="24"/>
        </w:rPr>
        <w:t>V</w:t>
      </w:r>
      <w:r w:rsidRPr="00BC7393">
        <w:rPr>
          <w:sz w:val="24"/>
        </w:rPr>
        <w:t>为公司资产评估净值，</w:t>
      </w:r>
      <w:r>
        <w:rPr>
          <w:rFonts w:hint="eastAsia"/>
          <w:sz w:val="24"/>
        </w:rPr>
        <w:t>X</w:t>
      </w:r>
      <w:r w:rsidRPr="00BC7393">
        <w:rPr>
          <w:sz w:val="24"/>
        </w:rPr>
        <w:t>为公司总的股数。）</w:t>
      </w:r>
    </w:p>
    <w:p w:rsidR="00BC7393" w:rsidRPr="00BC7393" w:rsidRDefault="00BC7393" w:rsidP="00BC7393">
      <w:pPr>
        <w:spacing w:line="360" w:lineRule="auto"/>
        <w:ind w:firstLine="420"/>
        <w:rPr>
          <w:rFonts w:hint="eastAsia"/>
          <w:sz w:val="24"/>
        </w:rPr>
      </w:pPr>
      <w:r w:rsidRPr="00BC7393">
        <w:rPr>
          <w:sz w:val="24"/>
        </w:rPr>
        <w:t>2</w:t>
      </w:r>
      <w:r w:rsidRPr="00BC7393">
        <w:rPr>
          <w:sz w:val="24"/>
        </w:rPr>
        <w:t>、期股是</w:t>
      </w:r>
      <w:r>
        <w:rPr>
          <w:rFonts w:hint="eastAsia"/>
          <w:sz w:val="24"/>
        </w:rPr>
        <w:t>XXX</w:t>
      </w:r>
      <w:r w:rsidRPr="00BC7393">
        <w:rPr>
          <w:sz w:val="24"/>
        </w:rPr>
        <w:t>公司的原股东（</w:t>
      </w:r>
      <w:r w:rsidRPr="00BC7393">
        <w:rPr>
          <w:sz w:val="24"/>
        </w:rPr>
        <w:t>A</w:t>
      </w:r>
      <w:r w:rsidRPr="00BC7393">
        <w:rPr>
          <w:sz w:val="24"/>
        </w:rPr>
        <w:t>和</w:t>
      </w:r>
      <w:r w:rsidRPr="00BC7393">
        <w:rPr>
          <w:sz w:val="24"/>
        </w:rPr>
        <w:t>B</w:t>
      </w:r>
      <w:r w:rsidRPr="00BC7393">
        <w:rPr>
          <w:sz w:val="24"/>
        </w:rPr>
        <w:t>）与公司员工（指核心层和中层的员工）约定在一定的期限（</w:t>
      </w:r>
      <w:r>
        <w:rPr>
          <w:rFonts w:hint="eastAsia"/>
          <w:sz w:val="24"/>
        </w:rPr>
        <w:t>X</w:t>
      </w:r>
      <w:r w:rsidRPr="00BC7393">
        <w:rPr>
          <w:sz w:val="24"/>
        </w:rPr>
        <w:t>年）内按原始价格转让的股份。在按约定价格转让完毕后，期股即转就为实股，在此之前期股所有者享有表决权和收益权，但无所有权，期股收益权不能得到现金分红，其所得的红利只能购买期股。具体运作由《</w:t>
      </w:r>
      <w:r>
        <w:rPr>
          <w:rFonts w:hint="eastAsia"/>
          <w:sz w:val="24"/>
        </w:rPr>
        <w:t>员工持股</w:t>
      </w:r>
      <w:r w:rsidRPr="00BC7393">
        <w:rPr>
          <w:sz w:val="24"/>
        </w:rPr>
        <w:t>管理规则》规范管理。</w:t>
      </w:r>
    </w:p>
    <w:p w:rsidR="00BC7393" w:rsidRPr="00BC7393" w:rsidRDefault="00BC7393" w:rsidP="00BC7393">
      <w:pPr>
        <w:spacing w:line="360" w:lineRule="auto"/>
        <w:ind w:firstLine="420"/>
        <w:rPr>
          <w:rFonts w:hint="eastAsia"/>
          <w:sz w:val="24"/>
        </w:rPr>
      </w:pPr>
      <w:r w:rsidRPr="00BC7393">
        <w:rPr>
          <w:sz w:val="24"/>
        </w:rPr>
        <w:t>3</w:t>
      </w:r>
      <w:r w:rsidRPr="00BC7393">
        <w:rPr>
          <w:sz w:val="24"/>
        </w:rPr>
        <w:t>、公司董事会从公司股东中产生，在期股运作期间，董事会由董事长、副董事长及</w:t>
      </w:r>
      <w:r w:rsidRPr="00BC7393">
        <w:rPr>
          <w:sz w:val="24"/>
        </w:rPr>
        <w:t>3</w:t>
      </w:r>
      <w:r w:rsidRPr="00BC7393">
        <w:rPr>
          <w:sz w:val="24"/>
        </w:rPr>
        <w:t>名董事（</w:t>
      </w:r>
      <w:r w:rsidRPr="00BC7393">
        <w:rPr>
          <w:sz w:val="24"/>
        </w:rPr>
        <w:t>2</w:t>
      </w:r>
      <w:r w:rsidRPr="00BC7393">
        <w:rPr>
          <w:sz w:val="24"/>
        </w:rPr>
        <w:t>人来自核心层，</w:t>
      </w:r>
      <w:r w:rsidRPr="00BC7393">
        <w:rPr>
          <w:sz w:val="24"/>
        </w:rPr>
        <w:t>2</w:t>
      </w:r>
      <w:r w:rsidRPr="00BC7393">
        <w:rPr>
          <w:sz w:val="24"/>
        </w:rPr>
        <w:t>个来自中层）组成。</w:t>
      </w:r>
      <w:r w:rsidRPr="00BC7393">
        <w:rPr>
          <w:sz w:val="24"/>
        </w:rPr>
        <w:t>3</w:t>
      </w:r>
      <w:r w:rsidRPr="00BC7393">
        <w:rPr>
          <w:sz w:val="24"/>
        </w:rPr>
        <w:t>名董事由持股员工推选产生。</w:t>
      </w:r>
    </w:p>
    <w:p w:rsidR="00BC7393" w:rsidRPr="00BC7393" w:rsidRDefault="00BC7393" w:rsidP="00BC7393">
      <w:pPr>
        <w:spacing w:line="360" w:lineRule="auto"/>
        <w:ind w:firstLine="420"/>
        <w:rPr>
          <w:rFonts w:hint="eastAsia"/>
          <w:sz w:val="24"/>
        </w:rPr>
      </w:pPr>
      <w:r w:rsidRPr="00BC7393">
        <w:rPr>
          <w:sz w:val="24"/>
        </w:rPr>
        <w:t>4</w:t>
      </w:r>
      <w:r w:rsidRPr="00BC7393">
        <w:rPr>
          <w:sz w:val="24"/>
        </w:rPr>
        <w:t>、董事会下设立</w:t>
      </w:r>
      <w:r w:rsidRPr="00BC7393">
        <w:rPr>
          <w:sz w:val="24"/>
        </w:rPr>
        <w:t>“</w:t>
      </w:r>
      <w:r w:rsidRPr="00BC7393">
        <w:rPr>
          <w:sz w:val="24"/>
        </w:rPr>
        <w:t>员工薪酬委员会</w:t>
      </w:r>
      <w:r w:rsidRPr="00BC7393">
        <w:rPr>
          <w:sz w:val="24"/>
        </w:rPr>
        <w:t>”</w:t>
      </w:r>
      <w:r w:rsidRPr="00BC7393">
        <w:rPr>
          <w:sz w:val="24"/>
        </w:rPr>
        <w:t>，负责管理员工薪酬发放及员工股权运作。</w:t>
      </w:r>
    </w:p>
    <w:p w:rsidR="00BC7393" w:rsidRPr="00BC7393" w:rsidRDefault="00BC7393" w:rsidP="00BC7393">
      <w:pPr>
        <w:spacing w:line="360" w:lineRule="auto"/>
        <w:ind w:firstLine="420"/>
        <w:rPr>
          <w:rFonts w:hint="eastAsia"/>
          <w:sz w:val="24"/>
        </w:rPr>
      </w:pPr>
      <w:r w:rsidRPr="00BC7393">
        <w:rPr>
          <w:sz w:val="24"/>
        </w:rPr>
        <w:t>5</w:t>
      </w:r>
      <w:r w:rsidRPr="00BC7393">
        <w:rPr>
          <w:sz w:val="24"/>
        </w:rPr>
        <w:t>、公司此次改制设立公司留存股票帐户，作为期股奖励的来源。在员工期股未全部转为实股之前，统一由留存帐户管理。同时留存帐户中预留一部分股份作为员工持续性期股激励的来源，即畜水池。</w:t>
      </w:r>
    </w:p>
    <w:p w:rsidR="00BC7393" w:rsidRPr="00BC7393" w:rsidRDefault="00BC7393" w:rsidP="00BC7393">
      <w:pPr>
        <w:spacing w:line="360" w:lineRule="auto"/>
        <w:ind w:firstLine="420"/>
        <w:rPr>
          <w:rFonts w:hint="eastAsia"/>
          <w:sz w:val="24"/>
        </w:rPr>
      </w:pPr>
      <w:r w:rsidRPr="00BC7393">
        <w:rPr>
          <w:sz w:val="24"/>
        </w:rPr>
        <w:t>6</w:t>
      </w:r>
      <w:r w:rsidRPr="00BC7393">
        <w:rPr>
          <w:sz w:val="24"/>
        </w:rPr>
        <w:t>、员工薪酬委员会的运作及主要职责：</w:t>
      </w:r>
    </w:p>
    <w:p w:rsidR="00BC7393" w:rsidRPr="00BC7393" w:rsidRDefault="00BC7393" w:rsidP="00BC7393">
      <w:pPr>
        <w:spacing w:line="360" w:lineRule="auto"/>
        <w:ind w:firstLine="420"/>
        <w:rPr>
          <w:rFonts w:hint="eastAsia"/>
          <w:sz w:val="24"/>
        </w:rPr>
      </w:pPr>
      <w:r w:rsidRPr="00BC7393">
        <w:rPr>
          <w:sz w:val="24"/>
        </w:rPr>
        <w:t>（</w:t>
      </w:r>
      <w:r w:rsidRPr="00BC7393">
        <w:rPr>
          <w:sz w:val="24"/>
        </w:rPr>
        <w:t>1</w:t>
      </w:r>
      <w:r w:rsidRPr="00BC7393">
        <w:rPr>
          <w:sz w:val="24"/>
        </w:rPr>
        <w:t>）薪酬委员会由公司董事长领导，公司办公室负责其日常事务；</w:t>
      </w:r>
    </w:p>
    <w:p w:rsidR="00BC7393" w:rsidRPr="00BC7393" w:rsidRDefault="00BC7393" w:rsidP="00BC7393">
      <w:pPr>
        <w:spacing w:line="360" w:lineRule="auto"/>
        <w:ind w:firstLine="420"/>
        <w:rPr>
          <w:rFonts w:hint="eastAsia"/>
          <w:sz w:val="24"/>
        </w:rPr>
      </w:pPr>
      <w:r w:rsidRPr="00BC7393">
        <w:rPr>
          <w:sz w:val="24"/>
        </w:rPr>
        <w:t>（</w:t>
      </w:r>
      <w:r w:rsidRPr="00BC7393">
        <w:rPr>
          <w:sz w:val="24"/>
        </w:rPr>
        <w:t>2</w:t>
      </w:r>
      <w:r w:rsidRPr="00BC7393">
        <w:rPr>
          <w:sz w:val="24"/>
        </w:rPr>
        <w:t>）每年计提一定比例（如</w:t>
      </w:r>
      <w:r w:rsidRPr="00BC7393">
        <w:rPr>
          <w:sz w:val="24"/>
        </w:rPr>
        <w:t>3%</w:t>
      </w:r>
      <w:r w:rsidRPr="00BC7393">
        <w:rPr>
          <w:sz w:val="24"/>
        </w:rPr>
        <w:t>）的公积金和公益金作为薪酬委员会的运作资金，以发挥股权</w:t>
      </w:r>
      <w:r w:rsidRPr="00BC7393">
        <w:rPr>
          <w:sz w:val="24"/>
        </w:rPr>
        <w:t>“</w:t>
      </w:r>
      <w:r w:rsidRPr="00BC7393">
        <w:rPr>
          <w:sz w:val="24"/>
        </w:rPr>
        <w:t>畜水池</w:t>
      </w:r>
      <w:r w:rsidRPr="00BC7393">
        <w:rPr>
          <w:sz w:val="24"/>
        </w:rPr>
        <w:t>”</w:t>
      </w:r>
      <w:r w:rsidRPr="00BC7393">
        <w:rPr>
          <w:sz w:val="24"/>
        </w:rPr>
        <w:t>的作用；</w:t>
      </w:r>
    </w:p>
    <w:p w:rsidR="00BC7393" w:rsidRPr="00BC7393" w:rsidRDefault="00BC7393" w:rsidP="00BC7393">
      <w:pPr>
        <w:spacing w:line="360" w:lineRule="auto"/>
        <w:ind w:firstLine="420"/>
        <w:rPr>
          <w:rFonts w:hint="eastAsia"/>
          <w:sz w:val="24"/>
        </w:rPr>
      </w:pPr>
      <w:r w:rsidRPr="00BC7393">
        <w:rPr>
          <w:sz w:val="24"/>
        </w:rPr>
        <w:t>（</w:t>
      </w:r>
      <w:r w:rsidRPr="00BC7393">
        <w:rPr>
          <w:sz w:val="24"/>
        </w:rPr>
        <w:t>3</w:t>
      </w:r>
      <w:r w:rsidRPr="00BC7393">
        <w:rPr>
          <w:sz w:val="24"/>
        </w:rPr>
        <w:t>）薪酬委员会负责期股的发行和各年度转换实股的工作；负责通过公司留存帐户回购离职员工的股权及向新股东出售公司股权等工作。</w:t>
      </w:r>
    </w:p>
    <w:p w:rsidR="00BC7393" w:rsidRPr="00BC7393" w:rsidRDefault="00BC7393" w:rsidP="00BC7393">
      <w:pPr>
        <w:spacing w:line="360" w:lineRule="auto"/>
        <w:ind w:firstLine="420"/>
        <w:rPr>
          <w:rFonts w:hint="eastAsia"/>
          <w:sz w:val="24"/>
        </w:rPr>
      </w:pPr>
      <w:r w:rsidRPr="00BC7393">
        <w:rPr>
          <w:sz w:val="24"/>
        </w:rPr>
        <w:t>7</w:t>
      </w:r>
      <w:r w:rsidRPr="00BC7393">
        <w:rPr>
          <w:sz w:val="24"/>
        </w:rPr>
        <w:t>、此次改制期股计划实施完毕后（</w:t>
      </w:r>
      <w:r>
        <w:rPr>
          <w:rFonts w:hint="eastAsia"/>
          <w:sz w:val="24"/>
        </w:rPr>
        <w:t>X</w:t>
      </w:r>
      <w:r w:rsidRPr="00BC7393">
        <w:rPr>
          <w:sz w:val="24"/>
        </w:rPr>
        <w:t>年后），</w:t>
      </w:r>
      <w:r>
        <w:rPr>
          <w:rFonts w:hint="eastAsia"/>
          <w:sz w:val="24"/>
        </w:rPr>
        <w:t>XXX</w:t>
      </w:r>
      <w:r w:rsidRPr="00BC7393">
        <w:rPr>
          <w:sz w:val="24"/>
        </w:rPr>
        <w:t>公司将向有关工商管理部门申请公司股权结构变更。</w:t>
      </w:r>
    </w:p>
    <w:p w:rsidR="00BC7393" w:rsidRPr="00BC7393" w:rsidRDefault="00BC7393" w:rsidP="00BC7393">
      <w:pPr>
        <w:spacing w:line="360" w:lineRule="auto"/>
        <w:ind w:firstLine="420"/>
        <w:rPr>
          <w:rFonts w:hint="eastAsia"/>
          <w:sz w:val="24"/>
        </w:rPr>
      </w:pPr>
      <w:r w:rsidRPr="00BC7393">
        <w:rPr>
          <w:sz w:val="24"/>
        </w:rPr>
        <w:t>8</w:t>
      </w:r>
      <w:r w:rsidRPr="00BC7393">
        <w:rPr>
          <w:sz w:val="24"/>
        </w:rPr>
        <w:t>、公司每年度对员工进行综合评定（评定办法公司另外制定），对于级别在</w:t>
      </w:r>
      <w:r w:rsidRPr="00BC7393">
        <w:rPr>
          <w:sz w:val="24"/>
        </w:rPr>
        <w:t>A</w:t>
      </w:r>
      <w:r w:rsidRPr="00BC7393">
        <w:rPr>
          <w:sz w:val="24"/>
        </w:rPr>
        <w:t>和</w:t>
      </w:r>
      <w:r w:rsidRPr="00BC7393">
        <w:rPr>
          <w:sz w:val="24"/>
        </w:rPr>
        <w:t>S</w:t>
      </w:r>
      <w:r w:rsidRPr="00BC7393">
        <w:rPr>
          <w:sz w:val="24"/>
        </w:rPr>
        <w:t>级以上的员工给予其分配公司期股的权利。具体操作可将其根据评定办法确定的年终奖金的一定比例（</w:t>
      </w:r>
      <w:r w:rsidRPr="00BC7393">
        <w:rPr>
          <w:sz w:val="24"/>
        </w:rPr>
        <w:t>30%</w:t>
      </w:r>
      <w:r w:rsidRPr="00BC7393">
        <w:rPr>
          <w:sz w:val="24"/>
        </w:rPr>
        <w:t>）不以现金的方式兑付，而是根据公司当年的净资产给　予相应数量的期股的方式兑现，而期股的运作办法参见本次期股办法。</w:t>
      </w:r>
    </w:p>
    <w:p w:rsidR="00BC7393" w:rsidRPr="00BC7393" w:rsidRDefault="00BC7393" w:rsidP="00BC7393">
      <w:pPr>
        <w:spacing w:line="360" w:lineRule="auto"/>
        <w:ind w:firstLine="420"/>
        <w:rPr>
          <w:rFonts w:hint="eastAsia"/>
          <w:sz w:val="24"/>
        </w:rPr>
      </w:pPr>
      <w:r w:rsidRPr="00BC7393">
        <w:rPr>
          <w:sz w:val="24"/>
        </w:rPr>
        <w:t>9</w:t>
      </w:r>
      <w:r w:rsidRPr="00BC7393">
        <w:rPr>
          <w:sz w:val="24"/>
        </w:rPr>
        <w:t>、公司董事会每年定期向持股员工公布企业的经营状况和财务状况（包括每股盈利）。</w:t>
      </w:r>
    </w:p>
    <w:p w:rsidR="00BC7393" w:rsidRPr="00BC7393" w:rsidRDefault="00BC7393" w:rsidP="00BC7393">
      <w:pPr>
        <w:spacing w:line="360" w:lineRule="auto"/>
        <w:ind w:firstLine="420"/>
        <w:rPr>
          <w:rFonts w:hint="eastAsia"/>
          <w:sz w:val="24"/>
        </w:rPr>
      </w:pPr>
      <w:r w:rsidRPr="00BC7393">
        <w:rPr>
          <w:sz w:val="24"/>
        </w:rPr>
        <w:t>10</w:t>
      </w:r>
      <w:r w:rsidRPr="00BC7393">
        <w:rPr>
          <w:sz w:val="24"/>
        </w:rPr>
        <w:t>、对于公司上市后，企业职工股的处置，将按证监会的有关规定执行。</w:t>
      </w:r>
    </w:p>
    <w:p w:rsidR="00BC7393" w:rsidRPr="00BC7393" w:rsidRDefault="00BC7393" w:rsidP="00BC7393">
      <w:pPr>
        <w:spacing w:line="360" w:lineRule="auto"/>
        <w:ind w:firstLine="420"/>
        <w:rPr>
          <w:rFonts w:hint="eastAsia"/>
          <w:sz w:val="24"/>
        </w:rPr>
      </w:pPr>
      <w:r w:rsidRPr="00BC7393">
        <w:rPr>
          <w:sz w:val="24"/>
        </w:rPr>
        <w:t>11</w:t>
      </w:r>
      <w:r w:rsidRPr="00BC7393">
        <w:rPr>
          <w:sz w:val="24"/>
        </w:rPr>
        <w:t>、如公司在期股计划期限内（</w:t>
      </w:r>
      <w:r>
        <w:rPr>
          <w:rFonts w:hint="eastAsia"/>
          <w:sz w:val="24"/>
        </w:rPr>
        <w:t>X</w:t>
      </w:r>
      <w:r w:rsidRPr="00BC7393">
        <w:rPr>
          <w:sz w:val="24"/>
        </w:rPr>
        <w:t>年内）上市，期股就是职工股，只不过在未完全转化为实股之前，持股职工对其无处置权，而如果期股已经全部兑现，就应当作发起人股。</w:t>
      </w:r>
    </w:p>
    <w:sectPr w:rsidR="00BC7393" w:rsidRPr="00BC7393" w:rsidSect="0097453B">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6EB" w:rsidRDefault="009F76EB" w:rsidP="00DA50D0">
      <w:r>
        <w:separator/>
      </w:r>
    </w:p>
  </w:endnote>
  <w:endnote w:type="continuationSeparator" w:id="0">
    <w:p w:rsidR="009F76EB" w:rsidRDefault="009F76EB" w:rsidP="00DA5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6EB" w:rsidRDefault="009F76EB" w:rsidP="00DA50D0">
      <w:r>
        <w:separator/>
      </w:r>
    </w:p>
  </w:footnote>
  <w:footnote w:type="continuationSeparator" w:id="0">
    <w:p w:rsidR="009F76EB" w:rsidRDefault="009F76EB" w:rsidP="00DA50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25ABF"/>
    <w:multiLevelType w:val="hybridMultilevel"/>
    <w:tmpl w:val="502AE62A"/>
    <w:lvl w:ilvl="0" w:tplc="D22A51B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 w15:restartNumberingAfterBreak="0">
    <w:nsid w:val="6D59EBDA"/>
    <w:multiLevelType w:val="hybridMultilevel"/>
    <w:tmpl w:val="C7143AC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24864719">
    <w:abstractNumId w:val="1"/>
  </w:num>
  <w:num w:numId="2" w16cid:durableId="214538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4A77"/>
    <w:rsid w:val="00327DFD"/>
    <w:rsid w:val="005803E4"/>
    <w:rsid w:val="00590CC9"/>
    <w:rsid w:val="00614A77"/>
    <w:rsid w:val="006679EF"/>
    <w:rsid w:val="00783A37"/>
    <w:rsid w:val="00944DFA"/>
    <w:rsid w:val="0097453B"/>
    <w:rsid w:val="009C798C"/>
    <w:rsid w:val="009F76EB"/>
    <w:rsid w:val="00BC7393"/>
    <w:rsid w:val="00DA50D0"/>
    <w:rsid w:val="00EC6FCA"/>
    <w:rsid w:val="00F107D4"/>
    <w:rsid w:val="00F25EDA"/>
    <w:rsid w:val="00FB21C7"/>
    <w:rsid w:val="00FC078C"/>
    <w:rsid w:val="00FD3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72873563-07AA-4A3B-AA93-75AAFD5CA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5803E4"/>
    <w:rPr>
      <w:color w:val="0000FF"/>
      <w:u w:val="single"/>
    </w:rPr>
  </w:style>
  <w:style w:type="paragraph" w:styleId="a4">
    <w:name w:val="Normal (Web)"/>
    <w:basedOn w:val="a"/>
    <w:rsid w:val="00EC6FCA"/>
    <w:pPr>
      <w:widowControl/>
      <w:spacing w:before="100" w:beforeAutospacing="1" w:after="100" w:afterAutospacing="1" w:line="280" w:lineRule="atLeast"/>
      <w:jc w:val="left"/>
    </w:pPr>
    <w:rPr>
      <w:rFonts w:ascii="宋体" w:hAnsi="宋体" w:cs="宋体"/>
      <w:color w:val="363636"/>
      <w:kern w:val="0"/>
      <w:sz w:val="18"/>
      <w:szCs w:val="18"/>
    </w:rPr>
  </w:style>
  <w:style w:type="paragraph" w:styleId="a5">
    <w:name w:val="header"/>
    <w:basedOn w:val="a"/>
    <w:link w:val="a6"/>
    <w:rsid w:val="00DA50D0"/>
    <w:pPr>
      <w:tabs>
        <w:tab w:val="center" w:pos="4153"/>
        <w:tab w:val="right" w:pos="8306"/>
      </w:tabs>
      <w:snapToGrid w:val="0"/>
      <w:jc w:val="center"/>
    </w:pPr>
    <w:rPr>
      <w:sz w:val="18"/>
      <w:szCs w:val="18"/>
    </w:rPr>
  </w:style>
  <w:style w:type="character" w:customStyle="1" w:styleId="a6">
    <w:name w:val="页眉 字符"/>
    <w:basedOn w:val="a0"/>
    <w:link w:val="a5"/>
    <w:rsid w:val="00DA50D0"/>
    <w:rPr>
      <w:kern w:val="2"/>
      <w:sz w:val="18"/>
      <w:szCs w:val="18"/>
    </w:rPr>
  </w:style>
  <w:style w:type="paragraph" w:styleId="a7">
    <w:name w:val="footer"/>
    <w:basedOn w:val="a"/>
    <w:link w:val="a8"/>
    <w:rsid w:val="00DA50D0"/>
    <w:pPr>
      <w:tabs>
        <w:tab w:val="center" w:pos="4153"/>
        <w:tab w:val="right" w:pos="8306"/>
      </w:tabs>
      <w:snapToGrid w:val="0"/>
      <w:jc w:val="left"/>
    </w:pPr>
    <w:rPr>
      <w:sz w:val="18"/>
      <w:szCs w:val="18"/>
    </w:rPr>
  </w:style>
  <w:style w:type="character" w:customStyle="1" w:styleId="a8">
    <w:name w:val="页脚 字符"/>
    <w:basedOn w:val="a0"/>
    <w:link w:val="a7"/>
    <w:rsid w:val="00DA50D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1433</Words>
  <Characters>8169</Characters>
  <Application>Microsoft Office Word</Application>
  <DocSecurity>4</DocSecurity>
  <Lines>68</Lines>
  <Paragraphs>19</Paragraphs>
  <ScaleCrop>false</ScaleCrop>
  <Company>微软中国</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XXX公司员工持股计划实施方案</dc:title>
  <dc:subject/>
  <dc:creator>微软用户</dc:creator>
  <cp:keywords/>
  <dc:description/>
  <cp:lastModifiedBy>Administrator</cp:lastModifiedBy>
  <cp:revision>2</cp:revision>
  <dcterms:created xsi:type="dcterms:W3CDTF">2026-04-05T07:30:00Z</dcterms:created>
  <dcterms:modified xsi:type="dcterms:W3CDTF">2026-04-05T07:30:00Z</dcterms:modified>
</cp:coreProperties>
</file>