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384E" w:rsidRDefault="0086384E">
      <w:pPr>
        <w:jc w:val="center"/>
        <w:rPr>
          <w:rFonts w:hint="eastAsia"/>
          <w:b/>
          <w:sz w:val="44"/>
          <w:szCs w:val="44"/>
        </w:rPr>
      </w:pPr>
      <w:r>
        <w:rPr>
          <w:rFonts w:hint="eastAsia"/>
          <w:b/>
          <w:sz w:val="44"/>
          <w:szCs w:val="44"/>
        </w:rPr>
        <w:t>资金入股协议书</w:t>
      </w:r>
    </w:p>
    <w:p w:rsidR="0086384E" w:rsidRDefault="0086384E">
      <w:pPr>
        <w:jc w:val="center"/>
        <w:rPr>
          <w:rFonts w:hint="eastAsia"/>
          <w:b/>
          <w:sz w:val="44"/>
          <w:szCs w:val="44"/>
        </w:rPr>
      </w:pPr>
    </w:p>
    <w:p w:rsidR="0086384E" w:rsidRDefault="0086384E">
      <w:pPr>
        <w:numPr>
          <w:ilvl w:val="0"/>
          <w:numId w:val="1"/>
        </w:numPr>
        <w:rPr>
          <w:rFonts w:hint="eastAsia"/>
        </w:rPr>
      </w:pPr>
      <w:r>
        <w:rPr>
          <w:rFonts w:hint="eastAsia"/>
        </w:rPr>
        <w:t>本合同的投资各方为</w:t>
      </w:r>
    </w:p>
    <w:p w:rsidR="0086384E" w:rsidRDefault="0086384E">
      <w:pPr>
        <w:ind w:left="420"/>
        <w:rPr>
          <w:rFonts w:hint="eastAsia"/>
          <w:u w:val="single"/>
        </w:rPr>
      </w:pPr>
      <w:r>
        <w:rPr>
          <w:rFonts w:hint="eastAsia"/>
        </w:rPr>
        <w:t>甲方：</w:t>
      </w:r>
      <w:r w:rsidR="007E22B4">
        <w:rPr>
          <w:rFonts w:ascii="新宋体" w:eastAsia="新宋体" w:hAnsi="新宋体" w:hint="eastAsia"/>
          <w:b/>
          <w:sz w:val="22"/>
          <w:szCs w:val="22"/>
          <w:u w:val="single"/>
        </w:rPr>
        <w:t xml:space="preserve"> </w:t>
      </w:r>
      <w:r>
        <w:rPr>
          <w:rFonts w:hint="eastAsia"/>
          <w:u w:val="single"/>
        </w:rPr>
        <w:t xml:space="preserve">    </w:t>
      </w:r>
      <w:r>
        <w:rPr>
          <w:rFonts w:hint="eastAsia"/>
        </w:rPr>
        <w:t xml:space="preserve"> </w:t>
      </w:r>
      <w:r w:rsidR="007E22B4">
        <w:rPr>
          <w:rFonts w:hint="eastAsia"/>
        </w:rPr>
        <w:t xml:space="preserve">  </w:t>
      </w:r>
      <w:r w:rsidR="00FA1BAE">
        <w:rPr>
          <w:rFonts w:hint="eastAsia"/>
        </w:rPr>
        <w:t>身份证号</w:t>
      </w:r>
      <w:r w:rsidR="00FA1BAE">
        <w:rPr>
          <w:rFonts w:hint="eastAsia"/>
          <w:u w:val="single"/>
        </w:rPr>
        <w:t xml:space="preserve">   </w:t>
      </w:r>
      <w:r>
        <w:rPr>
          <w:rFonts w:hint="eastAsia"/>
        </w:rPr>
        <w:t>电话：</w:t>
      </w:r>
      <w:r>
        <w:rPr>
          <w:rFonts w:hint="eastAsia"/>
          <w:u w:val="single"/>
        </w:rPr>
        <w:t xml:space="preserve">    </w:t>
      </w:r>
    </w:p>
    <w:p w:rsidR="0086384E" w:rsidRDefault="0086384E">
      <w:pPr>
        <w:ind w:left="420"/>
        <w:rPr>
          <w:rFonts w:hint="eastAsia"/>
          <w:u w:val="single"/>
        </w:rPr>
      </w:pPr>
      <w:r>
        <w:rPr>
          <w:rFonts w:hint="eastAsia"/>
        </w:rPr>
        <w:t>乙方：</w:t>
      </w:r>
      <w:r>
        <w:rPr>
          <w:rFonts w:hint="eastAsia"/>
          <w:u w:val="single"/>
        </w:rPr>
        <w:t xml:space="preserve">   </w:t>
      </w:r>
      <w:r w:rsidR="00FA1BAE">
        <w:rPr>
          <w:rFonts w:hint="eastAsia"/>
        </w:rPr>
        <w:t>身份证号</w:t>
      </w:r>
      <w:r w:rsidR="00FA1BAE">
        <w:rPr>
          <w:rFonts w:hint="eastAsia"/>
          <w:u w:val="single"/>
        </w:rPr>
        <w:t xml:space="preserve">   </w:t>
      </w:r>
      <w:r>
        <w:rPr>
          <w:rFonts w:hint="eastAsia"/>
        </w:rPr>
        <w:t>电话：</w:t>
      </w:r>
      <w:r>
        <w:rPr>
          <w:rFonts w:hint="eastAsia"/>
          <w:u w:val="single"/>
        </w:rPr>
        <w:t xml:space="preserve"> </w:t>
      </w:r>
    </w:p>
    <w:p w:rsidR="0086384E" w:rsidRDefault="0086384E">
      <w:pPr>
        <w:ind w:left="420"/>
        <w:rPr>
          <w:rFonts w:hint="eastAsia"/>
          <w:u w:val="single"/>
        </w:rPr>
      </w:pPr>
      <w:r>
        <w:rPr>
          <w:rFonts w:hint="eastAsia"/>
        </w:rPr>
        <w:t>丙方：</w:t>
      </w:r>
      <w:r>
        <w:rPr>
          <w:rFonts w:hint="eastAsia"/>
          <w:u w:val="single"/>
        </w:rPr>
        <w:t xml:space="preserve"> </w:t>
      </w:r>
      <w:r>
        <w:rPr>
          <w:rFonts w:hint="eastAsia"/>
        </w:rPr>
        <w:t xml:space="preserve"> </w:t>
      </w:r>
      <w:r>
        <w:rPr>
          <w:rFonts w:hint="eastAsia"/>
        </w:rPr>
        <w:t>身份证号</w:t>
      </w:r>
      <w:r>
        <w:rPr>
          <w:rFonts w:hint="eastAsia"/>
          <w:u w:val="single"/>
        </w:rPr>
        <w:t xml:space="preserve">    </w:t>
      </w:r>
      <w:r>
        <w:rPr>
          <w:rFonts w:hint="eastAsia"/>
        </w:rPr>
        <w:t>电话：</w:t>
      </w:r>
      <w:r>
        <w:rPr>
          <w:rFonts w:hint="eastAsia"/>
          <w:u w:val="single"/>
        </w:rPr>
        <w:t xml:space="preserve">     </w:t>
      </w:r>
    </w:p>
    <w:p w:rsidR="0086384E" w:rsidRDefault="0086384E">
      <w:pPr>
        <w:numPr>
          <w:ilvl w:val="0"/>
          <w:numId w:val="1"/>
        </w:numPr>
        <w:rPr>
          <w:rFonts w:hint="eastAsia"/>
        </w:rPr>
      </w:pPr>
      <w:r>
        <w:rPr>
          <w:rFonts w:hint="eastAsia"/>
        </w:rPr>
        <w:t>公司已成立为</w:t>
      </w:r>
      <w:r w:rsidR="00FA1BAE">
        <w:rPr>
          <w:rFonts w:hint="eastAsia"/>
        </w:rPr>
        <w:t>XXXXX</w:t>
      </w:r>
    </w:p>
    <w:p w:rsidR="0086384E" w:rsidRDefault="0086384E">
      <w:pPr>
        <w:numPr>
          <w:ilvl w:val="0"/>
          <w:numId w:val="2"/>
        </w:numPr>
        <w:rPr>
          <w:rFonts w:hint="eastAsia"/>
        </w:rPr>
      </w:pPr>
      <w:r>
        <w:rPr>
          <w:rFonts w:hint="eastAsia"/>
        </w:rPr>
        <w:t>法定地址：</w:t>
      </w:r>
      <w:r w:rsidR="00FA1BAE">
        <w:rPr>
          <w:rFonts w:hint="eastAsia"/>
          <w:u w:val="single"/>
        </w:rPr>
        <w:t>XXXXXXX</w:t>
      </w:r>
      <w:r>
        <w:rPr>
          <w:rFonts w:hint="eastAsia"/>
          <w:u w:val="single"/>
        </w:rPr>
        <w:t xml:space="preserve">    </w:t>
      </w:r>
    </w:p>
    <w:p w:rsidR="0086384E" w:rsidRDefault="0086384E">
      <w:pPr>
        <w:ind w:leftChars="200" w:left="420" w:firstLineChars="150" w:firstLine="315"/>
        <w:rPr>
          <w:rFonts w:hint="eastAsia"/>
          <w:u w:val="single"/>
        </w:rPr>
      </w:pPr>
      <w:r>
        <w:rPr>
          <w:rFonts w:hint="eastAsia"/>
        </w:rPr>
        <w:t>通讯地址：</w:t>
      </w:r>
      <w:r w:rsidR="00FA1BAE">
        <w:rPr>
          <w:rFonts w:hint="eastAsia"/>
          <w:u w:val="single"/>
        </w:rPr>
        <w:t>XXXXXXX</w:t>
      </w:r>
      <w:r>
        <w:rPr>
          <w:rFonts w:hint="eastAsia"/>
          <w:u w:val="single"/>
        </w:rPr>
        <w:t xml:space="preserve">      </w:t>
      </w:r>
    </w:p>
    <w:p w:rsidR="0086384E" w:rsidRDefault="00FA1BAE">
      <w:pPr>
        <w:numPr>
          <w:ilvl w:val="0"/>
          <w:numId w:val="2"/>
        </w:numPr>
        <w:rPr>
          <w:rFonts w:hint="eastAsia"/>
        </w:rPr>
      </w:pPr>
      <w:r>
        <w:rPr>
          <w:rFonts w:hint="eastAsia"/>
        </w:rPr>
        <w:t>XXX</w:t>
      </w:r>
      <w:r w:rsidR="0086384E">
        <w:rPr>
          <w:rFonts w:hint="eastAsia"/>
        </w:rPr>
        <w:t>先生、</w:t>
      </w:r>
      <w:r>
        <w:rPr>
          <w:rFonts w:hint="eastAsia"/>
        </w:rPr>
        <w:t>XX</w:t>
      </w:r>
      <w:r w:rsidR="0086384E">
        <w:rPr>
          <w:rFonts w:hint="eastAsia"/>
        </w:rPr>
        <w:t>先生、</w:t>
      </w:r>
      <w:r>
        <w:rPr>
          <w:rFonts w:hint="eastAsia"/>
        </w:rPr>
        <w:t>XX</w:t>
      </w:r>
      <w:r w:rsidR="0086384E">
        <w:rPr>
          <w:rFonts w:hint="eastAsia"/>
        </w:rPr>
        <w:t>先生，甲乙丙三方经过友好协商，在相互信任，相互尊重和互惠互利的原则基础上，三方达成资金入股协议，在三方共同利益的前提下就开发德尔福及</w:t>
      </w:r>
      <w:r w:rsidR="0086384E">
        <w:rPr>
          <w:rFonts w:hint="eastAsia"/>
        </w:rPr>
        <w:t>TRW,ABS</w:t>
      </w:r>
      <w:r w:rsidR="0086384E">
        <w:rPr>
          <w:rFonts w:hint="eastAsia"/>
        </w:rPr>
        <w:t>生产模具项目合作等问题，愿结成战略伙伴关系，甲方提供等值为</w:t>
      </w:r>
      <w:r>
        <w:rPr>
          <w:rFonts w:hint="eastAsia"/>
        </w:rPr>
        <w:t>XX</w:t>
      </w:r>
      <w:r w:rsidR="0086384E">
        <w:rPr>
          <w:rFonts w:hint="eastAsia"/>
        </w:rPr>
        <w:t>万设备（附件一）。乙方提供人民币</w:t>
      </w:r>
      <w:r>
        <w:rPr>
          <w:rFonts w:hint="eastAsia"/>
        </w:rPr>
        <w:t>XX</w:t>
      </w:r>
      <w:r w:rsidR="0086384E">
        <w:rPr>
          <w:rFonts w:hint="eastAsia"/>
        </w:rPr>
        <w:t>万元整周转资金。丙方提供业务订单。三方共创三赢。</w:t>
      </w:r>
    </w:p>
    <w:p w:rsidR="0086384E" w:rsidRDefault="0086384E">
      <w:pPr>
        <w:numPr>
          <w:ilvl w:val="0"/>
          <w:numId w:val="2"/>
        </w:numPr>
        <w:rPr>
          <w:rFonts w:hint="eastAsia"/>
        </w:rPr>
      </w:pPr>
      <w:r>
        <w:rPr>
          <w:rStyle w:val="a3"/>
          <w:rFonts w:ascii="Arial" w:hAnsi="Arial" w:cs="Arial" w:hint="eastAsia"/>
          <w:b w:val="0"/>
          <w:bCs w:val="0"/>
          <w:color w:val="000000"/>
          <w:szCs w:val="21"/>
        </w:rPr>
        <w:t>甲方已为公司设立进行了考察、立项、审批、征地、建设厂房等软硬件配套，乙方为甲方提供</w:t>
      </w:r>
      <w:r w:rsidR="00FA1BAE">
        <w:rPr>
          <w:rStyle w:val="a3"/>
          <w:rFonts w:ascii="Arial" w:hAnsi="Arial" w:cs="Arial" w:hint="eastAsia"/>
          <w:b w:val="0"/>
          <w:bCs w:val="0"/>
          <w:color w:val="000000"/>
          <w:szCs w:val="21"/>
        </w:rPr>
        <w:t>XX</w:t>
      </w:r>
      <w:r>
        <w:rPr>
          <w:rStyle w:val="a3"/>
          <w:rFonts w:ascii="Arial" w:hAnsi="Arial" w:cs="Arial" w:hint="eastAsia"/>
          <w:b w:val="0"/>
          <w:bCs w:val="0"/>
          <w:color w:val="000000"/>
          <w:szCs w:val="21"/>
        </w:rPr>
        <w:t>万元资金周转，用于生产。</w:t>
      </w:r>
    </w:p>
    <w:p w:rsidR="0086384E" w:rsidRDefault="0086384E">
      <w:pPr>
        <w:numPr>
          <w:ilvl w:val="0"/>
          <w:numId w:val="2"/>
        </w:numPr>
        <w:rPr>
          <w:rFonts w:hint="eastAsia"/>
        </w:rPr>
      </w:pPr>
      <w:r>
        <w:rPr>
          <w:rStyle w:val="a3"/>
          <w:rFonts w:ascii="Arial" w:hAnsi="Arial" w:cs="Arial" w:hint="eastAsia"/>
          <w:b w:val="0"/>
          <w:bCs w:val="0"/>
          <w:color w:val="000000"/>
          <w:szCs w:val="21"/>
        </w:rPr>
        <w:t>甲乙丙三方合作后，对公司实施共同管理，在经营决策中，甲方应根据自身实力量力而行，在重大经营决策前，甲方应向乙方丙方开诚布公、坦诚相告并协商后解决，不得在能力不及、乙方丙方不知情的情况下轻率决策，从而使乙方丙方利益受到损害。</w:t>
      </w:r>
      <w:r>
        <w:rPr>
          <w:rStyle w:val="apple-converted-space"/>
          <w:rFonts w:ascii="Arial" w:hAnsi="Arial" w:cs="Arial"/>
          <w:b/>
          <w:bCs/>
          <w:color w:val="000000"/>
          <w:szCs w:val="21"/>
        </w:rPr>
        <w:t> </w:t>
      </w:r>
    </w:p>
    <w:p w:rsidR="0086384E" w:rsidRDefault="0086384E">
      <w:pPr>
        <w:numPr>
          <w:ilvl w:val="0"/>
          <w:numId w:val="2"/>
        </w:numPr>
        <w:rPr>
          <w:rFonts w:hint="eastAsia"/>
        </w:rPr>
      </w:pPr>
      <w:r>
        <w:rPr>
          <w:rStyle w:val="a3"/>
          <w:rFonts w:ascii="Arial" w:hAnsi="Arial" w:cs="Arial" w:hint="eastAsia"/>
          <w:b w:val="0"/>
          <w:bCs w:val="0"/>
          <w:color w:val="000000"/>
          <w:szCs w:val="21"/>
        </w:rPr>
        <w:t>经营盈利后，甲乙丙方各占</w:t>
      </w:r>
      <w:r>
        <w:rPr>
          <w:rStyle w:val="a3"/>
          <w:rFonts w:ascii="Arial" w:hAnsi="Arial" w:cs="Arial" w:hint="eastAsia"/>
          <w:b w:val="0"/>
          <w:bCs w:val="0"/>
          <w:color w:val="000000"/>
          <w:szCs w:val="21"/>
        </w:rPr>
        <w:t xml:space="preserve"> 45%</w:t>
      </w:r>
      <w:r>
        <w:rPr>
          <w:rStyle w:val="a3"/>
          <w:rFonts w:ascii="Arial" w:hAnsi="Arial" w:cs="Arial" w:hint="eastAsia"/>
          <w:b w:val="0"/>
          <w:bCs w:val="0"/>
          <w:color w:val="000000"/>
          <w:szCs w:val="21"/>
        </w:rPr>
        <w:t>、</w:t>
      </w:r>
      <w:r>
        <w:rPr>
          <w:rStyle w:val="a3"/>
          <w:rFonts w:ascii="Arial" w:hAnsi="Arial" w:cs="Arial" w:hint="eastAsia"/>
          <w:b w:val="0"/>
          <w:bCs w:val="0"/>
          <w:color w:val="000000"/>
          <w:szCs w:val="21"/>
        </w:rPr>
        <w:t xml:space="preserve"> 45%</w:t>
      </w:r>
      <w:r>
        <w:rPr>
          <w:rStyle w:val="a3"/>
          <w:rFonts w:ascii="Arial" w:hAnsi="Arial" w:cs="Arial" w:hint="eastAsia"/>
          <w:b w:val="0"/>
          <w:bCs w:val="0"/>
          <w:color w:val="000000"/>
          <w:szCs w:val="21"/>
        </w:rPr>
        <w:t>、</w:t>
      </w:r>
      <w:r>
        <w:rPr>
          <w:rStyle w:val="a3"/>
          <w:rFonts w:ascii="Arial" w:hAnsi="Arial" w:cs="Arial" w:hint="eastAsia"/>
          <w:b w:val="0"/>
          <w:bCs w:val="0"/>
          <w:color w:val="000000"/>
          <w:szCs w:val="21"/>
        </w:rPr>
        <w:t>10%</w:t>
      </w:r>
      <w:r>
        <w:rPr>
          <w:rStyle w:val="a3"/>
          <w:rFonts w:ascii="Arial" w:hAnsi="Arial" w:cs="Arial" w:hint="eastAsia"/>
          <w:b w:val="0"/>
          <w:bCs w:val="0"/>
          <w:color w:val="000000"/>
          <w:szCs w:val="21"/>
        </w:rPr>
        <w:t>纯利润（纯利润表示公司所得毛利润中扣除所得税后的数额）；如经营中出现资金短缺或经营亏损，由甲乙双方按股份共同承担。</w:t>
      </w:r>
    </w:p>
    <w:p w:rsidR="0086384E" w:rsidRDefault="0086384E">
      <w:pPr>
        <w:numPr>
          <w:ilvl w:val="0"/>
          <w:numId w:val="1"/>
        </w:numPr>
        <w:rPr>
          <w:rFonts w:hint="eastAsia"/>
        </w:rPr>
      </w:pPr>
      <w:r>
        <w:rPr>
          <w:rFonts w:hint="eastAsia"/>
        </w:rPr>
        <w:t>股份比例分配</w:t>
      </w:r>
    </w:p>
    <w:p w:rsidR="0086384E" w:rsidRDefault="00FA1BAE">
      <w:pPr>
        <w:numPr>
          <w:ilvl w:val="0"/>
          <w:numId w:val="3"/>
        </w:numPr>
        <w:rPr>
          <w:rFonts w:hint="eastAsia"/>
        </w:rPr>
      </w:pPr>
      <w:r>
        <w:rPr>
          <w:rFonts w:ascii="新宋体" w:eastAsia="新宋体" w:hAnsi="新宋体" w:hint="eastAsia"/>
          <w:sz w:val="22"/>
          <w:szCs w:val="22"/>
          <w:u w:val="single"/>
        </w:rPr>
        <w:t>XXXX</w:t>
      </w:r>
      <w:r w:rsidR="007E22B4" w:rsidRPr="007E22B4">
        <w:rPr>
          <w:rFonts w:ascii="新宋体" w:eastAsia="新宋体" w:hAnsi="新宋体" w:hint="eastAsia"/>
          <w:sz w:val="22"/>
          <w:szCs w:val="22"/>
        </w:rPr>
        <w:t xml:space="preserve">  </w:t>
      </w:r>
      <w:r w:rsidR="0086384E">
        <w:rPr>
          <w:rFonts w:hint="eastAsia"/>
        </w:rPr>
        <w:t>设备人民币</w:t>
      </w:r>
      <w:r w:rsidR="007E22B4">
        <w:rPr>
          <w:rFonts w:hint="eastAsia"/>
        </w:rPr>
        <w:t>70</w:t>
      </w:r>
      <w:r w:rsidR="0086384E">
        <w:rPr>
          <w:rFonts w:hint="eastAsia"/>
        </w:rPr>
        <w:t>万</w:t>
      </w:r>
      <w:r w:rsidR="0086384E">
        <w:rPr>
          <w:rFonts w:hint="eastAsia"/>
        </w:rPr>
        <w:t xml:space="preserve">  </w:t>
      </w:r>
      <w:r w:rsidR="0086384E">
        <w:rPr>
          <w:rFonts w:hint="eastAsia"/>
        </w:rPr>
        <w:t>股份</w:t>
      </w:r>
      <w:r w:rsidR="0086384E">
        <w:rPr>
          <w:rFonts w:hint="eastAsia"/>
        </w:rPr>
        <w:t>45%</w:t>
      </w:r>
    </w:p>
    <w:p w:rsidR="0086384E" w:rsidRDefault="00FA1BAE">
      <w:pPr>
        <w:numPr>
          <w:ilvl w:val="0"/>
          <w:numId w:val="3"/>
        </w:numPr>
        <w:rPr>
          <w:rFonts w:hint="eastAsia"/>
        </w:rPr>
      </w:pPr>
      <w:r>
        <w:rPr>
          <w:rFonts w:hint="eastAsia"/>
        </w:rPr>
        <w:t>XXXX</w:t>
      </w:r>
      <w:r w:rsidR="0086384E">
        <w:rPr>
          <w:rFonts w:hint="eastAsia"/>
        </w:rPr>
        <w:t>出资人民币</w:t>
      </w:r>
      <w:r w:rsidR="007E22B4">
        <w:rPr>
          <w:rFonts w:hint="eastAsia"/>
        </w:rPr>
        <w:t>7</w:t>
      </w:r>
      <w:r w:rsidR="0086384E">
        <w:rPr>
          <w:rFonts w:hint="eastAsia"/>
        </w:rPr>
        <w:t>0</w:t>
      </w:r>
      <w:r w:rsidR="0086384E">
        <w:rPr>
          <w:rFonts w:hint="eastAsia"/>
        </w:rPr>
        <w:t>万</w:t>
      </w:r>
      <w:r w:rsidR="0086384E">
        <w:rPr>
          <w:rFonts w:hint="eastAsia"/>
        </w:rPr>
        <w:t xml:space="preserve">  </w:t>
      </w:r>
      <w:r w:rsidR="0086384E">
        <w:rPr>
          <w:rFonts w:hint="eastAsia"/>
        </w:rPr>
        <w:t>股份</w:t>
      </w:r>
      <w:r w:rsidR="0086384E">
        <w:rPr>
          <w:rFonts w:hint="eastAsia"/>
        </w:rPr>
        <w:t>45%</w:t>
      </w:r>
    </w:p>
    <w:p w:rsidR="0086384E" w:rsidRDefault="00FA1BAE">
      <w:pPr>
        <w:numPr>
          <w:ilvl w:val="0"/>
          <w:numId w:val="3"/>
        </w:numPr>
        <w:rPr>
          <w:rFonts w:hint="eastAsia"/>
        </w:rPr>
      </w:pPr>
      <w:r>
        <w:rPr>
          <w:rFonts w:hint="eastAsia"/>
        </w:rPr>
        <w:t>XXX</w:t>
      </w:r>
      <w:r w:rsidR="0086384E">
        <w:rPr>
          <w:rFonts w:hint="eastAsia"/>
        </w:rPr>
        <w:t>技术股</w:t>
      </w:r>
      <w:r w:rsidR="0086384E">
        <w:rPr>
          <w:rFonts w:ascii="宋体" w:hAnsi="宋体" w:hint="eastAsia"/>
        </w:rPr>
        <w:t>+</w:t>
      </w:r>
      <w:r w:rsidR="0086384E">
        <w:rPr>
          <w:rFonts w:hint="eastAsia"/>
        </w:rPr>
        <w:t>能力股</w:t>
      </w:r>
      <w:r w:rsidR="0086384E">
        <w:rPr>
          <w:rFonts w:hint="eastAsia"/>
        </w:rPr>
        <w:t xml:space="preserve">     </w:t>
      </w:r>
      <w:r w:rsidR="0086384E">
        <w:rPr>
          <w:rFonts w:hint="eastAsia"/>
        </w:rPr>
        <w:t>股份</w:t>
      </w:r>
      <w:r w:rsidR="0086384E">
        <w:rPr>
          <w:rFonts w:hint="eastAsia"/>
        </w:rPr>
        <w:t>10%</w:t>
      </w:r>
    </w:p>
    <w:p w:rsidR="0086384E" w:rsidRDefault="0086384E">
      <w:pPr>
        <w:numPr>
          <w:ilvl w:val="0"/>
          <w:numId w:val="3"/>
        </w:numPr>
        <w:rPr>
          <w:rFonts w:hint="eastAsia"/>
        </w:rPr>
      </w:pPr>
      <w:r>
        <w:rPr>
          <w:rFonts w:hint="eastAsia"/>
        </w:rPr>
        <w:t>总资金额为</w:t>
      </w:r>
      <w:r w:rsidR="007E22B4">
        <w:rPr>
          <w:rFonts w:hint="eastAsia"/>
        </w:rPr>
        <w:t>壹佰肆拾</w:t>
      </w:r>
      <w:r>
        <w:rPr>
          <w:rFonts w:hint="eastAsia"/>
        </w:rPr>
        <w:t>万人民币</w:t>
      </w:r>
    </w:p>
    <w:p w:rsidR="0086384E" w:rsidRDefault="0086384E">
      <w:pPr>
        <w:pStyle w:val="p0"/>
        <w:spacing w:line="320" w:lineRule="atLeast"/>
      </w:pPr>
      <w:r>
        <w:rPr>
          <w:rFonts w:hint="eastAsia"/>
        </w:rPr>
        <w:t>据公司法的规定，制定章程、组成股东大会及董事会，投资各方承诺公司的机构及其产生办法、职权、议事规则、法定代表人的担任、利润分配按照《公司法》等国家相关规定制定。具体内容在章程中体现。</w:t>
      </w:r>
      <w:r>
        <w:rPr>
          <w:rFonts w:hint="eastAsia"/>
        </w:rPr>
        <w:br/>
        <w:t>四、合资各方认为需要规定的其他事项</w:t>
      </w:r>
      <w:r>
        <w:rPr>
          <w:rFonts w:hint="eastAsia"/>
        </w:rPr>
        <w:br/>
        <w:t xml:space="preserve">   1、共同投资人向共同投资人以外的人转让其在共同投资中的全部或部分出资额时，须            经全部共同投资人同意；</w:t>
      </w:r>
      <w:r>
        <w:rPr>
          <w:rFonts w:hint="eastAsia"/>
        </w:rPr>
        <w:br/>
        <w:t xml:space="preserve">   2、共同投资人依法转让其出资额的，在同等条件下，其他共同投资人有优先受让的权利。</w:t>
      </w:r>
      <w:r>
        <w:rPr>
          <w:rFonts w:hint="eastAsia"/>
        </w:rPr>
        <w:br/>
        <w:t xml:space="preserve">   3、技术股，项目股在公司未盈利或未满一年的情况下退股不得退股</w:t>
      </w:r>
    </w:p>
    <w:p w:rsidR="0086384E" w:rsidRDefault="0086384E">
      <w:pPr>
        <w:pStyle w:val="p0"/>
        <w:spacing w:line="320" w:lineRule="atLeast"/>
        <w:ind w:leftChars="160" w:left="651" w:hangingChars="150" w:hanging="315"/>
        <w:rPr>
          <w:rFonts w:hint="eastAsia"/>
        </w:rPr>
      </w:pPr>
      <w:r>
        <w:rPr>
          <w:rFonts w:hint="eastAsia"/>
        </w:rPr>
        <w:t>4、公司解散过程中最先解决资金股的退股问题，如低于起始资金时应全额偿还资金股情况下进行</w:t>
      </w:r>
    </w:p>
    <w:p w:rsidR="0086384E" w:rsidRDefault="0086384E">
      <w:pPr>
        <w:pStyle w:val="p0"/>
        <w:spacing w:line="320" w:lineRule="atLeast"/>
        <w:ind w:leftChars="150" w:left="630" w:hangingChars="150" w:hanging="315"/>
        <w:rPr>
          <w:rFonts w:hint="eastAsia"/>
        </w:rPr>
      </w:pPr>
      <w:r>
        <w:rPr>
          <w:rFonts w:hint="eastAsia"/>
        </w:rPr>
        <w:t>5、投资人离职及要求退股的，必须提交离职申请和退股申请书，经公司股东会批准后方可离职和退股。在离职期间，公司将分四次退还股份，在一年内退还所有股份，退股的时间为每年的下个季度的月初。根据《公司法》法律制度规定，总经理在离职后一年内不得从事与本公司相竞争的同类的业务活动。</w:t>
      </w:r>
    </w:p>
    <w:p w:rsidR="0086384E" w:rsidRDefault="0086384E">
      <w:pPr>
        <w:pStyle w:val="p0"/>
        <w:spacing w:after="240"/>
        <w:ind w:firstLineChars="200" w:firstLine="420"/>
        <w:rPr>
          <w:rFonts w:hint="eastAsia"/>
        </w:rPr>
      </w:pPr>
      <w:r>
        <w:rPr>
          <w:rFonts w:hint="eastAsia"/>
        </w:rPr>
        <w:lastRenderedPageBreak/>
        <w:t>6、能力股在适当时机将转化为项目股，暂定为一个季度时间，并进行发放日常工资。</w:t>
      </w:r>
    </w:p>
    <w:p w:rsidR="0086384E" w:rsidRDefault="0086384E">
      <w:pPr>
        <w:pStyle w:val="p0"/>
        <w:spacing w:after="240"/>
        <w:ind w:firstLineChars="200" w:firstLine="420"/>
        <w:rPr>
          <w:rStyle w:val="apple-converted-space"/>
          <w:rFonts w:ascii="Arial" w:hAnsi="Arial" w:cs="Arial"/>
          <w:b/>
          <w:bCs/>
        </w:rPr>
      </w:pPr>
      <w:r>
        <w:rPr>
          <w:rFonts w:hint="eastAsia"/>
        </w:rPr>
        <w:t>7、三方</w:t>
      </w:r>
      <w:r>
        <w:rPr>
          <w:rStyle w:val="a3"/>
          <w:rFonts w:ascii="Arial" w:hAnsi="Arial" w:cs="Arial" w:hint="eastAsia"/>
          <w:b w:val="0"/>
          <w:bCs w:val="0"/>
        </w:rPr>
        <w:t>在分配利润时，如涉及帐面争议，可提请相关劳动部门仲栽</w:t>
      </w:r>
      <w:r>
        <w:rPr>
          <w:rStyle w:val="a3"/>
          <w:rFonts w:ascii="Arial" w:hAnsi="Arial" w:cs="Arial" w:hint="eastAsia"/>
        </w:rPr>
        <w:t>。</w:t>
      </w:r>
      <w:r>
        <w:rPr>
          <w:rStyle w:val="apple-converted-space"/>
          <w:rFonts w:ascii="Arial" w:hAnsi="Arial" w:cs="Arial"/>
          <w:b/>
          <w:bCs/>
        </w:rPr>
        <w:t> </w:t>
      </w:r>
    </w:p>
    <w:p w:rsidR="000F2600" w:rsidRDefault="0086384E">
      <w:pPr>
        <w:pStyle w:val="p0"/>
        <w:spacing w:after="240"/>
        <w:rPr>
          <w:rFonts w:hint="eastAsia"/>
        </w:rPr>
      </w:pPr>
      <w:r>
        <w:rPr>
          <w:rFonts w:hint="eastAsia"/>
        </w:rPr>
        <w:t>五、合同的修改、变更和终止</w:t>
      </w:r>
      <w:r>
        <w:rPr>
          <w:rFonts w:hint="eastAsia"/>
        </w:rPr>
        <w:br/>
        <w:t xml:space="preserve">    1、本合同一经签订，投资各方不得中途撤股、撤资，但允许投资各方之间或与其他投资股东实行购买、转让、合并等。</w:t>
      </w:r>
      <w:r>
        <w:rPr>
          <w:rFonts w:hint="eastAsia"/>
        </w:rPr>
        <w:br/>
        <w:t xml:space="preserve">    2、对合同及其附件所作的任何修改、变更，须经合同各方在书面协议上签字方能生效。六、争议的解决</w:t>
      </w:r>
      <w:r>
        <w:rPr>
          <w:rFonts w:hint="eastAsia"/>
        </w:rPr>
        <w:br/>
        <w:t xml:space="preserve">    凡因执行本合同所发生的或与本合同有关的一切争议，各方应通过友好协商解决，如果   协商不能解决，应提交苏州市仲裁委员会仲裁或向人民法院进行诉讼解决。</w:t>
      </w:r>
      <w:r>
        <w:rPr>
          <w:rFonts w:hint="eastAsia"/>
        </w:rPr>
        <w:br/>
        <w:t>七、合同生效及其它</w:t>
      </w:r>
    </w:p>
    <w:p w:rsidR="000F2600" w:rsidRDefault="000F2600" w:rsidP="000F2600">
      <w:pPr>
        <w:pStyle w:val="p0"/>
        <w:spacing w:after="240"/>
        <w:ind w:firstLineChars="200" w:firstLine="420"/>
        <w:rPr>
          <w:rFonts w:hint="eastAsia"/>
        </w:rPr>
      </w:pPr>
      <w:r>
        <w:rPr>
          <w:rFonts w:hint="eastAsia"/>
        </w:rPr>
        <w:t>1、本合同自</w:t>
      </w:r>
      <w:smartTag w:uri="urn:schemas-microsoft-com:office:smarttags" w:element="chsdate">
        <w:smartTagPr>
          <w:attr w:name="Year" w:val="2013"/>
          <w:attr w:name="Month" w:val="1"/>
          <w:attr w:name="Day" w:val="1"/>
          <w:attr w:name="IsLunarDate" w:val="False"/>
          <w:attr w:name="IsROCDate" w:val="False"/>
        </w:smartTagPr>
        <w:r>
          <w:rPr>
            <w:rFonts w:hint="eastAsia"/>
          </w:rPr>
          <w:t>2013年1月1日</w:t>
        </w:r>
      </w:smartTag>
      <w:r>
        <w:rPr>
          <w:rFonts w:hint="eastAsia"/>
        </w:rPr>
        <w:t>期生效。</w:t>
      </w:r>
    </w:p>
    <w:p w:rsidR="000F2600" w:rsidRDefault="000F2600" w:rsidP="000F2600">
      <w:pPr>
        <w:pStyle w:val="p0"/>
        <w:spacing w:after="240"/>
        <w:ind w:firstLineChars="200" w:firstLine="420"/>
        <w:rPr>
          <w:rFonts w:hint="eastAsia"/>
        </w:rPr>
      </w:pPr>
      <w:r>
        <w:rPr>
          <w:rFonts w:hint="eastAsia"/>
        </w:rPr>
        <w:t>2、在合约生效即</w:t>
      </w:r>
      <w:smartTag w:uri="urn:schemas-microsoft-com:office:smarttags" w:element="chsdate">
        <w:smartTagPr>
          <w:attr w:name="Year" w:val="2013"/>
          <w:attr w:name="Month" w:val="1"/>
          <w:attr w:name="Day" w:val="1"/>
          <w:attr w:name="IsLunarDate" w:val="False"/>
          <w:attr w:name="IsROCDate" w:val="False"/>
        </w:smartTagPr>
        <w:r>
          <w:rPr>
            <w:rFonts w:hint="eastAsia"/>
          </w:rPr>
          <w:t>2013年1月1日</w:t>
        </w:r>
      </w:smartTag>
      <w:r>
        <w:rPr>
          <w:rFonts w:hint="eastAsia"/>
        </w:rPr>
        <w:t>之前，所有的债权债务均与新股东无关。</w:t>
      </w:r>
    </w:p>
    <w:p w:rsidR="000F2600" w:rsidRDefault="000F2600" w:rsidP="000F2600">
      <w:pPr>
        <w:pStyle w:val="p0"/>
        <w:spacing w:after="240"/>
        <w:ind w:firstLineChars="200" w:firstLine="420"/>
        <w:rPr>
          <w:rFonts w:hint="eastAsia"/>
        </w:rPr>
      </w:pPr>
      <w:r>
        <w:rPr>
          <w:rFonts w:hint="eastAsia"/>
        </w:rPr>
        <w:t>3、甲方投入机械设备及模具必须无贷款，若有贷款亦由甲方自行负责，与丙乙方无关。</w:t>
      </w:r>
    </w:p>
    <w:p w:rsidR="0086384E" w:rsidRDefault="0086384E" w:rsidP="000F2600">
      <w:pPr>
        <w:pStyle w:val="p0"/>
        <w:spacing w:after="240"/>
        <w:ind w:firstLineChars="200" w:firstLine="420"/>
        <w:rPr>
          <w:rFonts w:hint="eastAsia"/>
        </w:rPr>
      </w:pPr>
      <w:r>
        <w:rPr>
          <w:rFonts w:hint="eastAsia"/>
        </w:rPr>
        <w:t>本合同投资各方各一份，共</w:t>
      </w:r>
      <w:r>
        <w:rPr>
          <w:rFonts w:hint="eastAsia"/>
          <w:u w:val="single"/>
        </w:rPr>
        <w:t xml:space="preserve"> 3 </w:t>
      </w:r>
      <w:r>
        <w:rPr>
          <w:rFonts w:hint="eastAsia"/>
        </w:rPr>
        <w:t>份。</w:t>
      </w:r>
      <w:r>
        <w:rPr>
          <w:rFonts w:hint="eastAsia"/>
        </w:rPr>
        <w:br/>
        <w:t>投资各方签名：</w:t>
      </w:r>
    </w:p>
    <w:p w:rsidR="0086384E" w:rsidRDefault="0086384E">
      <w:pPr>
        <w:pStyle w:val="p0"/>
        <w:rPr>
          <w:rFonts w:hint="eastAsia"/>
          <w:u w:val="single"/>
        </w:rPr>
      </w:pPr>
      <w:r>
        <w:rPr>
          <w:rFonts w:ascii="Times New Roman" w:hAnsi="Times New Roman" w:cs="Times New Roman" w:hint="eastAsia"/>
          <w:color w:val="auto"/>
          <w:kern w:val="2"/>
          <w:szCs w:val="24"/>
        </w:rPr>
        <w:t>甲方：</w:t>
      </w:r>
      <w:r>
        <w:rPr>
          <w:rFonts w:ascii="Times New Roman" w:hAnsi="Times New Roman" w:cs="Times New Roman" w:hint="eastAsia"/>
          <w:color w:val="auto"/>
          <w:kern w:val="2"/>
          <w:szCs w:val="24"/>
          <w:u w:val="single"/>
        </w:rPr>
        <w:t xml:space="preserve">                         </w:t>
      </w:r>
    </w:p>
    <w:p w:rsidR="0086384E" w:rsidRDefault="0086384E">
      <w:pPr>
        <w:pStyle w:val="p0"/>
        <w:rPr>
          <w:rFonts w:hint="eastAsia"/>
        </w:rPr>
      </w:pPr>
    </w:p>
    <w:p w:rsidR="0086384E" w:rsidRDefault="0086384E">
      <w:pPr>
        <w:pStyle w:val="p0"/>
        <w:rPr>
          <w:rFonts w:hint="eastAsia"/>
        </w:rPr>
      </w:pPr>
    </w:p>
    <w:p w:rsidR="0086384E" w:rsidRDefault="0086384E">
      <w:pPr>
        <w:pStyle w:val="p0"/>
        <w:rPr>
          <w:rFonts w:hint="eastAsia"/>
          <w:u w:val="single"/>
        </w:rPr>
      </w:pPr>
      <w:r>
        <w:rPr>
          <w:rFonts w:hint="eastAsia"/>
        </w:rPr>
        <w:t>乙方：</w:t>
      </w:r>
      <w:r>
        <w:rPr>
          <w:rFonts w:hint="eastAsia"/>
          <w:u w:val="single"/>
        </w:rPr>
        <w:t xml:space="preserve">                         </w:t>
      </w:r>
    </w:p>
    <w:p w:rsidR="0086384E" w:rsidRDefault="0086384E">
      <w:pPr>
        <w:pStyle w:val="p0"/>
        <w:rPr>
          <w:rFonts w:hint="eastAsia"/>
        </w:rPr>
      </w:pPr>
    </w:p>
    <w:p w:rsidR="0086384E" w:rsidRDefault="0086384E">
      <w:pPr>
        <w:pStyle w:val="p0"/>
        <w:rPr>
          <w:rFonts w:hint="eastAsia"/>
        </w:rPr>
      </w:pPr>
    </w:p>
    <w:p w:rsidR="0086384E" w:rsidRDefault="0086384E">
      <w:pPr>
        <w:pStyle w:val="p0"/>
        <w:rPr>
          <w:rFonts w:hint="eastAsia"/>
          <w:u w:val="single"/>
        </w:rPr>
      </w:pPr>
      <w:r>
        <w:rPr>
          <w:rFonts w:hint="eastAsia"/>
        </w:rPr>
        <w:t>丙方：</w:t>
      </w:r>
      <w:r>
        <w:rPr>
          <w:rFonts w:hint="eastAsia"/>
          <w:u w:val="single"/>
        </w:rPr>
        <w:t xml:space="preserve">                         </w:t>
      </w:r>
    </w:p>
    <w:p w:rsidR="0086384E" w:rsidRDefault="0086384E">
      <w:pPr>
        <w:pStyle w:val="p0"/>
        <w:rPr>
          <w:rFonts w:hint="eastAsia"/>
        </w:rPr>
      </w:pPr>
    </w:p>
    <w:p w:rsidR="0086384E" w:rsidRDefault="0086384E">
      <w:pPr>
        <w:pStyle w:val="p0"/>
        <w:rPr>
          <w:rFonts w:hint="eastAsia"/>
        </w:rPr>
      </w:pPr>
    </w:p>
    <w:p w:rsidR="0086384E" w:rsidRDefault="0086384E">
      <w:pPr>
        <w:pStyle w:val="p0"/>
      </w:pPr>
      <w:r>
        <w:rPr>
          <w:rFonts w:hint="eastAsia"/>
        </w:rPr>
        <w:t>签字日期：</w:t>
      </w:r>
    </w:p>
    <w:p w:rsidR="0086384E" w:rsidRDefault="0086384E">
      <w:pPr>
        <w:ind w:left="420"/>
        <w:rPr>
          <w:rFonts w:hint="eastAsia"/>
          <w:bdr w:val="single" w:sz="4" w:space="0" w:color="auto"/>
        </w:rPr>
      </w:pPr>
    </w:p>
    <w:p w:rsidR="0086384E" w:rsidRDefault="0086384E">
      <w:pPr>
        <w:ind w:left="420"/>
        <w:rPr>
          <w:rFonts w:hint="eastAsia"/>
          <w:bdr w:val="single" w:sz="4" w:space="0" w:color="auto"/>
        </w:rPr>
      </w:pPr>
    </w:p>
    <w:sectPr w:rsidR="0086384E">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06D5" w:rsidRDefault="004506D5" w:rsidP="00DB3533">
      <w:r>
        <w:separator/>
      </w:r>
    </w:p>
  </w:endnote>
  <w:endnote w:type="continuationSeparator" w:id="0">
    <w:p w:rsidR="004506D5" w:rsidRDefault="004506D5" w:rsidP="00DB3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06D5" w:rsidRDefault="004506D5" w:rsidP="00DB3533">
      <w:r>
        <w:separator/>
      </w:r>
    </w:p>
  </w:footnote>
  <w:footnote w:type="continuationSeparator" w:id="0">
    <w:p w:rsidR="004506D5" w:rsidRDefault="004506D5" w:rsidP="00DB35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5"/>
    <w:lvl w:ilvl="0">
      <w:start w:val="1"/>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B"/>
    <w:multiLevelType w:val="multilevel"/>
    <w:tmpl w:val="0000000B"/>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 w15:restartNumberingAfterBreak="0">
    <w:nsid w:val="0000000C"/>
    <w:multiLevelType w:val="multilevel"/>
    <w:tmpl w:val="0000000C"/>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num w:numId="1" w16cid:durableId="1503163530">
    <w:abstractNumId w:val="0"/>
  </w:num>
  <w:num w:numId="2" w16cid:durableId="890311690">
    <w:abstractNumId w:val="1"/>
  </w:num>
  <w:num w:numId="3" w16cid:durableId="1911190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F2600"/>
    <w:rsid w:val="004506D5"/>
    <w:rsid w:val="007E22B4"/>
    <w:rsid w:val="0086384E"/>
    <w:rsid w:val="00DB3533"/>
    <w:rsid w:val="00FA1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5:chartTrackingRefBased/>
  <w15:docId w15:val="{500D42FE-B6D3-4944-A3F1-95E45B830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Strong"/>
    <w:basedOn w:val="a0"/>
    <w:qFormat/>
    <w:rPr>
      <w:b/>
      <w:bCs/>
    </w:rPr>
  </w:style>
  <w:style w:type="character" w:customStyle="1" w:styleId="apple-converted-space">
    <w:name w:val="apple-converted-space"/>
    <w:basedOn w:val="a0"/>
  </w:style>
  <w:style w:type="paragraph" w:customStyle="1" w:styleId="p0">
    <w:name w:val="p0"/>
    <w:basedOn w:val="a"/>
    <w:pPr>
      <w:widowControl/>
    </w:pPr>
    <w:rPr>
      <w:rFonts w:ascii="宋体" w:hAnsi="宋体" w:cs="宋体"/>
      <w:color w:val="000000"/>
      <w:kern w:val="0"/>
      <w:szCs w:val="21"/>
    </w:rPr>
  </w:style>
  <w:style w:type="paragraph" w:styleId="a4">
    <w:name w:val="Normal (Web)"/>
    <w:pPr>
      <w:spacing w:before="100" w:beforeAutospacing="1" w:after="100" w:afterAutospacing="1"/>
    </w:pPr>
    <w:rPr>
      <w:rFonts w:ascii="宋体" w:hAnsi="宋体"/>
      <w:sz w:val="24"/>
    </w:rPr>
  </w:style>
  <w:style w:type="paragraph" w:styleId="a5">
    <w:name w:val="header"/>
    <w:basedOn w:val="a"/>
    <w:link w:val="a6"/>
    <w:rsid w:val="00DB3533"/>
    <w:pPr>
      <w:tabs>
        <w:tab w:val="center" w:pos="4153"/>
        <w:tab w:val="right" w:pos="8306"/>
      </w:tabs>
      <w:snapToGrid w:val="0"/>
      <w:jc w:val="center"/>
    </w:pPr>
    <w:rPr>
      <w:sz w:val="18"/>
      <w:szCs w:val="18"/>
    </w:rPr>
  </w:style>
  <w:style w:type="character" w:customStyle="1" w:styleId="a6">
    <w:name w:val="页眉 字符"/>
    <w:basedOn w:val="a0"/>
    <w:link w:val="a5"/>
    <w:rsid w:val="00DB3533"/>
    <w:rPr>
      <w:kern w:val="2"/>
      <w:sz w:val="18"/>
      <w:szCs w:val="18"/>
    </w:rPr>
  </w:style>
  <w:style w:type="paragraph" w:styleId="a7">
    <w:name w:val="footer"/>
    <w:basedOn w:val="a"/>
    <w:link w:val="a8"/>
    <w:rsid w:val="00DB3533"/>
    <w:pPr>
      <w:tabs>
        <w:tab w:val="center" w:pos="4153"/>
        <w:tab w:val="right" w:pos="8306"/>
      </w:tabs>
      <w:snapToGrid w:val="0"/>
      <w:jc w:val="left"/>
    </w:pPr>
    <w:rPr>
      <w:sz w:val="18"/>
      <w:szCs w:val="18"/>
    </w:rPr>
  </w:style>
  <w:style w:type="character" w:customStyle="1" w:styleId="a8">
    <w:name w:val="页脚 字符"/>
    <w:basedOn w:val="a0"/>
    <w:link w:val="a7"/>
    <w:rsid w:val="00DB353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Template>
  <TotalTime>0</TotalTime>
  <Pages>2</Pages>
  <Words>234</Words>
  <Characters>1335</Characters>
  <Application>Microsoft Office Word</Application>
  <DocSecurity>4</DocSecurity>
  <PresentationFormat/>
  <Lines>11</Lines>
  <Paragraphs>3</Paragraphs>
  <Slides>0</Slides>
  <Notes>0</Notes>
  <HiddenSlides>0</HiddenSlides>
  <MMClips>0</MMClips>
  <ScaleCrop>false</ScaleCrop>
  <Manager/>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投资入股协议书</dc:title>
  <dc:subject/>
  <dc:creator>user</dc:creator>
  <cp:keywords/>
  <dc:description/>
  <cp:lastModifiedBy>Administrator</cp:lastModifiedBy>
  <cp:revision>2</cp:revision>
  <cp:lastPrinted>2012-12-05T08:11:55Z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2052-8.1.0.3281</vt:lpwstr>
  </property>
</Properties>
</file>