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A3C4" w14:textId="77777777" w:rsidR="00F22541" w:rsidRDefault="00403711" w:rsidP="00F22541">
      <w:pPr>
        <w:spacing w:line="360" w:lineRule="auto"/>
        <w:jc w:val="center"/>
        <w:rPr>
          <w:rFonts w:ascii="Arial" w:hAnsi="Arial" w:cs="Arial" w:hint="eastAsia"/>
          <w:b/>
          <w:sz w:val="30"/>
          <w:szCs w:val="30"/>
        </w:rPr>
      </w:pPr>
      <w:r>
        <w:rPr>
          <w:rFonts w:ascii="Arial" w:hAnsi="Arial" w:cs="Arial" w:hint="eastAsia"/>
          <w:b/>
          <w:sz w:val="30"/>
          <w:szCs w:val="30"/>
        </w:rPr>
        <w:t>XX</w:t>
      </w:r>
      <w:r w:rsidR="00F22541" w:rsidRPr="00F22541">
        <w:rPr>
          <w:rFonts w:ascii="Arial" w:hAnsi="Arial" w:cs="Arial"/>
          <w:b/>
          <w:sz w:val="30"/>
          <w:szCs w:val="30"/>
        </w:rPr>
        <w:t>股份有限公司</w:t>
      </w:r>
      <w:r w:rsidR="00F22541" w:rsidRPr="00F22541">
        <w:rPr>
          <w:rFonts w:ascii="Arial" w:hAnsi="Arial" w:cs="Arial" w:hint="eastAsia"/>
          <w:b/>
          <w:sz w:val="30"/>
          <w:szCs w:val="30"/>
        </w:rPr>
        <w:t>员工持股计划</w:t>
      </w:r>
      <w:r w:rsidR="00AA494B">
        <w:rPr>
          <w:rFonts w:ascii="Arial" w:hAnsi="Arial" w:cs="Arial" w:hint="eastAsia"/>
          <w:b/>
          <w:sz w:val="30"/>
          <w:szCs w:val="30"/>
        </w:rPr>
        <w:t>方案</w:t>
      </w:r>
      <w:r w:rsidR="00534736">
        <w:rPr>
          <w:rFonts w:ascii="Arial" w:hAnsi="Arial" w:cs="Arial" w:hint="eastAsia"/>
          <w:b/>
          <w:sz w:val="30"/>
          <w:szCs w:val="30"/>
        </w:rPr>
        <w:t>（构思</w:t>
      </w:r>
      <w:r w:rsidR="00134EB2">
        <w:rPr>
          <w:rFonts w:ascii="Arial" w:hAnsi="Arial" w:cs="Arial" w:hint="eastAsia"/>
          <w:b/>
          <w:sz w:val="30"/>
          <w:szCs w:val="30"/>
        </w:rPr>
        <w:t>稿</w:t>
      </w:r>
      <w:r w:rsidR="00F22541" w:rsidRPr="00F22541">
        <w:rPr>
          <w:rFonts w:ascii="Arial" w:hAnsi="Arial" w:cs="Arial" w:hint="eastAsia"/>
          <w:b/>
          <w:sz w:val="30"/>
          <w:szCs w:val="30"/>
        </w:rPr>
        <w:t>）</w:t>
      </w:r>
    </w:p>
    <w:p w14:paraId="2A5B6B53" w14:textId="77777777" w:rsidR="006F34CD" w:rsidRPr="00D35A0B" w:rsidRDefault="006F34CD" w:rsidP="000B5584">
      <w:pPr>
        <w:spacing w:line="360" w:lineRule="auto"/>
        <w:rPr>
          <w:rFonts w:ascii="宋体" w:hAnsi="宋体" w:hint="eastAsia"/>
          <w:color w:val="000000"/>
        </w:rPr>
      </w:pPr>
    </w:p>
    <w:p w14:paraId="10310FD2" w14:textId="77777777" w:rsidR="00430A3A" w:rsidRPr="00D4058B" w:rsidRDefault="002A08E7" w:rsidP="009E660F">
      <w:pPr>
        <w:spacing w:line="360" w:lineRule="auto"/>
        <w:rPr>
          <w:rFonts w:ascii="宋体" w:hAnsi="宋体" w:hint="eastAsia"/>
          <w:b/>
          <w:color w:val="000000"/>
          <w:sz w:val="24"/>
        </w:rPr>
      </w:pPr>
      <w:r>
        <w:rPr>
          <w:rFonts w:ascii="宋体" w:hAnsi="宋体" w:hint="eastAsia"/>
          <w:b/>
          <w:color w:val="000000"/>
          <w:sz w:val="24"/>
        </w:rPr>
        <w:t>一</w:t>
      </w:r>
      <w:r w:rsidR="009E660F" w:rsidRPr="00D4058B">
        <w:rPr>
          <w:rFonts w:ascii="宋体" w:hAnsi="宋体" w:hint="eastAsia"/>
          <w:b/>
          <w:color w:val="000000"/>
          <w:sz w:val="24"/>
        </w:rPr>
        <w:t>、</w:t>
      </w:r>
      <w:r w:rsidR="00430A3A" w:rsidRPr="00D4058B">
        <w:rPr>
          <w:rFonts w:ascii="宋体" w:hAnsi="宋体" w:hint="eastAsia"/>
          <w:b/>
          <w:color w:val="000000"/>
          <w:sz w:val="24"/>
        </w:rPr>
        <w:t>实施背景</w:t>
      </w:r>
      <w:r w:rsidR="00FC0DFF" w:rsidRPr="00D4058B">
        <w:rPr>
          <w:rFonts w:ascii="宋体" w:hAnsi="宋体" w:hint="eastAsia"/>
          <w:b/>
          <w:color w:val="000000"/>
          <w:sz w:val="24"/>
        </w:rPr>
        <w:t>、持股计划的意义、目的描述</w:t>
      </w:r>
    </w:p>
    <w:p w14:paraId="45389566" w14:textId="77777777" w:rsidR="00862105" w:rsidRPr="00862105" w:rsidRDefault="00403711" w:rsidP="006236CC">
      <w:pPr>
        <w:spacing w:line="360" w:lineRule="auto"/>
        <w:ind w:firstLine="420"/>
        <w:rPr>
          <w:rFonts w:ascii="宋体" w:hAnsi="宋体"/>
          <w:color w:val="000000"/>
        </w:rPr>
      </w:pPr>
      <w:r>
        <w:rPr>
          <w:rFonts w:ascii="宋体" w:hAnsi="宋体" w:hint="eastAsia"/>
          <w:color w:val="000000"/>
        </w:rPr>
        <w:t>XX</w:t>
      </w:r>
      <w:r w:rsidR="00862105">
        <w:rPr>
          <w:rFonts w:ascii="宋体" w:hAnsi="宋体" w:hint="eastAsia"/>
          <w:color w:val="000000"/>
        </w:rPr>
        <w:t>公司成立于1987年，</w:t>
      </w:r>
      <w:r w:rsidR="008527BF">
        <w:rPr>
          <w:rFonts w:ascii="宋体" w:hAnsi="宋体" w:hint="eastAsia"/>
          <w:color w:val="000000"/>
        </w:rPr>
        <w:t>经过20多年励精图治的艰苦创业，现已成为一家</w:t>
      </w:r>
      <w:r w:rsidR="008527BF" w:rsidRPr="008527BF">
        <w:rPr>
          <w:rFonts w:ascii="宋体" w:hAnsi="宋体"/>
          <w:color w:val="000000"/>
        </w:rPr>
        <w:t>在国内拥有8家分公司,</w:t>
      </w:r>
      <w:r w:rsidR="008527BF">
        <w:rPr>
          <w:rFonts w:ascii="宋体" w:hAnsi="宋体" w:hint="eastAsia"/>
          <w:color w:val="000000"/>
        </w:rPr>
        <w:t>并</w:t>
      </w:r>
      <w:r w:rsidR="008527BF" w:rsidRPr="008527BF">
        <w:rPr>
          <w:rFonts w:ascii="宋体" w:hAnsi="宋体"/>
          <w:color w:val="000000"/>
        </w:rPr>
        <w:t>在重庆建设了西南地区规模最大的建筑节能门窗、幕墙生产基地，同时在美国、英国、中东、印度、澳大利亚等国家设立海外公司及办事处</w:t>
      </w:r>
      <w:r w:rsidR="008527BF">
        <w:rPr>
          <w:rFonts w:ascii="宋体" w:hAnsi="宋体" w:hint="eastAsia"/>
          <w:color w:val="000000"/>
        </w:rPr>
        <w:t>的大型集团公司</w:t>
      </w:r>
      <w:r w:rsidR="008527BF" w:rsidRPr="008527BF">
        <w:rPr>
          <w:rFonts w:ascii="宋体" w:hAnsi="宋体"/>
          <w:color w:val="000000"/>
        </w:rPr>
        <w:t>。</w:t>
      </w:r>
      <w:r w:rsidR="006D01D4">
        <w:rPr>
          <w:rFonts w:ascii="宋体" w:hAnsi="宋体" w:hint="eastAsia"/>
          <w:color w:val="000000"/>
        </w:rPr>
        <w:t>随着这几年</w:t>
      </w:r>
      <w:r w:rsidR="00E41C4D">
        <w:rPr>
          <w:rFonts w:ascii="宋体" w:hAnsi="宋体" w:hint="eastAsia"/>
          <w:color w:val="000000"/>
        </w:rPr>
        <w:t>业务</w:t>
      </w:r>
      <w:r w:rsidR="006D01D4">
        <w:rPr>
          <w:rFonts w:ascii="宋体" w:hAnsi="宋体" w:hint="eastAsia"/>
          <w:color w:val="000000"/>
        </w:rPr>
        <w:t>的</w:t>
      </w:r>
      <w:r w:rsidR="00E41C4D">
        <w:rPr>
          <w:rFonts w:ascii="宋体" w:hAnsi="宋体" w:hint="eastAsia"/>
          <w:color w:val="000000"/>
        </w:rPr>
        <w:t>迅猛</w:t>
      </w:r>
      <w:r w:rsidR="006D01D4">
        <w:rPr>
          <w:rFonts w:ascii="宋体" w:hAnsi="宋体" w:hint="eastAsia"/>
          <w:color w:val="000000"/>
        </w:rPr>
        <w:t>发展</w:t>
      </w:r>
      <w:r w:rsidR="00E41C4D">
        <w:rPr>
          <w:rFonts w:ascii="宋体" w:hAnsi="宋体" w:hint="eastAsia"/>
          <w:color w:val="000000"/>
        </w:rPr>
        <w:t>，</w:t>
      </w:r>
      <w:r w:rsidR="006D01D4">
        <w:rPr>
          <w:rFonts w:ascii="宋体" w:hAnsi="宋体" w:hint="eastAsia"/>
          <w:color w:val="000000"/>
        </w:rPr>
        <w:t>尤其是在国内其他地区以及海外市场的强力拓展，取得了骄人的经营业绩</w:t>
      </w:r>
      <w:r w:rsidR="00E54454">
        <w:rPr>
          <w:rFonts w:ascii="宋体" w:hAnsi="宋体" w:hint="eastAsia"/>
          <w:color w:val="000000"/>
        </w:rPr>
        <w:t>，</w:t>
      </w:r>
      <w:r w:rsidR="00C51820">
        <w:rPr>
          <w:rFonts w:ascii="宋体" w:hAnsi="宋体" w:hint="eastAsia"/>
          <w:color w:val="000000"/>
        </w:rPr>
        <w:t>公司发展步入正轨，并已</w:t>
      </w:r>
      <w:r w:rsidR="0082339A">
        <w:rPr>
          <w:rFonts w:ascii="宋体" w:hAnsi="宋体" w:hint="eastAsia"/>
          <w:color w:val="000000"/>
        </w:rPr>
        <w:t>步入</w:t>
      </w:r>
      <w:r w:rsidR="00E54454">
        <w:rPr>
          <w:rFonts w:ascii="宋体" w:hAnsi="宋体" w:hint="eastAsia"/>
          <w:color w:val="000000"/>
        </w:rPr>
        <w:t>上市辅导期</w:t>
      </w:r>
      <w:r w:rsidR="00D35A0B">
        <w:rPr>
          <w:rFonts w:ascii="宋体" w:hAnsi="宋体" w:hint="eastAsia"/>
          <w:color w:val="000000"/>
        </w:rPr>
        <w:t>，预计于XX年在沪/</w:t>
      </w:r>
      <w:r w:rsidR="00862105">
        <w:rPr>
          <w:rFonts w:ascii="宋体" w:hAnsi="宋体" w:hint="eastAsia"/>
          <w:color w:val="000000"/>
        </w:rPr>
        <w:t>深证券交易所正式挂牌交易。</w:t>
      </w:r>
      <w:r w:rsidR="007464C1">
        <w:rPr>
          <w:rFonts w:ascii="宋体" w:hAnsi="宋体" w:hint="eastAsia"/>
          <w:color w:val="000000"/>
        </w:rPr>
        <w:t>为确保吸引、激励并保留企业快速发展所需要的精英人才，同时，也为公司稳定、持续、快速成长创造更为广阔的空间，特制定本员工持股计划。</w:t>
      </w:r>
      <w:r w:rsidR="00862105" w:rsidRPr="00862105">
        <w:rPr>
          <w:rFonts w:ascii="宋体" w:hAnsi="宋体"/>
          <w:color w:val="000000"/>
        </w:rPr>
        <w:t xml:space="preserve"> </w:t>
      </w:r>
    </w:p>
    <w:p w14:paraId="26C8470B" w14:textId="77777777" w:rsidR="00DC3529" w:rsidRPr="00DC3529" w:rsidRDefault="00DC3529" w:rsidP="006236CC">
      <w:pPr>
        <w:spacing w:line="360" w:lineRule="auto"/>
        <w:ind w:firstLine="420"/>
        <w:rPr>
          <w:rFonts w:ascii="宋体" w:hAnsi="宋体"/>
          <w:color w:val="000000"/>
        </w:rPr>
      </w:pPr>
      <w:r w:rsidRPr="00DC3529">
        <w:rPr>
          <w:rFonts w:ascii="宋体" w:hAnsi="宋体" w:hint="eastAsia"/>
          <w:color w:val="000000"/>
        </w:rPr>
        <w:t>通过员工持股计划建立产权清晰、机制灵活 、股权结构合理的现代企业产权结构</w:t>
      </w:r>
      <w:r>
        <w:rPr>
          <w:rFonts w:ascii="宋体" w:hAnsi="宋体" w:hint="eastAsia"/>
          <w:color w:val="000000"/>
        </w:rPr>
        <w:t>，</w:t>
      </w:r>
      <w:r w:rsidRPr="00DC3529">
        <w:rPr>
          <w:rFonts w:ascii="宋体" w:hAnsi="宋体" w:hint="eastAsia"/>
          <w:color w:val="000000"/>
        </w:rPr>
        <w:t>建立长期的激励与约束机制，吸引和凝聚一批高素质的、高层次</w:t>
      </w:r>
      <w:r>
        <w:rPr>
          <w:rFonts w:ascii="宋体" w:hAnsi="宋体" w:hint="eastAsia"/>
          <w:color w:val="000000"/>
        </w:rPr>
        <w:t>的、高效率的，非急功近利的事业型员工投身</w:t>
      </w:r>
      <w:r w:rsidR="00403711">
        <w:rPr>
          <w:rFonts w:ascii="宋体" w:hAnsi="宋体" w:hint="eastAsia"/>
          <w:color w:val="000000"/>
        </w:rPr>
        <w:t>公司</w:t>
      </w:r>
      <w:r w:rsidRPr="00DC3529">
        <w:rPr>
          <w:rFonts w:ascii="宋体" w:hAnsi="宋体" w:hint="eastAsia"/>
          <w:color w:val="000000"/>
        </w:rPr>
        <w:t>事业。不仅仅将目光集中在短期财务指标上，而更多关注公司的中、长期持续发展</w:t>
      </w:r>
      <w:r w:rsidRPr="00DC3529">
        <w:rPr>
          <w:rFonts w:ascii="宋体" w:hAnsi="宋体"/>
          <w:color w:val="000000"/>
        </w:rPr>
        <w:t xml:space="preserve"> </w:t>
      </w:r>
      <w:r w:rsidRPr="00DC3529">
        <w:rPr>
          <w:rFonts w:ascii="宋体" w:hAnsi="宋体" w:hint="eastAsia"/>
          <w:color w:val="000000"/>
        </w:rPr>
        <w:t>，并保持员工个人与所有股东及公司在长远利益上的一致性，与公司共同增值、共同成长</w:t>
      </w:r>
      <w:r>
        <w:rPr>
          <w:rFonts w:ascii="宋体" w:hAnsi="宋体" w:hint="eastAsia"/>
          <w:color w:val="000000"/>
        </w:rPr>
        <w:t>。</w:t>
      </w:r>
      <w:r w:rsidRPr="00DC3529">
        <w:rPr>
          <w:rFonts w:ascii="宋体" w:hAnsi="宋体"/>
          <w:color w:val="000000"/>
        </w:rPr>
        <w:t xml:space="preserve"> </w:t>
      </w:r>
    </w:p>
    <w:p w14:paraId="6C5A346E" w14:textId="77777777" w:rsidR="00EF1111" w:rsidRPr="00D4058B" w:rsidRDefault="002A08E7" w:rsidP="00D4058B">
      <w:pPr>
        <w:spacing w:line="360" w:lineRule="auto"/>
        <w:rPr>
          <w:rFonts w:ascii="宋体" w:hAnsi="宋体" w:hint="eastAsia"/>
          <w:b/>
          <w:color w:val="000000"/>
          <w:sz w:val="24"/>
        </w:rPr>
      </w:pPr>
      <w:r>
        <w:rPr>
          <w:rFonts w:ascii="宋体" w:hAnsi="宋体" w:hint="eastAsia"/>
          <w:b/>
          <w:color w:val="000000"/>
          <w:sz w:val="24"/>
        </w:rPr>
        <w:t>二</w:t>
      </w:r>
      <w:r w:rsidR="00D4058B" w:rsidRPr="00D4058B">
        <w:rPr>
          <w:rFonts w:ascii="宋体" w:hAnsi="宋体" w:hint="eastAsia"/>
          <w:b/>
          <w:color w:val="000000"/>
          <w:sz w:val="24"/>
        </w:rPr>
        <w:t>、</w:t>
      </w:r>
      <w:r w:rsidR="00B32953" w:rsidRPr="00D4058B">
        <w:rPr>
          <w:rFonts w:ascii="宋体" w:hAnsi="宋体" w:hint="eastAsia"/>
          <w:b/>
          <w:color w:val="000000"/>
          <w:sz w:val="24"/>
        </w:rPr>
        <w:t>实行原则</w:t>
      </w:r>
    </w:p>
    <w:p w14:paraId="5B9A4C15" w14:textId="77777777" w:rsidR="00EF1111" w:rsidRPr="00EF1111" w:rsidRDefault="00EF1111" w:rsidP="00B77516">
      <w:pPr>
        <w:spacing w:line="360" w:lineRule="auto"/>
        <w:ind w:firstLine="420"/>
        <w:rPr>
          <w:rFonts w:ascii="宋体" w:hAnsi="宋体" w:hint="eastAsia"/>
          <w:color w:val="000000"/>
        </w:rPr>
      </w:pPr>
      <w:r w:rsidRPr="00EF1111">
        <w:rPr>
          <w:rFonts w:ascii="宋体" w:hAnsi="宋体" w:hint="eastAsia"/>
          <w:color w:val="000000"/>
        </w:rPr>
        <w:t>1、员工持股要充分体现利益的一致性。以员工持股确立企业与员工的利益关系，并且把长远利益同眼前利益紧密结合起来，这样员工对于产权的取得与确立才有助于推</w:t>
      </w:r>
      <w:r w:rsidR="009E660F">
        <w:rPr>
          <w:rFonts w:ascii="宋体" w:hAnsi="宋体" w:hint="eastAsia"/>
          <w:color w:val="000000"/>
        </w:rPr>
        <w:t>动企业效益持续增长，使企业的发展建立在比较长远、可靠的基础之上；</w:t>
      </w:r>
    </w:p>
    <w:p w14:paraId="49659FAA" w14:textId="77777777" w:rsidR="00EF1111" w:rsidRPr="00EF1111" w:rsidRDefault="00EF1111" w:rsidP="00B77516">
      <w:pPr>
        <w:spacing w:line="360" w:lineRule="auto"/>
        <w:ind w:firstLine="420"/>
        <w:rPr>
          <w:rFonts w:ascii="宋体" w:hAnsi="宋体" w:hint="eastAsia"/>
          <w:color w:val="000000"/>
        </w:rPr>
      </w:pPr>
      <w:r w:rsidRPr="00EF1111">
        <w:rPr>
          <w:rFonts w:ascii="宋体" w:hAnsi="宋体" w:hint="eastAsia"/>
          <w:color w:val="000000"/>
        </w:rPr>
        <w:t>2、员工持股要有合理的差别性。要实现有效的激励机制，使企业人力资本与非人力资本达到最优结合，发挥最佳</w:t>
      </w:r>
      <w:r w:rsidR="009E660F">
        <w:rPr>
          <w:rFonts w:ascii="宋体" w:hAnsi="宋体" w:hint="eastAsia"/>
          <w:color w:val="000000"/>
        </w:rPr>
        <w:t>效益，建立企业长期发展的动力基础，必须使员工持股具有一定的差异；</w:t>
      </w:r>
    </w:p>
    <w:p w14:paraId="5AAB1506" w14:textId="77777777" w:rsidR="00EF1111" w:rsidRPr="00EF1111" w:rsidRDefault="00EF1111" w:rsidP="00B77516">
      <w:pPr>
        <w:spacing w:line="360" w:lineRule="auto"/>
        <w:ind w:firstLine="420"/>
        <w:rPr>
          <w:rFonts w:ascii="宋体" w:hAnsi="宋体" w:hint="eastAsia"/>
          <w:color w:val="000000"/>
        </w:rPr>
      </w:pPr>
      <w:r w:rsidRPr="00EF1111">
        <w:rPr>
          <w:rFonts w:ascii="宋体" w:hAnsi="宋体" w:hint="eastAsia"/>
          <w:color w:val="000000"/>
        </w:rPr>
        <w:t>3、员工持股要坚持效率与公平的统一性。员工持股要坚持“效率与公平兼顾”的原则。劳动力素质的差异是客观存在的，应当承认这种差异并在劳动力产权收益上得到体现，在股权分配上不能复归平均主义的大锅</w:t>
      </w:r>
      <w:r w:rsidR="009E660F">
        <w:rPr>
          <w:rFonts w:ascii="宋体" w:hAnsi="宋体" w:hint="eastAsia"/>
          <w:color w:val="000000"/>
        </w:rPr>
        <w:t>饭；</w:t>
      </w:r>
    </w:p>
    <w:p w14:paraId="70525FF8" w14:textId="77777777" w:rsidR="00EF1111" w:rsidRPr="00EF1111" w:rsidRDefault="000D618C" w:rsidP="00B77516">
      <w:pPr>
        <w:spacing w:line="360" w:lineRule="auto"/>
        <w:ind w:firstLine="420"/>
        <w:rPr>
          <w:rFonts w:ascii="宋体" w:hAnsi="宋体" w:hint="eastAsia"/>
          <w:color w:val="000000"/>
        </w:rPr>
      </w:pPr>
      <w:r>
        <w:rPr>
          <w:rFonts w:ascii="宋体" w:hAnsi="宋体" w:hint="eastAsia"/>
          <w:color w:val="000000"/>
        </w:rPr>
        <w:t>4、</w:t>
      </w:r>
      <w:r w:rsidR="00EF1111" w:rsidRPr="00EF1111">
        <w:rPr>
          <w:rFonts w:ascii="宋体" w:hAnsi="宋体"/>
          <w:color w:val="000000"/>
        </w:rPr>
        <w:t xml:space="preserve"> </w:t>
      </w:r>
      <w:r w:rsidR="00EF1111" w:rsidRPr="00EF1111">
        <w:rPr>
          <w:rFonts w:ascii="宋体" w:hAnsi="宋体" w:hint="eastAsia"/>
          <w:color w:val="000000"/>
        </w:rPr>
        <w:t>以</w:t>
      </w:r>
      <w:r w:rsidR="009E660F">
        <w:rPr>
          <w:rFonts w:ascii="宋体" w:hAnsi="宋体" w:hint="eastAsia"/>
          <w:color w:val="000000"/>
        </w:rPr>
        <w:t>XX</w:t>
      </w:r>
      <w:r w:rsidR="00EF1111" w:rsidRPr="00EF1111">
        <w:rPr>
          <w:rFonts w:ascii="宋体" w:hAnsi="宋体" w:hint="eastAsia"/>
          <w:color w:val="000000"/>
        </w:rPr>
        <w:t>年</w:t>
      </w:r>
      <w:r w:rsidR="009E660F">
        <w:rPr>
          <w:rFonts w:ascii="宋体" w:hAnsi="宋体" w:hint="eastAsia"/>
          <w:color w:val="000000"/>
        </w:rPr>
        <w:t>XX</w:t>
      </w:r>
      <w:r w:rsidR="00EF1111" w:rsidRPr="00EF1111">
        <w:rPr>
          <w:rFonts w:ascii="宋体" w:hAnsi="宋体" w:hint="eastAsia"/>
          <w:color w:val="000000"/>
        </w:rPr>
        <w:t>月</w:t>
      </w:r>
      <w:r w:rsidR="009E660F">
        <w:rPr>
          <w:rFonts w:ascii="宋体" w:hAnsi="宋体" w:hint="eastAsia"/>
          <w:color w:val="000000"/>
        </w:rPr>
        <w:t>XX</w:t>
      </w:r>
      <w:r w:rsidR="00EF1111" w:rsidRPr="00EF1111">
        <w:rPr>
          <w:rFonts w:ascii="宋体" w:hAnsi="宋体" w:hint="eastAsia"/>
          <w:color w:val="000000"/>
        </w:rPr>
        <w:t>日公司资产负债表载明的净资产值中的实收资本为基数，采取增资扩股方式，吸纳员工入股；</w:t>
      </w:r>
      <w:r w:rsidR="00EF1111" w:rsidRPr="00EF1111">
        <w:rPr>
          <w:rFonts w:ascii="宋体" w:hAnsi="宋体"/>
          <w:color w:val="000000"/>
        </w:rPr>
        <w:t xml:space="preserve"> </w:t>
      </w:r>
    </w:p>
    <w:p w14:paraId="2338904D" w14:textId="77777777" w:rsidR="00EF1111" w:rsidRPr="00EF1111" w:rsidRDefault="000D618C" w:rsidP="00B77516">
      <w:pPr>
        <w:spacing w:line="360" w:lineRule="auto"/>
        <w:ind w:firstLine="420"/>
        <w:rPr>
          <w:rFonts w:ascii="宋体" w:hAnsi="宋体" w:hint="eastAsia"/>
          <w:color w:val="000000"/>
        </w:rPr>
      </w:pPr>
      <w:r>
        <w:rPr>
          <w:rFonts w:ascii="宋体" w:hAnsi="宋体" w:hint="eastAsia"/>
          <w:color w:val="000000"/>
        </w:rPr>
        <w:t>5、</w:t>
      </w:r>
      <w:r w:rsidRPr="00EF1111">
        <w:rPr>
          <w:rFonts w:ascii="宋体" w:hAnsi="宋体" w:hint="eastAsia"/>
          <w:color w:val="000000"/>
        </w:rPr>
        <w:t>根据员工在本企业工作岗位、贡献来决定持股额度，</w:t>
      </w:r>
      <w:r w:rsidR="00EF1111" w:rsidRPr="00EF1111">
        <w:rPr>
          <w:rFonts w:ascii="宋体" w:hAnsi="宋体" w:hint="eastAsia"/>
          <w:color w:val="000000"/>
        </w:rPr>
        <w:t>秉持</w:t>
      </w:r>
      <w:r w:rsidR="00EF1111" w:rsidRPr="00EF1111">
        <w:rPr>
          <w:rFonts w:ascii="宋体" w:hAnsi="宋体"/>
          <w:color w:val="000000"/>
        </w:rPr>
        <w:t>“</w:t>
      </w:r>
      <w:r w:rsidR="00EF1111" w:rsidRPr="00EF1111">
        <w:rPr>
          <w:rFonts w:ascii="宋体" w:hAnsi="宋体" w:hint="eastAsia"/>
          <w:color w:val="000000"/>
        </w:rPr>
        <w:t>总量控制、公开认购、自愿入股、同股同权</w:t>
      </w:r>
      <w:r w:rsidR="00EF1111" w:rsidRPr="00EF1111">
        <w:rPr>
          <w:rFonts w:ascii="宋体" w:hAnsi="宋体"/>
          <w:color w:val="000000"/>
        </w:rPr>
        <w:t>”</w:t>
      </w:r>
      <w:r w:rsidR="00EF1111" w:rsidRPr="00EF1111">
        <w:rPr>
          <w:rFonts w:ascii="宋体" w:hAnsi="宋体" w:hint="eastAsia"/>
          <w:color w:val="000000"/>
        </w:rPr>
        <w:t>的原则；</w:t>
      </w:r>
      <w:r w:rsidR="00EF1111" w:rsidRPr="00EF1111">
        <w:rPr>
          <w:rFonts w:ascii="宋体" w:hAnsi="宋体"/>
          <w:color w:val="000000"/>
        </w:rPr>
        <w:t xml:space="preserve"> </w:t>
      </w:r>
    </w:p>
    <w:p w14:paraId="4C04A054" w14:textId="77777777" w:rsidR="00EF1111" w:rsidRPr="00EF1111" w:rsidRDefault="000D618C" w:rsidP="00B77516">
      <w:pPr>
        <w:spacing w:line="360" w:lineRule="auto"/>
        <w:ind w:firstLine="420"/>
        <w:rPr>
          <w:rFonts w:ascii="宋体" w:hAnsi="宋体" w:hint="eastAsia"/>
          <w:color w:val="000000"/>
        </w:rPr>
      </w:pPr>
      <w:r>
        <w:rPr>
          <w:rFonts w:ascii="宋体" w:hAnsi="宋体" w:hint="eastAsia"/>
          <w:color w:val="000000"/>
        </w:rPr>
        <w:t>6、</w:t>
      </w:r>
      <w:r w:rsidR="00EF1111" w:rsidRPr="00EF1111">
        <w:rPr>
          <w:rFonts w:ascii="宋体" w:hAnsi="宋体" w:hint="eastAsia"/>
          <w:color w:val="000000"/>
        </w:rPr>
        <w:t>操作过程必须符合相关法律、法规和政策的有关规定；</w:t>
      </w:r>
      <w:r w:rsidR="00EF1111" w:rsidRPr="00EF1111">
        <w:rPr>
          <w:rFonts w:ascii="宋体" w:hAnsi="宋体"/>
          <w:color w:val="000000"/>
        </w:rPr>
        <w:t xml:space="preserve"> </w:t>
      </w:r>
    </w:p>
    <w:p w14:paraId="6887A5DB" w14:textId="77777777" w:rsidR="00EF1111" w:rsidRPr="00EF1111" w:rsidRDefault="000D618C" w:rsidP="00B77516">
      <w:pPr>
        <w:spacing w:line="360" w:lineRule="auto"/>
        <w:ind w:firstLine="420"/>
        <w:rPr>
          <w:rFonts w:ascii="宋体" w:hAnsi="宋体" w:hint="eastAsia"/>
          <w:color w:val="000000"/>
        </w:rPr>
      </w:pPr>
      <w:r>
        <w:rPr>
          <w:rFonts w:ascii="宋体" w:hAnsi="宋体" w:hint="eastAsia"/>
          <w:color w:val="000000"/>
        </w:rPr>
        <w:t>7、</w:t>
      </w:r>
      <w:r w:rsidR="009C5EAA">
        <w:rPr>
          <w:rFonts w:ascii="宋体" w:hAnsi="宋体" w:hint="eastAsia"/>
          <w:color w:val="000000"/>
        </w:rPr>
        <w:t>方案使用的计量单位和计算方法均采用一致的通用标准。</w:t>
      </w:r>
    </w:p>
    <w:p w14:paraId="36F2BF9D" w14:textId="77777777" w:rsidR="00557FE0" w:rsidRDefault="002A08E7" w:rsidP="00557FE0">
      <w:pPr>
        <w:spacing w:line="360" w:lineRule="auto"/>
        <w:rPr>
          <w:rFonts w:ascii="宋体" w:hAnsi="宋体" w:hint="eastAsia"/>
          <w:b/>
          <w:color w:val="000000"/>
          <w:sz w:val="24"/>
        </w:rPr>
      </w:pPr>
      <w:r>
        <w:rPr>
          <w:rFonts w:ascii="宋体" w:hAnsi="宋体" w:hint="eastAsia"/>
          <w:b/>
          <w:color w:val="000000"/>
          <w:sz w:val="24"/>
        </w:rPr>
        <w:t>三</w:t>
      </w:r>
      <w:r w:rsidR="00557FE0">
        <w:rPr>
          <w:rFonts w:ascii="宋体" w:hAnsi="宋体" w:hint="eastAsia"/>
          <w:b/>
          <w:color w:val="000000"/>
          <w:sz w:val="24"/>
        </w:rPr>
        <w:t>、</w:t>
      </w:r>
      <w:r w:rsidR="00FE4B4E" w:rsidRPr="00557FE0">
        <w:rPr>
          <w:rFonts w:ascii="宋体" w:hAnsi="宋体" w:hint="eastAsia"/>
          <w:b/>
          <w:color w:val="000000"/>
          <w:sz w:val="24"/>
        </w:rPr>
        <w:t>制订</w:t>
      </w:r>
      <w:r w:rsidR="00EF1111" w:rsidRPr="00557FE0">
        <w:rPr>
          <w:rFonts w:ascii="宋体" w:hAnsi="宋体" w:hint="eastAsia"/>
          <w:b/>
          <w:color w:val="000000"/>
          <w:sz w:val="24"/>
        </w:rPr>
        <w:t>依据</w:t>
      </w:r>
    </w:p>
    <w:p w14:paraId="19ADC9F2" w14:textId="77777777" w:rsidR="00E70EDA" w:rsidRPr="00E70EDA" w:rsidRDefault="00BB2A0B" w:rsidP="00E70EDA">
      <w:pPr>
        <w:spacing w:line="360" w:lineRule="auto"/>
        <w:ind w:left="420" w:firstLine="210"/>
        <w:rPr>
          <w:rFonts w:ascii="宋体" w:hAnsi="宋体" w:hint="eastAsia"/>
          <w:color w:val="000000"/>
        </w:rPr>
      </w:pPr>
      <w:r>
        <w:rPr>
          <w:rFonts w:ascii="宋体" w:hAnsi="宋体" w:hint="eastAsia"/>
          <w:color w:val="000000"/>
        </w:rPr>
        <w:lastRenderedPageBreak/>
        <w:t>1、</w:t>
      </w:r>
      <w:r w:rsidR="000D618C" w:rsidRPr="000D618C">
        <w:rPr>
          <w:rFonts w:ascii="宋体" w:hAnsi="宋体" w:hint="eastAsia"/>
          <w:color w:val="000000"/>
        </w:rPr>
        <w:t>股东会决议</w:t>
      </w:r>
    </w:p>
    <w:p w14:paraId="3B290F92" w14:textId="77777777" w:rsidR="000D618C" w:rsidRPr="00E70EDA" w:rsidRDefault="006E0B0B" w:rsidP="00E70EDA">
      <w:pPr>
        <w:spacing w:line="360" w:lineRule="auto"/>
        <w:ind w:left="420" w:firstLine="210"/>
        <w:rPr>
          <w:rFonts w:ascii="宋体" w:hAnsi="宋体" w:hint="eastAsia"/>
          <w:color w:val="000000"/>
        </w:rPr>
      </w:pPr>
      <w:r>
        <w:rPr>
          <w:rFonts w:ascii="宋体" w:hAnsi="宋体" w:hint="eastAsia"/>
          <w:color w:val="000000"/>
        </w:rPr>
        <w:t>2、</w:t>
      </w:r>
      <w:r w:rsidR="000D618C" w:rsidRPr="000D618C">
        <w:rPr>
          <w:rFonts w:ascii="宋体" w:hAnsi="宋体" w:hint="eastAsia"/>
          <w:color w:val="000000"/>
        </w:rPr>
        <w:t>财务依据</w:t>
      </w:r>
    </w:p>
    <w:p w14:paraId="314738E5" w14:textId="77777777" w:rsidR="000D618C" w:rsidRPr="000D618C" w:rsidRDefault="000D618C" w:rsidP="00E70EDA">
      <w:pPr>
        <w:spacing w:line="360" w:lineRule="auto"/>
        <w:ind w:left="420" w:firstLine="210"/>
        <w:rPr>
          <w:rFonts w:ascii="宋体" w:hAnsi="宋体" w:hint="eastAsia"/>
          <w:color w:val="000000"/>
        </w:rPr>
      </w:pPr>
      <w:r w:rsidRPr="000D618C">
        <w:rPr>
          <w:rFonts w:ascii="宋体" w:hAnsi="宋体" w:hint="eastAsia"/>
          <w:color w:val="000000"/>
        </w:rPr>
        <w:t>截止</w:t>
      </w:r>
      <w:r w:rsidR="007A0CA1">
        <w:rPr>
          <w:rFonts w:ascii="宋体" w:hAnsi="宋体" w:hint="eastAsia"/>
          <w:color w:val="000000"/>
        </w:rPr>
        <w:t>XX</w:t>
      </w:r>
      <w:r w:rsidRPr="000D618C">
        <w:rPr>
          <w:rFonts w:ascii="宋体" w:hAnsi="宋体" w:hint="eastAsia"/>
          <w:color w:val="000000"/>
        </w:rPr>
        <w:t>年</w:t>
      </w:r>
      <w:r w:rsidR="007A0CA1">
        <w:rPr>
          <w:rFonts w:ascii="宋体" w:hAnsi="宋体" w:hint="eastAsia"/>
          <w:color w:val="000000"/>
        </w:rPr>
        <w:t>XX</w:t>
      </w:r>
      <w:r w:rsidRPr="000D618C">
        <w:rPr>
          <w:rFonts w:ascii="宋体" w:hAnsi="宋体" w:hint="eastAsia"/>
          <w:color w:val="000000"/>
        </w:rPr>
        <w:t>月</w:t>
      </w:r>
      <w:r w:rsidR="007A0CA1">
        <w:rPr>
          <w:rFonts w:ascii="宋体" w:hAnsi="宋体" w:hint="eastAsia"/>
          <w:color w:val="000000"/>
        </w:rPr>
        <w:t>XX</w:t>
      </w:r>
      <w:r w:rsidRPr="000D618C">
        <w:rPr>
          <w:rFonts w:ascii="宋体" w:hAnsi="宋体" w:hint="eastAsia"/>
          <w:color w:val="000000"/>
        </w:rPr>
        <w:t>日</w:t>
      </w:r>
      <w:r w:rsidR="00403711">
        <w:rPr>
          <w:rFonts w:ascii="宋体" w:hAnsi="宋体" w:hint="eastAsia"/>
          <w:color w:val="000000"/>
        </w:rPr>
        <w:t>XX</w:t>
      </w:r>
      <w:r w:rsidR="00EF00E5" w:rsidRPr="006C2614">
        <w:rPr>
          <w:rFonts w:ascii="宋体" w:hAnsi="宋体" w:hint="eastAsia"/>
          <w:color w:val="000000"/>
        </w:rPr>
        <w:t>股份有限公司</w:t>
      </w:r>
      <w:r w:rsidRPr="000D618C">
        <w:rPr>
          <w:rFonts w:ascii="宋体" w:hAnsi="宋体" w:hint="eastAsia"/>
          <w:color w:val="000000"/>
        </w:rPr>
        <w:t>的《资产负债表》、《损益表》；</w:t>
      </w:r>
      <w:r w:rsidRPr="000D618C">
        <w:rPr>
          <w:rFonts w:ascii="宋体" w:hAnsi="宋体"/>
          <w:color w:val="000000"/>
        </w:rPr>
        <w:t xml:space="preserve"> </w:t>
      </w:r>
    </w:p>
    <w:p w14:paraId="145E6F67"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3、</w:t>
      </w:r>
      <w:r w:rsidR="000D618C" w:rsidRPr="000D618C">
        <w:rPr>
          <w:rFonts w:ascii="宋体" w:hAnsi="宋体" w:hint="eastAsia"/>
          <w:color w:val="000000"/>
        </w:rPr>
        <w:t>公司章程</w:t>
      </w:r>
    </w:p>
    <w:p w14:paraId="05E47D77" w14:textId="77777777" w:rsidR="000D618C" w:rsidRPr="000D618C" w:rsidRDefault="000D618C" w:rsidP="00E70EDA">
      <w:pPr>
        <w:spacing w:line="360" w:lineRule="auto"/>
        <w:ind w:left="420" w:firstLine="210"/>
        <w:rPr>
          <w:rFonts w:ascii="宋体" w:hAnsi="宋体" w:hint="eastAsia"/>
          <w:color w:val="000000"/>
        </w:rPr>
      </w:pPr>
      <w:r w:rsidRPr="000D618C">
        <w:rPr>
          <w:rFonts w:ascii="宋体" w:hAnsi="宋体" w:hint="eastAsia"/>
          <w:color w:val="000000"/>
        </w:rPr>
        <w:t>《</w:t>
      </w:r>
      <w:r w:rsidR="00403711">
        <w:rPr>
          <w:rFonts w:ascii="宋体" w:hAnsi="宋体" w:hint="eastAsia"/>
          <w:color w:val="000000"/>
        </w:rPr>
        <w:t>XX</w:t>
      </w:r>
      <w:r w:rsidR="006C2614" w:rsidRPr="006C2614">
        <w:rPr>
          <w:rFonts w:ascii="宋体" w:hAnsi="宋体" w:hint="eastAsia"/>
          <w:color w:val="000000"/>
        </w:rPr>
        <w:t>股份有限公司</w:t>
      </w:r>
      <w:r w:rsidRPr="000D618C">
        <w:rPr>
          <w:rFonts w:ascii="宋体" w:hAnsi="宋体" w:hint="eastAsia"/>
          <w:color w:val="000000"/>
        </w:rPr>
        <w:t>章程》；</w:t>
      </w:r>
      <w:r w:rsidRPr="000D618C">
        <w:rPr>
          <w:rFonts w:ascii="宋体" w:hAnsi="宋体"/>
          <w:color w:val="000000"/>
        </w:rPr>
        <w:t xml:space="preserve"> </w:t>
      </w:r>
    </w:p>
    <w:p w14:paraId="29ADF6CE"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4、</w:t>
      </w:r>
      <w:r w:rsidR="000D618C" w:rsidRPr="000D618C">
        <w:rPr>
          <w:rFonts w:ascii="宋体" w:hAnsi="宋体" w:hint="eastAsia"/>
          <w:color w:val="000000"/>
        </w:rPr>
        <w:t>营业执照</w:t>
      </w:r>
    </w:p>
    <w:p w14:paraId="11E1F5A2"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5、</w:t>
      </w:r>
      <w:r w:rsidR="000D618C" w:rsidRPr="000D618C">
        <w:rPr>
          <w:rFonts w:ascii="宋体" w:hAnsi="宋体" w:hint="eastAsia"/>
          <w:color w:val="000000"/>
        </w:rPr>
        <w:t>验资报告</w:t>
      </w:r>
    </w:p>
    <w:p w14:paraId="2499158E" w14:textId="77777777" w:rsidR="000D618C" w:rsidRPr="000D618C" w:rsidRDefault="00EF00E5" w:rsidP="00E70EDA">
      <w:pPr>
        <w:spacing w:line="360" w:lineRule="auto"/>
        <w:ind w:left="420" w:firstLine="210"/>
        <w:rPr>
          <w:rFonts w:ascii="宋体" w:hAnsi="宋体" w:hint="eastAsia"/>
          <w:color w:val="000000"/>
        </w:rPr>
      </w:pPr>
      <w:r>
        <w:rPr>
          <w:rFonts w:ascii="宋体" w:hAnsi="宋体" w:hint="eastAsia"/>
          <w:color w:val="000000"/>
        </w:rPr>
        <w:t>第三方</w:t>
      </w:r>
      <w:r w:rsidR="000D618C" w:rsidRPr="000D618C">
        <w:rPr>
          <w:rFonts w:ascii="宋体" w:hAnsi="宋体" w:hint="eastAsia"/>
          <w:color w:val="000000"/>
        </w:rPr>
        <w:t>会计师事务所</w:t>
      </w:r>
      <w:r w:rsidR="00C62269">
        <w:rPr>
          <w:rFonts w:ascii="宋体" w:hAnsi="宋体" w:hint="eastAsia"/>
          <w:color w:val="000000"/>
        </w:rPr>
        <w:t>出具的</w:t>
      </w:r>
      <w:r w:rsidR="000D618C" w:rsidRPr="000D618C">
        <w:rPr>
          <w:rFonts w:ascii="宋体" w:hAnsi="宋体" w:hint="eastAsia"/>
          <w:color w:val="000000"/>
        </w:rPr>
        <w:t>《验资报告》；</w:t>
      </w:r>
      <w:r w:rsidR="000D618C" w:rsidRPr="000D618C">
        <w:rPr>
          <w:rFonts w:ascii="宋体" w:hAnsi="宋体"/>
          <w:color w:val="000000"/>
        </w:rPr>
        <w:t xml:space="preserve"> </w:t>
      </w:r>
    </w:p>
    <w:p w14:paraId="1FDCA9ED"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6、</w:t>
      </w:r>
      <w:r w:rsidR="000D618C" w:rsidRPr="000D618C">
        <w:rPr>
          <w:rFonts w:ascii="宋体" w:hAnsi="宋体" w:hint="eastAsia"/>
          <w:color w:val="000000"/>
        </w:rPr>
        <w:t>花名册</w:t>
      </w:r>
    </w:p>
    <w:p w14:paraId="6F6FAB8E" w14:textId="77777777" w:rsidR="000D618C" w:rsidRPr="000D618C" w:rsidRDefault="000D618C" w:rsidP="00E70EDA">
      <w:pPr>
        <w:spacing w:line="360" w:lineRule="auto"/>
        <w:ind w:left="420" w:firstLine="210"/>
        <w:rPr>
          <w:rFonts w:ascii="宋体" w:hAnsi="宋体" w:hint="eastAsia"/>
          <w:color w:val="000000"/>
        </w:rPr>
      </w:pPr>
      <w:r w:rsidRPr="000D618C">
        <w:rPr>
          <w:rFonts w:ascii="宋体" w:hAnsi="宋体" w:hint="eastAsia"/>
          <w:color w:val="000000"/>
        </w:rPr>
        <w:t>截止</w:t>
      </w:r>
      <w:r w:rsidR="007A0CA1">
        <w:rPr>
          <w:rFonts w:ascii="宋体" w:hAnsi="宋体" w:hint="eastAsia"/>
          <w:color w:val="000000"/>
        </w:rPr>
        <w:t>XX</w:t>
      </w:r>
      <w:r w:rsidRPr="000D618C">
        <w:rPr>
          <w:rFonts w:ascii="宋体" w:hAnsi="宋体" w:hint="eastAsia"/>
          <w:color w:val="000000"/>
        </w:rPr>
        <w:t>年</w:t>
      </w:r>
      <w:r w:rsidR="007A0CA1">
        <w:rPr>
          <w:rFonts w:ascii="宋体" w:hAnsi="宋体" w:hint="eastAsia"/>
          <w:color w:val="000000"/>
        </w:rPr>
        <w:t>XX</w:t>
      </w:r>
      <w:r w:rsidRPr="000D618C">
        <w:rPr>
          <w:rFonts w:ascii="宋体" w:hAnsi="宋体" w:hint="eastAsia"/>
          <w:color w:val="000000"/>
        </w:rPr>
        <w:t>月</w:t>
      </w:r>
      <w:r w:rsidR="007A0CA1">
        <w:rPr>
          <w:rFonts w:ascii="宋体" w:hAnsi="宋体" w:hint="eastAsia"/>
          <w:color w:val="000000"/>
        </w:rPr>
        <w:t>XX</w:t>
      </w:r>
      <w:r w:rsidRPr="000D618C">
        <w:rPr>
          <w:rFonts w:ascii="宋体" w:hAnsi="宋体" w:hint="eastAsia"/>
          <w:color w:val="000000"/>
        </w:rPr>
        <w:t>日止</w:t>
      </w:r>
      <w:r w:rsidR="00403711">
        <w:rPr>
          <w:rFonts w:ascii="宋体" w:hAnsi="宋体" w:hint="eastAsia"/>
          <w:color w:val="000000"/>
        </w:rPr>
        <w:t>XX</w:t>
      </w:r>
      <w:r w:rsidR="007A0CA1" w:rsidRPr="006C2614">
        <w:rPr>
          <w:rFonts w:ascii="宋体" w:hAnsi="宋体" w:hint="eastAsia"/>
          <w:color w:val="000000"/>
        </w:rPr>
        <w:t>股份有限公司</w:t>
      </w:r>
      <w:r w:rsidRPr="000D618C">
        <w:rPr>
          <w:rFonts w:ascii="宋体" w:hAnsi="宋体" w:hint="eastAsia"/>
          <w:color w:val="000000"/>
        </w:rPr>
        <w:t>董事、监事、员工花名册；</w:t>
      </w:r>
      <w:r w:rsidRPr="000D618C">
        <w:rPr>
          <w:rFonts w:ascii="宋体" w:hAnsi="宋体"/>
          <w:color w:val="000000"/>
        </w:rPr>
        <w:t xml:space="preserve"> </w:t>
      </w:r>
    </w:p>
    <w:p w14:paraId="2A156B36"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7、</w:t>
      </w:r>
      <w:r w:rsidR="000D618C" w:rsidRPr="000D618C">
        <w:rPr>
          <w:rFonts w:ascii="宋体" w:hAnsi="宋体" w:hint="eastAsia"/>
          <w:color w:val="000000"/>
        </w:rPr>
        <w:t>工作报告</w:t>
      </w:r>
    </w:p>
    <w:p w14:paraId="12BEBD94" w14:textId="77777777" w:rsidR="000D618C" w:rsidRPr="000D618C" w:rsidRDefault="00403711" w:rsidP="00E70EDA">
      <w:pPr>
        <w:spacing w:line="360" w:lineRule="auto"/>
        <w:ind w:left="420" w:firstLine="210"/>
        <w:rPr>
          <w:rFonts w:ascii="宋体" w:hAnsi="宋体" w:hint="eastAsia"/>
          <w:color w:val="000000"/>
        </w:rPr>
      </w:pPr>
      <w:r>
        <w:rPr>
          <w:rFonts w:ascii="宋体" w:hAnsi="宋体" w:hint="eastAsia"/>
          <w:color w:val="000000"/>
        </w:rPr>
        <w:t>XX</w:t>
      </w:r>
      <w:r w:rsidR="00D376A1" w:rsidRPr="006C2614">
        <w:rPr>
          <w:rFonts w:ascii="宋体" w:hAnsi="宋体" w:hint="eastAsia"/>
          <w:color w:val="000000"/>
        </w:rPr>
        <w:t>股份有限公司</w:t>
      </w:r>
      <w:r w:rsidR="000D618C" w:rsidRPr="000D618C">
        <w:rPr>
          <w:rFonts w:ascii="宋体" w:hAnsi="宋体" w:hint="eastAsia"/>
          <w:color w:val="000000"/>
        </w:rPr>
        <w:t>董事会上所作</w:t>
      </w:r>
      <w:r w:rsidR="00D376A1">
        <w:rPr>
          <w:rFonts w:ascii="宋体" w:hAnsi="宋体" w:hint="eastAsia"/>
          <w:color w:val="000000"/>
        </w:rPr>
        <w:t>的</w:t>
      </w:r>
      <w:r w:rsidR="004A3A80">
        <w:rPr>
          <w:rFonts w:ascii="宋体" w:hAnsi="宋体" w:hint="eastAsia"/>
          <w:color w:val="000000"/>
        </w:rPr>
        <w:t>经营情况以及今后发展思路</w:t>
      </w:r>
      <w:r w:rsidR="000D618C" w:rsidRPr="000D618C">
        <w:rPr>
          <w:rFonts w:ascii="宋体" w:hAnsi="宋体" w:hint="eastAsia"/>
          <w:color w:val="000000"/>
        </w:rPr>
        <w:t>的报告；</w:t>
      </w:r>
      <w:r w:rsidR="000D618C" w:rsidRPr="000D618C">
        <w:rPr>
          <w:rFonts w:ascii="宋体" w:hAnsi="宋体"/>
          <w:color w:val="000000"/>
        </w:rPr>
        <w:t xml:space="preserve"> </w:t>
      </w:r>
    </w:p>
    <w:p w14:paraId="3A7B8AC4"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8、</w:t>
      </w:r>
      <w:r w:rsidR="000D618C" w:rsidRPr="000D618C">
        <w:rPr>
          <w:rFonts w:ascii="宋体" w:hAnsi="宋体" w:hint="eastAsia"/>
          <w:color w:val="000000"/>
        </w:rPr>
        <w:t>经营预算</w:t>
      </w:r>
    </w:p>
    <w:p w14:paraId="30875D4B" w14:textId="77777777" w:rsidR="000D618C" w:rsidRPr="000D618C" w:rsidRDefault="000D618C" w:rsidP="00E70EDA">
      <w:pPr>
        <w:spacing w:line="360" w:lineRule="auto"/>
        <w:ind w:left="420" w:firstLine="210"/>
        <w:rPr>
          <w:rFonts w:ascii="宋体" w:hAnsi="宋体" w:hint="eastAsia"/>
          <w:color w:val="000000"/>
        </w:rPr>
      </w:pPr>
      <w:r w:rsidRPr="000D618C">
        <w:rPr>
          <w:rFonts w:ascii="宋体" w:hAnsi="宋体" w:hint="eastAsia"/>
          <w:color w:val="000000"/>
        </w:rPr>
        <w:t>《</w:t>
      </w:r>
      <w:r w:rsidR="00702E85">
        <w:rPr>
          <w:rFonts w:ascii="宋体" w:hAnsi="宋体" w:hint="eastAsia"/>
          <w:color w:val="000000"/>
        </w:rPr>
        <w:t>XX</w:t>
      </w:r>
      <w:r w:rsidRPr="000D618C">
        <w:rPr>
          <w:rFonts w:ascii="宋体" w:hAnsi="宋体" w:hint="eastAsia"/>
          <w:color w:val="000000"/>
        </w:rPr>
        <w:t>年</w:t>
      </w:r>
      <w:r w:rsidR="00403711">
        <w:rPr>
          <w:rFonts w:ascii="宋体" w:hAnsi="宋体" w:hint="eastAsia"/>
          <w:color w:val="000000"/>
        </w:rPr>
        <w:t>XX</w:t>
      </w:r>
      <w:r w:rsidR="00F1016C" w:rsidRPr="006C2614">
        <w:rPr>
          <w:rFonts w:ascii="宋体" w:hAnsi="宋体" w:hint="eastAsia"/>
          <w:color w:val="000000"/>
        </w:rPr>
        <w:t>股份有限公司</w:t>
      </w:r>
      <w:r w:rsidRPr="000D618C">
        <w:rPr>
          <w:rFonts w:ascii="宋体" w:hAnsi="宋体" w:hint="eastAsia"/>
          <w:color w:val="000000"/>
        </w:rPr>
        <w:t>经营预算表》；</w:t>
      </w:r>
      <w:r w:rsidRPr="000D618C">
        <w:rPr>
          <w:rFonts w:ascii="宋体" w:hAnsi="宋体"/>
          <w:color w:val="000000"/>
        </w:rPr>
        <w:t xml:space="preserve"> </w:t>
      </w:r>
    </w:p>
    <w:p w14:paraId="5412C2CA" w14:textId="77777777" w:rsidR="000D618C" w:rsidRPr="000D618C" w:rsidRDefault="00FB7423" w:rsidP="00E70EDA">
      <w:pPr>
        <w:spacing w:line="360" w:lineRule="auto"/>
        <w:ind w:left="420" w:firstLine="210"/>
        <w:rPr>
          <w:rFonts w:ascii="宋体" w:hAnsi="宋体" w:hint="eastAsia"/>
          <w:color w:val="000000"/>
        </w:rPr>
      </w:pPr>
      <w:r>
        <w:rPr>
          <w:rFonts w:ascii="宋体" w:hAnsi="宋体" w:hint="eastAsia"/>
          <w:color w:val="000000"/>
        </w:rPr>
        <w:t>9、</w:t>
      </w:r>
      <w:r w:rsidR="000D618C" w:rsidRPr="000D618C">
        <w:rPr>
          <w:rFonts w:ascii="宋体" w:hAnsi="宋体" w:hint="eastAsia"/>
          <w:color w:val="000000"/>
        </w:rPr>
        <w:t>费用预算</w:t>
      </w:r>
    </w:p>
    <w:p w14:paraId="6EC7903A" w14:textId="77777777" w:rsidR="00E33A19" w:rsidRDefault="000D618C" w:rsidP="00FB42A6">
      <w:pPr>
        <w:spacing w:line="360" w:lineRule="auto"/>
        <w:ind w:left="420" w:firstLine="210"/>
        <w:rPr>
          <w:rFonts w:ascii="宋体" w:hAnsi="宋体" w:hint="eastAsia"/>
          <w:color w:val="000000"/>
        </w:rPr>
      </w:pPr>
      <w:r w:rsidRPr="000D618C">
        <w:rPr>
          <w:rFonts w:ascii="宋体" w:hAnsi="宋体" w:hint="eastAsia"/>
          <w:color w:val="000000"/>
        </w:rPr>
        <w:t>《</w:t>
      </w:r>
      <w:r w:rsidR="006D7EC4">
        <w:rPr>
          <w:rFonts w:ascii="宋体" w:hAnsi="宋体" w:hint="eastAsia"/>
          <w:color w:val="000000"/>
        </w:rPr>
        <w:t>XX</w:t>
      </w:r>
      <w:r w:rsidR="006D7EC4" w:rsidRPr="000D618C">
        <w:rPr>
          <w:rFonts w:ascii="宋体" w:hAnsi="宋体" w:hint="eastAsia"/>
          <w:color w:val="000000"/>
        </w:rPr>
        <w:t>年</w:t>
      </w:r>
      <w:r w:rsidR="00403711">
        <w:rPr>
          <w:rFonts w:ascii="宋体" w:hAnsi="宋体" w:hint="eastAsia"/>
          <w:color w:val="000000"/>
        </w:rPr>
        <w:t>XX</w:t>
      </w:r>
      <w:r w:rsidR="00702E85" w:rsidRPr="006C2614">
        <w:rPr>
          <w:rFonts w:ascii="宋体" w:hAnsi="宋体" w:hint="eastAsia"/>
          <w:color w:val="000000"/>
        </w:rPr>
        <w:t>股份有限公司</w:t>
      </w:r>
      <w:r w:rsidR="00E33A19">
        <w:rPr>
          <w:rFonts w:ascii="宋体" w:hAnsi="宋体" w:hint="eastAsia"/>
          <w:color w:val="000000"/>
        </w:rPr>
        <w:t>日常费用预算》。</w:t>
      </w:r>
    </w:p>
    <w:p w14:paraId="78F500E5" w14:textId="77777777" w:rsidR="004E131B" w:rsidRDefault="00E33A19" w:rsidP="00FB42A6">
      <w:pPr>
        <w:spacing w:line="360" w:lineRule="auto"/>
        <w:ind w:left="420" w:firstLine="210"/>
        <w:rPr>
          <w:rFonts w:ascii="宋体" w:hAnsi="宋体" w:hint="eastAsia"/>
          <w:color w:val="000000"/>
        </w:rPr>
      </w:pPr>
      <w:r>
        <w:rPr>
          <w:rFonts w:ascii="宋体" w:hAnsi="宋体" w:hint="eastAsia"/>
          <w:color w:val="000000"/>
        </w:rPr>
        <w:t>10、</w:t>
      </w:r>
      <w:r w:rsidR="004E131B">
        <w:rPr>
          <w:rFonts w:ascii="宋体" w:hAnsi="宋体" w:hint="eastAsia"/>
          <w:color w:val="000000"/>
        </w:rPr>
        <w:t>相关法律法规</w:t>
      </w:r>
    </w:p>
    <w:p w14:paraId="6A304CE5" w14:textId="77777777" w:rsidR="00EF1111" w:rsidRPr="00D376A1" w:rsidRDefault="004E131B" w:rsidP="00FB42A6">
      <w:pPr>
        <w:spacing w:line="360" w:lineRule="auto"/>
        <w:ind w:left="420" w:firstLine="210"/>
        <w:rPr>
          <w:rFonts w:ascii="宋体" w:hAnsi="宋体" w:hint="eastAsia"/>
          <w:color w:val="000000"/>
        </w:rPr>
      </w:pPr>
      <w:r>
        <w:rPr>
          <w:rFonts w:ascii="宋体" w:cs="宋体" w:hint="eastAsia"/>
          <w:color w:val="000000"/>
        </w:rPr>
        <w:t>包括《中华人民共和国公司法》、《中华人民共和国企业所得税法》、《中华人民共和国个人所得税法》、北京市体改委《北京市现代企业制度试点企业职工持股会试行办法》、《国家体改委关于内部职工股管理暂行规定》等。</w:t>
      </w:r>
    </w:p>
    <w:p w14:paraId="5A02E932" w14:textId="77777777" w:rsidR="00B32953" w:rsidRDefault="002A08E7" w:rsidP="00322D6B">
      <w:pPr>
        <w:spacing w:line="360" w:lineRule="auto"/>
        <w:rPr>
          <w:rFonts w:ascii="宋体" w:hAnsi="宋体" w:hint="eastAsia"/>
          <w:b/>
          <w:color w:val="000000"/>
          <w:sz w:val="24"/>
        </w:rPr>
      </w:pPr>
      <w:r>
        <w:rPr>
          <w:rFonts w:ascii="宋体" w:hAnsi="宋体" w:hint="eastAsia"/>
          <w:b/>
          <w:color w:val="000000"/>
          <w:sz w:val="24"/>
        </w:rPr>
        <w:t>四</w:t>
      </w:r>
      <w:r w:rsidR="001765BA" w:rsidRPr="00F66E27">
        <w:rPr>
          <w:rFonts w:ascii="宋体" w:hAnsi="宋体" w:hint="eastAsia"/>
          <w:b/>
          <w:color w:val="000000"/>
          <w:sz w:val="24"/>
        </w:rPr>
        <w:t>、</w:t>
      </w:r>
      <w:r w:rsidR="001728C5">
        <w:rPr>
          <w:rFonts w:ascii="宋体" w:hAnsi="宋体" w:hint="eastAsia"/>
          <w:b/>
          <w:color w:val="000000"/>
          <w:sz w:val="24"/>
        </w:rPr>
        <w:t>股权结构的变化</w:t>
      </w:r>
      <w:r w:rsidR="0020158A">
        <w:rPr>
          <w:rFonts w:ascii="宋体" w:hAnsi="宋体" w:hint="eastAsia"/>
          <w:b/>
          <w:color w:val="000000"/>
          <w:sz w:val="24"/>
        </w:rPr>
        <w:t>（以下数字皆为</w:t>
      </w:r>
      <w:r w:rsidR="001A1510">
        <w:rPr>
          <w:rFonts w:ascii="宋体" w:hAnsi="宋体" w:hint="eastAsia"/>
          <w:b/>
          <w:color w:val="000000"/>
          <w:sz w:val="24"/>
        </w:rPr>
        <w:t>假定</w:t>
      </w:r>
      <w:r w:rsidR="0020158A">
        <w:rPr>
          <w:rFonts w:ascii="宋体" w:hAnsi="宋体" w:hint="eastAsia"/>
          <w:b/>
          <w:color w:val="000000"/>
          <w:sz w:val="24"/>
        </w:rPr>
        <w:t>数字）</w:t>
      </w:r>
    </w:p>
    <w:p w14:paraId="3CB9149B" w14:textId="77777777" w:rsidR="008A35E7" w:rsidRDefault="009A700B" w:rsidP="008A35E7">
      <w:pPr>
        <w:spacing w:line="360" w:lineRule="auto"/>
        <w:ind w:left="420" w:firstLine="210"/>
        <w:rPr>
          <w:rFonts w:ascii="宋体" w:cs="宋体" w:hint="eastAsia"/>
          <w:color w:val="000000"/>
        </w:rPr>
      </w:pPr>
      <w:r w:rsidRPr="009A700B">
        <w:rPr>
          <w:rFonts w:ascii="宋体" w:cs="宋体" w:hint="eastAsia"/>
          <w:color w:val="000000"/>
        </w:rPr>
        <w:t>1、调整前公司股权结构</w:t>
      </w:r>
      <w:r w:rsidRPr="009A700B">
        <w:rPr>
          <w:rFonts w:ascii="宋体" w:cs="宋体"/>
          <w:color w:val="000000"/>
        </w:rPr>
        <w:t xml:space="preserve"> </w:t>
      </w:r>
    </w:p>
    <w:p w14:paraId="2358584D" w14:textId="77777777" w:rsidR="00582EEA" w:rsidRDefault="009A700B" w:rsidP="00886268">
      <w:pPr>
        <w:spacing w:line="360" w:lineRule="auto"/>
        <w:ind w:leftChars="200" w:left="420" w:firstLineChars="200" w:firstLine="420"/>
        <w:rPr>
          <w:rFonts w:ascii="宋体" w:cs="宋体" w:hint="eastAsia"/>
          <w:color w:val="000000"/>
        </w:rPr>
      </w:pPr>
      <w:r>
        <w:rPr>
          <w:rFonts w:ascii="宋体" w:cs="宋体" w:hint="eastAsia"/>
          <w:color w:val="000000"/>
        </w:rPr>
        <w:t>注册资本</w:t>
      </w:r>
      <w:r w:rsidR="009D5CBE">
        <w:rPr>
          <w:rFonts w:ascii="宋体" w:cs="宋体" w:hint="eastAsia"/>
          <w:color w:val="000000"/>
        </w:rPr>
        <w:t>1000</w:t>
      </w:r>
      <w:r>
        <w:rPr>
          <w:rFonts w:ascii="宋体" w:cs="宋体" w:hint="eastAsia"/>
          <w:color w:val="000000"/>
        </w:rPr>
        <w:t>万元人民币</w:t>
      </w:r>
      <w:r w:rsidR="008A35E7">
        <w:rPr>
          <w:rFonts w:ascii="宋体" w:cs="宋体" w:hint="eastAsia"/>
          <w:color w:val="000000"/>
        </w:rPr>
        <w:t>，</w:t>
      </w:r>
      <w:r>
        <w:rPr>
          <w:rFonts w:ascii="宋体" w:cs="宋体" w:hint="eastAsia"/>
          <w:color w:val="000000"/>
        </w:rPr>
        <w:t>实收资本</w:t>
      </w:r>
      <w:r w:rsidR="009D5CBE">
        <w:rPr>
          <w:rFonts w:ascii="宋体" w:cs="宋体" w:hint="eastAsia"/>
          <w:color w:val="000000"/>
        </w:rPr>
        <w:t>1000</w:t>
      </w:r>
      <w:r>
        <w:rPr>
          <w:rFonts w:ascii="宋体" w:cs="宋体" w:hint="eastAsia"/>
          <w:color w:val="000000"/>
        </w:rPr>
        <w:t>万元人民币</w:t>
      </w:r>
      <w:r w:rsidR="008A35E7">
        <w:rPr>
          <w:rFonts w:ascii="宋体" w:cs="宋体" w:hint="eastAsia"/>
          <w:color w:val="000000"/>
        </w:rPr>
        <w:t>，</w:t>
      </w:r>
      <w:r w:rsidR="007A67E4">
        <w:rPr>
          <w:rFonts w:ascii="宋体" w:cs="宋体" w:hint="eastAsia"/>
          <w:color w:val="000000"/>
        </w:rPr>
        <w:t>其中,</w:t>
      </w:r>
      <w:r>
        <w:rPr>
          <w:rFonts w:ascii="宋体" w:cs="宋体" w:hint="eastAsia"/>
          <w:color w:val="000000"/>
        </w:rPr>
        <w:t>A股东</w:t>
      </w:r>
      <w:r w:rsidR="00476976">
        <w:rPr>
          <w:rFonts w:ascii="宋体" w:cs="宋体" w:hint="eastAsia"/>
          <w:color w:val="000000"/>
        </w:rPr>
        <w:t>实际</w:t>
      </w:r>
      <w:r>
        <w:rPr>
          <w:rFonts w:ascii="宋体" w:cs="宋体" w:hint="eastAsia"/>
          <w:color w:val="000000"/>
        </w:rPr>
        <w:t>出资</w:t>
      </w:r>
      <w:r w:rsidR="009D5CBE">
        <w:rPr>
          <w:rFonts w:ascii="宋体" w:cs="宋体" w:hint="eastAsia"/>
          <w:color w:val="000000"/>
        </w:rPr>
        <w:t>400</w:t>
      </w:r>
      <w:r>
        <w:rPr>
          <w:rFonts w:ascii="宋体" w:cs="宋体" w:hint="eastAsia"/>
          <w:color w:val="000000"/>
        </w:rPr>
        <w:t>万元，占总股本的</w:t>
      </w:r>
      <w:r w:rsidR="009D5CBE">
        <w:rPr>
          <w:rFonts w:ascii="宋体" w:cs="宋体" w:hint="eastAsia"/>
          <w:color w:val="000000"/>
        </w:rPr>
        <w:t>40</w:t>
      </w:r>
      <w:r>
        <w:rPr>
          <w:rFonts w:ascii="宋体" w:cs="宋体"/>
          <w:color w:val="000000"/>
        </w:rPr>
        <w:t>%</w:t>
      </w:r>
      <w:r>
        <w:rPr>
          <w:rFonts w:ascii="宋体" w:cs="宋体" w:hint="eastAsia"/>
          <w:color w:val="000000"/>
        </w:rPr>
        <w:t>；B股东</w:t>
      </w:r>
      <w:r w:rsidR="00476976">
        <w:rPr>
          <w:rFonts w:ascii="宋体" w:cs="宋体" w:hint="eastAsia"/>
          <w:color w:val="000000"/>
        </w:rPr>
        <w:t>实际</w:t>
      </w:r>
      <w:r>
        <w:rPr>
          <w:rFonts w:ascii="宋体" w:cs="宋体" w:hint="eastAsia"/>
          <w:color w:val="000000"/>
        </w:rPr>
        <w:t>出资</w:t>
      </w:r>
      <w:r w:rsidR="009D5CBE">
        <w:rPr>
          <w:rFonts w:ascii="宋体" w:cs="宋体" w:hint="eastAsia"/>
          <w:color w:val="000000"/>
        </w:rPr>
        <w:t>300</w:t>
      </w:r>
      <w:r>
        <w:rPr>
          <w:rFonts w:ascii="宋体" w:cs="宋体" w:hint="eastAsia"/>
          <w:color w:val="000000"/>
        </w:rPr>
        <w:t>万元，占总股本的</w:t>
      </w:r>
      <w:r w:rsidR="009D5CBE">
        <w:rPr>
          <w:rFonts w:ascii="宋体" w:cs="宋体" w:hint="eastAsia"/>
          <w:color w:val="000000"/>
        </w:rPr>
        <w:t>30</w:t>
      </w:r>
      <w:r>
        <w:rPr>
          <w:rFonts w:ascii="宋体" w:cs="宋体"/>
          <w:color w:val="000000"/>
        </w:rPr>
        <w:t>%</w:t>
      </w:r>
      <w:r>
        <w:rPr>
          <w:rFonts w:ascii="宋体" w:cs="宋体" w:hint="eastAsia"/>
          <w:color w:val="000000"/>
        </w:rPr>
        <w:t>；C股东</w:t>
      </w:r>
      <w:r w:rsidR="00476976">
        <w:rPr>
          <w:rFonts w:ascii="宋体" w:cs="宋体" w:hint="eastAsia"/>
          <w:color w:val="000000"/>
        </w:rPr>
        <w:t>实际</w:t>
      </w:r>
      <w:r>
        <w:rPr>
          <w:rFonts w:ascii="宋体" w:cs="宋体" w:hint="eastAsia"/>
          <w:color w:val="000000"/>
        </w:rPr>
        <w:t>出资</w:t>
      </w:r>
      <w:r w:rsidR="009D5CBE">
        <w:rPr>
          <w:rFonts w:ascii="宋体" w:cs="宋体" w:hint="eastAsia"/>
          <w:color w:val="000000"/>
        </w:rPr>
        <w:t>200</w:t>
      </w:r>
      <w:r>
        <w:rPr>
          <w:rFonts w:ascii="宋体" w:cs="宋体" w:hint="eastAsia"/>
          <w:color w:val="000000"/>
        </w:rPr>
        <w:t>万元，占总股本的</w:t>
      </w:r>
      <w:r w:rsidR="009D5CBE">
        <w:rPr>
          <w:rFonts w:ascii="宋体" w:cs="宋体" w:hint="eastAsia"/>
          <w:color w:val="000000"/>
        </w:rPr>
        <w:t>20</w:t>
      </w:r>
      <w:r>
        <w:rPr>
          <w:rFonts w:ascii="宋体" w:cs="宋体"/>
          <w:color w:val="000000"/>
        </w:rPr>
        <w:t>%</w:t>
      </w:r>
      <w:r>
        <w:rPr>
          <w:rFonts w:ascii="宋体" w:cs="宋体" w:hint="eastAsia"/>
          <w:color w:val="000000"/>
        </w:rPr>
        <w:t>；D股东</w:t>
      </w:r>
      <w:r w:rsidR="00FB6276">
        <w:rPr>
          <w:rFonts w:ascii="宋体" w:cs="宋体" w:hint="eastAsia"/>
          <w:color w:val="000000"/>
        </w:rPr>
        <w:t>实际</w:t>
      </w:r>
      <w:r>
        <w:rPr>
          <w:rFonts w:ascii="宋体" w:cs="宋体" w:hint="eastAsia"/>
          <w:color w:val="000000"/>
        </w:rPr>
        <w:t>出资</w:t>
      </w:r>
      <w:r w:rsidR="009D5CBE">
        <w:rPr>
          <w:rFonts w:ascii="宋体" w:cs="宋体" w:hint="eastAsia"/>
          <w:color w:val="000000"/>
        </w:rPr>
        <w:t>100</w:t>
      </w:r>
      <w:r>
        <w:rPr>
          <w:rFonts w:ascii="宋体" w:cs="宋体" w:hint="eastAsia"/>
          <w:color w:val="000000"/>
        </w:rPr>
        <w:t>万元，占总股本的</w:t>
      </w:r>
      <w:r w:rsidR="009D5CBE">
        <w:rPr>
          <w:rFonts w:ascii="宋体" w:cs="宋体" w:hint="eastAsia"/>
          <w:color w:val="000000"/>
        </w:rPr>
        <w:t>10</w:t>
      </w:r>
      <w:r>
        <w:rPr>
          <w:rFonts w:ascii="宋体" w:cs="宋体"/>
          <w:color w:val="000000"/>
        </w:rPr>
        <w:t>%</w:t>
      </w:r>
      <w:r>
        <w:rPr>
          <w:rFonts w:ascii="宋体" w:cs="宋体" w:hint="eastAsia"/>
          <w:color w:val="000000"/>
        </w:rPr>
        <w:t>。</w:t>
      </w:r>
    </w:p>
    <w:p w14:paraId="0F403B39" w14:textId="77777777" w:rsidR="00886268" w:rsidRPr="00886268" w:rsidRDefault="00043720" w:rsidP="0059066B">
      <w:pPr>
        <w:spacing w:line="360" w:lineRule="auto"/>
        <w:ind w:left="420" w:firstLine="196"/>
        <w:rPr>
          <w:rFonts w:ascii="宋体" w:cs="宋体" w:hint="eastAsia"/>
          <w:color w:val="000000"/>
        </w:rPr>
      </w:pPr>
      <w:r>
        <w:rPr>
          <w:rFonts w:ascii="宋体" w:cs="宋体" w:hint="eastAsia"/>
          <w:color w:val="000000"/>
        </w:rPr>
        <w:t>2、</w:t>
      </w:r>
      <w:r w:rsidR="004F3AA9">
        <w:rPr>
          <w:rFonts w:ascii="宋体" w:cs="宋体" w:hint="eastAsia"/>
          <w:color w:val="000000"/>
        </w:rPr>
        <w:t>假如</w:t>
      </w:r>
      <w:r w:rsidR="004F3AA9" w:rsidRPr="00335630">
        <w:rPr>
          <w:rFonts w:ascii="宋体" w:cs="宋体" w:hint="eastAsia"/>
          <w:color w:val="000000"/>
        </w:rPr>
        <w:t>设定</w:t>
      </w:r>
      <w:r w:rsidR="004F3AA9">
        <w:rPr>
          <w:rFonts w:ascii="宋体" w:cs="宋体" w:hint="eastAsia"/>
          <w:color w:val="000000"/>
        </w:rPr>
        <w:t>当前</w:t>
      </w:r>
      <w:r w:rsidR="004F3AA9" w:rsidRPr="00335630">
        <w:rPr>
          <w:rFonts w:ascii="宋体" w:cs="宋体" w:hint="eastAsia"/>
          <w:color w:val="000000"/>
        </w:rPr>
        <w:t>公司总股本</w:t>
      </w:r>
      <w:r w:rsidR="00E91D34">
        <w:rPr>
          <w:rFonts w:ascii="宋体" w:cs="宋体" w:hint="eastAsia"/>
          <w:color w:val="000000"/>
        </w:rPr>
        <w:t>1000</w:t>
      </w:r>
      <w:r w:rsidR="004F3AA9" w:rsidRPr="00335630">
        <w:rPr>
          <w:rFonts w:ascii="宋体" w:cs="宋体" w:hint="eastAsia"/>
          <w:color w:val="000000"/>
        </w:rPr>
        <w:t>万股，每股面值</w:t>
      </w:r>
      <w:r w:rsidR="004F3AA9">
        <w:rPr>
          <w:rFonts w:ascii="宋体" w:cs="宋体" w:hint="eastAsia"/>
          <w:color w:val="000000"/>
        </w:rPr>
        <w:t>定为</w:t>
      </w:r>
      <w:r w:rsidR="004F3AA9" w:rsidRPr="00335630">
        <w:rPr>
          <w:rFonts w:ascii="宋体" w:cs="宋体" w:hint="eastAsia"/>
          <w:color w:val="000000"/>
        </w:rPr>
        <w:t>1元人民币。</w:t>
      </w:r>
      <w:r w:rsidR="004F3AA9">
        <w:rPr>
          <w:rFonts w:ascii="宋体" w:cs="宋体" w:hint="eastAsia"/>
          <w:color w:val="000000"/>
        </w:rPr>
        <w:t>经</w:t>
      </w:r>
      <w:r w:rsidR="00335630" w:rsidRPr="00335630">
        <w:rPr>
          <w:rFonts w:ascii="宋体" w:cs="宋体" w:hint="eastAsia"/>
          <w:color w:val="000000"/>
        </w:rPr>
        <w:t>对</w:t>
      </w:r>
      <w:r w:rsidR="00335630">
        <w:rPr>
          <w:rFonts w:ascii="宋体" w:cs="宋体" w:hint="eastAsia"/>
          <w:color w:val="000000"/>
        </w:rPr>
        <w:t>公司</w:t>
      </w:r>
      <w:r w:rsidR="00335630" w:rsidRPr="00335630">
        <w:rPr>
          <w:rFonts w:ascii="宋体" w:cs="宋体" w:hint="eastAsia"/>
          <w:color w:val="000000"/>
        </w:rPr>
        <w:t>现有资产进行专业评估</w:t>
      </w:r>
      <w:r w:rsidR="004F3AA9">
        <w:rPr>
          <w:rFonts w:ascii="宋体" w:cs="宋体" w:hint="eastAsia"/>
          <w:color w:val="000000"/>
        </w:rPr>
        <w:t>后</w:t>
      </w:r>
      <w:r w:rsidR="00335630" w:rsidRPr="00335630">
        <w:rPr>
          <w:rFonts w:ascii="宋体" w:cs="宋体" w:hint="eastAsia"/>
          <w:color w:val="000000"/>
        </w:rPr>
        <w:t>，</w:t>
      </w:r>
      <w:r w:rsidR="0053491F" w:rsidRPr="00335630">
        <w:rPr>
          <w:rFonts w:ascii="宋体" w:cs="宋体" w:hint="eastAsia"/>
          <w:color w:val="000000"/>
        </w:rPr>
        <w:t>采取存量折股、增量扩股的方式</w:t>
      </w:r>
      <w:r w:rsidR="0053491F">
        <w:rPr>
          <w:rFonts w:ascii="宋体" w:cs="宋体" w:hint="eastAsia"/>
          <w:color w:val="000000"/>
        </w:rPr>
        <w:t>，</w:t>
      </w:r>
      <w:r w:rsidR="004F3AA9">
        <w:rPr>
          <w:rFonts w:ascii="宋体" w:cs="宋体" w:hint="eastAsia"/>
          <w:color w:val="000000"/>
        </w:rPr>
        <w:t>以其</w:t>
      </w:r>
      <w:r w:rsidR="004F3AA9" w:rsidRPr="00886268">
        <w:rPr>
          <w:rFonts w:ascii="宋体" w:cs="宋体" w:hint="eastAsia"/>
          <w:color w:val="000000"/>
        </w:rPr>
        <w:t>净资产额对股本金进行增资，股权结构不变。</w:t>
      </w:r>
      <w:r w:rsidR="00C42660">
        <w:rPr>
          <w:rFonts w:ascii="宋体" w:cs="宋体" w:hint="eastAsia"/>
          <w:color w:val="000000"/>
        </w:rPr>
        <w:t>假如现在</w:t>
      </w:r>
      <w:r w:rsidR="004629A6">
        <w:rPr>
          <w:rFonts w:ascii="宋体" w:cs="宋体" w:hint="eastAsia"/>
          <w:color w:val="000000"/>
        </w:rPr>
        <w:t>经</w:t>
      </w:r>
      <w:r w:rsidR="00886268" w:rsidRPr="00886268">
        <w:rPr>
          <w:rFonts w:ascii="宋体" w:cs="宋体" w:hint="eastAsia"/>
          <w:color w:val="000000"/>
        </w:rPr>
        <w:t>资产评估后，</w:t>
      </w:r>
      <w:r w:rsidR="005F5856">
        <w:rPr>
          <w:rFonts w:ascii="宋体" w:cs="宋体" w:hint="eastAsia"/>
          <w:color w:val="000000"/>
        </w:rPr>
        <w:t>得知</w:t>
      </w:r>
      <w:r w:rsidR="00886268" w:rsidRPr="00886268">
        <w:rPr>
          <w:rFonts w:ascii="宋体" w:cs="宋体" w:hint="eastAsia"/>
          <w:color w:val="000000"/>
        </w:rPr>
        <w:t>公司净资产值为人民币</w:t>
      </w:r>
      <w:r w:rsidR="00476976">
        <w:rPr>
          <w:rFonts w:ascii="宋体" w:cs="宋体" w:hint="eastAsia"/>
          <w:color w:val="000000"/>
        </w:rPr>
        <w:t>9</w:t>
      </w:r>
      <w:r w:rsidR="00A521CD">
        <w:rPr>
          <w:rFonts w:ascii="宋体" w:cs="宋体" w:hint="eastAsia"/>
          <w:color w:val="000000"/>
        </w:rPr>
        <w:t>00</w:t>
      </w:r>
      <w:r w:rsidR="00886268" w:rsidRPr="00886268">
        <w:rPr>
          <w:rFonts w:ascii="宋体" w:cs="宋体" w:hint="eastAsia"/>
          <w:color w:val="000000"/>
        </w:rPr>
        <w:t>万元。</w:t>
      </w:r>
      <w:r w:rsidR="0099002F">
        <w:rPr>
          <w:rFonts w:ascii="宋体" w:cs="宋体" w:hint="eastAsia"/>
          <w:color w:val="000000"/>
        </w:rPr>
        <w:t>（员工购入每股单价为0.9元/股）</w:t>
      </w:r>
    </w:p>
    <w:p w14:paraId="2E2CA47E" w14:textId="77777777" w:rsidR="00043720" w:rsidRDefault="00F54551" w:rsidP="0059066B">
      <w:pPr>
        <w:spacing w:line="360" w:lineRule="auto"/>
        <w:ind w:left="420" w:firstLine="210"/>
        <w:rPr>
          <w:rFonts w:ascii="宋体" w:cs="宋体" w:hint="eastAsia"/>
          <w:color w:val="000000"/>
        </w:rPr>
      </w:pPr>
      <w:r>
        <w:rPr>
          <w:rFonts w:ascii="宋体" w:cs="宋体" w:hint="eastAsia"/>
          <w:color w:val="000000"/>
        </w:rPr>
        <w:t>3、</w:t>
      </w:r>
      <w:r w:rsidR="0004700F" w:rsidRPr="0004700F">
        <w:rPr>
          <w:rFonts w:ascii="宋体" w:cs="宋体" w:hint="eastAsia"/>
          <w:color w:val="000000"/>
        </w:rPr>
        <w:t>计划增资扩股总量</w:t>
      </w:r>
    </w:p>
    <w:p w14:paraId="01AF44C1" w14:textId="77777777" w:rsidR="00817505" w:rsidRDefault="00817505" w:rsidP="0059066B">
      <w:pPr>
        <w:autoSpaceDE w:val="0"/>
        <w:autoSpaceDN w:val="0"/>
        <w:adjustRightInd w:val="0"/>
        <w:spacing w:line="360" w:lineRule="auto"/>
        <w:ind w:left="420" w:firstLine="420"/>
        <w:jc w:val="left"/>
        <w:rPr>
          <w:rFonts w:ascii="宋体" w:cs="宋体" w:hint="eastAsia"/>
          <w:color w:val="000000"/>
        </w:rPr>
      </w:pPr>
      <w:r>
        <w:rPr>
          <w:rFonts w:ascii="宋体" w:cs="宋体" w:hint="eastAsia"/>
          <w:color w:val="000000"/>
        </w:rPr>
        <w:t>本</w:t>
      </w:r>
      <w:r w:rsidRPr="00817505">
        <w:rPr>
          <w:rFonts w:ascii="宋体" w:cs="宋体" w:hint="eastAsia"/>
          <w:color w:val="000000"/>
        </w:rPr>
        <w:t>计划采用现金增资扩股，从公司资产增量的公益积累中给予购股折扣的方法实施</w:t>
      </w:r>
      <w:r w:rsidR="00A31524">
        <w:rPr>
          <w:rFonts w:ascii="宋体" w:cs="宋体" w:hint="eastAsia"/>
          <w:color w:val="000000"/>
        </w:rPr>
        <w:t>。</w:t>
      </w:r>
      <w:r w:rsidRPr="00817505">
        <w:rPr>
          <w:rFonts w:ascii="宋体" w:cs="宋体" w:hint="eastAsia"/>
          <w:color w:val="000000"/>
        </w:rPr>
        <w:t>为了保持公</w:t>
      </w:r>
      <w:r w:rsidRPr="00817505">
        <w:rPr>
          <w:rFonts w:ascii="宋体" w:cs="宋体" w:hint="eastAsia"/>
          <w:color w:val="000000"/>
        </w:rPr>
        <w:lastRenderedPageBreak/>
        <w:t>司</w:t>
      </w:r>
      <w:r w:rsidR="0054703D">
        <w:rPr>
          <w:rFonts w:ascii="宋体" w:cs="宋体" w:hint="eastAsia"/>
          <w:color w:val="000000"/>
        </w:rPr>
        <w:t>快速增长</w:t>
      </w:r>
      <w:r w:rsidRPr="00817505">
        <w:rPr>
          <w:rFonts w:ascii="宋体" w:cs="宋体" w:hint="eastAsia"/>
          <w:color w:val="000000"/>
        </w:rPr>
        <w:t>的资产规模</w:t>
      </w:r>
      <w:r w:rsidR="00A31524">
        <w:rPr>
          <w:rFonts w:ascii="宋体" w:cs="宋体" w:hint="eastAsia"/>
          <w:color w:val="000000"/>
        </w:rPr>
        <w:t>以及员工持股计划的如期实施</w:t>
      </w:r>
      <w:r w:rsidRPr="00817505">
        <w:rPr>
          <w:rFonts w:ascii="宋体" w:cs="宋体" w:hint="eastAsia"/>
          <w:color w:val="000000"/>
        </w:rPr>
        <w:t>，并充分考虑到公司</w:t>
      </w:r>
      <w:r w:rsidR="00A31524">
        <w:rPr>
          <w:rFonts w:ascii="宋体" w:cs="宋体" w:hint="eastAsia"/>
          <w:color w:val="000000"/>
        </w:rPr>
        <w:t>各级</w:t>
      </w:r>
      <w:r w:rsidRPr="00817505">
        <w:rPr>
          <w:rFonts w:ascii="宋体" w:cs="宋体" w:hint="eastAsia"/>
          <w:color w:val="000000"/>
        </w:rPr>
        <w:t>管理人员的经营责任以及全体员工的激励、约束机制，本次拟增资至</w:t>
      </w:r>
      <w:r w:rsidR="00476976">
        <w:rPr>
          <w:rFonts w:ascii="宋体" w:cs="宋体" w:hint="eastAsia"/>
          <w:color w:val="000000"/>
        </w:rPr>
        <w:t>12</w:t>
      </w:r>
      <w:r w:rsidR="00D5431C">
        <w:rPr>
          <w:rFonts w:ascii="宋体" w:cs="宋体" w:hint="eastAsia"/>
          <w:color w:val="000000"/>
        </w:rPr>
        <w:t>00</w:t>
      </w:r>
      <w:r w:rsidRPr="00817505">
        <w:rPr>
          <w:rFonts w:ascii="宋体" w:cs="宋体" w:hint="eastAsia"/>
          <w:color w:val="000000"/>
        </w:rPr>
        <w:t>万元</w:t>
      </w:r>
      <w:r w:rsidR="00777680">
        <w:rPr>
          <w:rFonts w:ascii="宋体" w:cs="宋体" w:hint="eastAsia"/>
          <w:color w:val="000000"/>
        </w:rPr>
        <w:t>（即设计总股本数量</w:t>
      </w:r>
      <w:r w:rsidR="000117D9">
        <w:rPr>
          <w:rFonts w:ascii="宋体" w:cs="宋体" w:hint="eastAsia"/>
          <w:color w:val="000000"/>
        </w:rPr>
        <w:t>为</w:t>
      </w:r>
      <w:r w:rsidR="002C21AC">
        <w:rPr>
          <w:rFonts w:ascii="宋体" w:cs="宋体" w:hint="eastAsia"/>
          <w:color w:val="000000"/>
        </w:rPr>
        <w:t>1</w:t>
      </w:r>
      <w:r w:rsidR="00476976">
        <w:rPr>
          <w:rFonts w:ascii="宋体" w:cs="宋体" w:hint="eastAsia"/>
          <w:color w:val="000000"/>
        </w:rPr>
        <w:t>2</w:t>
      </w:r>
      <w:r w:rsidR="002C21AC">
        <w:rPr>
          <w:rFonts w:ascii="宋体" w:cs="宋体" w:hint="eastAsia"/>
          <w:color w:val="000000"/>
        </w:rPr>
        <w:t>00</w:t>
      </w:r>
      <w:r w:rsidR="002C21AC" w:rsidRPr="00817505">
        <w:rPr>
          <w:rFonts w:ascii="宋体" w:cs="宋体" w:hint="eastAsia"/>
          <w:color w:val="000000"/>
        </w:rPr>
        <w:t>万</w:t>
      </w:r>
      <w:r w:rsidR="002C21AC">
        <w:rPr>
          <w:rFonts w:ascii="宋体" w:cs="宋体" w:hint="eastAsia"/>
          <w:color w:val="000000"/>
        </w:rPr>
        <w:t>股</w:t>
      </w:r>
      <w:r w:rsidR="00777680">
        <w:rPr>
          <w:rFonts w:ascii="宋体" w:cs="宋体" w:hint="eastAsia"/>
          <w:color w:val="000000"/>
        </w:rPr>
        <w:t>）</w:t>
      </w:r>
      <w:r w:rsidR="00995D0C">
        <w:rPr>
          <w:rFonts w:ascii="宋体" w:cs="宋体" w:hint="eastAsia"/>
          <w:color w:val="000000"/>
        </w:rPr>
        <w:t>，全部由获受人一次性现金出资以折扣价格购股。</w:t>
      </w:r>
      <w:r w:rsidR="0054703D">
        <w:rPr>
          <w:rFonts w:ascii="宋体" w:cs="宋体" w:hint="eastAsia"/>
          <w:color w:val="000000"/>
        </w:rPr>
        <w:t>倘若未来公司</w:t>
      </w:r>
      <w:r w:rsidRPr="00817505">
        <w:rPr>
          <w:rFonts w:ascii="宋体" w:cs="宋体" w:hint="eastAsia"/>
          <w:color w:val="000000"/>
        </w:rPr>
        <w:t>实行</w:t>
      </w:r>
      <w:r w:rsidR="00B26F67">
        <w:rPr>
          <w:rFonts w:ascii="宋体" w:cs="宋体" w:hint="eastAsia"/>
          <w:color w:val="000000"/>
        </w:rPr>
        <w:t>经理</w:t>
      </w:r>
      <w:r w:rsidR="0054703D">
        <w:rPr>
          <w:rFonts w:ascii="宋体" w:cs="宋体" w:hint="eastAsia"/>
          <w:color w:val="000000"/>
        </w:rPr>
        <w:t>管理</w:t>
      </w:r>
      <w:r w:rsidR="00B26F67">
        <w:rPr>
          <w:rFonts w:ascii="宋体" w:cs="宋体" w:hint="eastAsia"/>
          <w:color w:val="000000"/>
        </w:rPr>
        <w:t>层</w:t>
      </w:r>
      <w:r w:rsidR="0059066B">
        <w:rPr>
          <w:rFonts w:ascii="宋体" w:cs="宋体" w:hint="eastAsia"/>
          <w:color w:val="000000"/>
        </w:rPr>
        <w:t>股票</w:t>
      </w:r>
      <w:r w:rsidR="00B26F67">
        <w:rPr>
          <w:rFonts w:ascii="宋体" w:cs="宋体" w:hint="eastAsia"/>
          <w:color w:val="000000"/>
        </w:rPr>
        <w:t>期权计划</w:t>
      </w:r>
      <w:r w:rsidRPr="00817505">
        <w:rPr>
          <w:rFonts w:ascii="宋体" w:cs="宋体" w:hint="eastAsia"/>
          <w:color w:val="000000"/>
        </w:rPr>
        <w:t xml:space="preserve">，则另行制订方案。 </w:t>
      </w:r>
    </w:p>
    <w:p w14:paraId="3BED3E76" w14:textId="77777777" w:rsidR="00847496" w:rsidRPr="00817505" w:rsidRDefault="0079134B" w:rsidP="003A28DF">
      <w:pPr>
        <w:spacing w:line="360" w:lineRule="auto"/>
        <w:ind w:left="420" w:firstLine="210"/>
        <w:rPr>
          <w:rFonts w:ascii="宋体" w:cs="宋体" w:hint="eastAsia"/>
          <w:color w:val="000000"/>
        </w:rPr>
      </w:pPr>
      <w:r>
        <w:rPr>
          <w:rFonts w:ascii="宋体" w:cs="宋体" w:hint="eastAsia"/>
          <w:color w:val="000000"/>
        </w:rPr>
        <w:t>4</w:t>
      </w:r>
      <w:r w:rsidR="00847496">
        <w:rPr>
          <w:rFonts w:ascii="宋体" w:cs="宋体" w:hint="eastAsia"/>
          <w:color w:val="000000"/>
        </w:rPr>
        <w:t>、</w:t>
      </w:r>
      <w:r w:rsidR="003A28DF" w:rsidRPr="003A28DF">
        <w:rPr>
          <w:rFonts w:ascii="宋体" w:cs="宋体" w:hint="eastAsia"/>
          <w:color w:val="000000"/>
        </w:rPr>
        <w:t>调整后</w:t>
      </w:r>
      <w:r w:rsidR="00A0593D">
        <w:rPr>
          <w:rFonts w:ascii="宋体" w:cs="宋体" w:hint="eastAsia"/>
          <w:color w:val="000000"/>
        </w:rPr>
        <w:t>的</w:t>
      </w:r>
      <w:r w:rsidR="003A28DF" w:rsidRPr="003A28DF">
        <w:rPr>
          <w:rFonts w:ascii="宋体" w:cs="宋体" w:hint="eastAsia"/>
          <w:color w:val="000000"/>
        </w:rPr>
        <w:t>股权结构</w:t>
      </w:r>
    </w:p>
    <w:p w14:paraId="1781FE01" w14:textId="77777777" w:rsidR="00CF3DCC" w:rsidRDefault="00986C5A" w:rsidP="00CF3DCC">
      <w:pPr>
        <w:autoSpaceDE w:val="0"/>
        <w:autoSpaceDN w:val="0"/>
        <w:adjustRightInd w:val="0"/>
        <w:spacing w:line="360" w:lineRule="auto"/>
        <w:ind w:left="420" w:firstLine="420"/>
        <w:jc w:val="left"/>
        <w:rPr>
          <w:rFonts w:ascii="宋体" w:cs="宋体" w:hint="eastAsia"/>
          <w:color w:val="000000"/>
        </w:rPr>
      </w:pPr>
      <w:r>
        <w:rPr>
          <w:rFonts w:ascii="宋体" w:cs="宋体" w:hint="eastAsia"/>
          <w:color w:val="000000"/>
        </w:rPr>
        <w:t>设计总股本1</w:t>
      </w:r>
      <w:r w:rsidR="00476976">
        <w:rPr>
          <w:rFonts w:ascii="宋体" w:cs="宋体" w:hint="eastAsia"/>
          <w:color w:val="000000"/>
        </w:rPr>
        <w:t>2</w:t>
      </w:r>
      <w:r>
        <w:rPr>
          <w:rFonts w:ascii="宋体" w:cs="宋体" w:hint="eastAsia"/>
          <w:color w:val="000000"/>
        </w:rPr>
        <w:t>00万股（每股对应帐面净资产为人民币</w:t>
      </w:r>
      <w:r w:rsidRPr="00986C5A">
        <w:rPr>
          <w:rFonts w:ascii="宋体" w:cs="宋体"/>
          <w:color w:val="000000"/>
        </w:rPr>
        <w:t>1</w:t>
      </w:r>
      <w:r>
        <w:rPr>
          <w:rFonts w:ascii="宋体" w:cs="宋体" w:hint="eastAsia"/>
          <w:color w:val="000000"/>
        </w:rPr>
        <w:t>元），设计注册资本</w:t>
      </w:r>
      <w:r w:rsidR="006D642E">
        <w:rPr>
          <w:rFonts w:ascii="宋体" w:cs="宋体" w:hint="eastAsia"/>
          <w:color w:val="000000"/>
        </w:rPr>
        <w:t>1</w:t>
      </w:r>
      <w:r w:rsidR="00476976">
        <w:rPr>
          <w:rFonts w:ascii="宋体" w:cs="宋体" w:hint="eastAsia"/>
          <w:color w:val="000000"/>
        </w:rPr>
        <w:t>2</w:t>
      </w:r>
      <w:r w:rsidR="006D642E">
        <w:rPr>
          <w:rFonts w:ascii="宋体" w:cs="宋体" w:hint="eastAsia"/>
          <w:color w:val="000000"/>
        </w:rPr>
        <w:t>00</w:t>
      </w:r>
      <w:r>
        <w:rPr>
          <w:rFonts w:ascii="宋体" w:cs="宋体" w:hint="eastAsia"/>
          <w:color w:val="000000"/>
        </w:rPr>
        <w:t>万元；设计实收资本</w:t>
      </w:r>
      <w:r w:rsidR="006D642E">
        <w:rPr>
          <w:rFonts w:ascii="宋体" w:cs="宋体" w:hint="eastAsia"/>
          <w:color w:val="000000"/>
        </w:rPr>
        <w:t>1</w:t>
      </w:r>
      <w:r w:rsidR="00476976">
        <w:rPr>
          <w:rFonts w:ascii="宋体" w:cs="宋体" w:hint="eastAsia"/>
          <w:color w:val="000000"/>
        </w:rPr>
        <w:t>2</w:t>
      </w:r>
      <w:r w:rsidR="006D642E">
        <w:rPr>
          <w:rFonts w:ascii="宋体" w:cs="宋体" w:hint="eastAsia"/>
          <w:color w:val="000000"/>
        </w:rPr>
        <w:t>00</w:t>
      </w:r>
      <w:r>
        <w:rPr>
          <w:rFonts w:ascii="宋体" w:cs="宋体" w:hint="eastAsia"/>
          <w:color w:val="000000"/>
        </w:rPr>
        <w:t>万元；其中：A股东实际出资</w:t>
      </w:r>
      <w:r w:rsidR="006D642E">
        <w:rPr>
          <w:rFonts w:ascii="宋体" w:cs="宋体" w:hint="eastAsia"/>
          <w:color w:val="000000"/>
        </w:rPr>
        <w:t>400</w:t>
      </w:r>
      <w:r>
        <w:rPr>
          <w:rFonts w:ascii="宋体" w:cs="宋体" w:hint="eastAsia"/>
          <w:color w:val="000000"/>
        </w:rPr>
        <w:t>万元，约占总股本的</w:t>
      </w:r>
      <w:r w:rsidR="00A261F6">
        <w:rPr>
          <w:rFonts w:ascii="宋体" w:cs="宋体" w:hint="eastAsia"/>
          <w:color w:val="000000"/>
        </w:rPr>
        <w:t>33.3</w:t>
      </w:r>
      <w:r w:rsidRPr="00986C5A">
        <w:rPr>
          <w:rFonts w:ascii="宋体" w:cs="宋体"/>
          <w:color w:val="000000"/>
        </w:rPr>
        <w:t>%</w:t>
      </w:r>
      <w:r>
        <w:rPr>
          <w:rFonts w:ascii="宋体" w:cs="宋体" w:hint="eastAsia"/>
          <w:color w:val="000000"/>
        </w:rPr>
        <w:t>；</w:t>
      </w:r>
      <w:r w:rsidR="006D642E">
        <w:rPr>
          <w:rFonts w:ascii="宋体" w:cs="宋体" w:hint="eastAsia"/>
          <w:color w:val="000000"/>
        </w:rPr>
        <w:t>B</w:t>
      </w:r>
      <w:r>
        <w:rPr>
          <w:rFonts w:ascii="宋体" w:cs="宋体" w:hint="eastAsia"/>
          <w:color w:val="000000"/>
        </w:rPr>
        <w:t>股东实际出资</w:t>
      </w:r>
      <w:r w:rsidR="006D642E">
        <w:rPr>
          <w:rFonts w:ascii="宋体" w:cs="宋体" w:hint="eastAsia"/>
          <w:color w:val="000000"/>
        </w:rPr>
        <w:t>300</w:t>
      </w:r>
      <w:r>
        <w:rPr>
          <w:rFonts w:ascii="宋体" w:cs="宋体" w:hint="eastAsia"/>
          <w:color w:val="000000"/>
        </w:rPr>
        <w:t>万元，约占总股本的</w:t>
      </w:r>
      <w:r w:rsidR="00A261F6">
        <w:rPr>
          <w:rFonts w:ascii="宋体" w:cs="宋体" w:hint="eastAsia"/>
          <w:color w:val="000000"/>
        </w:rPr>
        <w:t>25</w:t>
      </w:r>
      <w:r w:rsidRPr="00986C5A">
        <w:rPr>
          <w:rFonts w:ascii="宋体" w:cs="宋体"/>
          <w:color w:val="000000"/>
        </w:rPr>
        <w:t>%</w:t>
      </w:r>
      <w:r>
        <w:rPr>
          <w:rFonts w:ascii="宋体" w:cs="宋体" w:hint="eastAsia"/>
          <w:color w:val="000000"/>
        </w:rPr>
        <w:t>；</w:t>
      </w:r>
      <w:r w:rsidR="006D642E">
        <w:rPr>
          <w:rFonts w:ascii="宋体" w:cs="宋体" w:hint="eastAsia"/>
          <w:color w:val="000000"/>
        </w:rPr>
        <w:t>C</w:t>
      </w:r>
      <w:r>
        <w:rPr>
          <w:rFonts w:ascii="宋体" w:cs="宋体" w:hint="eastAsia"/>
          <w:color w:val="000000"/>
        </w:rPr>
        <w:t>股东实际出资</w:t>
      </w:r>
      <w:r w:rsidR="006D642E">
        <w:rPr>
          <w:rFonts w:ascii="宋体" w:cs="宋体" w:hint="eastAsia"/>
          <w:color w:val="000000"/>
        </w:rPr>
        <w:t>200</w:t>
      </w:r>
      <w:r>
        <w:rPr>
          <w:rFonts w:ascii="宋体" w:cs="宋体" w:hint="eastAsia"/>
          <w:color w:val="000000"/>
        </w:rPr>
        <w:t>万元，约占总股本的</w:t>
      </w:r>
      <w:r w:rsidR="00A261F6">
        <w:rPr>
          <w:rFonts w:ascii="宋体" w:cs="宋体" w:hint="eastAsia"/>
          <w:color w:val="000000"/>
        </w:rPr>
        <w:t>16.7</w:t>
      </w:r>
      <w:r w:rsidRPr="00986C5A">
        <w:rPr>
          <w:rFonts w:ascii="宋体" w:cs="宋体"/>
          <w:color w:val="000000"/>
        </w:rPr>
        <w:t>%</w:t>
      </w:r>
      <w:r>
        <w:rPr>
          <w:rFonts w:ascii="宋体" w:cs="宋体" w:hint="eastAsia"/>
          <w:color w:val="000000"/>
        </w:rPr>
        <w:t>；</w:t>
      </w:r>
      <w:r w:rsidR="006D642E">
        <w:rPr>
          <w:rFonts w:ascii="宋体" w:cs="宋体" w:hint="eastAsia"/>
          <w:color w:val="000000"/>
        </w:rPr>
        <w:t>D</w:t>
      </w:r>
      <w:r>
        <w:rPr>
          <w:rFonts w:ascii="宋体" w:cs="宋体" w:hint="eastAsia"/>
          <w:color w:val="000000"/>
        </w:rPr>
        <w:t>股东实际出资</w:t>
      </w:r>
      <w:r w:rsidR="006D642E">
        <w:rPr>
          <w:rFonts w:ascii="宋体" w:cs="宋体" w:hint="eastAsia"/>
          <w:color w:val="000000"/>
        </w:rPr>
        <w:t>100</w:t>
      </w:r>
      <w:r>
        <w:rPr>
          <w:rFonts w:ascii="宋体" w:cs="宋体" w:hint="eastAsia"/>
          <w:color w:val="000000"/>
        </w:rPr>
        <w:t>万元，约占总股本的</w:t>
      </w:r>
      <w:r w:rsidR="00A261F6">
        <w:rPr>
          <w:rFonts w:ascii="宋体" w:cs="宋体" w:hint="eastAsia"/>
          <w:color w:val="000000"/>
        </w:rPr>
        <w:t>8.3</w:t>
      </w:r>
      <w:r w:rsidRPr="00986C5A">
        <w:rPr>
          <w:rFonts w:ascii="宋体" w:cs="宋体"/>
          <w:color w:val="000000"/>
        </w:rPr>
        <w:t>%</w:t>
      </w:r>
      <w:r>
        <w:rPr>
          <w:rFonts w:ascii="宋体" w:cs="宋体" w:hint="eastAsia"/>
          <w:color w:val="000000"/>
        </w:rPr>
        <w:t>；</w:t>
      </w:r>
      <w:r w:rsidRPr="00986C5A">
        <w:rPr>
          <w:rFonts w:ascii="宋体" w:cs="宋体"/>
          <w:color w:val="000000"/>
        </w:rPr>
        <w:t xml:space="preserve"> </w:t>
      </w:r>
      <w:r>
        <w:rPr>
          <w:rFonts w:ascii="宋体" w:cs="宋体" w:hint="eastAsia"/>
          <w:color w:val="000000"/>
        </w:rPr>
        <w:t>获受人</w:t>
      </w:r>
      <w:r w:rsidR="008401CB">
        <w:rPr>
          <w:rFonts w:ascii="宋体" w:cs="宋体" w:hint="eastAsia"/>
          <w:color w:val="000000"/>
        </w:rPr>
        <w:t>（</w:t>
      </w:r>
      <w:r w:rsidR="00F771B6">
        <w:rPr>
          <w:rFonts w:ascii="宋体" w:cs="宋体" w:hint="eastAsia"/>
          <w:color w:val="000000"/>
        </w:rPr>
        <w:t>比如企业</w:t>
      </w:r>
      <w:r w:rsidR="008401CB">
        <w:rPr>
          <w:rFonts w:ascii="宋体" w:cs="宋体" w:hint="eastAsia"/>
          <w:color w:val="000000"/>
        </w:rPr>
        <w:t>工会</w:t>
      </w:r>
      <w:r w:rsidR="005F6F07">
        <w:rPr>
          <w:rFonts w:ascii="宋体" w:cs="宋体" w:hint="eastAsia"/>
          <w:color w:val="000000"/>
        </w:rPr>
        <w:t>）</w:t>
      </w:r>
      <w:r>
        <w:rPr>
          <w:rFonts w:ascii="宋体" w:cs="宋体" w:hint="eastAsia"/>
          <w:color w:val="000000"/>
        </w:rPr>
        <w:t>实际出资</w:t>
      </w:r>
      <w:r w:rsidR="00E91D34">
        <w:rPr>
          <w:rFonts w:ascii="宋体" w:cs="宋体" w:hint="eastAsia"/>
          <w:color w:val="000000"/>
        </w:rPr>
        <w:t>200</w:t>
      </w:r>
      <w:r>
        <w:rPr>
          <w:rFonts w:ascii="宋体" w:cs="宋体" w:hint="eastAsia"/>
          <w:color w:val="000000"/>
        </w:rPr>
        <w:t>万元，约占总股本的</w:t>
      </w:r>
      <w:r w:rsidR="00A261F6">
        <w:rPr>
          <w:rFonts w:ascii="宋体" w:cs="宋体" w:hint="eastAsia"/>
          <w:color w:val="000000"/>
        </w:rPr>
        <w:t>16.7</w:t>
      </w:r>
      <w:r w:rsidRPr="00986C5A">
        <w:rPr>
          <w:rFonts w:ascii="宋体" w:cs="宋体"/>
          <w:color w:val="000000"/>
        </w:rPr>
        <w:t>%</w:t>
      </w:r>
      <w:r>
        <w:rPr>
          <w:rFonts w:ascii="宋体" w:cs="宋体" w:hint="eastAsia"/>
          <w:color w:val="000000"/>
        </w:rPr>
        <w:t>。</w:t>
      </w:r>
    </w:p>
    <w:p w14:paraId="70FA1B44" w14:textId="77777777" w:rsidR="0092236D" w:rsidRPr="006F39A1" w:rsidRDefault="002A08E7" w:rsidP="0092236D">
      <w:pPr>
        <w:spacing w:line="360" w:lineRule="auto"/>
        <w:rPr>
          <w:rFonts w:ascii="宋体" w:hAnsi="宋体" w:hint="eastAsia"/>
          <w:b/>
          <w:color w:val="000000"/>
          <w:sz w:val="24"/>
        </w:rPr>
      </w:pPr>
      <w:r>
        <w:rPr>
          <w:rFonts w:ascii="宋体" w:hAnsi="宋体" w:hint="eastAsia"/>
          <w:b/>
          <w:color w:val="000000"/>
          <w:sz w:val="24"/>
        </w:rPr>
        <w:t>五</w:t>
      </w:r>
      <w:r w:rsidR="0092236D" w:rsidRPr="006F39A1">
        <w:rPr>
          <w:rFonts w:ascii="宋体" w:hAnsi="宋体" w:hint="eastAsia"/>
          <w:b/>
          <w:color w:val="000000"/>
          <w:sz w:val="24"/>
        </w:rPr>
        <w:t>、股权设置</w:t>
      </w:r>
    </w:p>
    <w:p w14:paraId="45F4F4AB" w14:textId="77777777" w:rsidR="0092236D" w:rsidRPr="006F39A1" w:rsidRDefault="0092236D" w:rsidP="0092236D">
      <w:pPr>
        <w:spacing w:line="360" w:lineRule="auto"/>
        <w:ind w:leftChars="171" w:left="359" w:firstLineChars="233" w:firstLine="489"/>
        <w:rPr>
          <w:rFonts w:ascii="宋体" w:cs="宋体" w:hint="eastAsia"/>
          <w:color w:val="000000"/>
        </w:rPr>
      </w:pPr>
      <w:r>
        <w:rPr>
          <w:rFonts w:ascii="宋体" w:cs="宋体" w:hint="eastAsia"/>
          <w:color w:val="000000"/>
        </w:rPr>
        <w:t>员工股权设置为两种</w:t>
      </w:r>
      <w:r w:rsidRPr="006F39A1">
        <w:rPr>
          <w:rFonts w:ascii="宋体" w:cs="宋体" w:hint="eastAsia"/>
          <w:color w:val="000000"/>
        </w:rPr>
        <w:t>，即基本股（</w:t>
      </w:r>
      <w:r>
        <w:rPr>
          <w:rFonts w:ascii="宋体" w:cs="宋体" w:hint="eastAsia"/>
          <w:color w:val="000000"/>
        </w:rPr>
        <w:t>假定</w:t>
      </w:r>
      <w:r w:rsidRPr="006F39A1">
        <w:rPr>
          <w:rFonts w:ascii="宋体" w:cs="宋体" w:hint="eastAsia"/>
          <w:color w:val="000000"/>
        </w:rPr>
        <w:t>占</w:t>
      </w:r>
      <w:r>
        <w:rPr>
          <w:rFonts w:ascii="宋体" w:cs="宋体" w:hint="eastAsia"/>
          <w:color w:val="000000"/>
        </w:rPr>
        <w:t>40</w:t>
      </w:r>
      <w:r w:rsidRPr="006F39A1">
        <w:rPr>
          <w:rFonts w:ascii="宋体" w:cs="宋体" w:hint="eastAsia"/>
          <w:color w:val="000000"/>
        </w:rPr>
        <w:t>%）和预留股（</w:t>
      </w:r>
      <w:r>
        <w:rPr>
          <w:rFonts w:ascii="宋体" w:cs="宋体" w:hint="eastAsia"/>
          <w:color w:val="000000"/>
        </w:rPr>
        <w:t>假定</w:t>
      </w:r>
      <w:r w:rsidRPr="006F39A1">
        <w:rPr>
          <w:rFonts w:ascii="宋体" w:cs="宋体" w:hint="eastAsia"/>
          <w:color w:val="000000"/>
        </w:rPr>
        <w:t>占</w:t>
      </w:r>
      <w:r>
        <w:rPr>
          <w:rFonts w:ascii="宋体" w:cs="宋体" w:hint="eastAsia"/>
          <w:color w:val="000000"/>
        </w:rPr>
        <w:t>60</w:t>
      </w:r>
      <w:r w:rsidRPr="006F39A1">
        <w:rPr>
          <w:rFonts w:ascii="宋体" w:cs="宋体" w:hint="eastAsia"/>
          <w:color w:val="000000"/>
        </w:rPr>
        <w:t>%）。</w:t>
      </w:r>
    </w:p>
    <w:p w14:paraId="615B0C6D" w14:textId="77777777" w:rsidR="0092236D" w:rsidRPr="006F39A1" w:rsidRDefault="0092236D" w:rsidP="0092236D">
      <w:pPr>
        <w:spacing w:line="360" w:lineRule="auto"/>
        <w:ind w:leftChars="171" w:left="359" w:firstLineChars="233" w:firstLine="489"/>
        <w:rPr>
          <w:rFonts w:ascii="宋体" w:cs="宋体" w:hint="eastAsia"/>
          <w:color w:val="000000"/>
        </w:rPr>
      </w:pPr>
      <w:r w:rsidRPr="006F39A1">
        <w:rPr>
          <w:rFonts w:ascii="宋体" w:cs="宋体" w:hint="eastAsia"/>
          <w:color w:val="000000"/>
        </w:rPr>
        <w:t>基本股是指符合规定购股条件的员工人人可按规定要求购买的股份。每个员工持有的基本股份额，根据其工作岗位和贡献大小确定。基本股设定总额为</w:t>
      </w:r>
      <w:r>
        <w:rPr>
          <w:rFonts w:ascii="宋体" w:cs="宋体" w:hint="eastAsia"/>
          <w:color w:val="000000"/>
        </w:rPr>
        <w:t>80</w:t>
      </w:r>
      <w:r w:rsidRPr="006F39A1">
        <w:rPr>
          <w:rFonts w:ascii="宋体" w:cs="宋体" w:hint="eastAsia"/>
          <w:color w:val="000000"/>
        </w:rPr>
        <w:t>万股。</w:t>
      </w:r>
    </w:p>
    <w:p w14:paraId="7CF8964C" w14:textId="77777777" w:rsidR="00E045DA" w:rsidRPr="00E045DA" w:rsidRDefault="0092236D" w:rsidP="00E045DA">
      <w:pPr>
        <w:spacing w:line="360" w:lineRule="auto"/>
        <w:ind w:leftChars="171" w:left="359" w:firstLineChars="233" w:firstLine="489"/>
        <w:rPr>
          <w:rFonts w:ascii="宋体" w:cs="宋体" w:hint="eastAsia"/>
          <w:color w:val="000000"/>
        </w:rPr>
      </w:pPr>
      <w:r w:rsidRPr="006F39A1">
        <w:rPr>
          <w:rFonts w:ascii="宋体" w:cs="宋体" w:hint="eastAsia"/>
          <w:color w:val="000000"/>
        </w:rPr>
        <w:t>预留股是指在工会整体购买</w:t>
      </w:r>
      <w:r>
        <w:rPr>
          <w:rFonts w:ascii="宋体" w:cs="宋体" w:hint="eastAsia"/>
          <w:color w:val="000000"/>
        </w:rPr>
        <w:t>的股权总数中，为支付具备资格的新增员工和岗位职务晋升员工认购以</w:t>
      </w:r>
      <w:r w:rsidRPr="006F39A1">
        <w:rPr>
          <w:rFonts w:ascii="宋体" w:cs="宋体" w:hint="eastAsia"/>
          <w:color w:val="000000"/>
        </w:rPr>
        <w:t>经营</w:t>
      </w:r>
      <w:r>
        <w:rPr>
          <w:rFonts w:ascii="宋体" w:cs="宋体" w:hint="eastAsia"/>
          <w:color w:val="000000"/>
        </w:rPr>
        <w:t>管理层股票</w:t>
      </w:r>
      <w:r w:rsidRPr="006F39A1">
        <w:rPr>
          <w:rFonts w:ascii="宋体" w:cs="宋体" w:hint="eastAsia"/>
          <w:color w:val="000000"/>
        </w:rPr>
        <w:t>期</w:t>
      </w:r>
      <w:r>
        <w:rPr>
          <w:rFonts w:ascii="宋体" w:cs="宋体" w:hint="eastAsia"/>
          <w:color w:val="000000"/>
        </w:rPr>
        <w:t>权期股</w:t>
      </w:r>
      <w:r w:rsidRPr="006F39A1">
        <w:rPr>
          <w:rFonts w:ascii="宋体" w:cs="宋体" w:hint="eastAsia"/>
          <w:color w:val="000000"/>
        </w:rPr>
        <w:t>激励而预留的股权。</w:t>
      </w:r>
      <w:r w:rsidR="00E045DA" w:rsidRPr="00E045DA">
        <w:rPr>
          <w:rFonts w:ascii="宋体" w:cs="宋体" w:hint="eastAsia"/>
          <w:color w:val="000000"/>
        </w:rPr>
        <w:t>预留股份由工会借贷资金一次性购入</w:t>
      </w:r>
      <w:r w:rsidR="00E045DA">
        <w:rPr>
          <w:rFonts w:ascii="宋体" w:cs="宋体" w:hint="eastAsia"/>
          <w:color w:val="000000"/>
        </w:rPr>
        <w:t>，将</w:t>
      </w:r>
      <w:r w:rsidR="00E841C8">
        <w:rPr>
          <w:rFonts w:ascii="宋体" w:cs="宋体" w:hint="eastAsia"/>
          <w:color w:val="000000"/>
        </w:rPr>
        <w:t>来</w:t>
      </w:r>
      <w:r w:rsidR="00E045DA">
        <w:rPr>
          <w:rFonts w:ascii="宋体" w:cs="宋体" w:hint="eastAsia"/>
          <w:color w:val="000000"/>
        </w:rPr>
        <w:t>可以用</w:t>
      </w:r>
      <w:r w:rsidR="00E045DA" w:rsidRPr="00E045DA">
        <w:rPr>
          <w:rFonts w:ascii="宋体" w:cs="宋体" w:hint="eastAsia"/>
          <w:color w:val="000000"/>
        </w:rPr>
        <w:t>每年所得红利</w:t>
      </w:r>
      <w:r w:rsidR="00E045DA">
        <w:rPr>
          <w:rFonts w:ascii="宋体" w:cs="宋体" w:hint="eastAsia"/>
          <w:color w:val="000000"/>
        </w:rPr>
        <w:t>、新增以</w:t>
      </w:r>
      <w:r w:rsidR="00E045DA" w:rsidRPr="00E045DA">
        <w:rPr>
          <w:rFonts w:ascii="宋体" w:cs="宋体" w:hint="eastAsia"/>
          <w:color w:val="000000"/>
        </w:rPr>
        <w:t>及职务</w:t>
      </w:r>
      <w:r w:rsidR="00E045DA">
        <w:rPr>
          <w:rFonts w:ascii="宋体" w:cs="宋体" w:hint="eastAsia"/>
          <w:color w:val="000000"/>
        </w:rPr>
        <w:t>晋升</w:t>
      </w:r>
      <w:r w:rsidR="00E045DA" w:rsidRPr="00E045DA">
        <w:rPr>
          <w:rFonts w:ascii="宋体" w:cs="宋体" w:hint="eastAsia"/>
          <w:color w:val="000000"/>
        </w:rPr>
        <w:t>员工认购股份缴纳的股金</w:t>
      </w:r>
      <w:r w:rsidR="00E045DA">
        <w:rPr>
          <w:rFonts w:ascii="宋体" w:cs="宋体" w:hint="eastAsia"/>
          <w:color w:val="000000"/>
        </w:rPr>
        <w:t>来偿还</w:t>
      </w:r>
      <w:r w:rsidR="004A177A" w:rsidRPr="00E045DA">
        <w:rPr>
          <w:rFonts w:ascii="宋体" w:cs="宋体" w:hint="eastAsia"/>
          <w:color w:val="000000"/>
        </w:rPr>
        <w:t>本息</w:t>
      </w:r>
      <w:r w:rsidR="00E045DA" w:rsidRPr="00E045DA">
        <w:rPr>
          <w:rFonts w:ascii="宋体" w:cs="宋体" w:hint="eastAsia"/>
          <w:color w:val="000000"/>
        </w:rPr>
        <w:t>。</w:t>
      </w:r>
      <w:r w:rsidR="00E045DA" w:rsidRPr="006F39A1">
        <w:rPr>
          <w:rFonts w:ascii="宋体" w:cs="宋体" w:hint="eastAsia"/>
          <w:color w:val="000000"/>
        </w:rPr>
        <w:t>预留股设定总额为</w:t>
      </w:r>
      <w:r w:rsidR="00E045DA">
        <w:rPr>
          <w:rFonts w:ascii="宋体" w:cs="宋体" w:hint="eastAsia"/>
          <w:color w:val="000000"/>
        </w:rPr>
        <w:t>120</w:t>
      </w:r>
      <w:r w:rsidR="00E045DA" w:rsidRPr="006F39A1">
        <w:rPr>
          <w:rFonts w:ascii="宋体" w:cs="宋体" w:hint="eastAsia"/>
          <w:color w:val="000000"/>
        </w:rPr>
        <w:t>万股。</w:t>
      </w:r>
    </w:p>
    <w:p w14:paraId="67AAE69B" w14:textId="77777777" w:rsidR="00AB49B7" w:rsidRPr="00B13CB1" w:rsidRDefault="002A08E7" w:rsidP="00B13CB1">
      <w:pPr>
        <w:spacing w:line="360" w:lineRule="auto"/>
        <w:rPr>
          <w:rFonts w:ascii="宋体" w:hAnsi="宋体" w:hint="eastAsia"/>
          <w:b/>
          <w:color w:val="000000"/>
          <w:sz w:val="24"/>
        </w:rPr>
      </w:pPr>
      <w:r>
        <w:rPr>
          <w:rFonts w:ascii="宋体" w:hAnsi="宋体" w:hint="eastAsia"/>
          <w:b/>
          <w:color w:val="000000"/>
          <w:sz w:val="24"/>
        </w:rPr>
        <w:t>六</w:t>
      </w:r>
      <w:r w:rsidR="00E444C3">
        <w:rPr>
          <w:rFonts w:ascii="宋体" w:hAnsi="宋体" w:hint="eastAsia"/>
          <w:b/>
          <w:color w:val="000000"/>
          <w:sz w:val="24"/>
        </w:rPr>
        <w:t>、</w:t>
      </w:r>
      <w:r w:rsidR="0007438B">
        <w:rPr>
          <w:rFonts w:ascii="宋体" w:hAnsi="宋体" w:hint="eastAsia"/>
          <w:b/>
          <w:color w:val="000000"/>
          <w:sz w:val="24"/>
        </w:rPr>
        <w:t>管理</w:t>
      </w:r>
      <w:r w:rsidR="00E444C3">
        <w:rPr>
          <w:rFonts w:ascii="宋体" w:hAnsi="宋体" w:hint="eastAsia"/>
          <w:b/>
          <w:color w:val="000000"/>
          <w:sz w:val="24"/>
        </w:rPr>
        <w:t>机构</w:t>
      </w:r>
    </w:p>
    <w:p w14:paraId="225DB209" w14:textId="77777777" w:rsidR="00BD1F7F" w:rsidRDefault="00BD1F7F" w:rsidP="00BD1F7F">
      <w:pPr>
        <w:spacing w:line="360" w:lineRule="auto"/>
        <w:ind w:leftChars="171" w:left="359"/>
        <w:rPr>
          <w:rFonts w:ascii="宋体" w:cs="宋体" w:hint="eastAsia"/>
          <w:color w:val="000000"/>
        </w:rPr>
      </w:pPr>
      <w:r>
        <w:rPr>
          <w:rFonts w:ascii="宋体" w:cs="宋体" w:hint="eastAsia"/>
          <w:color w:val="000000"/>
        </w:rPr>
        <w:t>1、</w:t>
      </w:r>
      <w:r w:rsidR="00B13CB1" w:rsidRPr="00B13CB1">
        <w:rPr>
          <w:rFonts w:ascii="宋体" w:cs="宋体" w:hint="eastAsia"/>
          <w:color w:val="000000"/>
        </w:rPr>
        <w:t>在现有</w:t>
      </w:r>
      <w:r w:rsidR="00B13CB1">
        <w:rPr>
          <w:rFonts w:ascii="宋体" w:cs="宋体" w:hint="eastAsia"/>
          <w:color w:val="000000"/>
        </w:rPr>
        <w:t>ＡＢＣＤ四</w:t>
      </w:r>
      <w:r w:rsidR="00B13CB1" w:rsidRPr="00B13CB1">
        <w:rPr>
          <w:rFonts w:ascii="宋体" w:cs="宋体" w:hint="eastAsia"/>
          <w:color w:val="000000"/>
        </w:rPr>
        <w:t>个自然人</w:t>
      </w:r>
      <w:r>
        <w:rPr>
          <w:rFonts w:ascii="宋体" w:cs="宋体" w:hint="eastAsia"/>
          <w:color w:val="000000"/>
        </w:rPr>
        <w:t>股东之外，引入工会法人股东。公司成立工会，并将其注册为社团法人；</w:t>
      </w:r>
    </w:p>
    <w:p w14:paraId="7F83C20E" w14:textId="77777777" w:rsidR="00BE30BF" w:rsidRDefault="00BD1F7F" w:rsidP="00F10FB5">
      <w:pPr>
        <w:spacing w:line="360" w:lineRule="auto"/>
        <w:ind w:leftChars="171" w:left="674" w:hangingChars="150" w:hanging="315"/>
        <w:rPr>
          <w:rFonts w:ascii="宋体" w:cs="宋体" w:hint="eastAsia"/>
          <w:color w:val="000000"/>
        </w:rPr>
      </w:pPr>
      <w:r>
        <w:rPr>
          <w:rFonts w:ascii="宋体" w:cs="宋体" w:hint="eastAsia"/>
          <w:color w:val="000000"/>
        </w:rPr>
        <w:t>2、</w:t>
      </w:r>
      <w:r w:rsidR="003E251D">
        <w:rPr>
          <w:rFonts w:ascii="宋体" w:cs="宋体" w:hint="eastAsia"/>
          <w:color w:val="000000"/>
        </w:rPr>
        <w:t>经董事会批准，</w:t>
      </w:r>
      <w:r w:rsidR="00B13CB1" w:rsidRPr="00B13CB1">
        <w:rPr>
          <w:rFonts w:ascii="宋体" w:cs="宋体" w:hint="eastAsia"/>
          <w:color w:val="000000"/>
        </w:rPr>
        <w:t>在工会下面成立一个员工持股会（非法人），</w:t>
      </w:r>
      <w:r w:rsidR="00BE30BF">
        <w:rPr>
          <w:rFonts w:ascii="宋体" w:cs="宋体" w:hint="eastAsia"/>
          <w:color w:val="000000"/>
        </w:rPr>
        <w:t>由全体持股员工组成，</w:t>
      </w:r>
      <w:r w:rsidR="00B13CB1" w:rsidRPr="00B13CB1">
        <w:rPr>
          <w:rFonts w:ascii="宋体" w:cs="宋体" w:hint="eastAsia"/>
          <w:color w:val="000000"/>
        </w:rPr>
        <w:t>集中托管运作员工股权。</w:t>
      </w:r>
      <w:r w:rsidR="00BE30BF" w:rsidRPr="001E04CA">
        <w:rPr>
          <w:rFonts w:ascii="宋体" w:cs="宋体" w:hint="eastAsia"/>
          <w:color w:val="000000"/>
        </w:rPr>
        <w:t>持股会每年至少召开</w:t>
      </w:r>
      <w:r w:rsidR="004451C8">
        <w:rPr>
          <w:rFonts w:ascii="宋体" w:cs="宋体" w:hint="eastAsia"/>
          <w:color w:val="000000"/>
        </w:rPr>
        <w:t>2</w:t>
      </w:r>
      <w:r w:rsidR="00BE30BF" w:rsidRPr="001E04CA">
        <w:rPr>
          <w:rFonts w:ascii="宋体" w:cs="宋体" w:hint="eastAsia"/>
          <w:color w:val="000000"/>
        </w:rPr>
        <w:t>次全体会议，就员工持股章程的制定和修改、员工持股会的管理以及持股员工权利的行使等事宜做出决议。员工持股会章程的修改，必须经代表内部员工股表决权的三分之二以上通过。其它决议，必须经代表内部员工股表决权的二分之一以上通过</w:t>
      </w:r>
      <w:r w:rsidR="001B643B">
        <w:rPr>
          <w:rFonts w:ascii="宋体" w:cs="宋体" w:hint="eastAsia"/>
          <w:color w:val="000000"/>
        </w:rPr>
        <w:t>；</w:t>
      </w:r>
    </w:p>
    <w:p w14:paraId="7CB89B87" w14:textId="77777777" w:rsidR="001E04CA" w:rsidRPr="001E04CA" w:rsidRDefault="001E04CA" w:rsidP="00DD3698">
      <w:pPr>
        <w:spacing w:line="360" w:lineRule="auto"/>
        <w:ind w:left="735" w:hangingChars="350" w:hanging="735"/>
        <w:rPr>
          <w:rFonts w:ascii="宋体" w:cs="宋体" w:hint="eastAsia"/>
          <w:color w:val="000000"/>
        </w:rPr>
      </w:pPr>
      <w:r w:rsidRPr="001E04CA">
        <w:rPr>
          <w:rFonts w:ascii="宋体" w:cs="宋体" w:hint="eastAsia"/>
          <w:color w:val="000000"/>
        </w:rPr>
        <w:t xml:space="preserve">   </w:t>
      </w:r>
      <w:r w:rsidR="00F10FB5">
        <w:rPr>
          <w:rFonts w:ascii="宋体" w:cs="宋体" w:hint="eastAsia"/>
          <w:color w:val="000000"/>
        </w:rPr>
        <w:t>3</w:t>
      </w:r>
      <w:r w:rsidR="00DD3698">
        <w:rPr>
          <w:rFonts w:ascii="宋体" w:cs="宋体" w:hint="eastAsia"/>
          <w:color w:val="000000"/>
        </w:rPr>
        <w:t>、</w:t>
      </w:r>
      <w:r w:rsidRPr="001E04CA">
        <w:rPr>
          <w:rFonts w:ascii="宋体" w:cs="宋体" w:hint="eastAsia"/>
          <w:color w:val="000000"/>
        </w:rPr>
        <w:t>持股员工以出资额为限对工会（员工持股会）承担责任，工会以其全部出资额为限对公司承担责任。</w:t>
      </w:r>
    </w:p>
    <w:p w14:paraId="51338167" w14:textId="77777777" w:rsidR="001E04CA" w:rsidRPr="001E04CA" w:rsidRDefault="001E04CA" w:rsidP="001E04CA">
      <w:pPr>
        <w:spacing w:line="360" w:lineRule="auto"/>
        <w:rPr>
          <w:rFonts w:ascii="宋体" w:cs="宋体" w:hint="eastAsia"/>
          <w:color w:val="000000"/>
        </w:rPr>
      </w:pPr>
      <w:r w:rsidRPr="001E04CA">
        <w:rPr>
          <w:rFonts w:ascii="宋体" w:cs="宋体" w:hint="eastAsia"/>
          <w:color w:val="000000"/>
        </w:rPr>
        <w:t xml:space="preserve">   </w:t>
      </w:r>
      <w:r w:rsidR="00F10FB5">
        <w:rPr>
          <w:rFonts w:ascii="宋体" w:cs="宋体" w:hint="eastAsia"/>
          <w:color w:val="000000"/>
        </w:rPr>
        <w:t>4</w:t>
      </w:r>
      <w:r w:rsidR="00B20D43">
        <w:rPr>
          <w:rFonts w:ascii="宋体" w:cs="宋体" w:hint="eastAsia"/>
          <w:color w:val="000000"/>
        </w:rPr>
        <w:t>、</w:t>
      </w:r>
      <w:r w:rsidRPr="001E04CA">
        <w:rPr>
          <w:rFonts w:ascii="宋体" w:cs="宋体" w:hint="eastAsia"/>
          <w:color w:val="000000"/>
        </w:rPr>
        <w:t>工会作为出资者按投</w:t>
      </w:r>
      <w:r w:rsidR="001B643B">
        <w:rPr>
          <w:rFonts w:ascii="宋体" w:cs="宋体" w:hint="eastAsia"/>
          <w:color w:val="000000"/>
        </w:rPr>
        <w:t>入公司的资本额享有所有者的资产受益、重大决策和选择管理者等权力；</w:t>
      </w:r>
    </w:p>
    <w:p w14:paraId="3FF833E5" w14:textId="77777777" w:rsidR="00F10FB5" w:rsidRDefault="001E04CA" w:rsidP="00031CB2">
      <w:pPr>
        <w:spacing w:line="360" w:lineRule="auto"/>
        <w:ind w:left="840" w:hangingChars="400" w:hanging="840"/>
        <w:rPr>
          <w:rFonts w:ascii="宋体" w:cs="宋体" w:hint="eastAsia"/>
          <w:color w:val="000000"/>
        </w:rPr>
      </w:pPr>
      <w:r w:rsidRPr="001E04CA">
        <w:rPr>
          <w:rFonts w:ascii="宋体" w:cs="宋体" w:hint="eastAsia"/>
          <w:color w:val="000000"/>
        </w:rPr>
        <w:t xml:space="preserve">   </w:t>
      </w:r>
      <w:r w:rsidR="00F10FB5">
        <w:rPr>
          <w:rFonts w:ascii="宋体" w:cs="宋体" w:hint="eastAsia"/>
          <w:color w:val="000000"/>
        </w:rPr>
        <w:t>5</w:t>
      </w:r>
      <w:r w:rsidR="00833E95">
        <w:rPr>
          <w:rFonts w:ascii="宋体" w:cs="宋体" w:hint="eastAsia"/>
          <w:color w:val="000000"/>
        </w:rPr>
        <w:t>、</w:t>
      </w:r>
      <w:r w:rsidRPr="001E04CA">
        <w:rPr>
          <w:rFonts w:ascii="宋体" w:cs="宋体" w:hint="eastAsia"/>
          <w:color w:val="000000"/>
        </w:rPr>
        <w:t>工会（员工持股会）筹集的资金仅限于购买本公司的内部员工股权，不得用于购买社会发行的股票、</w:t>
      </w:r>
    </w:p>
    <w:p w14:paraId="2FEBAC1D" w14:textId="77777777" w:rsidR="001E04CA" w:rsidRPr="001E04CA" w:rsidRDefault="001B643B" w:rsidP="00F10FB5">
      <w:pPr>
        <w:spacing w:line="360" w:lineRule="auto"/>
        <w:ind w:leftChars="300" w:left="840" w:hangingChars="100" w:hanging="210"/>
        <w:rPr>
          <w:rFonts w:ascii="宋体" w:cs="宋体" w:hint="eastAsia"/>
          <w:color w:val="000000"/>
        </w:rPr>
      </w:pPr>
      <w:r>
        <w:rPr>
          <w:rFonts w:ascii="宋体" w:cs="宋体" w:hint="eastAsia"/>
          <w:color w:val="000000"/>
        </w:rPr>
        <w:t>债券，不得用于向本公司以外企事业单位投资；</w:t>
      </w:r>
    </w:p>
    <w:p w14:paraId="7F3698CB" w14:textId="77777777" w:rsidR="000571E2" w:rsidRDefault="00F10FB5" w:rsidP="00C516B5">
      <w:pPr>
        <w:spacing w:line="360" w:lineRule="auto"/>
        <w:ind w:leftChars="150" w:left="630" w:hangingChars="150" w:hanging="315"/>
        <w:rPr>
          <w:rFonts w:ascii="宋体" w:cs="宋体" w:hint="eastAsia"/>
          <w:color w:val="000000"/>
        </w:rPr>
      </w:pPr>
      <w:r>
        <w:rPr>
          <w:rFonts w:ascii="宋体" w:cs="宋体" w:hint="eastAsia"/>
          <w:color w:val="000000"/>
        </w:rPr>
        <w:t>6、</w:t>
      </w:r>
      <w:r w:rsidR="001E04CA" w:rsidRPr="001E04CA">
        <w:rPr>
          <w:rFonts w:ascii="宋体" w:cs="宋体" w:hint="eastAsia"/>
          <w:color w:val="000000"/>
        </w:rPr>
        <w:t>经工会（员工持股会）全体会议选举产生的员工代表，依照《公司法》等有关法律、法规进入公司股东会、董事会和监事会，代表持股员</w:t>
      </w:r>
      <w:r w:rsidR="00C91E8C">
        <w:rPr>
          <w:rFonts w:ascii="宋体" w:cs="宋体" w:hint="eastAsia"/>
          <w:color w:val="000000"/>
        </w:rPr>
        <w:t>工权益，行使公司的股东、董事、监事职权，并承担相应的责任和义务。</w:t>
      </w:r>
    </w:p>
    <w:p w14:paraId="6C908FCA" w14:textId="77777777" w:rsidR="001B643B" w:rsidRDefault="00342801" w:rsidP="00F80EA8">
      <w:pPr>
        <w:spacing w:line="360" w:lineRule="auto"/>
        <w:ind w:leftChars="171" w:left="359" w:firstLineChars="150" w:firstLine="315"/>
        <w:rPr>
          <w:rFonts w:ascii="宋体" w:cs="宋体" w:hint="eastAsia"/>
          <w:color w:val="000000"/>
        </w:rPr>
      </w:pPr>
      <w:r w:rsidRPr="00B13CB1">
        <w:rPr>
          <w:rFonts w:ascii="宋体" w:cs="宋体" w:hint="eastAsia"/>
          <w:color w:val="000000"/>
        </w:rPr>
        <w:t>工会作为法人股东进入公司，实现了持股员工间接持有公司股权的目的。这样做的好处，一是便于</w:t>
      </w:r>
    </w:p>
    <w:p w14:paraId="00E935E4" w14:textId="77777777" w:rsidR="00342801" w:rsidRPr="00342801" w:rsidRDefault="00342801" w:rsidP="001B643B">
      <w:pPr>
        <w:spacing w:line="360" w:lineRule="auto"/>
        <w:ind w:leftChars="100" w:left="210"/>
        <w:rPr>
          <w:rFonts w:ascii="宋体" w:cs="宋体" w:hint="eastAsia"/>
          <w:color w:val="000000"/>
        </w:rPr>
      </w:pPr>
      <w:r w:rsidRPr="00B13CB1">
        <w:rPr>
          <w:rFonts w:ascii="宋体" w:cs="宋体" w:hint="eastAsia"/>
          <w:color w:val="000000"/>
        </w:rPr>
        <w:t>集中管理员工股权，二是股权相对集中，可以长期保持对企业的相对控股地位，三是根据企业未来的人力资源规划，可以将工会股权的较大部分（</w:t>
      </w:r>
      <w:r>
        <w:rPr>
          <w:rFonts w:ascii="宋体" w:cs="宋体" w:hint="eastAsia"/>
          <w:color w:val="000000"/>
        </w:rPr>
        <w:t>比如工会股权6</w:t>
      </w:r>
      <w:r w:rsidRPr="00B13CB1">
        <w:rPr>
          <w:rFonts w:ascii="宋体" w:cs="宋体" w:hint="eastAsia"/>
          <w:color w:val="000000"/>
        </w:rPr>
        <w:t>6.</w:t>
      </w:r>
      <w:r w:rsidRPr="00B13CB1">
        <w:rPr>
          <w:rFonts w:ascii="宋体" w:cs="宋体"/>
          <w:color w:val="000000"/>
        </w:rPr>
        <w:t>7</w:t>
      </w:r>
      <w:r w:rsidRPr="00B13CB1">
        <w:rPr>
          <w:rFonts w:ascii="宋体" w:cs="宋体" w:hint="eastAsia"/>
          <w:color w:val="000000"/>
        </w:rPr>
        <w:t>%）设置为</w:t>
      </w:r>
      <w:r>
        <w:rPr>
          <w:rFonts w:ascii="宋体" w:cs="宋体" w:hint="eastAsia"/>
          <w:color w:val="000000"/>
        </w:rPr>
        <w:t>“</w:t>
      </w:r>
      <w:r w:rsidRPr="00B13CB1">
        <w:rPr>
          <w:rFonts w:ascii="宋体" w:cs="宋体" w:hint="eastAsia"/>
          <w:color w:val="000000"/>
        </w:rPr>
        <w:t>预留股份</w:t>
      </w:r>
      <w:r>
        <w:rPr>
          <w:rFonts w:ascii="宋体" w:cs="宋体" w:hint="eastAsia"/>
          <w:color w:val="000000"/>
        </w:rPr>
        <w:t>”</w:t>
      </w:r>
      <w:r w:rsidRPr="00B13CB1">
        <w:rPr>
          <w:rFonts w:ascii="宋体" w:cs="宋体" w:hint="eastAsia"/>
          <w:color w:val="000000"/>
        </w:rPr>
        <w:t>而无法律障碍。</w:t>
      </w:r>
    </w:p>
    <w:p w14:paraId="0DC528E6" w14:textId="77777777" w:rsidR="00B13CB1" w:rsidRDefault="00B13CB1" w:rsidP="001B643B">
      <w:pPr>
        <w:spacing w:line="360" w:lineRule="auto"/>
        <w:ind w:leftChars="100" w:left="210" w:firstLineChars="200" w:firstLine="420"/>
        <w:rPr>
          <w:rFonts w:ascii="宋体" w:cs="宋体" w:hint="eastAsia"/>
          <w:color w:val="000000"/>
        </w:rPr>
      </w:pPr>
      <w:r w:rsidRPr="00B13CB1">
        <w:rPr>
          <w:rFonts w:ascii="宋体" w:cs="宋体" w:hint="eastAsia"/>
          <w:color w:val="000000"/>
        </w:rPr>
        <w:t>需要指出的是，在这里工会只是作为法人股东这一“壳资源”发挥作用，真正管理运作员工股权的是员工持股会。工会代表员工股权作为法人股东，尽管与其自身职能并不相符，但由于员工股权目前尚无适当载体，考虑到</w:t>
      </w:r>
      <w:r w:rsidR="00520D85">
        <w:rPr>
          <w:rFonts w:ascii="宋体" w:cs="宋体" w:hint="eastAsia"/>
          <w:color w:val="000000"/>
        </w:rPr>
        <w:t>市场上</w:t>
      </w:r>
      <w:r w:rsidRPr="00B13CB1">
        <w:rPr>
          <w:rFonts w:ascii="宋体" w:cs="宋体" w:hint="eastAsia"/>
          <w:color w:val="000000"/>
        </w:rPr>
        <w:t>通行</w:t>
      </w:r>
      <w:r w:rsidR="00520D85">
        <w:rPr>
          <w:rFonts w:ascii="宋体" w:cs="宋体" w:hint="eastAsia"/>
          <w:color w:val="000000"/>
        </w:rPr>
        <w:t>的做法，选择这种运作方式亦不是</w:t>
      </w:r>
      <w:r w:rsidRPr="00B13CB1">
        <w:rPr>
          <w:rFonts w:ascii="宋体" w:cs="宋体" w:hint="eastAsia"/>
          <w:color w:val="000000"/>
        </w:rPr>
        <w:t>不可。</w:t>
      </w:r>
    </w:p>
    <w:p w14:paraId="5FBEB474" w14:textId="77777777" w:rsidR="00E65691" w:rsidRDefault="002A08E7" w:rsidP="00E65691">
      <w:pPr>
        <w:spacing w:line="360" w:lineRule="auto"/>
        <w:rPr>
          <w:rFonts w:ascii="宋体" w:hAnsi="宋体" w:hint="eastAsia"/>
          <w:b/>
          <w:color w:val="000000"/>
          <w:sz w:val="24"/>
        </w:rPr>
      </w:pPr>
      <w:r>
        <w:rPr>
          <w:rFonts w:ascii="宋体" w:hAnsi="宋体" w:hint="eastAsia"/>
          <w:b/>
          <w:color w:val="000000"/>
          <w:sz w:val="24"/>
        </w:rPr>
        <w:t>七</w:t>
      </w:r>
      <w:r w:rsidR="00E65691" w:rsidRPr="002C39BE">
        <w:rPr>
          <w:rFonts w:ascii="宋体" w:hAnsi="宋体" w:hint="eastAsia"/>
          <w:b/>
          <w:color w:val="000000"/>
          <w:sz w:val="24"/>
        </w:rPr>
        <w:t>、获受人范围</w:t>
      </w:r>
      <w:r w:rsidR="00E65691">
        <w:rPr>
          <w:rFonts w:ascii="宋体" w:hAnsi="宋体" w:hint="eastAsia"/>
          <w:b/>
          <w:color w:val="000000"/>
          <w:sz w:val="24"/>
        </w:rPr>
        <w:t>和条件</w:t>
      </w:r>
    </w:p>
    <w:p w14:paraId="321DB4A0" w14:textId="77777777" w:rsidR="00E65691" w:rsidRDefault="00E65691" w:rsidP="00E65691">
      <w:pPr>
        <w:spacing w:line="360" w:lineRule="auto"/>
        <w:ind w:left="420"/>
        <w:rPr>
          <w:rFonts w:ascii="宋体" w:cs="宋体" w:hint="eastAsia"/>
          <w:color w:val="000000"/>
        </w:rPr>
      </w:pPr>
      <w:r>
        <w:rPr>
          <w:rFonts w:ascii="宋体" w:cs="宋体" w:hint="eastAsia"/>
          <w:color w:val="000000"/>
        </w:rPr>
        <w:t>1、截止XX年XX月XX日，本公司董事、监事、中层以上管理人员以及</w:t>
      </w:r>
      <w:r w:rsidRPr="001B1D9C">
        <w:rPr>
          <w:rFonts w:ascii="宋体" w:cs="宋体" w:hint="eastAsia"/>
          <w:color w:val="000000"/>
        </w:rPr>
        <w:t>技术骨干</w:t>
      </w:r>
      <w:r>
        <w:rPr>
          <w:rFonts w:ascii="宋体" w:cs="宋体" w:hint="eastAsia"/>
          <w:color w:val="000000"/>
        </w:rPr>
        <w:t>；</w:t>
      </w:r>
    </w:p>
    <w:p w14:paraId="38A71E44" w14:textId="77777777" w:rsidR="00E65691" w:rsidRPr="004F753C" w:rsidRDefault="00E65691" w:rsidP="00E65691">
      <w:pPr>
        <w:spacing w:line="360" w:lineRule="auto"/>
        <w:ind w:firstLine="420"/>
        <w:rPr>
          <w:rFonts w:ascii="宋体" w:cs="宋体" w:hint="eastAsia"/>
          <w:color w:val="000000"/>
        </w:rPr>
      </w:pPr>
      <w:r>
        <w:rPr>
          <w:rFonts w:ascii="宋体" w:cs="宋体" w:hint="eastAsia"/>
          <w:color w:val="000000"/>
        </w:rPr>
        <w:t>2、</w:t>
      </w:r>
      <w:r w:rsidRPr="00041D70">
        <w:rPr>
          <w:rFonts w:ascii="宋体" w:cs="宋体" w:hint="eastAsia"/>
          <w:color w:val="000000"/>
        </w:rPr>
        <w:t>与公司签订正式聘用合同并工作满六个月的员工</w:t>
      </w:r>
      <w:r>
        <w:rPr>
          <w:rFonts w:ascii="宋体" w:cs="宋体" w:hint="eastAsia"/>
          <w:color w:val="000000"/>
        </w:rPr>
        <w:t>；</w:t>
      </w:r>
    </w:p>
    <w:p w14:paraId="7E40DCC2" w14:textId="77777777" w:rsidR="00E65691" w:rsidRDefault="00E65691" w:rsidP="00E65691">
      <w:pPr>
        <w:spacing w:line="360" w:lineRule="auto"/>
        <w:ind w:leftChars="171" w:left="359" w:firstLine="61"/>
        <w:rPr>
          <w:rFonts w:ascii="宋体" w:cs="宋体" w:hint="eastAsia"/>
          <w:color w:val="000000"/>
        </w:rPr>
      </w:pPr>
      <w:r>
        <w:rPr>
          <w:rFonts w:ascii="宋体" w:cs="宋体" w:hint="eastAsia"/>
          <w:color w:val="000000"/>
        </w:rPr>
        <w:t>3、经董事会批准，对本公司的创立和发展做出重大贡献的其他人员，特殊的优秀人才等可以不受上述条件限制；</w:t>
      </w:r>
      <w:r w:rsidRPr="004F753C">
        <w:rPr>
          <w:rFonts w:ascii="宋体" w:cs="宋体"/>
          <w:color w:val="000000"/>
        </w:rPr>
        <w:t xml:space="preserve"> </w:t>
      </w:r>
    </w:p>
    <w:p w14:paraId="1961F850" w14:textId="77777777" w:rsidR="00E65691" w:rsidRPr="00CF67B6" w:rsidRDefault="00E65691" w:rsidP="00E65691">
      <w:pPr>
        <w:spacing w:line="360" w:lineRule="auto"/>
        <w:ind w:firstLine="420"/>
        <w:rPr>
          <w:rFonts w:ascii="宋体" w:cs="宋体" w:hint="eastAsia"/>
          <w:color w:val="000000"/>
        </w:rPr>
      </w:pPr>
      <w:r>
        <w:rPr>
          <w:rFonts w:ascii="宋体" w:cs="宋体" w:hint="eastAsia"/>
          <w:color w:val="000000"/>
        </w:rPr>
        <w:t>4、</w:t>
      </w:r>
      <w:r w:rsidRPr="00CF67B6">
        <w:rPr>
          <w:rFonts w:ascii="宋体" w:cs="宋体" w:hint="eastAsia"/>
          <w:color w:val="000000"/>
        </w:rPr>
        <w:t>派往子公司</w:t>
      </w:r>
      <w:r>
        <w:rPr>
          <w:rFonts w:ascii="宋体" w:cs="宋体" w:hint="eastAsia"/>
          <w:color w:val="000000"/>
        </w:rPr>
        <w:t>、海外分公司（办事处）或</w:t>
      </w:r>
      <w:r w:rsidRPr="00CF67B6">
        <w:rPr>
          <w:rFonts w:ascii="宋体" w:cs="宋体" w:hint="eastAsia"/>
          <w:color w:val="000000"/>
        </w:rPr>
        <w:t>关联企业工作的、与公司签订正式聘用合同的人员；</w:t>
      </w:r>
    </w:p>
    <w:p w14:paraId="5E7FD606" w14:textId="77777777" w:rsidR="00E65691" w:rsidRPr="004F753C" w:rsidRDefault="00E65691" w:rsidP="00E65691">
      <w:pPr>
        <w:spacing w:line="360" w:lineRule="auto"/>
        <w:ind w:leftChars="171" w:left="359" w:firstLine="61"/>
        <w:rPr>
          <w:rFonts w:ascii="宋体" w:cs="宋体" w:hint="eastAsia"/>
          <w:color w:val="000000"/>
        </w:rPr>
      </w:pPr>
      <w:r>
        <w:rPr>
          <w:rFonts w:ascii="宋体" w:cs="宋体" w:hint="eastAsia"/>
          <w:color w:val="000000"/>
        </w:rPr>
        <w:t>5、接受本公司价值观、经营管理理念、认同本公司文化、遵守本公司各项规章制度、有志于参与本公司创业并与公司共同成长；</w:t>
      </w:r>
      <w:r w:rsidRPr="004F753C">
        <w:rPr>
          <w:rFonts w:ascii="宋体" w:cs="宋体"/>
          <w:color w:val="000000"/>
        </w:rPr>
        <w:t xml:space="preserve"> </w:t>
      </w:r>
    </w:p>
    <w:p w14:paraId="69429086" w14:textId="77777777" w:rsidR="00E65691" w:rsidRPr="004F753C" w:rsidRDefault="00E65691" w:rsidP="00E65691">
      <w:pPr>
        <w:spacing w:line="360" w:lineRule="auto"/>
        <w:ind w:leftChars="171" w:left="359" w:firstLine="61"/>
        <w:rPr>
          <w:rFonts w:ascii="宋体" w:cs="宋体" w:hint="eastAsia"/>
          <w:color w:val="000000"/>
        </w:rPr>
      </w:pPr>
      <w:r>
        <w:rPr>
          <w:rFonts w:ascii="宋体" w:cs="宋体" w:hint="eastAsia"/>
          <w:color w:val="000000"/>
        </w:rPr>
        <w:t>6、无严重违法、违纪等不良行为，未有因个人原因给公司造成资金、财产、商誉、管理等方面的损失；</w:t>
      </w:r>
      <w:r w:rsidRPr="004F753C">
        <w:rPr>
          <w:rFonts w:ascii="宋体" w:cs="宋体"/>
          <w:color w:val="000000"/>
        </w:rPr>
        <w:t xml:space="preserve"> </w:t>
      </w:r>
    </w:p>
    <w:p w14:paraId="39AF578C" w14:textId="77777777" w:rsidR="00E65691" w:rsidRPr="00E65691" w:rsidRDefault="00E65691" w:rsidP="00E65691">
      <w:pPr>
        <w:spacing w:line="360" w:lineRule="auto"/>
        <w:ind w:leftChars="171" w:left="359" w:firstLine="61"/>
        <w:rPr>
          <w:rFonts w:ascii="宋体" w:cs="宋体" w:hint="eastAsia"/>
          <w:color w:val="000000"/>
        </w:rPr>
      </w:pPr>
      <w:r>
        <w:rPr>
          <w:rFonts w:ascii="宋体" w:cs="宋体" w:hint="eastAsia"/>
          <w:color w:val="000000"/>
        </w:rPr>
        <w:t>7、本次增资扩股主要考虑了获受人在所担任职务、以往的业界资历、对公司的贡献、供职年限、所受教育程度、未来发展潜力、能够承担的股东责任以及现金支付能力等各方面的因素而确定购股权分配数额。</w:t>
      </w:r>
      <w:r w:rsidRPr="004F753C">
        <w:rPr>
          <w:rFonts w:ascii="宋体" w:cs="宋体"/>
          <w:color w:val="000000"/>
        </w:rPr>
        <w:t xml:space="preserve"> </w:t>
      </w:r>
    </w:p>
    <w:p w14:paraId="16BE5ACC" w14:textId="77777777" w:rsidR="0022671E" w:rsidRDefault="002A08E7" w:rsidP="0022671E">
      <w:pPr>
        <w:spacing w:line="360" w:lineRule="auto"/>
        <w:rPr>
          <w:rFonts w:ascii="宋体" w:hAnsi="宋体" w:hint="eastAsia"/>
          <w:b/>
          <w:color w:val="000000"/>
          <w:sz w:val="24"/>
        </w:rPr>
      </w:pPr>
      <w:r>
        <w:rPr>
          <w:rFonts w:ascii="宋体" w:hAnsi="宋体" w:hint="eastAsia"/>
          <w:b/>
          <w:color w:val="000000"/>
          <w:sz w:val="24"/>
        </w:rPr>
        <w:t>八</w:t>
      </w:r>
      <w:r w:rsidR="0022671E" w:rsidRPr="00CA419A">
        <w:rPr>
          <w:rFonts w:ascii="宋体" w:hAnsi="宋体" w:hint="eastAsia"/>
          <w:b/>
          <w:color w:val="000000"/>
          <w:sz w:val="24"/>
        </w:rPr>
        <w:t>、</w:t>
      </w:r>
      <w:r w:rsidR="001C70B7">
        <w:rPr>
          <w:rFonts w:ascii="宋体" w:hAnsi="宋体" w:hint="eastAsia"/>
          <w:b/>
          <w:color w:val="000000"/>
          <w:sz w:val="24"/>
        </w:rPr>
        <w:t>购股程序</w:t>
      </w:r>
    </w:p>
    <w:p w14:paraId="1FADFBC9" w14:textId="77777777" w:rsidR="0025563B" w:rsidRDefault="00610A39" w:rsidP="00890658">
      <w:pPr>
        <w:spacing w:line="360" w:lineRule="auto"/>
        <w:ind w:firstLine="420"/>
        <w:rPr>
          <w:rFonts w:ascii="宋体" w:cs="宋体" w:hint="eastAsia"/>
          <w:color w:val="000000"/>
        </w:rPr>
      </w:pPr>
      <w:r>
        <w:rPr>
          <w:rFonts w:ascii="宋体" w:cs="宋体" w:hint="eastAsia"/>
          <w:color w:val="000000"/>
        </w:rPr>
        <w:t>1、</w:t>
      </w:r>
      <w:r w:rsidR="0025563B">
        <w:rPr>
          <w:rFonts w:ascii="宋体" w:cs="宋体" w:hint="eastAsia"/>
          <w:color w:val="000000"/>
        </w:rPr>
        <w:t>经本公司董事会批准，</w:t>
      </w:r>
      <w:r>
        <w:rPr>
          <w:rFonts w:ascii="宋体" w:cs="宋体" w:hint="eastAsia"/>
          <w:color w:val="000000"/>
        </w:rPr>
        <w:t>由</w:t>
      </w:r>
      <w:r w:rsidR="0092407F">
        <w:rPr>
          <w:rFonts w:ascii="宋体" w:cs="宋体" w:hint="eastAsia"/>
          <w:color w:val="000000"/>
        </w:rPr>
        <w:t>工会代表的员工持股会负责起草、申报和</w:t>
      </w:r>
      <w:r w:rsidR="0025563B">
        <w:rPr>
          <w:rFonts w:ascii="宋体" w:cs="宋体" w:hint="eastAsia"/>
          <w:color w:val="000000"/>
        </w:rPr>
        <w:t>实施本方案；</w:t>
      </w:r>
      <w:r w:rsidR="0025563B">
        <w:rPr>
          <w:rFonts w:ascii="宋体" w:cs="宋体"/>
          <w:color w:val="000000"/>
        </w:rPr>
        <w:t xml:space="preserve"> </w:t>
      </w:r>
    </w:p>
    <w:p w14:paraId="70A0FFEB" w14:textId="77777777" w:rsidR="0025563B" w:rsidRDefault="00370FE7" w:rsidP="00890658">
      <w:pPr>
        <w:spacing w:line="360" w:lineRule="auto"/>
        <w:ind w:leftChars="171" w:left="359" w:firstLine="61"/>
        <w:rPr>
          <w:rFonts w:ascii="宋体" w:cs="宋体" w:hint="eastAsia"/>
          <w:color w:val="000000"/>
        </w:rPr>
      </w:pPr>
      <w:r>
        <w:rPr>
          <w:rFonts w:ascii="宋体" w:cs="宋体" w:hint="eastAsia"/>
          <w:color w:val="000000"/>
        </w:rPr>
        <w:t>2</w:t>
      </w:r>
      <w:r w:rsidR="007753D5">
        <w:rPr>
          <w:rFonts w:ascii="宋体" w:cs="宋体" w:hint="eastAsia"/>
          <w:color w:val="000000"/>
        </w:rPr>
        <w:t>、</w:t>
      </w:r>
      <w:r w:rsidR="00184515">
        <w:rPr>
          <w:rFonts w:ascii="宋体" w:cs="宋体" w:hint="eastAsia"/>
          <w:color w:val="000000"/>
        </w:rPr>
        <w:t>由工会</w:t>
      </w:r>
      <w:r w:rsidR="00581C3D">
        <w:rPr>
          <w:rFonts w:ascii="宋体" w:cs="宋体" w:hint="eastAsia"/>
          <w:color w:val="000000"/>
        </w:rPr>
        <w:t>负责，组织</w:t>
      </w:r>
      <w:r w:rsidR="007753D5">
        <w:rPr>
          <w:rFonts w:ascii="宋体" w:cs="宋体" w:hint="eastAsia"/>
          <w:color w:val="000000"/>
        </w:rPr>
        <w:t>召开</w:t>
      </w:r>
      <w:r w:rsidR="0025563B">
        <w:rPr>
          <w:rFonts w:ascii="宋体" w:cs="宋体" w:hint="eastAsia"/>
          <w:color w:val="000000"/>
        </w:rPr>
        <w:t>所有</w:t>
      </w:r>
      <w:r w:rsidR="00A7170D">
        <w:rPr>
          <w:rFonts w:ascii="宋体" w:cs="宋体" w:hint="eastAsia"/>
          <w:color w:val="000000"/>
        </w:rPr>
        <w:t>成员</w:t>
      </w:r>
      <w:r w:rsidR="0025563B">
        <w:rPr>
          <w:rFonts w:ascii="宋体" w:cs="宋体" w:hint="eastAsia"/>
          <w:color w:val="000000"/>
        </w:rPr>
        <w:t>参加的</w:t>
      </w:r>
      <w:r w:rsidR="008D5BEE">
        <w:rPr>
          <w:rFonts w:ascii="宋体" w:cs="宋体" w:hint="eastAsia"/>
          <w:color w:val="000000"/>
        </w:rPr>
        <w:t>“</w:t>
      </w:r>
      <w:r w:rsidR="0025563B">
        <w:rPr>
          <w:rFonts w:ascii="宋体" w:cs="宋体" w:hint="eastAsia"/>
          <w:color w:val="000000"/>
        </w:rPr>
        <w:t>员工持股计划说明会</w:t>
      </w:r>
      <w:r w:rsidR="008D5BEE">
        <w:rPr>
          <w:rFonts w:ascii="宋体" w:cs="宋体" w:hint="eastAsia"/>
          <w:color w:val="000000"/>
        </w:rPr>
        <w:t>”</w:t>
      </w:r>
      <w:r w:rsidR="0025563B">
        <w:rPr>
          <w:rFonts w:ascii="宋体" w:cs="宋体" w:hint="eastAsia"/>
          <w:color w:val="000000"/>
        </w:rPr>
        <w:t>，介绍本方案构思、内容以及实施办法；</w:t>
      </w:r>
    </w:p>
    <w:p w14:paraId="6B86D986" w14:textId="77777777" w:rsidR="0025563B" w:rsidRDefault="003B53C3" w:rsidP="00890658">
      <w:pPr>
        <w:spacing w:line="360" w:lineRule="auto"/>
        <w:ind w:leftChars="171" w:left="359" w:firstLine="61"/>
        <w:rPr>
          <w:rFonts w:ascii="宋体" w:cs="宋体" w:hint="eastAsia"/>
          <w:color w:val="000000"/>
        </w:rPr>
      </w:pPr>
      <w:r>
        <w:rPr>
          <w:rFonts w:ascii="宋体" w:cs="宋体" w:hint="eastAsia"/>
          <w:color w:val="000000"/>
        </w:rPr>
        <w:t>3</w:t>
      </w:r>
      <w:r w:rsidR="0025563B">
        <w:rPr>
          <w:rFonts w:ascii="宋体" w:cs="宋体" w:hint="eastAsia"/>
          <w:color w:val="000000"/>
        </w:rPr>
        <w:t>、公司</w:t>
      </w:r>
      <w:r w:rsidR="00581C3D">
        <w:rPr>
          <w:rFonts w:ascii="宋体" w:cs="宋体" w:hint="eastAsia"/>
          <w:color w:val="000000"/>
        </w:rPr>
        <w:t>将向所有</w:t>
      </w:r>
      <w:r w:rsidR="007753D5">
        <w:rPr>
          <w:rFonts w:ascii="宋体" w:cs="宋体" w:hint="eastAsia"/>
          <w:color w:val="000000"/>
        </w:rPr>
        <w:t>获受员工</w:t>
      </w:r>
      <w:r w:rsidR="0025563B">
        <w:rPr>
          <w:rFonts w:ascii="宋体" w:cs="宋体" w:hint="eastAsia"/>
          <w:color w:val="000000"/>
        </w:rPr>
        <w:t>以书面方式签发《股权认购确认书》，获受人必须在</w:t>
      </w:r>
      <w:r w:rsidR="00581C3D">
        <w:rPr>
          <w:rFonts w:ascii="宋体" w:cs="宋体" w:hint="eastAsia"/>
          <w:color w:val="000000"/>
        </w:rPr>
        <w:t>5</w:t>
      </w:r>
      <w:r w:rsidR="0025563B">
        <w:rPr>
          <w:rFonts w:ascii="宋体" w:cs="宋体" w:hint="eastAsia"/>
          <w:color w:val="000000"/>
        </w:rPr>
        <w:t>个工作日内确定是否享受或放弃自己的权利，并将《股权认购确认书》回馈给发放人；</w:t>
      </w:r>
      <w:r w:rsidR="0025563B">
        <w:rPr>
          <w:rFonts w:ascii="宋体" w:cs="宋体"/>
          <w:color w:val="000000"/>
        </w:rPr>
        <w:t xml:space="preserve"> </w:t>
      </w:r>
    </w:p>
    <w:p w14:paraId="2F53CCF6" w14:textId="77777777" w:rsidR="0025563B" w:rsidRDefault="003B53C3" w:rsidP="00890658">
      <w:pPr>
        <w:spacing w:line="360" w:lineRule="auto"/>
        <w:ind w:leftChars="171" w:left="359" w:firstLine="61"/>
        <w:rPr>
          <w:rFonts w:ascii="宋体" w:cs="宋体" w:hint="eastAsia"/>
          <w:color w:val="000000"/>
        </w:rPr>
      </w:pPr>
      <w:r>
        <w:rPr>
          <w:rFonts w:ascii="宋体" w:cs="宋体" w:hint="eastAsia"/>
          <w:color w:val="000000"/>
        </w:rPr>
        <w:t>4</w:t>
      </w:r>
      <w:r w:rsidR="0025563B">
        <w:rPr>
          <w:rFonts w:ascii="宋体" w:cs="宋体" w:hint="eastAsia"/>
          <w:color w:val="000000"/>
        </w:rPr>
        <w:t>、公司将于</w:t>
      </w:r>
      <w:r w:rsidR="00581C3D">
        <w:rPr>
          <w:rFonts w:ascii="宋体" w:cs="宋体" w:hint="eastAsia"/>
          <w:color w:val="000000"/>
        </w:rPr>
        <w:t>5</w:t>
      </w:r>
      <w:r w:rsidR="0025563B">
        <w:rPr>
          <w:rFonts w:ascii="宋体" w:cs="宋体" w:hint="eastAsia"/>
          <w:color w:val="000000"/>
        </w:rPr>
        <w:t>个工作日内将获受人认购意向汇总后予以公布，并于</w:t>
      </w:r>
      <w:r w:rsidR="0025563B">
        <w:rPr>
          <w:rFonts w:ascii="宋体" w:cs="宋体"/>
          <w:color w:val="000000"/>
        </w:rPr>
        <w:t>10</w:t>
      </w:r>
      <w:r w:rsidR="0025563B">
        <w:rPr>
          <w:rFonts w:ascii="宋体" w:cs="宋体" w:hint="eastAsia"/>
          <w:color w:val="000000"/>
        </w:rPr>
        <w:t>个工作日内办理购股资金认缴、结算、签发《股东出资证明书》等事项；</w:t>
      </w:r>
      <w:r w:rsidR="0025563B">
        <w:rPr>
          <w:rFonts w:ascii="宋体" w:cs="宋体"/>
          <w:color w:val="000000"/>
        </w:rPr>
        <w:t xml:space="preserve"> </w:t>
      </w:r>
    </w:p>
    <w:p w14:paraId="3CEAC6C5" w14:textId="77777777" w:rsidR="0025563B" w:rsidRPr="0025563B" w:rsidRDefault="003B53C3" w:rsidP="00890658">
      <w:pPr>
        <w:spacing w:line="360" w:lineRule="auto"/>
        <w:ind w:leftChars="171" w:left="359" w:firstLine="61"/>
        <w:rPr>
          <w:rFonts w:ascii="宋体" w:cs="宋体" w:hint="eastAsia"/>
          <w:color w:val="000000"/>
        </w:rPr>
      </w:pPr>
      <w:r>
        <w:rPr>
          <w:rFonts w:ascii="宋体" w:cs="宋体" w:hint="eastAsia"/>
          <w:color w:val="000000"/>
        </w:rPr>
        <w:t>5</w:t>
      </w:r>
      <w:r w:rsidR="0025563B" w:rsidRPr="0025563B">
        <w:rPr>
          <w:rFonts w:ascii="宋体" w:cs="宋体" w:hint="eastAsia"/>
          <w:color w:val="000000"/>
        </w:rPr>
        <w:t>、工会（员工持股会）将取得的股份按一定原则和方式在</w:t>
      </w:r>
      <w:r w:rsidR="00EE414D">
        <w:rPr>
          <w:rFonts w:ascii="宋体" w:cs="宋体" w:hint="eastAsia"/>
          <w:color w:val="000000"/>
        </w:rPr>
        <w:t>获受</w:t>
      </w:r>
      <w:r w:rsidR="0025563B" w:rsidRPr="0025563B">
        <w:rPr>
          <w:rFonts w:ascii="宋体" w:cs="宋体" w:hint="eastAsia"/>
          <w:color w:val="000000"/>
        </w:rPr>
        <w:t>员工中进行分配，量化给每个符合条件并愿出资购买的员工；</w:t>
      </w:r>
    </w:p>
    <w:p w14:paraId="15D83F66" w14:textId="77777777" w:rsidR="001C70B7" w:rsidRDefault="003B53C3" w:rsidP="00890658">
      <w:pPr>
        <w:spacing w:line="360" w:lineRule="auto"/>
        <w:ind w:leftChars="171" w:left="359" w:firstLine="61"/>
        <w:rPr>
          <w:rFonts w:ascii="宋体" w:cs="宋体" w:hint="eastAsia"/>
          <w:color w:val="000000"/>
        </w:rPr>
      </w:pPr>
      <w:r>
        <w:rPr>
          <w:rFonts w:ascii="宋体" w:cs="宋体" w:hint="eastAsia"/>
          <w:color w:val="000000"/>
        </w:rPr>
        <w:t>6</w:t>
      </w:r>
      <w:r w:rsidR="0025563B" w:rsidRPr="0025563B">
        <w:rPr>
          <w:rFonts w:ascii="宋体" w:cs="宋体" w:hint="eastAsia"/>
          <w:color w:val="000000"/>
        </w:rPr>
        <w:t>、</w:t>
      </w:r>
      <w:r w:rsidR="0025563B">
        <w:rPr>
          <w:rFonts w:ascii="宋体" w:cs="宋体" w:hint="eastAsia"/>
          <w:color w:val="000000"/>
        </w:rPr>
        <w:t>公司将于预定期限内委托会计师事务所办理验资及工商注册变更事项，</w:t>
      </w:r>
      <w:r w:rsidR="0025563B" w:rsidRPr="0025563B">
        <w:rPr>
          <w:rFonts w:ascii="宋体" w:cs="宋体" w:hint="eastAsia"/>
          <w:color w:val="000000"/>
        </w:rPr>
        <w:t>并相应修改公司章程，适应股权结构变化，对组织架构和公司制度进行调整</w:t>
      </w:r>
      <w:r w:rsidR="0025563B">
        <w:rPr>
          <w:rFonts w:ascii="宋体" w:cs="宋体" w:hint="eastAsia"/>
          <w:color w:val="000000"/>
        </w:rPr>
        <w:t>。</w:t>
      </w:r>
    </w:p>
    <w:p w14:paraId="2404D8A4" w14:textId="77777777" w:rsidR="009F73D2" w:rsidRPr="009F73D2" w:rsidRDefault="002A08E7" w:rsidP="009F73D2">
      <w:pPr>
        <w:spacing w:line="360" w:lineRule="auto"/>
        <w:rPr>
          <w:rFonts w:ascii="宋体" w:hAnsi="宋体" w:hint="eastAsia"/>
          <w:b/>
          <w:color w:val="000000"/>
          <w:sz w:val="24"/>
        </w:rPr>
      </w:pPr>
      <w:r>
        <w:rPr>
          <w:rFonts w:ascii="宋体" w:hAnsi="宋体" w:hint="eastAsia"/>
          <w:b/>
          <w:color w:val="000000"/>
          <w:sz w:val="24"/>
        </w:rPr>
        <w:t>九</w:t>
      </w:r>
      <w:r w:rsidR="009F73D2" w:rsidRPr="009F73D2">
        <w:rPr>
          <w:rFonts w:ascii="宋体" w:hAnsi="宋体" w:hint="eastAsia"/>
          <w:b/>
          <w:color w:val="000000"/>
          <w:sz w:val="24"/>
        </w:rPr>
        <w:t>、股权分配办法</w:t>
      </w:r>
    </w:p>
    <w:p w14:paraId="68F7C1F9" w14:textId="77777777" w:rsidR="009F73D2" w:rsidRPr="009F73D2" w:rsidRDefault="009F73D2" w:rsidP="00B952DD">
      <w:pPr>
        <w:spacing w:line="360" w:lineRule="auto"/>
        <w:ind w:firstLine="359"/>
        <w:rPr>
          <w:rFonts w:ascii="宋体" w:cs="宋体" w:hint="eastAsia"/>
          <w:color w:val="000000"/>
        </w:rPr>
      </w:pPr>
      <w:r w:rsidRPr="009F73D2">
        <w:rPr>
          <w:rFonts w:ascii="宋体" w:cs="宋体" w:hint="eastAsia"/>
          <w:color w:val="000000"/>
        </w:rPr>
        <w:t>1、根据员工股份在公司中所占份额设定工会总股本；</w:t>
      </w:r>
    </w:p>
    <w:p w14:paraId="03D968B8" w14:textId="77777777" w:rsidR="009F73D2" w:rsidRPr="009F73D2" w:rsidRDefault="009F73D2" w:rsidP="00B952DD">
      <w:pPr>
        <w:spacing w:line="360" w:lineRule="auto"/>
        <w:ind w:firstLine="359"/>
        <w:rPr>
          <w:rFonts w:ascii="宋体" w:cs="宋体" w:hint="eastAsia"/>
          <w:color w:val="000000"/>
        </w:rPr>
      </w:pPr>
      <w:r w:rsidRPr="009F73D2">
        <w:rPr>
          <w:rFonts w:ascii="宋体" w:cs="宋体" w:hint="eastAsia"/>
          <w:color w:val="000000"/>
        </w:rPr>
        <w:t>2、派股价格按</w:t>
      </w:r>
      <w:r>
        <w:rPr>
          <w:rFonts w:ascii="宋体" w:cs="宋体" w:hint="eastAsia"/>
          <w:color w:val="000000"/>
        </w:rPr>
        <w:t>1</w:t>
      </w:r>
      <w:r w:rsidRPr="009F73D2">
        <w:rPr>
          <w:rFonts w:ascii="宋体" w:cs="宋体" w:hint="eastAsia"/>
          <w:color w:val="000000"/>
        </w:rPr>
        <w:t>元</w:t>
      </w:r>
      <w:r>
        <w:rPr>
          <w:rFonts w:ascii="宋体" w:cs="宋体" w:hint="eastAsia"/>
          <w:color w:val="000000"/>
        </w:rPr>
        <w:t>/</w:t>
      </w:r>
      <w:r w:rsidRPr="009F73D2">
        <w:rPr>
          <w:rFonts w:ascii="宋体" w:cs="宋体" w:hint="eastAsia"/>
          <w:color w:val="000000"/>
        </w:rPr>
        <w:t>股计算；</w:t>
      </w:r>
    </w:p>
    <w:p w14:paraId="4693069A" w14:textId="77777777" w:rsidR="009F73D2" w:rsidRPr="009F73D2" w:rsidRDefault="009F73D2" w:rsidP="00B952DD">
      <w:pPr>
        <w:spacing w:line="360" w:lineRule="auto"/>
        <w:ind w:firstLine="359"/>
        <w:rPr>
          <w:rFonts w:ascii="宋体" w:cs="宋体" w:hint="eastAsia"/>
          <w:color w:val="000000"/>
        </w:rPr>
      </w:pPr>
      <w:r w:rsidRPr="009F73D2">
        <w:rPr>
          <w:rFonts w:ascii="宋体" w:cs="宋体" w:hint="eastAsia"/>
          <w:color w:val="000000"/>
        </w:rPr>
        <w:t>3、将注册成立工会的日期确定为工会员工持股会的财务基准日；</w:t>
      </w:r>
    </w:p>
    <w:p w14:paraId="11711EC9" w14:textId="77777777" w:rsidR="009F73D2" w:rsidRPr="009F73D2" w:rsidRDefault="009F73D2" w:rsidP="00B952DD">
      <w:pPr>
        <w:spacing w:line="360" w:lineRule="auto"/>
        <w:ind w:firstLine="359"/>
        <w:rPr>
          <w:rFonts w:ascii="宋体" w:cs="宋体" w:hint="eastAsia"/>
          <w:color w:val="000000"/>
        </w:rPr>
      </w:pPr>
      <w:r w:rsidRPr="009F73D2">
        <w:rPr>
          <w:rFonts w:ascii="宋体" w:cs="宋体" w:hint="eastAsia"/>
          <w:color w:val="000000"/>
        </w:rPr>
        <w:t>4、在基准日之前，凡在公司注册并工作半年以上的员工，均有资格参与派股分配；</w:t>
      </w:r>
    </w:p>
    <w:p w14:paraId="3BB6BA85" w14:textId="77777777" w:rsidR="009F73D2" w:rsidRPr="009F73D2" w:rsidRDefault="009F73D2" w:rsidP="00B952DD">
      <w:pPr>
        <w:spacing w:line="360" w:lineRule="auto"/>
        <w:ind w:leftChars="171" w:left="359" w:firstLine="61"/>
        <w:rPr>
          <w:rFonts w:ascii="宋体" w:cs="宋体" w:hint="eastAsia"/>
          <w:color w:val="000000"/>
        </w:rPr>
      </w:pPr>
      <w:r w:rsidRPr="009F73D2">
        <w:rPr>
          <w:rFonts w:ascii="宋体" w:cs="宋体" w:hint="eastAsia"/>
          <w:color w:val="000000"/>
        </w:rPr>
        <w:t>5、在基准日之后，满半年以上的和职务升迁的员工可按相应的标准派股（职务升迁的员工，依职务级别标准</w:t>
      </w:r>
      <w:r w:rsidR="00211569">
        <w:rPr>
          <w:rFonts w:ascii="宋体" w:cs="宋体" w:hint="eastAsia"/>
          <w:color w:val="000000"/>
        </w:rPr>
        <w:t>派股），股份来源于预留股；</w:t>
      </w:r>
    </w:p>
    <w:p w14:paraId="6C1E4E50" w14:textId="77777777" w:rsidR="009F73D2" w:rsidRPr="009F73D2" w:rsidRDefault="009F73D2" w:rsidP="00B952DD">
      <w:pPr>
        <w:spacing w:line="360" w:lineRule="auto"/>
        <w:ind w:firstLine="420"/>
        <w:rPr>
          <w:rFonts w:ascii="宋体" w:cs="宋体" w:hint="eastAsia"/>
          <w:color w:val="000000"/>
        </w:rPr>
      </w:pPr>
      <w:r w:rsidRPr="009F73D2">
        <w:rPr>
          <w:rFonts w:ascii="宋体" w:cs="宋体" w:hint="eastAsia"/>
          <w:color w:val="000000"/>
        </w:rPr>
        <w:t>6、根据员工工作岗位和贡献，将所有员工划分为五个级别：</w:t>
      </w:r>
    </w:p>
    <w:p w14:paraId="61AF56A3" w14:textId="77777777" w:rsidR="009F73D2" w:rsidRPr="009F73D2" w:rsidRDefault="009F73D2" w:rsidP="00B952DD">
      <w:pPr>
        <w:spacing w:line="360" w:lineRule="auto"/>
        <w:ind w:left="428" w:firstLine="420"/>
        <w:rPr>
          <w:rFonts w:ascii="宋体" w:cs="宋体" w:hint="eastAsia"/>
          <w:color w:val="000000"/>
        </w:rPr>
      </w:pPr>
      <w:r w:rsidRPr="009F73D2">
        <w:rPr>
          <w:rFonts w:ascii="宋体" w:cs="宋体" w:hint="eastAsia"/>
          <w:color w:val="000000"/>
        </w:rPr>
        <w:t>第一个级别  董事长、总经理级</w:t>
      </w:r>
    </w:p>
    <w:p w14:paraId="1E9B838F" w14:textId="77777777" w:rsidR="009F73D2" w:rsidRPr="009F73D2" w:rsidRDefault="009F73D2" w:rsidP="009F73D2">
      <w:pPr>
        <w:spacing w:line="360" w:lineRule="auto"/>
        <w:ind w:leftChars="171" w:left="359" w:firstLineChars="233" w:firstLine="489"/>
        <w:rPr>
          <w:rFonts w:ascii="宋体" w:cs="宋体" w:hint="eastAsia"/>
          <w:color w:val="000000"/>
        </w:rPr>
      </w:pPr>
      <w:r w:rsidRPr="009F73D2">
        <w:rPr>
          <w:rFonts w:ascii="宋体" w:cs="宋体" w:hint="eastAsia"/>
          <w:color w:val="000000"/>
        </w:rPr>
        <w:t>第二个级别  副总经理级</w:t>
      </w:r>
    </w:p>
    <w:p w14:paraId="4F12BE58" w14:textId="77777777" w:rsidR="009F73D2" w:rsidRPr="009F73D2" w:rsidRDefault="009F73D2" w:rsidP="009F73D2">
      <w:pPr>
        <w:spacing w:line="360" w:lineRule="auto"/>
        <w:ind w:leftChars="171" w:left="359" w:firstLineChars="233" w:firstLine="489"/>
        <w:rPr>
          <w:rFonts w:ascii="宋体" w:cs="宋体" w:hint="eastAsia"/>
          <w:color w:val="000000"/>
        </w:rPr>
      </w:pPr>
      <w:r w:rsidRPr="009F73D2">
        <w:rPr>
          <w:rFonts w:ascii="宋体" w:cs="宋体" w:hint="eastAsia"/>
          <w:color w:val="000000"/>
        </w:rPr>
        <w:t>第三个级别  总经理助理、部门经理、核心技术骨干级</w:t>
      </w:r>
    </w:p>
    <w:p w14:paraId="1D1D150E" w14:textId="77777777" w:rsidR="009F73D2" w:rsidRPr="009F73D2" w:rsidRDefault="009F73D2" w:rsidP="009F73D2">
      <w:pPr>
        <w:spacing w:line="360" w:lineRule="auto"/>
        <w:ind w:leftChars="171" w:left="359" w:firstLineChars="233" w:firstLine="489"/>
        <w:rPr>
          <w:rFonts w:ascii="宋体" w:cs="宋体" w:hint="eastAsia"/>
          <w:color w:val="000000"/>
        </w:rPr>
      </w:pPr>
      <w:r w:rsidRPr="009F73D2">
        <w:rPr>
          <w:rFonts w:ascii="宋体" w:cs="宋体" w:hint="eastAsia"/>
          <w:color w:val="000000"/>
        </w:rPr>
        <w:t>第四个级别  部门副经理、一般技术和经营骨干级</w:t>
      </w:r>
    </w:p>
    <w:p w14:paraId="7FBD80D1" w14:textId="77777777" w:rsidR="009F73D2" w:rsidRPr="009F73D2" w:rsidRDefault="009F73D2" w:rsidP="009F73D2">
      <w:pPr>
        <w:spacing w:line="360" w:lineRule="auto"/>
        <w:ind w:leftChars="171" w:left="359" w:firstLineChars="233" w:firstLine="489"/>
        <w:rPr>
          <w:rFonts w:ascii="宋体" w:cs="宋体" w:hint="eastAsia"/>
          <w:color w:val="000000"/>
        </w:rPr>
      </w:pPr>
      <w:r w:rsidRPr="009F73D2">
        <w:rPr>
          <w:rFonts w:ascii="宋体" w:cs="宋体" w:hint="eastAsia"/>
          <w:color w:val="000000"/>
        </w:rPr>
        <w:t>第五个级别  普通员工级</w:t>
      </w:r>
    </w:p>
    <w:p w14:paraId="2403BDC0" w14:textId="77777777" w:rsidR="009F73D2" w:rsidRPr="009F73D2" w:rsidRDefault="009F73D2" w:rsidP="00B952DD">
      <w:pPr>
        <w:spacing w:line="360" w:lineRule="auto"/>
        <w:ind w:firstLine="359"/>
        <w:rPr>
          <w:rFonts w:ascii="宋体" w:cs="宋体" w:hint="eastAsia"/>
          <w:color w:val="000000"/>
        </w:rPr>
      </w:pPr>
      <w:r w:rsidRPr="009F73D2">
        <w:rPr>
          <w:rFonts w:ascii="宋体" w:cs="宋体" w:hint="eastAsia"/>
          <w:color w:val="000000"/>
        </w:rPr>
        <w:t>7、按以上级别划分，对基本股进行额度分配</w:t>
      </w:r>
      <w:r w:rsidR="00F00B8B" w:rsidRPr="00046197">
        <w:rPr>
          <w:rFonts w:ascii="宋体" w:cs="宋体" w:hint="eastAsia"/>
          <w:b/>
          <w:color w:val="000000"/>
        </w:rPr>
        <w:t>(以下数字皆为假定数字)</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700"/>
        <w:gridCol w:w="792"/>
        <w:gridCol w:w="2088"/>
        <w:gridCol w:w="1260"/>
        <w:gridCol w:w="2052"/>
      </w:tblGrid>
      <w:tr w:rsidR="009F73D2" w:rsidRPr="009F73D2" w14:paraId="10087E0F" w14:textId="77777777">
        <w:tblPrEx>
          <w:tblCellMar>
            <w:top w:w="0" w:type="dxa"/>
            <w:bottom w:w="0" w:type="dxa"/>
          </w:tblCellMar>
        </w:tblPrEx>
        <w:tc>
          <w:tcPr>
            <w:tcW w:w="648" w:type="dxa"/>
            <w:vAlign w:val="center"/>
          </w:tcPr>
          <w:p w14:paraId="3E9330E9"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序号</w:t>
            </w:r>
          </w:p>
        </w:tc>
        <w:tc>
          <w:tcPr>
            <w:tcW w:w="2700" w:type="dxa"/>
            <w:vAlign w:val="center"/>
          </w:tcPr>
          <w:p w14:paraId="2FC84365"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岗位贡献类别</w:t>
            </w:r>
          </w:p>
        </w:tc>
        <w:tc>
          <w:tcPr>
            <w:tcW w:w="792" w:type="dxa"/>
            <w:vAlign w:val="center"/>
          </w:tcPr>
          <w:p w14:paraId="30CE50FC" w14:textId="77777777" w:rsidR="009F73D2" w:rsidRPr="009F73D2" w:rsidRDefault="009F73D2" w:rsidP="00F00B8B">
            <w:pPr>
              <w:spacing w:line="360" w:lineRule="auto"/>
              <w:jc w:val="center"/>
              <w:rPr>
                <w:rFonts w:ascii="宋体" w:cs="宋体"/>
                <w:color w:val="000000"/>
              </w:rPr>
            </w:pPr>
            <w:r w:rsidRPr="009F73D2">
              <w:rPr>
                <w:rFonts w:ascii="宋体" w:cs="宋体" w:hint="eastAsia"/>
                <w:color w:val="000000"/>
              </w:rPr>
              <w:t>人数</w:t>
            </w:r>
          </w:p>
        </w:tc>
        <w:tc>
          <w:tcPr>
            <w:tcW w:w="2088" w:type="dxa"/>
            <w:vAlign w:val="center"/>
          </w:tcPr>
          <w:p w14:paraId="76059E79" w14:textId="77777777" w:rsidR="009F73D2" w:rsidRPr="009F73D2" w:rsidRDefault="009F73D2" w:rsidP="00F00B8B">
            <w:pPr>
              <w:spacing w:line="360" w:lineRule="auto"/>
              <w:rPr>
                <w:rFonts w:ascii="宋体" w:cs="宋体" w:hint="eastAsia"/>
                <w:color w:val="000000"/>
              </w:rPr>
            </w:pPr>
            <w:r w:rsidRPr="009F73D2">
              <w:rPr>
                <w:rFonts w:ascii="宋体" w:cs="宋体" w:hint="eastAsia"/>
                <w:color w:val="000000"/>
              </w:rPr>
              <w:t>派股额度</w:t>
            </w:r>
            <w:r w:rsidR="00F00B8B">
              <w:rPr>
                <w:rFonts w:ascii="宋体" w:cs="宋体" w:hint="eastAsia"/>
                <w:color w:val="000000"/>
              </w:rPr>
              <w:t>(</w:t>
            </w:r>
            <w:r w:rsidRPr="009F73D2">
              <w:rPr>
                <w:rFonts w:ascii="宋体" w:cs="宋体" w:hint="eastAsia"/>
                <w:color w:val="000000"/>
              </w:rPr>
              <w:t>万股/人</w:t>
            </w:r>
            <w:r w:rsidR="00F00B8B">
              <w:rPr>
                <w:rFonts w:ascii="宋体" w:cs="宋体" w:hint="eastAsia"/>
                <w:color w:val="000000"/>
              </w:rPr>
              <w:t>)</w:t>
            </w:r>
          </w:p>
        </w:tc>
        <w:tc>
          <w:tcPr>
            <w:tcW w:w="1260" w:type="dxa"/>
            <w:vAlign w:val="center"/>
          </w:tcPr>
          <w:p w14:paraId="509D7A5F"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小计</w:t>
            </w:r>
          </w:p>
        </w:tc>
        <w:tc>
          <w:tcPr>
            <w:tcW w:w="2052" w:type="dxa"/>
            <w:vAlign w:val="center"/>
          </w:tcPr>
          <w:p w14:paraId="446C7670"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占基本股比例</w:t>
            </w:r>
            <w:r w:rsidR="00F00B8B">
              <w:rPr>
                <w:rFonts w:ascii="宋体" w:cs="宋体" w:hint="eastAsia"/>
                <w:color w:val="000000"/>
              </w:rPr>
              <w:t>(</w:t>
            </w:r>
            <w:r w:rsidRPr="009F73D2">
              <w:rPr>
                <w:rFonts w:ascii="宋体" w:cs="宋体" w:hint="eastAsia"/>
                <w:color w:val="000000"/>
              </w:rPr>
              <w:t>％</w:t>
            </w:r>
            <w:r w:rsidR="00F00B8B">
              <w:rPr>
                <w:rFonts w:ascii="宋体" w:cs="宋体" w:hint="eastAsia"/>
                <w:color w:val="000000"/>
              </w:rPr>
              <w:t>)</w:t>
            </w:r>
          </w:p>
        </w:tc>
      </w:tr>
      <w:tr w:rsidR="009F73D2" w:rsidRPr="009F73D2" w14:paraId="7FC71704" w14:textId="77777777">
        <w:tblPrEx>
          <w:tblCellMar>
            <w:top w:w="0" w:type="dxa"/>
            <w:bottom w:w="0" w:type="dxa"/>
          </w:tblCellMar>
        </w:tblPrEx>
        <w:tc>
          <w:tcPr>
            <w:tcW w:w="648" w:type="dxa"/>
          </w:tcPr>
          <w:p w14:paraId="30D8B0FC" w14:textId="77777777" w:rsidR="009F73D2" w:rsidRPr="009F73D2" w:rsidRDefault="009F73D2" w:rsidP="00F00B8B">
            <w:pPr>
              <w:spacing w:line="360" w:lineRule="auto"/>
              <w:jc w:val="center"/>
              <w:rPr>
                <w:rFonts w:ascii="宋体" w:cs="宋体" w:hint="eastAsia"/>
                <w:color w:val="000000"/>
              </w:rPr>
            </w:pPr>
            <w:r>
              <w:rPr>
                <w:rFonts w:ascii="宋体" w:cs="宋体" w:hint="eastAsia"/>
                <w:color w:val="000000"/>
              </w:rPr>
              <w:t>1</w:t>
            </w:r>
          </w:p>
        </w:tc>
        <w:tc>
          <w:tcPr>
            <w:tcW w:w="2700" w:type="dxa"/>
          </w:tcPr>
          <w:p w14:paraId="040A7B7B"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董事长、总经理级</w:t>
            </w:r>
          </w:p>
        </w:tc>
        <w:tc>
          <w:tcPr>
            <w:tcW w:w="792" w:type="dxa"/>
          </w:tcPr>
          <w:p w14:paraId="212FDF8C" w14:textId="77777777" w:rsidR="009F73D2" w:rsidRPr="009F73D2" w:rsidRDefault="00046197" w:rsidP="00F00B8B">
            <w:pPr>
              <w:spacing w:line="360" w:lineRule="auto"/>
              <w:jc w:val="center"/>
              <w:rPr>
                <w:rFonts w:ascii="宋体" w:cs="宋体" w:hint="eastAsia"/>
                <w:color w:val="000000"/>
              </w:rPr>
            </w:pPr>
            <w:r>
              <w:rPr>
                <w:rFonts w:ascii="宋体" w:cs="宋体" w:hint="eastAsia"/>
                <w:color w:val="000000"/>
              </w:rPr>
              <w:t>2</w:t>
            </w:r>
          </w:p>
        </w:tc>
        <w:tc>
          <w:tcPr>
            <w:tcW w:w="2088" w:type="dxa"/>
          </w:tcPr>
          <w:p w14:paraId="449FCABC" w14:textId="77777777" w:rsidR="009F73D2" w:rsidRPr="009F73D2" w:rsidRDefault="006D401D" w:rsidP="00F00B8B">
            <w:pPr>
              <w:spacing w:line="360" w:lineRule="auto"/>
              <w:jc w:val="center"/>
              <w:rPr>
                <w:rFonts w:ascii="宋体" w:cs="宋体" w:hint="eastAsia"/>
                <w:color w:val="000000"/>
              </w:rPr>
            </w:pPr>
            <w:r>
              <w:rPr>
                <w:rFonts w:ascii="宋体" w:cs="宋体" w:hint="eastAsia"/>
                <w:color w:val="000000"/>
              </w:rPr>
              <w:t>8</w:t>
            </w:r>
          </w:p>
        </w:tc>
        <w:tc>
          <w:tcPr>
            <w:tcW w:w="1260" w:type="dxa"/>
          </w:tcPr>
          <w:p w14:paraId="41317613" w14:textId="77777777" w:rsidR="009F73D2" w:rsidRPr="009F73D2" w:rsidRDefault="006D401D" w:rsidP="00046197">
            <w:pPr>
              <w:spacing w:line="360" w:lineRule="auto"/>
              <w:jc w:val="center"/>
              <w:rPr>
                <w:rFonts w:ascii="宋体" w:cs="宋体" w:hint="eastAsia"/>
                <w:color w:val="000000"/>
              </w:rPr>
            </w:pPr>
            <w:r>
              <w:rPr>
                <w:rFonts w:ascii="宋体" w:cs="宋体" w:hint="eastAsia"/>
                <w:color w:val="000000"/>
              </w:rPr>
              <w:t>16</w:t>
            </w:r>
          </w:p>
        </w:tc>
        <w:tc>
          <w:tcPr>
            <w:tcW w:w="2052" w:type="dxa"/>
          </w:tcPr>
          <w:p w14:paraId="218B8056" w14:textId="77777777" w:rsidR="009F73D2" w:rsidRPr="009F73D2" w:rsidRDefault="005D4C09" w:rsidP="00F00B8B">
            <w:pPr>
              <w:spacing w:line="360" w:lineRule="auto"/>
              <w:jc w:val="center"/>
              <w:rPr>
                <w:rFonts w:ascii="宋体" w:cs="宋体" w:hint="eastAsia"/>
                <w:color w:val="000000"/>
              </w:rPr>
            </w:pPr>
            <w:r>
              <w:rPr>
                <w:rFonts w:ascii="宋体" w:cs="宋体" w:hint="eastAsia"/>
                <w:color w:val="000000"/>
              </w:rPr>
              <w:t>16%</w:t>
            </w:r>
          </w:p>
        </w:tc>
      </w:tr>
      <w:tr w:rsidR="009F73D2" w:rsidRPr="009F73D2" w14:paraId="56530C01" w14:textId="77777777">
        <w:tblPrEx>
          <w:tblCellMar>
            <w:top w:w="0" w:type="dxa"/>
            <w:bottom w:w="0" w:type="dxa"/>
          </w:tblCellMar>
        </w:tblPrEx>
        <w:tc>
          <w:tcPr>
            <w:tcW w:w="648" w:type="dxa"/>
          </w:tcPr>
          <w:p w14:paraId="13CAE200" w14:textId="77777777" w:rsidR="009F73D2" w:rsidRPr="009F73D2" w:rsidRDefault="009F73D2" w:rsidP="00F00B8B">
            <w:pPr>
              <w:spacing w:line="360" w:lineRule="auto"/>
              <w:jc w:val="center"/>
              <w:rPr>
                <w:rFonts w:ascii="宋体" w:cs="宋体" w:hint="eastAsia"/>
                <w:color w:val="000000"/>
              </w:rPr>
            </w:pPr>
            <w:r>
              <w:rPr>
                <w:rFonts w:ascii="宋体" w:cs="宋体" w:hint="eastAsia"/>
                <w:color w:val="000000"/>
              </w:rPr>
              <w:t>2</w:t>
            </w:r>
          </w:p>
        </w:tc>
        <w:tc>
          <w:tcPr>
            <w:tcW w:w="2700" w:type="dxa"/>
          </w:tcPr>
          <w:p w14:paraId="694CE30E"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副总经理级</w:t>
            </w:r>
          </w:p>
        </w:tc>
        <w:tc>
          <w:tcPr>
            <w:tcW w:w="792" w:type="dxa"/>
          </w:tcPr>
          <w:p w14:paraId="45AF6DBF" w14:textId="77777777" w:rsidR="009F73D2" w:rsidRPr="009F73D2" w:rsidRDefault="00BB7548" w:rsidP="00F00B8B">
            <w:pPr>
              <w:spacing w:line="360" w:lineRule="auto"/>
              <w:jc w:val="center"/>
              <w:rPr>
                <w:rFonts w:ascii="宋体" w:cs="宋体" w:hint="eastAsia"/>
                <w:color w:val="000000"/>
              </w:rPr>
            </w:pPr>
            <w:r>
              <w:rPr>
                <w:rFonts w:ascii="宋体" w:cs="宋体" w:hint="eastAsia"/>
                <w:color w:val="000000"/>
              </w:rPr>
              <w:t>3</w:t>
            </w:r>
          </w:p>
        </w:tc>
        <w:tc>
          <w:tcPr>
            <w:tcW w:w="2088" w:type="dxa"/>
          </w:tcPr>
          <w:p w14:paraId="7612142C" w14:textId="77777777" w:rsidR="009F73D2" w:rsidRPr="009F73D2" w:rsidRDefault="00BB7548" w:rsidP="00F00B8B">
            <w:pPr>
              <w:spacing w:line="360" w:lineRule="auto"/>
              <w:jc w:val="center"/>
              <w:rPr>
                <w:rFonts w:ascii="宋体" w:cs="宋体" w:hint="eastAsia"/>
                <w:color w:val="000000"/>
              </w:rPr>
            </w:pPr>
            <w:r>
              <w:rPr>
                <w:rFonts w:ascii="宋体" w:cs="宋体" w:hint="eastAsia"/>
                <w:color w:val="000000"/>
              </w:rPr>
              <w:t>5</w:t>
            </w:r>
          </w:p>
        </w:tc>
        <w:tc>
          <w:tcPr>
            <w:tcW w:w="1260" w:type="dxa"/>
          </w:tcPr>
          <w:p w14:paraId="2E9CC962" w14:textId="77777777" w:rsidR="009F73D2" w:rsidRPr="009F73D2" w:rsidRDefault="00BB7548" w:rsidP="00046197">
            <w:pPr>
              <w:spacing w:line="360" w:lineRule="auto"/>
              <w:jc w:val="center"/>
              <w:rPr>
                <w:rFonts w:ascii="宋体" w:cs="宋体" w:hint="eastAsia"/>
                <w:color w:val="000000"/>
              </w:rPr>
            </w:pPr>
            <w:r>
              <w:rPr>
                <w:rFonts w:ascii="宋体" w:cs="宋体" w:hint="eastAsia"/>
                <w:color w:val="000000"/>
              </w:rPr>
              <w:t>15</w:t>
            </w:r>
          </w:p>
        </w:tc>
        <w:tc>
          <w:tcPr>
            <w:tcW w:w="2052" w:type="dxa"/>
          </w:tcPr>
          <w:p w14:paraId="4FE66F92" w14:textId="77777777" w:rsidR="009F73D2" w:rsidRPr="009F73D2" w:rsidRDefault="005D4C09" w:rsidP="00F00B8B">
            <w:pPr>
              <w:spacing w:line="360" w:lineRule="auto"/>
              <w:jc w:val="center"/>
              <w:rPr>
                <w:rFonts w:ascii="宋体" w:cs="宋体" w:hint="eastAsia"/>
                <w:color w:val="000000"/>
              </w:rPr>
            </w:pPr>
            <w:r>
              <w:rPr>
                <w:rFonts w:ascii="宋体" w:cs="宋体" w:hint="eastAsia"/>
                <w:color w:val="000000"/>
              </w:rPr>
              <w:t>15%</w:t>
            </w:r>
          </w:p>
        </w:tc>
      </w:tr>
      <w:tr w:rsidR="009F73D2" w:rsidRPr="009F73D2" w14:paraId="3500DCC9" w14:textId="77777777">
        <w:tblPrEx>
          <w:tblCellMar>
            <w:top w:w="0" w:type="dxa"/>
            <w:bottom w:w="0" w:type="dxa"/>
          </w:tblCellMar>
        </w:tblPrEx>
        <w:tc>
          <w:tcPr>
            <w:tcW w:w="648" w:type="dxa"/>
          </w:tcPr>
          <w:p w14:paraId="4B0065A5" w14:textId="77777777" w:rsidR="009F73D2" w:rsidRPr="009F73D2" w:rsidRDefault="009F73D2" w:rsidP="00F00B8B">
            <w:pPr>
              <w:spacing w:line="360" w:lineRule="auto"/>
              <w:jc w:val="center"/>
              <w:rPr>
                <w:rFonts w:ascii="宋体" w:cs="宋体" w:hint="eastAsia"/>
                <w:color w:val="000000"/>
              </w:rPr>
            </w:pPr>
            <w:r>
              <w:rPr>
                <w:rFonts w:ascii="宋体" w:cs="宋体" w:hint="eastAsia"/>
                <w:color w:val="000000"/>
              </w:rPr>
              <w:t>3</w:t>
            </w:r>
          </w:p>
        </w:tc>
        <w:tc>
          <w:tcPr>
            <w:tcW w:w="2700" w:type="dxa"/>
          </w:tcPr>
          <w:p w14:paraId="69483844"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总助、部门经理</w:t>
            </w:r>
            <w:r w:rsidR="00211569">
              <w:rPr>
                <w:rFonts w:ascii="宋体" w:cs="宋体" w:hint="eastAsia"/>
                <w:color w:val="000000"/>
              </w:rPr>
              <w:t>、</w:t>
            </w:r>
            <w:r w:rsidR="00211569" w:rsidRPr="009F73D2">
              <w:rPr>
                <w:rFonts w:ascii="宋体" w:cs="宋体" w:hint="eastAsia"/>
                <w:color w:val="000000"/>
              </w:rPr>
              <w:t>副经理</w:t>
            </w:r>
            <w:r w:rsidRPr="009F73D2">
              <w:rPr>
                <w:rFonts w:ascii="宋体" w:cs="宋体" w:hint="eastAsia"/>
                <w:color w:val="000000"/>
              </w:rPr>
              <w:t>级</w:t>
            </w:r>
          </w:p>
        </w:tc>
        <w:tc>
          <w:tcPr>
            <w:tcW w:w="792" w:type="dxa"/>
          </w:tcPr>
          <w:p w14:paraId="12A373EE" w14:textId="77777777" w:rsidR="009F73D2" w:rsidRPr="009F73D2" w:rsidRDefault="006D401D" w:rsidP="00F00B8B">
            <w:pPr>
              <w:spacing w:line="360" w:lineRule="auto"/>
              <w:jc w:val="center"/>
              <w:rPr>
                <w:rFonts w:ascii="宋体" w:cs="宋体" w:hint="eastAsia"/>
                <w:color w:val="000000"/>
              </w:rPr>
            </w:pPr>
            <w:r>
              <w:rPr>
                <w:rFonts w:ascii="宋体" w:cs="宋体" w:hint="eastAsia"/>
                <w:color w:val="000000"/>
              </w:rPr>
              <w:t>8</w:t>
            </w:r>
          </w:p>
        </w:tc>
        <w:tc>
          <w:tcPr>
            <w:tcW w:w="2088" w:type="dxa"/>
          </w:tcPr>
          <w:p w14:paraId="23A3222B" w14:textId="77777777" w:rsidR="009F73D2" w:rsidRPr="009F73D2" w:rsidRDefault="006D401D" w:rsidP="00F00B8B">
            <w:pPr>
              <w:spacing w:line="360" w:lineRule="auto"/>
              <w:jc w:val="center"/>
              <w:rPr>
                <w:rFonts w:ascii="宋体" w:cs="宋体" w:hint="eastAsia"/>
                <w:color w:val="000000"/>
              </w:rPr>
            </w:pPr>
            <w:r>
              <w:rPr>
                <w:rFonts w:ascii="宋体" w:cs="宋体" w:hint="eastAsia"/>
                <w:color w:val="000000"/>
              </w:rPr>
              <w:t>3</w:t>
            </w:r>
          </w:p>
        </w:tc>
        <w:tc>
          <w:tcPr>
            <w:tcW w:w="1260" w:type="dxa"/>
          </w:tcPr>
          <w:p w14:paraId="446281A5" w14:textId="77777777" w:rsidR="009F73D2" w:rsidRPr="009F73D2" w:rsidRDefault="006D401D" w:rsidP="00046197">
            <w:pPr>
              <w:spacing w:line="360" w:lineRule="auto"/>
              <w:jc w:val="center"/>
              <w:rPr>
                <w:rFonts w:ascii="宋体" w:cs="宋体" w:hint="eastAsia"/>
                <w:color w:val="000000"/>
              </w:rPr>
            </w:pPr>
            <w:r>
              <w:rPr>
                <w:rFonts w:ascii="宋体" w:cs="宋体" w:hint="eastAsia"/>
                <w:color w:val="000000"/>
              </w:rPr>
              <w:t>24</w:t>
            </w:r>
          </w:p>
        </w:tc>
        <w:tc>
          <w:tcPr>
            <w:tcW w:w="2052" w:type="dxa"/>
          </w:tcPr>
          <w:p w14:paraId="12146F5C" w14:textId="77777777" w:rsidR="009F73D2" w:rsidRPr="009F73D2" w:rsidRDefault="005D4C09" w:rsidP="00F00B8B">
            <w:pPr>
              <w:spacing w:line="360" w:lineRule="auto"/>
              <w:jc w:val="center"/>
              <w:rPr>
                <w:rFonts w:ascii="宋体" w:cs="宋体" w:hint="eastAsia"/>
                <w:color w:val="000000"/>
              </w:rPr>
            </w:pPr>
            <w:r>
              <w:rPr>
                <w:rFonts w:ascii="宋体" w:cs="宋体" w:hint="eastAsia"/>
                <w:color w:val="000000"/>
              </w:rPr>
              <w:t>24%</w:t>
            </w:r>
          </w:p>
        </w:tc>
      </w:tr>
      <w:tr w:rsidR="009F73D2" w:rsidRPr="009F73D2" w14:paraId="31523B6B" w14:textId="77777777">
        <w:tblPrEx>
          <w:tblCellMar>
            <w:top w:w="0" w:type="dxa"/>
            <w:bottom w:w="0" w:type="dxa"/>
          </w:tblCellMar>
        </w:tblPrEx>
        <w:tc>
          <w:tcPr>
            <w:tcW w:w="648" w:type="dxa"/>
          </w:tcPr>
          <w:p w14:paraId="7D22E5FB" w14:textId="77777777" w:rsidR="009F73D2" w:rsidRPr="009F73D2" w:rsidRDefault="00211569" w:rsidP="00F00B8B">
            <w:pPr>
              <w:spacing w:line="360" w:lineRule="auto"/>
              <w:jc w:val="center"/>
              <w:rPr>
                <w:rFonts w:ascii="宋体" w:cs="宋体" w:hint="eastAsia"/>
                <w:color w:val="000000"/>
              </w:rPr>
            </w:pPr>
            <w:r>
              <w:rPr>
                <w:rFonts w:ascii="宋体" w:cs="宋体" w:hint="eastAsia"/>
                <w:color w:val="000000"/>
              </w:rPr>
              <w:t>4</w:t>
            </w:r>
          </w:p>
        </w:tc>
        <w:tc>
          <w:tcPr>
            <w:tcW w:w="2700" w:type="dxa"/>
          </w:tcPr>
          <w:p w14:paraId="3EDDBBA7" w14:textId="77777777" w:rsidR="009F73D2" w:rsidRPr="009F73D2" w:rsidRDefault="009F73D2" w:rsidP="00F00B8B">
            <w:pPr>
              <w:spacing w:line="360" w:lineRule="auto"/>
              <w:jc w:val="center"/>
              <w:rPr>
                <w:rFonts w:ascii="宋体" w:cs="宋体" w:hint="eastAsia"/>
                <w:color w:val="000000"/>
              </w:rPr>
            </w:pPr>
            <w:r w:rsidRPr="009F73D2">
              <w:rPr>
                <w:rFonts w:ascii="宋体" w:cs="宋体" w:hint="eastAsia"/>
                <w:color w:val="000000"/>
              </w:rPr>
              <w:t>普通员工级</w:t>
            </w:r>
          </w:p>
        </w:tc>
        <w:tc>
          <w:tcPr>
            <w:tcW w:w="792" w:type="dxa"/>
          </w:tcPr>
          <w:p w14:paraId="5B74DE0B" w14:textId="77777777" w:rsidR="009F73D2" w:rsidRPr="009F73D2" w:rsidRDefault="006D401D" w:rsidP="00046197">
            <w:pPr>
              <w:spacing w:line="360" w:lineRule="auto"/>
              <w:jc w:val="center"/>
              <w:rPr>
                <w:rFonts w:ascii="宋体" w:cs="宋体" w:hint="eastAsia"/>
                <w:color w:val="000000"/>
              </w:rPr>
            </w:pPr>
            <w:r>
              <w:rPr>
                <w:rFonts w:ascii="宋体" w:cs="宋体" w:hint="eastAsia"/>
                <w:color w:val="000000"/>
              </w:rPr>
              <w:t>45</w:t>
            </w:r>
          </w:p>
        </w:tc>
        <w:tc>
          <w:tcPr>
            <w:tcW w:w="2088" w:type="dxa"/>
          </w:tcPr>
          <w:p w14:paraId="2D7726D0" w14:textId="77777777" w:rsidR="009F73D2" w:rsidRPr="009F73D2" w:rsidRDefault="00046197" w:rsidP="00F00B8B">
            <w:pPr>
              <w:spacing w:line="360" w:lineRule="auto"/>
              <w:jc w:val="center"/>
              <w:rPr>
                <w:rFonts w:ascii="宋体" w:cs="宋体" w:hint="eastAsia"/>
                <w:color w:val="000000"/>
              </w:rPr>
            </w:pPr>
            <w:r>
              <w:rPr>
                <w:rFonts w:ascii="宋体" w:cs="宋体" w:hint="eastAsia"/>
                <w:color w:val="000000"/>
              </w:rPr>
              <w:t>1</w:t>
            </w:r>
          </w:p>
        </w:tc>
        <w:tc>
          <w:tcPr>
            <w:tcW w:w="1260" w:type="dxa"/>
          </w:tcPr>
          <w:p w14:paraId="4F18B2BB" w14:textId="77777777" w:rsidR="009F73D2" w:rsidRPr="009F73D2" w:rsidRDefault="006D401D" w:rsidP="00046197">
            <w:pPr>
              <w:spacing w:line="360" w:lineRule="auto"/>
              <w:jc w:val="center"/>
              <w:rPr>
                <w:rFonts w:ascii="宋体" w:cs="宋体" w:hint="eastAsia"/>
                <w:color w:val="000000"/>
              </w:rPr>
            </w:pPr>
            <w:r>
              <w:rPr>
                <w:rFonts w:ascii="宋体" w:cs="宋体" w:hint="eastAsia"/>
                <w:color w:val="000000"/>
              </w:rPr>
              <w:t>45</w:t>
            </w:r>
          </w:p>
        </w:tc>
        <w:tc>
          <w:tcPr>
            <w:tcW w:w="2052" w:type="dxa"/>
          </w:tcPr>
          <w:p w14:paraId="018DA07B" w14:textId="77777777" w:rsidR="009F73D2" w:rsidRPr="009F73D2" w:rsidRDefault="005D4C09" w:rsidP="00F00B8B">
            <w:pPr>
              <w:spacing w:line="360" w:lineRule="auto"/>
              <w:jc w:val="center"/>
              <w:rPr>
                <w:rFonts w:ascii="宋体" w:cs="宋体" w:hint="eastAsia"/>
                <w:color w:val="000000"/>
              </w:rPr>
            </w:pPr>
            <w:r>
              <w:rPr>
                <w:rFonts w:ascii="宋体" w:cs="宋体" w:hint="eastAsia"/>
                <w:color w:val="000000"/>
              </w:rPr>
              <w:t>45%</w:t>
            </w:r>
          </w:p>
        </w:tc>
      </w:tr>
    </w:tbl>
    <w:p w14:paraId="3ABE3C35" w14:textId="77777777" w:rsidR="00CC6520" w:rsidRPr="000931E9" w:rsidRDefault="009F73D2" w:rsidP="007A0320">
      <w:pPr>
        <w:spacing w:line="360" w:lineRule="auto"/>
        <w:ind w:left="420"/>
        <w:rPr>
          <w:rFonts w:ascii="宋体" w:cs="宋体" w:hint="eastAsia"/>
          <w:color w:val="000000"/>
        </w:rPr>
      </w:pPr>
      <w:r w:rsidRPr="009F73D2">
        <w:rPr>
          <w:rFonts w:ascii="宋体" w:cs="宋体" w:hint="eastAsia"/>
          <w:color w:val="000000"/>
        </w:rPr>
        <w:t>8</w:t>
      </w:r>
      <w:r w:rsidR="00F93B07">
        <w:rPr>
          <w:rFonts w:ascii="宋体" w:cs="宋体" w:hint="eastAsia"/>
          <w:color w:val="000000"/>
        </w:rPr>
        <w:t>、预留股分配办法：对于部门</w:t>
      </w:r>
      <w:r w:rsidR="00052ACD">
        <w:rPr>
          <w:rFonts w:ascii="宋体" w:cs="宋体" w:hint="eastAsia"/>
          <w:color w:val="000000"/>
        </w:rPr>
        <w:t>经理以上</w:t>
      </w:r>
      <w:r w:rsidR="00F93B07">
        <w:rPr>
          <w:rFonts w:ascii="宋体" w:cs="宋体" w:hint="eastAsia"/>
          <w:color w:val="000000"/>
        </w:rPr>
        <w:t>管理人员，拟采取期股与实股相搭配的方式，即在按上表</w:t>
      </w:r>
      <w:r w:rsidRPr="009F73D2">
        <w:rPr>
          <w:rFonts w:ascii="宋体" w:cs="宋体" w:hint="eastAsia"/>
          <w:color w:val="000000"/>
        </w:rPr>
        <w:t>分配的额度购买实股的同时，搭配一定额度的期股（</w:t>
      </w:r>
      <w:r w:rsidR="00536751">
        <w:rPr>
          <w:rFonts w:ascii="宋体" w:cs="宋体" w:hint="eastAsia"/>
          <w:color w:val="000000"/>
        </w:rPr>
        <w:t>见</w:t>
      </w:r>
      <w:r w:rsidR="00E90BB6">
        <w:rPr>
          <w:rFonts w:ascii="宋体" w:cs="宋体" w:hint="eastAsia"/>
          <w:color w:val="000000"/>
        </w:rPr>
        <w:t>经营管理层</w:t>
      </w:r>
      <w:r w:rsidRPr="009F73D2">
        <w:rPr>
          <w:rFonts w:ascii="宋体" w:cs="宋体" w:hint="eastAsia"/>
          <w:color w:val="000000"/>
        </w:rPr>
        <w:t>期股</w:t>
      </w:r>
      <w:r w:rsidR="00536751">
        <w:rPr>
          <w:rFonts w:ascii="宋体" w:cs="宋体" w:hint="eastAsia"/>
          <w:color w:val="000000"/>
        </w:rPr>
        <w:t>期权方案</w:t>
      </w:r>
      <w:r w:rsidRPr="009F73D2">
        <w:rPr>
          <w:rFonts w:ascii="宋体" w:cs="宋体" w:hint="eastAsia"/>
          <w:color w:val="000000"/>
        </w:rPr>
        <w:t>）。</w:t>
      </w:r>
    </w:p>
    <w:p w14:paraId="2F189569" w14:textId="77777777" w:rsidR="00CC6520" w:rsidRDefault="00CC6520" w:rsidP="00A2306C">
      <w:pPr>
        <w:spacing w:line="360" w:lineRule="auto"/>
        <w:rPr>
          <w:rFonts w:ascii="宋体" w:hAnsi="宋体" w:hint="eastAsia"/>
          <w:b/>
          <w:color w:val="000000"/>
          <w:sz w:val="24"/>
        </w:rPr>
      </w:pPr>
      <w:r>
        <w:rPr>
          <w:rFonts w:ascii="宋体" w:hAnsi="宋体" w:hint="eastAsia"/>
          <w:b/>
          <w:color w:val="000000"/>
          <w:sz w:val="24"/>
        </w:rPr>
        <w:t>十、股</w:t>
      </w:r>
      <w:r w:rsidR="009F007C">
        <w:rPr>
          <w:rFonts w:ascii="宋体" w:hAnsi="宋体" w:hint="eastAsia"/>
          <w:b/>
          <w:color w:val="000000"/>
          <w:sz w:val="24"/>
        </w:rPr>
        <w:t>本</w:t>
      </w:r>
      <w:r>
        <w:rPr>
          <w:rFonts w:ascii="宋体" w:hAnsi="宋体" w:hint="eastAsia"/>
          <w:b/>
          <w:color w:val="000000"/>
          <w:sz w:val="24"/>
        </w:rPr>
        <w:t>金来源</w:t>
      </w:r>
    </w:p>
    <w:p w14:paraId="5D289856" w14:textId="77777777" w:rsidR="00B154A2" w:rsidRPr="00B154A2" w:rsidRDefault="00B154A2" w:rsidP="002D367B">
      <w:pPr>
        <w:spacing w:line="360" w:lineRule="auto"/>
        <w:ind w:left="359"/>
        <w:rPr>
          <w:rFonts w:ascii="宋体" w:cs="宋体" w:hint="eastAsia"/>
          <w:color w:val="000000"/>
        </w:rPr>
      </w:pPr>
      <w:r w:rsidRPr="00B154A2">
        <w:rPr>
          <w:rFonts w:ascii="宋体" w:cs="宋体" w:hint="eastAsia"/>
          <w:color w:val="000000"/>
        </w:rPr>
        <w:t>1、基本股资金来源：为了强化员工与企业的共同利益关系，强化股权的激励约束作用，购买基本股的员工应以现金出资为主；对于一时有资金困难的员工可由公司借款或担保贷款，员工以其股份分红所得偿还贷款本息</w:t>
      </w:r>
      <w:r w:rsidR="00A95627">
        <w:rPr>
          <w:rFonts w:ascii="宋体" w:cs="宋体" w:hint="eastAsia"/>
          <w:color w:val="000000"/>
        </w:rPr>
        <w:t>，</w:t>
      </w:r>
      <w:r w:rsidRPr="00B154A2">
        <w:rPr>
          <w:rFonts w:ascii="宋体" w:cs="宋体" w:hint="eastAsia"/>
          <w:color w:val="000000"/>
        </w:rPr>
        <w:t>但其贷款额在其全部应交款中的比例不宜超过60%</w:t>
      </w:r>
      <w:r w:rsidR="00A95627" w:rsidRPr="00B154A2">
        <w:rPr>
          <w:rFonts w:ascii="宋体" w:cs="宋体" w:hint="eastAsia"/>
          <w:color w:val="000000"/>
        </w:rPr>
        <w:t>。</w:t>
      </w:r>
    </w:p>
    <w:p w14:paraId="7969081C" w14:textId="77777777" w:rsidR="00B154A2" w:rsidRPr="00B154A2" w:rsidRDefault="00B154A2" w:rsidP="002D367B">
      <w:pPr>
        <w:spacing w:line="360" w:lineRule="auto"/>
        <w:ind w:leftChars="171" w:left="359"/>
        <w:rPr>
          <w:rFonts w:ascii="宋体" w:cs="宋体" w:hint="eastAsia"/>
          <w:color w:val="000000"/>
        </w:rPr>
      </w:pPr>
      <w:r w:rsidRPr="00B154A2">
        <w:rPr>
          <w:rFonts w:ascii="宋体" w:cs="宋体" w:hint="eastAsia"/>
          <w:color w:val="000000"/>
        </w:rPr>
        <w:t>2、预留股资金来源：由于我国实行的是注册资本实收制，在公司重组注册之时，工会的入股资金即应到位。但工会在成立之初会有相当大一块预留股份，需要解决购股资金来源问题</w:t>
      </w:r>
      <w:r w:rsidR="005C472C">
        <w:rPr>
          <w:rFonts w:ascii="宋体" w:cs="宋体" w:hint="eastAsia"/>
          <w:color w:val="000000"/>
        </w:rPr>
        <w:t>，</w:t>
      </w:r>
      <w:r w:rsidRPr="00B154A2">
        <w:rPr>
          <w:rFonts w:ascii="宋体" w:cs="宋体" w:hint="eastAsia"/>
          <w:color w:val="000000"/>
        </w:rPr>
        <w:t>可以由公司担保，向银行贷款。然后工会以每年分红所得和新进员工、升迁员工的购股款偿还银行贷款。</w:t>
      </w:r>
    </w:p>
    <w:p w14:paraId="4D691774" w14:textId="77777777" w:rsidR="002D56C3" w:rsidRDefault="002A08E7" w:rsidP="00A2306C">
      <w:pPr>
        <w:spacing w:line="360" w:lineRule="auto"/>
        <w:rPr>
          <w:rFonts w:ascii="宋体" w:hAnsi="宋体" w:hint="eastAsia"/>
          <w:b/>
          <w:color w:val="000000"/>
          <w:sz w:val="24"/>
        </w:rPr>
      </w:pPr>
      <w:r>
        <w:rPr>
          <w:rFonts w:ascii="宋体" w:hAnsi="宋体" w:hint="eastAsia"/>
          <w:b/>
          <w:color w:val="000000"/>
          <w:sz w:val="24"/>
        </w:rPr>
        <w:t>十一</w:t>
      </w:r>
      <w:r w:rsidR="00E92623">
        <w:rPr>
          <w:rFonts w:ascii="宋体" w:hAnsi="宋体" w:hint="eastAsia"/>
          <w:b/>
          <w:color w:val="000000"/>
          <w:sz w:val="24"/>
        </w:rPr>
        <w:t>、</w:t>
      </w:r>
      <w:r w:rsidR="009167A1">
        <w:rPr>
          <w:rFonts w:ascii="宋体" w:hAnsi="宋体" w:hint="eastAsia"/>
          <w:b/>
          <w:color w:val="000000"/>
          <w:sz w:val="24"/>
        </w:rPr>
        <w:t>股份</w:t>
      </w:r>
      <w:r w:rsidR="009E4591" w:rsidRPr="009E4591">
        <w:rPr>
          <w:rFonts w:ascii="宋体" w:hAnsi="宋体" w:hint="eastAsia"/>
          <w:b/>
          <w:color w:val="000000"/>
          <w:sz w:val="24"/>
        </w:rPr>
        <w:t>回购</w:t>
      </w:r>
    </w:p>
    <w:p w14:paraId="53B58B97" w14:textId="77777777" w:rsidR="006E0AC8" w:rsidRPr="006E0AC8" w:rsidRDefault="006E0AC8" w:rsidP="006E0AC8">
      <w:pPr>
        <w:spacing w:line="360" w:lineRule="auto"/>
        <w:ind w:left="359"/>
        <w:rPr>
          <w:rFonts w:ascii="宋体" w:cs="宋体" w:hint="eastAsia"/>
          <w:color w:val="000000"/>
        </w:rPr>
      </w:pPr>
      <w:r w:rsidRPr="006E0AC8">
        <w:rPr>
          <w:rFonts w:ascii="宋体" w:cs="宋体" w:hint="eastAsia"/>
          <w:color w:val="000000"/>
        </w:rPr>
        <w:t>1、员工脱离公司，其股份由员工持股会予以回购。脱离公司是指调离、自动离职、被辞退或解聘、被开除或死亡等情形。</w:t>
      </w:r>
    </w:p>
    <w:p w14:paraId="76B90083" w14:textId="77777777" w:rsidR="006E0AC8" w:rsidRPr="006E0AC8" w:rsidRDefault="006E0AC8" w:rsidP="006E0AC8">
      <w:pPr>
        <w:spacing w:line="360" w:lineRule="auto"/>
        <w:ind w:left="359"/>
        <w:rPr>
          <w:rFonts w:ascii="宋体" w:cs="宋体" w:hint="eastAsia"/>
          <w:color w:val="000000"/>
        </w:rPr>
      </w:pPr>
      <w:r w:rsidRPr="006E0AC8">
        <w:rPr>
          <w:rFonts w:ascii="宋体" w:cs="宋体" w:hint="eastAsia"/>
          <w:color w:val="000000"/>
        </w:rPr>
        <w:t>2、回购股份由员工持股会转作预留股份。</w:t>
      </w:r>
    </w:p>
    <w:p w14:paraId="32558792" w14:textId="77777777" w:rsidR="00E90213" w:rsidRPr="00207ECE" w:rsidRDefault="006E0AC8" w:rsidP="00207ECE">
      <w:pPr>
        <w:spacing w:line="360" w:lineRule="auto"/>
        <w:ind w:leftChars="170" w:left="357"/>
        <w:rPr>
          <w:rFonts w:ascii="宋体" w:cs="宋体" w:hint="eastAsia"/>
          <w:color w:val="000000"/>
        </w:rPr>
      </w:pPr>
      <w:r w:rsidRPr="006E0AC8">
        <w:rPr>
          <w:rFonts w:ascii="宋体" w:cs="宋体" w:hint="eastAsia"/>
          <w:color w:val="000000"/>
        </w:rPr>
        <w:t>3、回购时，在正常情况下股价按公司上年末每股帐面净资产值计算，股款退还员工个人；员工因过失等原因被辞退、除名，其所持有股份按</w:t>
      </w:r>
      <w:r>
        <w:rPr>
          <w:rFonts w:ascii="宋体" w:cs="宋体" w:hint="eastAsia"/>
          <w:color w:val="000000"/>
        </w:rPr>
        <w:t>原</w:t>
      </w:r>
      <w:r w:rsidRPr="006E0AC8">
        <w:rPr>
          <w:rFonts w:ascii="宋体" w:cs="宋体" w:hint="eastAsia"/>
          <w:color w:val="000000"/>
        </w:rPr>
        <w:t>面值进行回购。过失严重并损害公司利益的，公司有权对其所持有股份全部或部分没收，转入预留股份。</w:t>
      </w:r>
    </w:p>
    <w:p w14:paraId="163EA7C3" w14:textId="77777777" w:rsidR="00A46C07" w:rsidRDefault="00A46C07" w:rsidP="00A2306C">
      <w:pPr>
        <w:spacing w:line="360" w:lineRule="auto"/>
        <w:rPr>
          <w:rFonts w:ascii="宋体" w:hAnsi="宋体" w:hint="eastAsia"/>
          <w:b/>
          <w:color w:val="000000"/>
          <w:sz w:val="24"/>
        </w:rPr>
      </w:pPr>
      <w:r>
        <w:rPr>
          <w:rFonts w:ascii="宋体" w:hAnsi="宋体" w:hint="eastAsia"/>
          <w:b/>
          <w:color w:val="000000"/>
          <w:sz w:val="24"/>
        </w:rPr>
        <w:t>十</w:t>
      </w:r>
      <w:r w:rsidR="002A08E7">
        <w:rPr>
          <w:rFonts w:ascii="宋体" w:hAnsi="宋体" w:hint="eastAsia"/>
          <w:b/>
          <w:color w:val="000000"/>
          <w:sz w:val="24"/>
        </w:rPr>
        <w:t>二</w:t>
      </w:r>
      <w:r>
        <w:rPr>
          <w:rFonts w:ascii="宋体" w:hAnsi="宋体" w:hint="eastAsia"/>
          <w:b/>
          <w:color w:val="000000"/>
          <w:sz w:val="24"/>
        </w:rPr>
        <w:t>、</w:t>
      </w:r>
      <w:r w:rsidR="00207ECE">
        <w:rPr>
          <w:rFonts w:ascii="宋体" w:hAnsi="宋体" w:hint="eastAsia"/>
          <w:b/>
          <w:color w:val="000000"/>
          <w:sz w:val="24"/>
        </w:rPr>
        <w:t>备用金</w:t>
      </w:r>
      <w:r w:rsidR="00333A1B">
        <w:rPr>
          <w:rFonts w:ascii="宋体" w:hAnsi="宋体" w:hint="eastAsia"/>
          <w:b/>
          <w:color w:val="000000"/>
          <w:sz w:val="24"/>
        </w:rPr>
        <w:t>计划</w:t>
      </w:r>
    </w:p>
    <w:p w14:paraId="7CB68E65" w14:textId="77777777" w:rsidR="00051312" w:rsidRDefault="00207ECE" w:rsidP="00051312">
      <w:pPr>
        <w:spacing w:line="360" w:lineRule="auto"/>
        <w:ind w:left="359" w:firstLine="420"/>
        <w:rPr>
          <w:rFonts w:ascii="宋体" w:cs="宋体" w:hint="eastAsia"/>
          <w:color w:val="000000"/>
        </w:rPr>
      </w:pPr>
      <w:r w:rsidRPr="00207ECE">
        <w:rPr>
          <w:rFonts w:ascii="宋体" w:cs="宋体" w:hint="eastAsia"/>
          <w:color w:val="000000"/>
        </w:rPr>
        <w:t>备用金是指员工持股会以工会名义用于购买内部员工预留股份</w:t>
      </w:r>
      <w:r w:rsidR="00051312">
        <w:rPr>
          <w:rFonts w:ascii="宋体" w:cs="宋体" w:hint="eastAsia"/>
          <w:color w:val="000000"/>
        </w:rPr>
        <w:t>、</w:t>
      </w:r>
      <w:r w:rsidR="00051312" w:rsidRPr="00207ECE">
        <w:rPr>
          <w:rFonts w:ascii="宋体" w:cs="宋体" w:hint="eastAsia"/>
          <w:color w:val="000000"/>
        </w:rPr>
        <w:t>归还借贷款的本息</w:t>
      </w:r>
      <w:r w:rsidRPr="00207ECE">
        <w:rPr>
          <w:rFonts w:ascii="宋体" w:cs="宋体" w:hint="eastAsia"/>
          <w:color w:val="000000"/>
        </w:rPr>
        <w:t>和回购脱离公司的持股员工所持股份的专项周转资金。</w:t>
      </w:r>
      <w:r w:rsidR="00051312">
        <w:rPr>
          <w:rFonts w:ascii="宋体" w:cs="宋体" w:hint="eastAsia"/>
          <w:color w:val="000000"/>
        </w:rPr>
        <w:t>主要来源于</w:t>
      </w:r>
      <w:r w:rsidR="00051312" w:rsidRPr="00207ECE">
        <w:rPr>
          <w:rFonts w:ascii="宋体" w:cs="宋体" w:hint="eastAsia"/>
          <w:color w:val="000000"/>
        </w:rPr>
        <w:t>以工会名义借贷的资金</w:t>
      </w:r>
      <w:r w:rsidR="00051312">
        <w:rPr>
          <w:rFonts w:ascii="宋体" w:cs="宋体" w:hint="eastAsia"/>
          <w:color w:val="000000"/>
        </w:rPr>
        <w:t>、</w:t>
      </w:r>
      <w:r w:rsidR="00051312" w:rsidRPr="00207ECE">
        <w:rPr>
          <w:rFonts w:ascii="宋体" w:cs="宋体" w:hint="eastAsia"/>
          <w:color w:val="000000"/>
        </w:rPr>
        <w:t>新增员工或职务</w:t>
      </w:r>
      <w:r w:rsidR="00184515">
        <w:rPr>
          <w:rFonts w:ascii="宋体" w:cs="宋体" w:hint="eastAsia"/>
          <w:color w:val="000000"/>
        </w:rPr>
        <w:t>晋升</w:t>
      </w:r>
      <w:r w:rsidR="00051312" w:rsidRPr="00207ECE">
        <w:rPr>
          <w:rFonts w:ascii="宋体" w:cs="宋体" w:hint="eastAsia"/>
          <w:color w:val="000000"/>
        </w:rPr>
        <w:t>员工认购股份所缴纳的资金</w:t>
      </w:r>
      <w:r w:rsidR="00051312">
        <w:rPr>
          <w:rFonts w:ascii="宋体" w:cs="宋体" w:hint="eastAsia"/>
          <w:color w:val="000000"/>
        </w:rPr>
        <w:t>以及</w:t>
      </w:r>
      <w:r w:rsidR="00051312" w:rsidRPr="00207ECE">
        <w:rPr>
          <w:rFonts w:ascii="宋体" w:cs="宋体" w:hint="eastAsia"/>
          <w:color w:val="000000"/>
        </w:rPr>
        <w:t>内部员工预留股份每年所分红利。</w:t>
      </w:r>
    </w:p>
    <w:p w14:paraId="0281BF7E" w14:textId="77777777" w:rsidR="00B22284" w:rsidRPr="00873797" w:rsidRDefault="00207ECE" w:rsidP="00873797">
      <w:pPr>
        <w:spacing w:line="360" w:lineRule="auto"/>
        <w:ind w:left="359" w:firstLine="420"/>
        <w:rPr>
          <w:rFonts w:ascii="宋体" w:cs="宋体" w:hint="eastAsia"/>
          <w:color w:val="000000"/>
        </w:rPr>
      </w:pPr>
      <w:r w:rsidRPr="00207ECE">
        <w:rPr>
          <w:rFonts w:ascii="宋体" w:cs="宋体" w:hint="eastAsia"/>
          <w:color w:val="000000"/>
        </w:rPr>
        <w:t>备用金必须专款专用，由员工持股会理事会设立专门帐户</w:t>
      </w:r>
      <w:r w:rsidR="000A242D">
        <w:rPr>
          <w:rFonts w:ascii="宋体" w:cs="宋体" w:hint="eastAsia"/>
          <w:color w:val="000000"/>
        </w:rPr>
        <w:t>并</w:t>
      </w:r>
      <w:r w:rsidRPr="00207ECE">
        <w:rPr>
          <w:rFonts w:ascii="宋体" w:cs="宋体" w:hint="eastAsia"/>
          <w:color w:val="000000"/>
        </w:rPr>
        <w:t>负责核算。资金的日常支出由员工持股会负责人审批，重大支出经全体持股员工讨论决定，并每年向持股员工公布收支情况。</w:t>
      </w:r>
    </w:p>
    <w:p w14:paraId="469BEF8F" w14:textId="77777777" w:rsidR="00B22284" w:rsidRDefault="002A08E7" w:rsidP="0046124C">
      <w:pPr>
        <w:spacing w:line="360" w:lineRule="auto"/>
        <w:rPr>
          <w:rFonts w:ascii="宋体" w:hAnsi="宋体" w:hint="eastAsia"/>
          <w:b/>
          <w:color w:val="000000"/>
          <w:sz w:val="24"/>
        </w:rPr>
      </w:pPr>
      <w:r>
        <w:rPr>
          <w:rFonts w:ascii="宋体" w:hAnsi="宋体" w:hint="eastAsia"/>
          <w:b/>
          <w:color w:val="000000"/>
          <w:sz w:val="24"/>
        </w:rPr>
        <w:t>十三</w:t>
      </w:r>
      <w:r w:rsidR="00B22284">
        <w:rPr>
          <w:rFonts w:ascii="宋体" w:hAnsi="宋体" w:hint="eastAsia"/>
          <w:b/>
          <w:color w:val="000000"/>
          <w:sz w:val="24"/>
        </w:rPr>
        <w:t>、</w:t>
      </w:r>
      <w:r w:rsidR="0046124C" w:rsidRPr="0046124C">
        <w:rPr>
          <w:rFonts w:ascii="宋体" w:hAnsi="宋体" w:hint="eastAsia"/>
          <w:b/>
          <w:color w:val="000000"/>
          <w:sz w:val="24"/>
        </w:rPr>
        <w:t>股东权益</w:t>
      </w:r>
    </w:p>
    <w:p w14:paraId="67420FED" w14:textId="77777777" w:rsidR="006845F8" w:rsidRDefault="006845F8" w:rsidP="00407E8A">
      <w:pPr>
        <w:spacing w:line="360" w:lineRule="auto"/>
        <w:ind w:left="359"/>
        <w:rPr>
          <w:rFonts w:ascii="宋体" w:cs="宋体" w:hint="eastAsia"/>
          <w:color w:val="000000"/>
        </w:rPr>
      </w:pPr>
      <w:r>
        <w:rPr>
          <w:rFonts w:ascii="宋体" w:cs="宋体" w:hint="eastAsia"/>
          <w:color w:val="000000"/>
        </w:rPr>
        <w:t>1、持股人享有表决权。根据</w:t>
      </w:r>
      <w:r w:rsidR="00AC6CE2">
        <w:rPr>
          <w:rFonts w:ascii="宋体" w:cs="宋体" w:hint="eastAsia"/>
          <w:color w:val="000000"/>
        </w:rPr>
        <w:t>“</w:t>
      </w:r>
      <w:r>
        <w:rPr>
          <w:rFonts w:ascii="宋体" w:cs="宋体" w:hint="eastAsia"/>
          <w:color w:val="000000"/>
        </w:rPr>
        <w:t>同股同权</w:t>
      </w:r>
      <w:r w:rsidR="00AC6CE2">
        <w:rPr>
          <w:rFonts w:ascii="宋体" w:cs="宋体" w:hint="eastAsia"/>
          <w:color w:val="000000"/>
        </w:rPr>
        <w:t>”</w:t>
      </w:r>
      <w:r>
        <w:rPr>
          <w:rFonts w:ascii="宋体" w:cs="宋体" w:hint="eastAsia"/>
          <w:color w:val="000000"/>
        </w:rPr>
        <w:t>的原则，持股人拥有参加或推举代表参加股东大会、选举或被选举为公司董事或监事，并根据出资额在相关议决事项方面进行表决、表达自己意愿的权利；</w:t>
      </w:r>
      <w:r>
        <w:rPr>
          <w:rFonts w:ascii="宋体" w:cs="宋体"/>
          <w:color w:val="000000"/>
        </w:rPr>
        <w:t xml:space="preserve"> </w:t>
      </w:r>
    </w:p>
    <w:p w14:paraId="6C69D2CF" w14:textId="77777777" w:rsidR="00955E83" w:rsidRDefault="006845F8" w:rsidP="00407E8A">
      <w:pPr>
        <w:spacing w:line="360" w:lineRule="auto"/>
        <w:ind w:left="359"/>
        <w:rPr>
          <w:rFonts w:ascii="宋体" w:cs="宋体" w:hint="eastAsia"/>
          <w:color w:val="000000"/>
        </w:rPr>
      </w:pPr>
      <w:r>
        <w:rPr>
          <w:rFonts w:ascii="宋体" w:cs="宋体" w:hint="eastAsia"/>
          <w:color w:val="000000"/>
        </w:rPr>
        <w:t>2、持股人享有收益权。在每一财务年度结束后，按照董事会确定的利润分配方案享受利润分红，</w:t>
      </w:r>
      <w:r w:rsidR="00955E83" w:rsidRPr="004D3EA2">
        <w:rPr>
          <w:rFonts w:ascii="宋体" w:cs="宋体" w:hint="eastAsia"/>
          <w:color w:val="000000"/>
        </w:rPr>
        <w:t>员工持股会再按照员工个人持股数额进行二次分配。按股分配，同股同利。预留股份红利用于归还借贷款本息，借贷款还清后，转作备用金。</w:t>
      </w:r>
    </w:p>
    <w:p w14:paraId="32C935A1" w14:textId="77777777" w:rsidR="006845F8" w:rsidRDefault="006845F8" w:rsidP="00407E8A">
      <w:pPr>
        <w:spacing w:line="360" w:lineRule="auto"/>
        <w:ind w:left="359"/>
        <w:rPr>
          <w:rFonts w:ascii="宋体" w:cs="宋体" w:hint="eastAsia"/>
          <w:color w:val="000000"/>
        </w:rPr>
      </w:pPr>
      <w:r>
        <w:rPr>
          <w:rFonts w:ascii="宋体" w:cs="宋体" w:hint="eastAsia"/>
          <w:color w:val="000000"/>
        </w:rPr>
        <w:t>3、持股人享有公司事务的知情权。董事会每年将提供公司经营管理状况和公司投资收益情况的报告，供股东大会和全体股东审议；</w:t>
      </w:r>
      <w:r>
        <w:rPr>
          <w:rFonts w:ascii="宋体" w:cs="宋体"/>
          <w:color w:val="000000"/>
        </w:rPr>
        <w:t xml:space="preserve"> </w:t>
      </w:r>
    </w:p>
    <w:p w14:paraId="6C1B20A7" w14:textId="77777777" w:rsidR="006845F8" w:rsidRDefault="006845F8" w:rsidP="00407E8A">
      <w:pPr>
        <w:spacing w:line="360" w:lineRule="auto"/>
        <w:ind w:left="359"/>
        <w:rPr>
          <w:rFonts w:ascii="宋体" w:cs="宋体" w:hint="eastAsia"/>
          <w:color w:val="000000"/>
        </w:rPr>
      </w:pPr>
      <w:r>
        <w:rPr>
          <w:rFonts w:ascii="宋体" w:cs="宋体" w:hint="eastAsia"/>
          <w:color w:val="000000"/>
        </w:rPr>
        <w:t>4、持股人享有规定的股份交易权。按照《公司章程》，持股人所持有的公司股份在一定范围内可以转让。设若在可以预见的期间内，公司在国内外上市，公司股份持有人拥有按照股份公司上市的法律、规定，将转换后的股票在二级市场进行交易；</w:t>
      </w:r>
      <w:r>
        <w:rPr>
          <w:rFonts w:ascii="宋体" w:cs="宋体"/>
          <w:color w:val="000000"/>
        </w:rPr>
        <w:t xml:space="preserve"> </w:t>
      </w:r>
    </w:p>
    <w:p w14:paraId="67C0853A" w14:textId="77777777" w:rsidR="0046124C" w:rsidRPr="006845F8" w:rsidRDefault="006845F8" w:rsidP="00407E8A">
      <w:pPr>
        <w:spacing w:line="360" w:lineRule="auto"/>
        <w:ind w:firstLine="359"/>
        <w:rPr>
          <w:rFonts w:ascii="宋体" w:cs="宋体" w:hint="eastAsia"/>
          <w:color w:val="000000"/>
        </w:rPr>
      </w:pPr>
      <w:r>
        <w:rPr>
          <w:rFonts w:ascii="宋体" w:cs="宋体" w:hint="eastAsia"/>
          <w:color w:val="000000"/>
        </w:rPr>
        <w:t>5、公司终止经营后，持股股东拥有依法分得公司剩余财产的权利。</w:t>
      </w:r>
      <w:r>
        <w:rPr>
          <w:rFonts w:ascii="宋体" w:cs="宋体"/>
          <w:color w:val="000000"/>
        </w:rPr>
        <w:t xml:space="preserve"> </w:t>
      </w:r>
    </w:p>
    <w:p w14:paraId="5FC3E4E6" w14:textId="77777777" w:rsidR="0046124C" w:rsidRPr="007E2B3B" w:rsidRDefault="00B22284" w:rsidP="0046124C">
      <w:pPr>
        <w:spacing w:line="360" w:lineRule="auto"/>
        <w:rPr>
          <w:rFonts w:ascii="宋体" w:hAnsi="宋体" w:hint="eastAsia"/>
          <w:b/>
          <w:color w:val="000000"/>
          <w:sz w:val="24"/>
        </w:rPr>
      </w:pPr>
      <w:r>
        <w:rPr>
          <w:rFonts w:ascii="宋体" w:hAnsi="宋体" w:hint="eastAsia"/>
          <w:b/>
          <w:color w:val="000000"/>
          <w:sz w:val="24"/>
        </w:rPr>
        <w:t>十</w:t>
      </w:r>
      <w:r w:rsidR="002A08E7">
        <w:rPr>
          <w:rFonts w:ascii="宋体" w:hAnsi="宋体" w:hint="eastAsia"/>
          <w:b/>
          <w:color w:val="000000"/>
          <w:sz w:val="24"/>
        </w:rPr>
        <w:t>四</w:t>
      </w:r>
      <w:r>
        <w:rPr>
          <w:rFonts w:ascii="宋体" w:hAnsi="宋体" w:hint="eastAsia"/>
          <w:b/>
          <w:color w:val="000000"/>
          <w:sz w:val="24"/>
        </w:rPr>
        <w:t>、</w:t>
      </w:r>
      <w:r w:rsidR="0018718C">
        <w:rPr>
          <w:rFonts w:ascii="宋体" w:hAnsi="宋体" w:hint="eastAsia"/>
          <w:b/>
          <w:color w:val="000000"/>
          <w:sz w:val="24"/>
        </w:rPr>
        <w:t>持股人约束条件</w:t>
      </w:r>
    </w:p>
    <w:p w14:paraId="79313BCB"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1、遵守《公司章程》；</w:t>
      </w:r>
      <w:r>
        <w:rPr>
          <w:rFonts w:ascii="宋体" w:cs="宋体"/>
          <w:color w:val="000000"/>
        </w:rPr>
        <w:t xml:space="preserve"> </w:t>
      </w:r>
    </w:p>
    <w:p w14:paraId="70CFDEB1" w14:textId="77777777" w:rsidR="00761A72" w:rsidRPr="00DD2546" w:rsidRDefault="00761A72" w:rsidP="00407E8A">
      <w:pPr>
        <w:spacing w:line="360" w:lineRule="auto"/>
        <w:ind w:left="359"/>
        <w:rPr>
          <w:rFonts w:ascii="宋体" w:cs="宋体" w:hint="eastAsia"/>
          <w:color w:val="000000"/>
        </w:rPr>
      </w:pPr>
      <w:r>
        <w:rPr>
          <w:rFonts w:ascii="宋体" w:cs="宋体" w:hint="eastAsia"/>
          <w:color w:val="000000"/>
        </w:rPr>
        <w:t>2、按期全额交纳所认缴的出资额；</w:t>
      </w:r>
      <w:r w:rsidR="00DD2546" w:rsidRPr="00DD2546">
        <w:rPr>
          <w:rFonts w:ascii="宋体" w:cs="宋体" w:hint="eastAsia"/>
          <w:color w:val="000000"/>
        </w:rPr>
        <w:t xml:space="preserve">本次增资扩股计划于XX年XX月底以前全部完成；涉及到修改《公司章程》、发放出资证明、变更工商注册等工作计划于XX年XX月底以前完成，但这并不防碍获受人自出资之日起享受股东权益。 </w:t>
      </w:r>
    </w:p>
    <w:p w14:paraId="719F278E"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3、</w:t>
      </w:r>
      <w:r w:rsidR="00BB1B1E">
        <w:rPr>
          <w:rFonts w:ascii="宋体" w:cs="宋体" w:hint="eastAsia"/>
          <w:color w:val="000000"/>
        </w:rPr>
        <w:t>员工</w:t>
      </w:r>
      <w:r>
        <w:rPr>
          <w:rFonts w:ascii="宋体" w:cs="宋体" w:hint="eastAsia"/>
          <w:color w:val="000000"/>
        </w:rPr>
        <w:t>依出资额所占总股本之比例享有股东权益并承担风险；</w:t>
      </w:r>
      <w:r>
        <w:rPr>
          <w:rFonts w:ascii="宋体" w:cs="宋体"/>
          <w:color w:val="000000"/>
        </w:rPr>
        <w:t xml:space="preserve"> </w:t>
      </w:r>
    </w:p>
    <w:p w14:paraId="01BD6B26"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4、</w:t>
      </w:r>
      <w:r w:rsidR="009035E4" w:rsidRPr="009035E4">
        <w:rPr>
          <w:rFonts w:ascii="宋体" w:cs="宋体" w:hint="eastAsia"/>
          <w:color w:val="000000"/>
        </w:rPr>
        <w:t>外部股东暂不进入公司分享股权，</w:t>
      </w:r>
      <w:r w:rsidR="00BB1B1E">
        <w:rPr>
          <w:rFonts w:ascii="宋体" w:cs="宋体" w:hint="eastAsia"/>
          <w:color w:val="000000"/>
        </w:rPr>
        <w:t>员工</w:t>
      </w:r>
      <w:r>
        <w:rPr>
          <w:rFonts w:ascii="宋体" w:cs="宋体" w:hint="eastAsia"/>
          <w:color w:val="000000"/>
        </w:rPr>
        <w:t>股东不得抽回投资；</w:t>
      </w:r>
      <w:r>
        <w:rPr>
          <w:rFonts w:ascii="宋体" w:cs="宋体"/>
          <w:color w:val="000000"/>
        </w:rPr>
        <w:t xml:space="preserve"> </w:t>
      </w:r>
    </w:p>
    <w:p w14:paraId="5AC44E52"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5、</w:t>
      </w:r>
      <w:r w:rsidR="00BB1B1E">
        <w:rPr>
          <w:rFonts w:ascii="宋体" w:cs="宋体" w:hint="eastAsia"/>
          <w:color w:val="000000"/>
        </w:rPr>
        <w:t>员工</w:t>
      </w:r>
      <w:r>
        <w:rPr>
          <w:rFonts w:ascii="宋体" w:cs="宋体" w:hint="eastAsia"/>
          <w:color w:val="000000"/>
        </w:rPr>
        <w:t>所持有公司股份可以转让，但其他股东拥有优先购买的权力；</w:t>
      </w:r>
      <w:r>
        <w:rPr>
          <w:rFonts w:ascii="宋体" w:cs="宋体"/>
          <w:color w:val="000000"/>
        </w:rPr>
        <w:t xml:space="preserve"> </w:t>
      </w:r>
    </w:p>
    <w:p w14:paraId="37FD7E80"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6、公司未上市前，公司股份不能公开交易；</w:t>
      </w:r>
      <w:r>
        <w:rPr>
          <w:rFonts w:ascii="宋体" w:cs="宋体"/>
          <w:color w:val="000000"/>
        </w:rPr>
        <w:t xml:space="preserve"> </w:t>
      </w:r>
    </w:p>
    <w:p w14:paraId="12EAD5C3" w14:textId="77777777" w:rsidR="00761A72" w:rsidRDefault="00761A72" w:rsidP="00407E8A">
      <w:pPr>
        <w:spacing w:line="360" w:lineRule="auto"/>
        <w:ind w:firstLine="359"/>
        <w:rPr>
          <w:rFonts w:ascii="宋体" w:cs="宋体" w:hint="eastAsia"/>
          <w:color w:val="000000"/>
        </w:rPr>
      </w:pPr>
      <w:r>
        <w:rPr>
          <w:rFonts w:ascii="宋体" w:cs="宋体" w:hint="eastAsia"/>
          <w:color w:val="000000"/>
        </w:rPr>
        <w:t>7、</w:t>
      </w:r>
      <w:r w:rsidR="00BB1B1E">
        <w:rPr>
          <w:rFonts w:ascii="宋体" w:cs="宋体" w:hint="eastAsia"/>
          <w:color w:val="000000"/>
        </w:rPr>
        <w:t>员工</w:t>
      </w:r>
      <w:r>
        <w:rPr>
          <w:rFonts w:ascii="宋体" w:cs="宋体" w:hint="eastAsia"/>
          <w:color w:val="000000"/>
        </w:rPr>
        <w:t>股东不能以公司名义经营公司营业范围以内的同类业务；</w:t>
      </w:r>
      <w:r>
        <w:rPr>
          <w:rFonts w:ascii="宋体" w:cs="宋体"/>
          <w:color w:val="000000"/>
        </w:rPr>
        <w:t xml:space="preserve"> </w:t>
      </w:r>
    </w:p>
    <w:p w14:paraId="56174479" w14:textId="77777777" w:rsidR="00185064" w:rsidRPr="0053259D" w:rsidRDefault="00761A72" w:rsidP="00407E8A">
      <w:pPr>
        <w:spacing w:line="360" w:lineRule="auto"/>
        <w:ind w:firstLine="359"/>
        <w:rPr>
          <w:rFonts w:ascii="宋体" w:cs="宋体" w:hint="eastAsia"/>
          <w:color w:val="000000"/>
        </w:rPr>
      </w:pPr>
      <w:r>
        <w:rPr>
          <w:rFonts w:ascii="宋体" w:cs="宋体" w:hint="eastAsia"/>
          <w:color w:val="000000"/>
        </w:rPr>
        <w:t>8</w:t>
      </w:r>
      <w:r w:rsidR="00273512">
        <w:rPr>
          <w:rFonts w:ascii="宋体" w:cs="宋体" w:hint="eastAsia"/>
          <w:color w:val="000000"/>
        </w:rPr>
        <w:t>、公司高级管理人员在聘任期内，不得转让所持有的股份。</w:t>
      </w:r>
    </w:p>
    <w:p w14:paraId="55AABD5B" w14:textId="77777777" w:rsidR="0060566B" w:rsidRDefault="0060566B" w:rsidP="00A2306C">
      <w:pPr>
        <w:spacing w:line="360" w:lineRule="auto"/>
        <w:rPr>
          <w:rFonts w:ascii="宋体" w:hAnsi="宋体" w:hint="eastAsia"/>
          <w:b/>
          <w:color w:val="000000"/>
          <w:sz w:val="24"/>
        </w:rPr>
      </w:pPr>
      <w:r>
        <w:rPr>
          <w:rFonts w:ascii="宋体" w:hAnsi="宋体" w:hint="eastAsia"/>
          <w:b/>
          <w:color w:val="000000"/>
          <w:sz w:val="24"/>
        </w:rPr>
        <w:t>十</w:t>
      </w:r>
      <w:r w:rsidR="002A08E7">
        <w:rPr>
          <w:rFonts w:ascii="宋体" w:hAnsi="宋体" w:hint="eastAsia"/>
          <w:b/>
          <w:color w:val="000000"/>
          <w:sz w:val="24"/>
        </w:rPr>
        <w:t>五</w:t>
      </w:r>
      <w:r>
        <w:rPr>
          <w:rFonts w:ascii="宋体" w:hAnsi="宋体" w:hint="eastAsia"/>
          <w:b/>
          <w:color w:val="000000"/>
          <w:sz w:val="24"/>
        </w:rPr>
        <w:t>、</w:t>
      </w:r>
      <w:r w:rsidR="0053259D">
        <w:rPr>
          <w:rFonts w:ascii="宋体" w:hAnsi="宋体" w:hint="eastAsia"/>
          <w:b/>
          <w:color w:val="000000"/>
          <w:sz w:val="24"/>
        </w:rPr>
        <w:t>持股人的风险</w:t>
      </w:r>
    </w:p>
    <w:p w14:paraId="122F3F60" w14:textId="77777777" w:rsidR="0053259D" w:rsidRDefault="00C4248E" w:rsidP="00407E8A">
      <w:pPr>
        <w:spacing w:line="360" w:lineRule="auto"/>
        <w:ind w:left="359"/>
        <w:rPr>
          <w:rFonts w:ascii="宋体" w:cs="宋体" w:hint="eastAsia"/>
          <w:color w:val="000000"/>
        </w:rPr>
      </w:pPr>
      <w:r>
        <w:rPr>
          <w:rFonts w:ascii="宋体" w:cs="宋体" w:hint="eastAsia"/>
          <w:color w:val="000000"/>
        </w:rPr>
        <w:t>1、</w:t>
      </w:r>
      <w:r w:rsidR="0053259D">
        <w:rPr>
          <w:rFonts w:ascii="宋体" w:cs="宋体" w:hint="eastAsia"/>
          <w:color w:val="000000"/>
        </w:rPr>
        <w:t>由于日趋激烈的市场竞争、公司的经营管理水平未达到期望水准以及其他无法预见的因素，可能会令公司的经营目标在一定时间内不能按计划实现，无法实现预期收益，甚至出现经营亏损等不能令持股人对红利满意的情况；</w:t>
      </w:r>
      <w:r w:rsidR="0053259D">
        <w:rPr>
          <w:rFonts w:ascii="宋体" w:cs="宋体"/>
          <w:color w:val="000000"/>
        </w:rPr>
        <w:t xml:space="preserve"> </w:t>
      </w:r>
    </w:p>
    <w:p w14:paraId="399F0E42" w14:textId="77777777" w:rsidR="0053259D" w:rsidRDefault="00C4248E" w:rsidP="00407E8A">
      <w:pPr>
        <w:spacing w:line="360" w:lineRule="auto"/>
        <w:ind w:left="359"/>
        <w:rPr>
          <w:rFonts w:ascii="宋体" w:cs="宋体" w:hint="eastAsia"/>
          <w:color w:val="000000"/>
        </w:rPr>
      </w:pPr>
      <w:r>
        <w:rPr>
          <w:rFonts w:ascii="宋体" w:cs="宋体" w:hint="eastAsia"/>
          <w:color w:val="000000"/>
        </w:rPr>
        <w:t>2、</w:t>
      </w:r>
      <w:r w:rsidR="0053259D">
        <w:rPr>
          <w:rFonts w:ascii="宋体" w:cs="宋体" w:hint="eastAsia"/>
          <w:color w:val="000000"/>
        </w:rPr>
        <w:t>由于政府政策、市场经营、对外投资等风险以及来自企业外部的不可抗力因素等，造成经营亏损或股份贬值；</w:t>
      </w:r>
      <w:r w:rsidR="0053259D">
        <w:rPr>
          <w:rFonts w:ascii="宋体" w:cs="宋体"/>
          <w:color w:val="000000"/>
        </w:rPr>
        <w:t xml:space="preserve"> </w:t>
      </w:r>
    </w:p>
    <w:p w14:paraId="25F2BF4A" w14:textId="77777777" w:rsidR="0053259D" w:rsidRDefault="00C4248E" w:rsidP="00407E8A">
      <w:pPr>
        <w:spacing w:line="360" w:lineRule="auto"/>
        <w:ind w:left="359"/>
        <w:rPr>
          <w:rFonts w:ascii="宋体" w:cs="宋体" w:hint="eastAsia"/>
          <w:color w:val="000000"/>
        </w:rPr>
      </w:pPr>
      <w:r>
        <w:rPr>
          <w:rFonts w:ascii="宋体" w:cs="宋体" w:hint="eastAsia"/>
          <w:color w:val="000000"/>
        </w:rPr>
        <w:t>3、</w:t>
      </w:r>
      <w:r w:rsidR="0053259D">
        <w:rPr>
          <w:rFonts w:ascii="宋体" w:cs="宋体" w:hint="eastAsia"/>
          <w:color w:val="000000"/>
        </w:rPr>
        <w:t>由于出现公司上市、增资扩股、发生购并行为或因产权转移使公</w:t>
      </w:r>
      <w:r w:rsidR="009B64B1">
        <w:rPr>
          <w:rFonts w:ascii="宋体" w:cs="宋体" w:hint="eastAsia"/>
          <w:color w:val="000000"/>
        </w:rPr>
        <w:t>司控制权发生变化等各种异动情况，使得持股人所持有的公司股份必须做</w:t>
      </w:r>
      <w:r w:rsidR="0053259D">
        <w:rPr>
          <w:rFonts w:ascii="宋体" w:cs="宋体" w:hint="eastAsia"/>
          <w:color w:val="000000"/>
        </w:rPr>
        <w:t>出相应调整变化，出现迅速增值或其他变化；</w:t>
      </w:r>
      <w:r w:rsidR="0053259D">
        <w:rPr>
          <w:rFonts w:ascii="宋体" w:cs="宋体"/>
          <w:color w:val="000000"/>
        </w:rPr>
        <w:t xml:space="preserve"> </w:t>
      </w:r>
    </w:p>
    <w:p w14:paraId="6CA12E08" w14:textId="77777777" w:rsidR="0060566B" w:rsidRPr="009C2591" w:rsidRDefault="00C4248E" w:rsidP="00407E8A">
      <w:pPr>
        <w:spacing w:line="360" w:lineRule="auto"/>
        <w:ind w:firstLine="359"/>
        <w:rPr>
          <w:rFonts w:ascii="宋体" w:cs="宋体" w:hint="eastAsia"/>
          <w:color w:val="000000"/>
        </w:rPr>
      </w:pPr>
      <w:r>
        <w:rPr>
          <w:rFonts w:ascii="宋体" w:cs="宋体" w:hint="eastAsia"/>
          <w:color w:val="000000"/>
        </w:rPr>
        <w:t>4、</w:t>
      </w:r>
      <w:r w:rsidR="0053259D">
        <w:rPr>
          <w:rFonts w:ascii="宋体" w:cs="宋体" w:hint="eastAsia"/>
          <w:color w:val="000000"/>
        </w:rPr>
        <w:t>特别提请持股人注意的其他未知的风险因素。</w:t>
      </w:r>
      <w:r w:rsidR="0053259D">
        <w:rPr>
          <w:rFonts w:ascii="宋体" w:cs="宋体"/>
          <w:color w:val="000000"/>
        </w:rPr>
        <w:t xml:space="preserve">  </w:t>
      </w:r>
    </w:p>
    <w:p w14:paraId="7E6FD2ED" w14:textId="77777777" w:rsidR="0060566B" w:rsidRDefault="0060566B" w:rsidP="00A2306C">
      <w:pPr>
        <w:spacing w:line="360" w:lineRule="auto"/>
        <w:rPr>
          <w:rFonts w:ascii="宋体" w:hAnsi="宋体" w:hint="eastAsia"/>
          <w:b/>
          <w:color w:val="000000"/>
          <w:sz w:val="24"/>
        </w:rPr>
      </w:pPr>
      <w:r>
        <w:rPr>
          <w:rFonts w:ascii="宋体" w:hAnsi="宋体" w:hint="eastAsia"/>
          <w:b/>
          <w:color w:val="000000"/>
          <w:sz w:val="24"/>
        </w:rPr>
        <w:t>十</w:t>
      </w:r>
      <w:r w:rsidR="002A08E7">
        <w:rPr>
          <w:rFonts w:ascii="宋体" w:hAnsi="宋体" w:hint="eastAsia"/>
          <w:b/>
          <w:color w:val="000000"/>
          <w:sz w:val="24"/>
        </w:rPr>
        <w:t>六</w:t>
      </w:r>
      <w:r>
        <w:rPr>
          <w:rFonts w:ascii="宋体" w:hAnsi="宋体" w:hint="eastAsia"/>
          <w:b/>
          <w:color w:val="000000"/>
          <w:sz w:val="24"/>
        </w:rPr>
        <w:t>、</w:t>
      </w:r>
      <w:r w:rsidR="009C2591">
        <w:rPr>
          <w:rFonts w:ascii="宋体" w:hAnsi="宋体" w:hint="eastAsia"/>
          <w:b/>
          <w:color w:val="000000"/>
          <w:sz w:val="24"/>
        </w:rPr>
        <w:t>缴纳税务</w:t>
      </w:r>
    </w:p>
    <w:p w14:paraId="22FBCF34" w14:textId="77777777" w:rsidR="00D21867" w:rsidRDefault="009C2591" w:rsidP="00D21867">
      <w:pPr>
        <w:numPr>
          <w:ilvl w:val="0"/>
          <w:numId w:val="9"/>
        </w:numPr>
        <w:spacing w:line="360" w:lineRule="auto"/>
        <w:rPr>
          <w:rFonts w:ascii="宋体" w:cs="宋体" w:hint="eastAsia"/>
          <w:color w:val="000000"/>
        </w:rPr>
      </w:pPr>
      <w:r>
        <w:rPr>
          <w:rFonts w:ascii="宋体" w:cs="宋体" w:hint="eastAsia"/>
          <w:color w:val="000000"/>
        </w:rPr>
        <w:t>国家税务总局对在企业改制过程中取得量化资产征收个人所得税问题作如下规定：</w:t>
      </w:r>
      <w:r>
        <w:rPr>
          <w:rFonts w:ascii="宋体" w:cs="宋体"/>
          <w:color w:val="000000"/>
        </w:rPr>
        <w:t xml:space="preserve"> </w:t>
      </w:r>
    </w:p>
    <w:p w14:paraId="3148B02B" w14:textId="77777777" w:rsidR="009C2591" w:rsidRPr="009C2591" w:rsidRDefault="009C2591" w:rsidP="00D21867">
      <w:pPr>
        <w:spacing w:line="360" w:lineRule="auto"/>
        <w:ind w:left="420"/>
        <w:rPr>
          <w:rFonts w:ascii="宋体" w:cs="宋体" w:hint="eastAsia"/>
          <w:color w:val="000000"/>
        </w:rPr>
      </w:pPr>
      <w:r w:rsidRPr="009C2591">
        <w:rPr>
          <w:rFonts w:ascii="宋体" w:cs="宋体" w:hint="eastAsia"/>
          <w:color w:val="000000"/>
        </w:rPr>
        <w:t xml:space="preserve">对职工个人以股份形式取得的仅作为分红依据，不拥有所有权的企业量化资产，不征收个人所得税； </w:t>
      </w:r>
    </w:p>
    <w:p w14:paraId="4C9B36E4" w14:textId="77777777" w:rsidR="00D21867" w:rsidRDefault="009C2591" w:rsidP="00D21867">
      <w:pPr>
        <w:spacing w:line="360" w:lineRule="auto"/>
        <w:ind w:firstLineChars="200" w:firstLine="420"/>
        <w:rPr>
          <w:rFonts w:ascii="宋体" w:cs="宋体" w:hint="eastAsia"/>
          <w:color w:val="000000"/>
        </w:rPr>
      </w:pPr>
      <w:r w:rsidRPr="009C2591">
        <w:rPr>
          <w:rFonts w:ascii="宋体" w:cs="宋体" w:hint="eastAsia"/>
          <w:color w:val="000000"/>
        </w:rPr>
        <w:t xml:space="preserve">对职工个人以股份形式取得的拥有所有权的企业量化资产，暂缓征收个人所得税； </w:t>
      </w:r>
    </w:p>
    <w:p w14:paraId="7995976D" w14:textId="77777777" w:rsidR="009C2591" w:rsidRPr="009C2591" w:rsidRDefault="009C2591" w:rsidP="00D21867">
      <w:pPr>
        <w:spacing w:line="360" w:lineRule="auto"/>
        <w:ind w:firstLineChars="200" w:firstLine="420"/>
        <w:rPr>
          <w:rFonts w:ascii="宋体" w:cs="宋体" w:hint="eastAsia"/>
          <w:color w:val="000000"/>
        </w:rPr>
      </w:pPr>
      <w:r w:rsidRPr="009C2591">
        <w:rPr>
          <w:rFonts w:ascii="宋体" w:cs="宋体" w:hint="eastAsia"/>
          <w:color w:val="000000"/>
        </w:rPr>
        <w:t xml:space="preserve">对职工个人以股份形式取得的企业量化资产参与企业分配而获得的股息、红利，征收个人收入所得税。 </w:t>
      </w:r>
    </w:p>
    <w:p w14:paraId="7ADF1F30" w14:textId="77777777" w:rsidR="009C2591" w:rsidRPr="009C2591" w:rsidRDefault="004F1F8B" w:rsidP="00407E8A">
      <w:pPr>
        <w:spacing w:line="360" w:lineRule="auto"/>
        <w:ind w:left="420"/>
        <w:rPr>
          <w:rFonts w:ascii="宋体" w:cs="宋体" w:hint="eastAsia"/>
          <w:color w:val="000000"/>
        </w:rPr>
      </w:pPr>
      <w:r>
        <w:rPr>
          <w:rFonts w:ascii="宋体" w:cs="宋体" w:hint="eastAsia"/>
          <w:color w:val="000000"/>
        </w:rPr>
        <w:t>2、根据相关法律、法规，</w:t>
      </w:r>
      <w:r w:rsidR="00423B4C">
        <w:rPr>
          <w:rFonts w:ascii="宋体" w:cs="宋体" w:hint="eastAsia"/>
          <w:color w:val="000000"/>
        </w:rPr>
        <w:t>持股股东参与盈余分配、股权转让获得收入以及未来股票上市时，</w:t>
      </w:r>
      <w:r w:rsidR="00314D89">
        <w:rPr>
          <w:rFonts w:ascii="宋体" w:cs="宋体" w:hint="eastAsia"/>
          <w:color w:val="000000"/>
        </w:rPr>
        <w:t>必须充分估计税务因素和</w:t>
      </w:r>
      <w:r w:rsidR="009C2591" w:rsidRPr="009C2591">
        <w:rPr>
          <w:rFonts w:ascii="宋体" w:cs="宋体" w:hint="eastAsia"/>
          <w:color w:val="000000"/>
        </w:rPr>
        <w:t xml:space="preserve">政策变化。 </w:t>
      </w:r>
    </w:p>
    <w:p w14:paraId="5CBC7889" w14:textId="77777777" w:rsidR="00986B07" w:rsidRDefault="00641640" w:rsidP="00407E8A">
      <w:pPr>
        <w:spacing w:line="360" w:lineRule="auto"/>
        <w:ind w:left="420"/>
        <w:rPr>
          <w:rFonts w:ascii="宋体" w:cs="宋体" w:hint="eastAsia"/>
          <w:color w:val="000000"/>
        </w:rPr>
      </w:pPr>
      <w:r>
        <w:rPr>
          <w:rFonts w:ascii="宋体" w:cs="宋体" w:hint="eastAsia"/>
          <w:color w:val="000000"/>
        </w:rPr>
        <w:t>3、</w:t>
      </w:r>
      <w:r w:rsidR="002E60B6">
        <w:rPr>
          <w:rFonts w:ascii="宋体" w:cs="宋体" w:hint="eastAsia"/>
          <w:color w:val="000000"/>
        </w:rPr>
        <w:t>实践中，</w:t>
      </w:r>
      <w:r>
        <w:rPr>
          <w:rFonts w:ascii="宋体" w:cs="宋体" w:hint="eastAsia"/>
          <w:color w:val="000000"/>
        </w:rPr>
        <w:t>在欧美国家，实施ESOP是让企业少纳税的一个好途径</w:t>
      </w:r>
      <w:r w:rsidR="002E60B6">
        <w:rPr>
          <w:rFonts w:ascii="宋体" w:cs="宋体" w:hint="eastAsia"/>
          <w:color w:val="000000"/>
        </w:rPr>
        <w:t>。</w:t>
      </w:r>
    </w:p>
    <w:p w14:paraId="4569029A" w14:textId="77777777" w:rsidR="00CE0895" w:rsidRDefault="00CE0895" w:rsidP="00CE0895">
      <w:pPr>
        <w:spacing w:line="360" w:lineRule="auto"/>
        <w:rPr>
          <w:rFonts w:ascii="宋体" w:hAnsi="宋体" w:hint="eastAsia"/>
          <w:b/>
          <w:color w:val="000000"/>
          <w:sz w:val="24"/>
        </w:rPr>
      </w:pPr>
      <w:r w:rsidRPr="008E6468">
        <w:rPr>
          <w:rFonts w:ascii="宋体" w:hAnsi="宋体" w:hint="eastAsia"/>
          <w:b/>
          <w:color w:val="000000"/>
          <w:sz w:val="24"/>
        </w:rPr>
        <w:t>十</w:t>
      </w:r>
      <w:r w:rsidR="002A08E7">
        <w:rPr>
          <w:rFonts w:ascii="宋体" w:hAnsi="宋体" w:hint="eastAsia"/>
          <w:b/>
          <w:color w:val="000000"/>
          <w:sz w:val="24"/>
        </w:rPr>
        <w:t>七</w:t>
      </w:r>
      <w:r w:rsidRPr="008E6468">
        <w:rPr>
          <w:rFonts w:ascii="宋体" w:hAnsi="宋体" w:hint="eastAsia"/>
          <w:b/>
          <w:color w:val="000000"/>
          <w:sz w:val="24"/>
        </w:rPr>
        <w:t>、附注</w:t>
      </w:r>
    </w:p>
    <w:p w14:paraId="689597D3" w14:textId="77777777" w:rsidR="000D0203" w:rsidRDefault="005A3627" w:rsidP="00407E8A">
      <w:pPr>
        <w:spacing w:line="360" w:lineRule="auto"/>
        <w:ind w:firstLine="420"/>
        <w:rPr>
          <w:rFonts w:ascii="宋体" w:cs="宋体" w:hint="eastAsia"/>
          <w:color w:val="000000"/>
        </w:rPr>
      </w:pPr>
      <w:r>
        <w:rPr>
          <w:rFonts w:ascii="宋体" w:cs="宋体" w:hint="eastAsia"/>
          <w:color w:val="000000"/>
        </w:rPr>
        <w:t>1、</w:t>
      </w:r>
      <w:r w:rsidR="000E4035">
        <w:rPr>
          <w:rFonts w:ascii="宋体" w:cs="宋体" w:hint="eastAsia"/>
          <w:color w:val="000000"/>
        </w:rPr>
        <w:t>本方案由股东</w:t>
      </w:r>
      <w:r w:rsidR="00F02F1E">
        <w:rPr>
          <w:rFonts w:ascii="宋体" w:cs="宋体" w:hint="eastAsia"/>
          <w:color w:val="000000"/>
        </w:rPr>
        <w:t>大</w:t>
      </w:r>
      <w:r w:rsidR="000E4035">
        <w:rPr>
          <w:rFonts w:ascii="宋体" w:cs="宋体" w:hint="eastAsia"/>
          <w:color w:val="000000"/>
        </w:rPr>
        <w:t>会批准通过，由董事会授权</w:t>
      </w:r>
      <w:r w:rsidR="000D0203">
        <w:rPr>
          <w:rFonts w:ascii="宋体" w:cs="宋体" w:hint="eastAsia"/>
          <w:color w:val="000000"/>
        </w:rPr>
        <w:t>工会</w:t>
      </w:r>
      <w:r w:rsidR="000D0203" w:rsidRPr="00EB3B7F">
        <w:rPr>
          <w:rFonts w:ascii="宋体" w:cs="宋体" w:hint="eastAsia"/>
          <w:color w:val="000000"/>
        </w:rPr>
        <w:t>（</w:t>
      </w:r>
      <w:r w:rsidR="000E4035">
        <w:rPr>
          <w:rFonts w:ascii="宋体" w:cs="宋体" w:hint="eastAsia"/>
          <w:color w:val="000000"/>
        </w:rPr>
        <w:t>员工持股</w:t>
      </w:r>
      <w:r w:rsidR="000D0203">
        <w:rPr>
          <w:rFonts w:ascii="宋体" w:cs="宋体" w:hint="eastAsia"/>
          <w:color w:val="000000"/>
        </w:rPr>
        <w:t>会）</w:t>
      </w:r>
      <w:r w:rsidR="000E4035">
        <w:rPr>
          <w:rFonts w:ascii="宋体" w:cs="宋体" w:hint="eastAsia"/>
          <w:color w:val="000000"/>
        </w:rPr>
        <w:t>执行并负责解释。</w:t>
      </w:r>
      <w:r w:rsidR="000E4035">
        <w:rPr>
          <w:rFonts w:ascii="宋体" w:cs="宋体"/>
          <w:color w:val="000000"/>
        </w:rPr>
        <w:t xml:space="preserve"> </w:t>
      </w:r>
    </w:p>
    <w:p w14:paraId="4DEE573D" w14:textId="77777777" w:rsidR="00582EEA" w:rsidRDefault="000D0203" w:rsidP="00407E8A">
      <w:pPr>
        <w:spacing w:line="360" w:lineRule="auto"/>
        <w:ind w:firstLine="420"/>
        <w:rPr>
          <w:rFonts w:ascii="宋体" w:cs="宋体" w:hint="eastAsia"/>
          <w:color w:val="000000"/>
        </w:rPr>
      </w:pPr>
      <w:r>
        <w:rPr>
          <w:rFonts w:ascii="宋体" w:cs="宋体" w:hint="eastAsia"/>
          <w:color w:val="000000"/>
        </w:rPr>
        <w:t>2、</w:t>
      </w:r>
      <w:r w:rsidR="000E4035">
        <w:rPr>
          <w:rFonts w:ascii="宋体" w:cs="宋体" w:hint="eastAsia"/>
          <w:color w:val="000000"/>
        </w:rPr>
        <w:t>本方案</w:t>
      </w:r>
      <w:r w:rsidR="00327084">
        <w:rPr>
          <w:rFonts w:ascii="宋体" w:cs="宋体" w:hint="eastAsia"/>
          <w:color w:val="000000"/>
        </w:rPr>
        <w:t>仍有</w:t>
      </w:r>
      <w:r w:rsidR="000E4035">
        <w:rPr>
          <w:rFonts w:ascii="宋体" w:cs="宋体" w:hint="eastAsia"/>
          <w:color w:val="000000"/>
        </w:rPr>
        <w:t>未尽事宜，根据需要另行制定补充文件。</w:t>
      </w:r>
      <w:r w:rsidR="000E4035">
        <w:rPr>
          <w:rFonts w:ascii="宋体" w:cs="宋体"/>
          <w:color w:val="000000"/>
        </w:rPr>
        <w:t xml:space="preserve"> </w:t>
      </w:r>
    </w:p>
    <w:p w14:paraId="4B9593FB" w14:textId="77777777" w:rsidR="000B5584" w:rsidRDefault="000B5584" w:rsidP="000B5584">
      <w:pPr>
        <w:spacing w:line="360" w:lineRule="auto"/>
        <w:rPr>
          <w:rFonts w:ascii="宋体" w:cs="宋体" w:hint="eastAsia"/>
          <w:color w:val="000000"/>
        </w:rPr>
      </w:pPr>
    </w:p>
    <w:p w14:paraId="445ACF56" w14:textId="77777777" w:rsidR="00403663" w:rsidRDefault="00403663" w:rsidP="000B5584">
      <w:pPr>
        <w:spacing w:line="360" w:lineRule="auto"/>
        <w:rPr>
          <w:rFonts w:ascii="宋体" w:cs="宋体" w:hint="eastAsia"/>
          <w:color w:val="000000"/>
        </w:rPr>
      </w:pPr>
    </w:p>
    <w:p w14:paraId="6AD0F732" w14:textId="77777777" w:rsidR="00403663" w:rsidRDefault="00403663" w:rsidP="000B5584">
      <w:pPr>
        <w:spacing w:line="360" w:lineRule="auto"/>
        <w:rPr>
          <w:rFonts w:ascii="宋体" w:cs="宋体" w:hint="eastAsia"/>
          <w:color w:val="000000"/>
        </w:rPr>
      </w:pPr>
    </w:p>
    <w:p w14:paraId="6DA83B03" w14:textId="77777777" w:rsidR="00403663" w:rsidRDefault="00403663" w:rsidP="000B5584">
      <w:pPr>
        <w:spacing w:line="360" w:lineRule="auto"/>
        <w:rPr>
          <w:rFonts w:ascii="宋体" w:cs="宋体" w:hint="eastAsia"/>
          <w:color w:val="000000"/>
        </w:rPr>
      </w:pPr>
    </w:p>
    <w:p w14:paraId="69ECDA0C" w14:textId="77777777" w:rsidR="00403663" w:rsidRDefault="00403663" w:rsidP="000B5584">
      <w:pPr>
        <w:spacing w:line="360" w:lineRule="auto"/>
        <w:rPr>
          <w:rFonts w:ascii="宋体" w:cs="宋体" w:hint="eastAsia"/>
          <w:color w:val="000000"/>
        </w:rPr>
      </w:pPr>
    </w:p>
    <w:p w14:paraId="3E75F738" w14:textId="77777777" w:rsidR="000B5584" w:rsidRPr="002A08E7" w:rsidRDefault="000B5584" w:rsidP="000B5584">
      <w:pPr>
        <w:spacing w:line="360" w:lineRule="auto"/>
        <w:rPr>
          <w:rFonts w:ascii="宋体" w:cs="宋体" w:hint="eastAsia"/>
          <w:b/>
          <w:color w:val="000000"/>
        </w:rPr>
      </w:pPr>
      <w:r w:rsidRPr="002A08E7">
        <w:rPr>
          <w:rFonts w:ascii="宋体" w:cs="宋体" w:hint="eastAsia"/>
          <w:b/>
          <w:color w:val="000000"/>
        </w:rPr>
        <w:t>附文:</w:t>
      </w:r>
    </w:p>
    <w:p w14:paraId="4E99F8A8" w14:textId="77777777" w:rsidR="000B5584" w:rsidRDefault="000B5584" w:rsidP="000B5584">
      <w:pPr>
        <w:spacing w:line="360" w:lineRule="auto"/>
        <w:ind w:firstLineChars="250" w:firstLine="525"/>
        <w:rPr>
          <w:rFonts w:ascii="宋体" w:hAnsi="宋体" w:hint="eastAsia"/>
          <w:color w:val="000000"/>
        </w:rPr>
      </w:pPr>
      <w:r w:rsidRPr="00EA5DB8">
        <w:rPr>
          <w:rFonts w:ascii="宋体" w:hAnsi="宋体" w:hint="eastAsia"/>
          <w:color w:val="000000"/>
          <w:lang w:eastAsia="zh-Hans"/>
        </w:rPr>
        <w:t>员工持股计划</w:t>
      </w:r>
      <w:r w:rsidRPr="00EA5DB8">
        <w:rPr>
          <w:rFonts w:ascii="宋体" w:hAnsi="宋体" w:hint="eastAsia"/>
          <w:color w:val="000000"/>
        </w:rPr>
        <w:t>（ESOP）</w:t>
      </w:r>
      <w:r>
        <w:rPr>
          <w:rFonts w:ascii="宋体" w:cs="宋体" w:hint="eastAsia"/>
          <w:color w:val="000000"/>
        </w:rPr>
        <w:t>是美国</w:t>
      </w:r>
      <w:r>
        <w:rPr>
          <w:b/>
          <w:bCs/>
          <w:color w:val="000000"/>
        </w:rPr>
        <w:t xml:space="preserve"> 50</w:t>
      </w:r>
      <w:r>
        <w:rPr>
          <w:rFonts w:ascii="宋体" w:cs="宋体" w:hint="eastAsia"/>
          <w:color w:val="000000"/>
        </w:rPr>
        <w:t>年代兴起，近</w:t>
      </w:r>
      <w:r>
        <w:rPr>
          <w:b/>
          <w:bCs/>
          <w:color w:val="000000"/>
        </w:rPr>
        <w:t>20</w:t>
      </w:r>
      <w:r>
        <w:rPr>
          <w:rFonts w:ascii="宋体" w:cs="宋体" w:hint="eastAsia"/>
          <w:color w:val="000000"/>
        </w:rPr>
        <w:t>年广泛推行的一种企业产权形式。它</w:t>
      </w:r>
      <w:r w:rsidRPr="00EA5DB8">
        <w:rPr>
          <w:rFonts w:ascii="宋体" w:hAnsi="宋体" w:hint="eastAsia"/>
          <w:color w:val="000000"/>
          <w:lang w:eastAsia="zh-Hans"/>
        </w:rPr>
        <w:t>属于一种特殊的报酬计划,是指为了吸引、保留和</w:t>
      </w:r>
      <w:hyperlink r:id="rId7" w:tooltip="激励" w:history="1">
        <w:r w:rsidRPr="00EA5DB8">
          <w:rPr>
            <w:rStyle w:val="a3"/>
            <w:rFonts w:ascii="宋体" w:hAnsi="宋体" w:hint="eastAsia"/>
            <w:color w:val="000000"/>
            <w:u w:val="none"/>
            <w:lang w:eastAsia="zh-Hans"/>
          </w:rPr>
          <w:t>激励</w:t>
        </w:r>
      </w:hyperlink>
      <w:r w:rsidRPr="00EA5DB8">
        <w:rPr>
          <w:rFonts w:ascii="宋体" w:hAnsi="宋体" w:hint="eastAsia"/>
          <w:color w:val="000000"/>
          <w:lang w:eastAsia="zh-Hans"/>
        </w:rPr>
        <w:t>公司员工,通过让员工持有股票</w:t>
      </w:r>
      <w:r>
        <w:rPr>
          <w:rFonts w:ascii="宋体" w:hAnsi="宋体" w:hint="eastAsia"/>
          <w:color w:val="000000"/>
        </w:rPr>
        <w:t>，</w:t>
      </w:r>
      <w:r w:rsidRPr="00EA5DB8">
        <w:rPr>
          <w:rFonts w:ascii="宋体" w:hAnsi="宋体" w:hint="eastAsia"/>
          <w:color w:val="000000"/>
          <w:lang w:eastAsia="zh-Hans"/>
        </w:rPr>
        <w:t>使员工享有</w:t>
      </w:r>
      <w:hyperlink r:id="rId8" w:tooltip="剩余索取权" w:history="1">
        <w:r w:rsidRPr="00EA5DB8">
          <w:rPr>
            <w:rStyle w:val="a3"/>
            <w:rFonts w:ascii="宋体" w:hAnsi="宋体" w:hint="eastAsia"/>
            <w:color w:val="000000"/>
            <w:u w:val="none"/>
            <w:lang w:eastAsia="zh-Hans"/>
          </w:rPr>
          <w:t>剩余索取权</w:t>
        </w:r>
      </w:hyperlink>
      <w:r w:rsidRPr="00EA5DB8">
        <w:rPr>
          <w:rFonts w:ascii="宋体" w:hAnsi="宋体" w:hint="eastAsia"/>
          <w:color w:val="000000"/>
          <w:lang w:eastAsia="zh-Hans"/>
        </w:rPr>
        <w:t>的利益分享机制和拥有经营决策权的参与机制.员工持股计划本质上是一种</w:t>
      </w:r>
      <w:hyperlink r:id="rId9" w:tooltip="福利计划" w:history="1">
        <w:r w:rsidRPr="00EA5DB8">
          <w:rPr>
            <w:rStyle w:val="a3"/>
            <w:rFonts w:ascii="宋体" w:hAnsi="宋体" w:hint="eastAsia"/>
            <w:color w:val="000000"/>
            <w:u w:val="none"/>
            <w:lang w:eastAsia="zh-Hans"/>
          </w:rPr>
          <w:t>福利计划</w:t>
        </w:r>
      </w:hyperlink>
      <w:r w:rsidRPr="00EA5DB8">
        <w:rPr>
          <w:rFonts w:ascii="宋体" w:hAnsi="宋体" w:hint="eastAsia"/>
          <w:color w:val="000000"/>
          <w:lang w:eastAsia="zh-Hans"/>
        </w:rPr>
        <w:t>,适用于公司所有雇员,由公司根据工资级别或工作年限等因素分配本公司股票</w:t>
      </w:r>
      <w:r>
        <w:rPr>
          <w:rFonts w:ascii="宋体" w:hAnsi="宋体" w:hint="eastAsia"/>
          <w:color w:val="000000"/>
        </w:rPr>
        <w:t>。</w:t>
      </w:r>
    </w:p>
    <w:p w14:paraId="03E532A8" w14:textId="77777777" w:rsidR="000B5584" w:rsidRDefault="000B5584" w:rsidP="000B5584">
      <w:pPr>
        <w:spacing w:line="360" w:lineRule="auto"/>
        <w:ind w:firstLineChars="250" w:firstLine="525"/>
        <w:rPr>
          <w:rFonts w:hint="eastAsia"/>
        </w:rPr>
      </w:pPr>
      <w:r>
        <w:rPr>
          <w:rFonts w:hint="eastAsia"/>
          <w:lang w:eastAsia="zh-Hans"/>
        </w:rPr>
        <w:t>员工持股（</w:t>
      </w:r>
      <w:r>
        <w:rPr>
          <w:rFonts w:hint="eastAsia"/>
          <w:lang w:eastAsia="zh-Hans"/>
        </w:rPr>
        <w:t>ESOP</w:t>
      </w:r>
      <w:r>
        <w:rPr>
          <w:rFonts w:hint="eastAsia"/>
          <w:lang w:eastAsia="zh-Hans"/>
        </w:rPr>
        <w:t>）的实现方式</w:t>
      </w:r>
      <w:r>
        <w:rPr>
          <w:rFonts w:hint="eastAsia"/>
        </w:rPr>
        <w:t>，</w:t>
      </w:r>
      <w:r>
        <w:rPr>
          <w:rFonts w:hint="eastAsia"/>
          <w:lang w:eastAsia="zh-Hans"/>
        </w:rPr>
        <w:t>从国外的通常做法看</w:t>
      </w:r>
      <w:r>
        <w:rPr>
          <w:rFonts w:hint="eastAsia"/>
        </w:rPr>
        <w:t>，</w:t>
      </w:r>
      <w:r>
        <w:rPr>
          <w:rFonts w:hint="eastAsia"/>
          <w:lang w:eastAsia="zh-Hans"/>
        </w:rPr>
        <w:t>一般可分为非杠杆型的</w:t>
      </w:r>
      <w:r>
        <w:rPr>
          <w:rFonts w:hint="eastAsia"/>
          <w:lang w:eastAsia="zh-Hans"/>
        </w:rPr>
        <w:t>ESOP</w:t>
      </w:r>
      <w:r>
        <w:rPr>
          <w:rFonts w:hint="eastAsia"/>
          <w:lang w:eastAsia="zh-Hans"/>
        </w:rPr>
        <w:t>与杠杆型的</w:t>
      </w:r>
      <w:r>
        <w:rPr>
          <w:rFonts w:hint="eastAsia"/>
          <w:lang w:eastAsia="zh-Hans"/>
        </w:rPr>
        <w:t>ESOP</w:t>
      </w:r>
      <w:r>
        <w:rPr>
          <w:rFonts w:hint="eastAsia"/>
        </w:rPr>
        <w:t>。</w:t>
      </w:r>
    </w:p>
    <w:p w14:paraId="0AD5008C" w14:textId="77777777" w:rsidR="000B5584"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非杠杆型的员工持股计划是指由公司每年向该计划贡献一定数额的公司股票或用于购买股票的现金。这个数额一般为参与者工资总额的25% ，当这种类型的计划与现金购买退休金计划相结合时， 贡献的数额比例可达到工资总额的25%。</w:t>
      </w:r>
    </w:p>
    <w:p w14:paraId="2882A01A"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这种类型计划的要点是： </w:t>
      </w:r>
    </w:p>
    <w:p w14:paraId="3644C37D"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(1)由公司每年向该计划提供股票或用于购买股票的现金，职工不需做任何支出。 </w:t>
      </w:r>
    </w:p>
    <w:p w14:paraId="070C552D"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(2)由员工持股信托基金会持有员工的股票，并定期向员工通报股票数额及其价值。 </w:t>
      </w:r>
    </w:p>
    <w:p w14:paraId="7F2C4CC0"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(3)当员工退休或因故离开公司时，将根据一定年限的要求相应取得股票或现金。 </w:t>
      </w:r>
    </w:p>
    <w:p w14:paraId="618964CC"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杠杆型的员工持股计划主要是利用信贷杠杆来实现的。这种做法涉及职工持股计划基金会、公司、公司股东和贷款银行四个方面： </w:t>
      </w:r>
    </w:p>
    <w:p w14:paraId="6EECDA78"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(1)首先，成立一个职工持股计划信托基金； </w:t>
      </w:r>
    </w:p>
    <w:p w14:paraId="0F86312C"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(2)然后，由公司担保，由该基金出面，以实行职工持股计划为名向银行贷款购买公司股东手中的部分股票，购入的股票由信托基金掌握，并利用因此分得的公司利润及由公司其它福利计划（如职工养老金计划等）中转来的资金归还银行贷款的利息和本金。 </w:t>
      </w:r>
    </w:p>
    <w:p w14:paraId="2A1916F7"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(3)随着贷款的归还，按事先确定的比例将股票逐步转入职工帐户，贷款全部还清后，股票即全部归职工所有。 </w:t>
      </w:r>
    </w:p>
    <w:p w14:paraId="1F92BB21"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这种类型计划的要点是： </w:t>
      </w:r>
    </w:p>
    <w:p w14:paraId="5B2199B5"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(1)银行贷款给公司，再由公司借款给员工持股信托基金会，或者由公司做担保，由银行直接贷款给员工持股信托基金会； </w:t>
      </w:r>
    </w:p>
    <w:p w14:paraId="3312A1DA"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(2)信托基金会用借款从公司或现有的股票持有者手中购买股票； </w:t>
      </w:r>
    </w:p>
    <w:p w14:paraId="6CD7EDA7"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(3)公司每年向信托基金会提供一定的免税的贡献份额； </w:t>
      </w:r>
    </w:p>
    <w:p w14:paraId="32C5081F"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 xml:space="preserve">(4)信托基金会每年从公司取得的利润和其他资金，归还公司或银行的贷款； </w:t>
      </w:r>
    </w:p>
    <w:p w14:paraId="4BD548D4" w14:textId="77777777" w:rsidR="000B5584" w:rsidRPr="00497BDC" w:rsidRDefault="000B5584" w:rsidP="000B5584">
      <w:pPr>
        <w:spacing w:line="360" w:lineRule="auto"/>
        <w:ind w:firstLineChars="250" w:firstLine="525"/>
        <w:rPr>
          <w:rFonts w:ascii="宋体" w:hAnsi="宋体" w:hint="eastAsia"/>
          <w:color w:val="000000"/>
        </w:rPr>
      </w:pPr>
      <w:r w:rsidRPr="00497BDC">
        <w:rPr>
          <w:rFonts w:ascii="宋体" w:hAnsi="宋体" w:hint="eastAsia"/>
          <w:color w:val="000000"/>
        </w:rPr>
        <w:t>(5)当员工退休或离开公司时，按照一定条件取得股票或现金。</w:t>
      </w:r>
    </w:p>
    <w:p w14:paraId="5057D65D" w14:textId="77777777" w:rsidR="000B5584" w:rsidRPr="00CC0231" w:rsidRDefault="000B5584" w:rsidP="000B5584">
      <w:pPr>
        <w:spacing w:line="360" w:lineRule="auto"/>
        <w:ind w:firstLineChars="250" w:firstLine="525"/>
        <w:rPr>
          <w:rFonts w:ascii="宋体" w:hAnsi="宋体"/>
          <w:color w:val="000000"/>
        </w:rPr>
      </w:pPr>
      <w:r w:rsidRPr="00CC0231">
        <w:rPr>
          <w:rFonts w:ascii="宋体" w:hAnsi="宋体" w:hint="eastAsia"/>
          <w:color w:val="000000"/>
        </w:rPr>
        <w:t>在实际中，ESOP被广泛用于各种各样的</w:t>
      </w:r>
      <w:hyperlink r:id="rId10" w:tooltip="公司重组" w:history="1">
        <w:r w:rsidRPr="00CC0231">
          <w:rPr>
            <w:rFonts w:ascii="宋体" w:hAnsi="宋体" w:hint="eastAsia"/>
            <w:color w:val="000000"/>
          </w:rPr>
          <w:t>公司重组</w:t>
        </w:r>
      </w:hyperlink>
      <w:r w:rsidRPr="00CC0231">
        <w:rPr>
          <w:rFonts w:ascii="宋体" w:hAnsi="宋体" w:hint="eastAsia"/>
          <w:color w:val="000000"/>
        </w:rPr>
        <w:t>活动中，包括代替或辅助对私人公司的购买、</w:t>
      </w:r>
      <w:hyperlink r:id="rId11" w:tooltip="资产剥离" w:history="1">
        <w:r w:rsidRPr="00CC0231">
          <w:rPr>
            <w:rFonts w:ascii="宋体" w:hAnsi="宋体" w:hint="eastAsia"/>
            <w:color w:val="000000"/>
          </w:rPr>
          <w:t>资产剥离</w:t>
        </w:r>
      </w:hyperlink>
      <w:r w:rsidRPr="00CC0231">
        <w:rPr>
          <w:rFonts w:ascii="宋体" w:hAnsi="宋体" w:hint="eastAsia"/>
          <w:color w:val="000000"/>
        </w:rPr>
        <w:t xml:space="preserve">、挽救濒于倒闭的公司以及反接管防御。有些公司甚至将ESOP作为公司融资的一种手段。从企业所有者角度看，采用ESOP的用途主要可归纳为： </w:t>
      </w:r>
    </w:p>
    <w:p w14:paraId="54C79676"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1、实行</w:t>
      </w:r>
      <w:hyperlink r:id="rId12" w:tooltip="资本积累" w:history="1">
        <w:r w:rsidRPr="00CC0231">
          <w:rPr>
            <w:rFonts w:ascii="宋体" w:hAnsi="宋体" w:hint="eastAsia"/>
            <w:color w:val="000000"/>
          </w:rPr>
          <w:t>资本积累</w:t>
        </w:r>
      </w:hyperlink>
      <w:r w:rsidRPr="00CC0231">
        <w:rPr>
          <w:rFonts w:ascii="宋体" w:hAnsi="宋体" w:hint="eastAsia"/>
          <w:color w:val="000000"/>
        </w:rPr>
        <w:t>，公司</w:t>
      </w:r>
      <w:hyperlink r:id="rId13" w:tooltip="筹资" w:history="1">
        <w:r w:rsidRPr="00CC0231">
          <w:rPr>
            <w:rFonts w:ascii="宋体" w:hAnsi="宋体" w:hint="eastAsia"/>
            <w:color w:val="000000"/>
          </w:rPr>
          <w:t>筹资</w:t>
        </w:r>
      </w:hyperlink>
      <w:r w:rsidRPr="00CC0231">
        <w:rPr>
          <w:rFonts w:ascii="宋体" w:hAnsi="宋体" w:hint="eastAsia"/>
          <w:color w:val="000000"/>
        </w:rPr>
        <w:t xml:space="preserve">的一种手段； </w:t>
      </w:r>
    </w:p>
    <w:p w14:paraId="07E3FD32"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 xml:space="preserve">2、为非公众持股公司的股票提供了一个内部交易的市场； </w:t>
      </w:r>
    </w:p>
    <w:p w14:paraId="50750FD9"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 xml:space="preserve">3、上市的一种替代方案； </w:t>
      </w:r>
    </w:p>
    <w:p w14:paraId="35EDE9E0"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4、防止</w:t>
      </w:r>
      <w:hyperlink r:id="rId14" w:tooltip="敌意收购" w:history="1">
        <w:r w:rsidRPr="00CC0231">
          <w:rPr>
            <w:rFonts w:ascii="宋体" w:hAnsi="宋体" w:hint="eastAsia"/>
            <w:color w:val="000000"/>
          </w:rPr>
          <w:t>敌意收购</w:t>
        </w:r>
      </w:hyperlink>
      <w:r w:rsidRPr="00CC0231">
        <w:rPr>
          <w:rFonts w:ascii="宋体" w:hAnsi="宋体" w:hint="eastAsia"/>
          <w:color w:val="000000"/>
        </w:rPr>
        <w:t xml:space="preserve">； </w:t>
      </w:r>
    </w:p>
    <w:p w14:paraId="0331FB63"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 xml:space="preserve">5、公司平稳放弃与让渡经营不理想的子公司； </w:t>
      </w:r>
    </w:p>
    <w:p w14:paraId="2F85C39B"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 xml:space="preserve">6、实现公司所有权向雇员的转移； </w:t>
      </w:r>
    </w:p>
    <w:p w14:paraId="39ADE575" w14:textId="77777777" w:rsidR="000B5584" w:rsidRPr="00CC0231"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 xml:space="preserve">7、为员工的退休提供保障，替代养老金； </w:t>
      </w:r>
    </w:p>
    <w:p w14:paraId="5F48834F" w14:textId="77777777" w:rsidR="000B5584" w:rsidRDefault="000B5584" w:rsidP="000B5584">
      <w:pPr>
        <w:spacing w:line="360" w:lineRule="auto"/>
        <w:ind w:leftChars="300" w:left="630"/>
        <w:rPr>
          <w:rFonts w:ascii="宋体" w:hAnsi="宋体" w:hint="eastAsia"/>
          <w:color w:val="000000"/>
        </w:rPr>
      </w:pPr>
      <w:r w:rsidRPr="00CC0231">
        <w:rPr>
          <w:rFonts w:ascii="宋体" w:hAnsi="宋体" w:hint="eastAsia"/>
          <w:color w:val="000000"/>
        </w:rPr>
        <w:t>8、提供</w:t>
      </w:r>
      <w:hyperlink r:id="rId15" w:tooltip="激励机制" w:history="1">
        <w:r w:rsidRPr="00CC0231">
          <w:rPr>
            <w:rFonts w:ascii="宋体" w:hAnsi="宋体" w:hint="eastAsia"/>
            <w:color w:val="000000"/>
          </w:rPr>
          <w:t>激励机制</w:t>
        </w:r>
      </w:hyperlink>
      <w:r w:rsidRPr="00CC0231">
        <w:rPr>
          <w:rFonts w:ascii="宋体" w:hAnsi="宋体" w:hint="eastAsia"/>
          <w:color w:val="000000"/>
        </w:rPr>
        <w:t xml:space="preserve">，补偿雇员工资的减少，激发雇员的积极性，促进生产的提高。 </w:t>
      </w:r>
    </w:p>
    <w:p w14:paraId="7BE24450" w14:textId="77777777" w:rsidR="000B5584" w:rsidRPr="006F34CD" w:rsidRDefault="000B5584" w:rsidP="000B5584">
      <w:pPr>
        <w:spacing w:line="360" w:lineRule="auto"/>
        <w:ind w:leftChars="300" w:left="630"/>
        <w:rPr>
          <w:rFonts w:ascii="宋体" w:hAnsi="宋体" w:hint="eastAsia"/>
          <w:color w:val="000000"/>
        </w:rPr>
      </w:pPr>
      <w:r w:rsidRPr="006F34CD">
        <w:rPr>
          <w:rFonts w:ascii="宋体" w:hAnsi="宋体" w:hint="eastAsia"/>
          <w:color w:val="000000"/>
        </w:rPr>
        <w:t>员工持股计划的规范操作流程</w:t>
      </w:r>
      <w:r>
        <w:rPr>
          <w:rFonts w:ascii="宋体" w:hAnsi="宋体" w:hint="eastAsia"/>
          <w:color w:val="000000"/>
        </w:rPr>
        <w:t>一般如下：</w:t>
      </w:r>
    </w:p>
    <w:p w14:paraId="3263B05E"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（1）进行实施员工持股计划的可行性研究</w:t>
      </w:r>
      <w:r>
        <w:rPr>
          <w:rFonts w:ascii="宋体" w:hAnsi="宋体" w:hint="eastAsia"/>
          <w:color w:val="000000"/>
        </w:rPr>
        <w:t>。</w:t>
      </w:r>
      <w:r w:rsidRPr="006F34CD">
        <w:rPr>
          <w:rFonts w:ascii="宋体" w:hAnsi="宋体" w:hint="eastAsia"/>
          <w:color w:val="000000"/>
        </w:rPr>
        <w:t>涉及到政策的允许程度</w:t>
      </w:r>
      <w:r>
        <w:rPr>
          <w:rFonts w:ascii="宋体" w:hAnsi="宋体" w:hint="eastAsia"/>
          <w:color w:val="000000"/>
        </w:rPr>
        <w:t>，</w:t>
      </w:r>
      <w:r w:rsidRPr="006F34CD">
        <w:rPr>
          <w:rFonts w:ascii="宋体" w:hAnsi="宋体" w:hint="eastAsia"/>
          <w:color w:val="000000"/>
        </w:rPr>
        <w:t>对企业预期激励效果的评价</w:t>
      </w:r>
      <w:r>
        <w:rPr>
          <w:rFonts w:ascii="宋体" w:hAnsi="宋体" w:hint="eastAsia"/>
          <w:color w:val="000000"/>
        </w:rPr>
        <w:t>，</w:t>
      </w:r>
      <w:r w:rsidRPr="006F34CD">
        <w:rPr>
          <w:rFonts w:ascii="宋体" w:hAnsi="宋体" w:hint="eastAsia"/>
          <w:color w:val="000000"/>
        </w:rPr>
        <w:t>财务计划</w:t>
      </w:r>
      <w:r>
        <w:rPr>
          <w:rFonts w:ascii="宋体" w:hAnsi="宋体" w:hint="eastAsia"/>
          <w:color w:val="000000"/>
        </w:rPr>
        <w:t>，</w:t>
      </w:r>
      <w:r w:rsidRPr="006F34CD">
        <w:rPr>
          <w:rFonts w:ascii="宋体" w:hAnsi="宋体" w:hint="eastAsia"/>
          <w:color w:val="000000"/>
        </w:rPr>
        <w:t xml:space="preserve">股东的意愿统一等。 </w:t>
      </w:r>
    </w:p>
    <w:p w14:paraId="3571D101"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 xml:space="preserve">（2）对企业进行全面的价值评估。员工持股计划涉及到所有权的变化，因此合理的公正的价值评估对于计划的双方员工和企业来说都是十分必要的。企业价值高估，员工不会愿意购买；而企业价值低估，则损害企业所有者的利益。 </w:t>
      </w:r>
    </w:p>
    <w:p w14:paraId="6A6BD872"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 xml:space="preserve">（3）聘请专业咨询顾问机构参与计划的制定。我国企业由于长期缺乏完善的市场机制下经营的全面能力，因此缺乏对于一些除产品经营外的经营能力。特别是对于这样一项需要综合技术、涉及到多个部门和复杂关系界定的工程，聘请富有专业经验和有知识人才优势的咨询顾问机构的参与是必要的。 </w:t>
      </w:r>
    </w:p>
    <w:p w14:paraId="465B7963"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 xml:space="preserve">（4）确定员工持股的份额和分配比例。在全国，由于国有企业的特殊属性，企业的员工在为企业工作过程中所累积的劳动成果未得以实现，因此在确定员工在为企业贡献所应得的报酬股份，另外，员工持股的比例也要跟计划的动机相一致，既能够起到激励员工的目的，又不会损害企业原所有者的利益。 </w:t>
      </w:r>
    </w:p>
    <w:p w14:paraId="3E4C9AFD"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 xml:space="preserve">（5）明确职工持股的管理机构。在我国，因为各个企业基本上存在着较为健全的工会组织。而对于一些大型的企业来说，借鉴国外的经验，由外部的信托机构、基金管理机构来管理员工持股信托也是可行的。 </w:t>
      </w:r>
    </w:p>
    <w:p w14:paraId="1BE2B574"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（6）解决实施计划的资金筹集问题。在国外，实施ESOP资金主要的来源渠道是金融机构的贷款，而在我国现在的情况下，仍然以员工自有资金为主，企业提供部分低息借款。对于金融机构目前在ESOP中的介入似乎还</w:t>
      </w:r>
      <w:r>
        <w:rPr>
          <w:rFonts w:ascii="宋体" w:hAnsi="宋体" w:hint="eastAsia"/>
          <w:color w:val="000000"/>
        </w:rPr>
        <w:t>很少</w:t>
      </w:r>
      <w:r w:rsidRPr="006F34CD">
        <w:rPr>
          <w:rFonts w:ascii="宋体" w:hAnsi="宋体" w:hint="eastAsia"/>
          <w:color w:val="000000"/>
        </w:rPr>
        <w:t xml:space="preserve">，但是不管从哪个方面讲，这样做都是有可行性的，并且对于解决银行贷款出路问题，启动投资和消费有一定的促进作用。 </w:t>
      </w:r>
    </w:p>
    <w:p w14:paraId="6357D8F0" w14:textId="77777777" w:rsidR="000B5584" w:rsidRPr="006F34CD" w:rsidRDefault="000B5584" w:rsidP="000B5584">
      <w:pPr>
        <w:spacing w:line="360" w:lineRule="auto"/>
        <w:ind w:leftChars="171" w:left="359"/>
        <w:rPr>
          <w:rFonts w:ascii="宋体" w:hAnsi="宋体" w:hint="eastAsia"/>
          <w:color w:val="000000"/>
        </w:rPr>
      </w:pPr>
      <w:r w:rsidRPr="006F34CD">
        <w:rPr>
          <w:rFonts w:ascii="宋体" w:hAnsi="宋体" w:hint="eastAsia"/>
          <w:color w:val="000000"/>
        </w:rPr>
        <w:t xml:space="preserve">（7）制定详细的计划实施程序。实施ESOP 详细的计划程序主要体现在员工持股的章程上面。章程应对计划的原则、参加者的资格、管理机构、财务政策、分配办法、员工责任、股份的回购等作出明确的规定。 </w:t>
      </w:r>
    </w:p>
    <w:p w14:paraId="3C2A5910" w14:textId="77777777" w:rsidR="000B5584" w:rsidRPr="00EB3B7F" w:rsidRDefault="000B5584" w:rsidP="000B5584">
      <w:pPr>
        <w:spacing w:line="360" w:lineRule="auto"/>
        <w:rPr>
          <w:rFonts w:ascii="宋体" w:cs="宋体" w:hint="eastAsia"/>
          <w:color w:val="000000"/>
        </w:rPr>
      </w:pPr>
      <w:r w:rsidRPr="006F34CD">
        <w:rPr>
          <w:rFonts w:ascii="宋体" w:hAnsi="宋体" w:hint="eastAsia"/>
          <w:color w:val="000000"/>
        </w:rPr>
        <w:t>（8）制作审批材料，进行审批程序。计划要得以实施，通常要通过集团公司、体改办、</w:t>
      </w:r>
      <w:r>
        <w:rPr>
          <w:rFonts w:ascii="宋体" w:hAnsi="宋体" w:hint="eastAsia"/>
          <w:color w:val="000000"/>
        </w:rPr>
        <w:t>证监会</w:t>
      </w:r>
      <w:r w:rsidRPr="006F34CD">
        <w:rPr>
          <w:rFonts w:ascii="宋体" w:hAnsi="宋体" w:hint="eastAsia"/>
          <w:color w:val="000000"/>
        </w:rPr>
        <w:t>等部门的审批。但是在实施操作中也存在灵活的做法。</w:t>
      </w:r>
    </w:p>
    <w:sectPr w:rsidR="000B5584" w:rsidRPr="00EB3B7F" w:rsidSect="00A916B7">
      <w:headerReference w:type="default" r:id="rId1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5C8D" w14:textId="77777777" w:rsidR="005E7490" w:rsidRDefault="005E7490">
      <w:r>
        <w:separator/>
      </w:r>
    </w:p>
  </w:endnote>
  <w:endnote w:type="continuationSeparator" w:id="0">
    <w:p w14:paraId="3E9EF658" w14:textId="77777777" w:rsidR="005E7490" w:rsidRDefault="005E7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4989" w14:textId="77777777" w:rsidR="005E7490" w:rsidRDefault="005E7490">
      <w:r>
        <w:separator/>
      </w:r>
    </w:p>
  </w:footnote>
  <w:footnote w:type="continuationSeparator" w:id="0">
    <w:p w14:paraId="6CB2B526" w14:textId="77777777" w:rsidR="005E7490" w:rsidRDefault="005E7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4B05" w14:textId="77777777" w:rsidR="000A242D" w:rsidRPr="00403711" w:rsidRDefault="00403711">
    <w:pPr>
      <w:pStyle w:val="a4"/>
      <w:rPr>
        <w:rFonts w:ascii="Arial" w:hAnsi="Arial" w:cs="Arial"/>
      </w:rPr>
    </w:pPr>
    <w:r>
      <w:rPr>
        <w:rFonts w:ascii="Arial" w:hAnsi="Arial" w:cs="Arial" w:hint="eastAsia"/>
      </w:rPr>
      <w:t>XX</w:t>
    </w:r>
    <w:r w:rsidR="000A242D">
      <w:rPr>
        <w:rFonts w:ascii="Arial" w:hAnsi="Arial" w:cs="Arial"/>
      </w:rPr>
      <w:t>股份有限公司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100099"/>
    <w:multiLevelType w:val="hybridMultilevel"/>
    <w:tmpl w:val="51A6748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259D15"/>
    <w:multiLevelType w:val="hybridMultilevel"/>
    <w:tmpl w:val="29DE0776"/>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7E473D"/>
    <w:multiLevelType w:val="hybridMultilevel"/>
    <w:tmpl w:val="6C142571"/>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A5D046C"/>
    <w:multiLevelType w:val="hybridMultilevel"/>
    <w:tmpl w:val="92DA02F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ACC47CA"/>
    <w:multiLevelType w:val="hybridMultilevel"/>
    <w:tmpl w:val="06EE2374"/>
    <w:lvl w:ilvl="0" w:tplc="28244F2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4869E8AC"/>
    <w:multiLevelType w:val="hybridMultilevel"/>
    <w:tmpl w:val="A0314F4D"/>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E1177C9"/>
    <w:multiLevelType w:val="hybridMultilevel"/>
    <w:tmpl w:val="DAA691CE"/>
    <w:lvl w:ilvl="0" w:tplc="31A850B0">
      <w:start w:val="3"/>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12C247F"/>
    <w:multiLevelType w:val="hybridMultilevel"/>
    <w:tmpl w:val="65700CC4"/>
    <w:lvl w:ilvl="0" w:tplc="01043C5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8A10AB7"/>
    <w:multiLevelType w:val="hybridMultilevel"/>
    <w:tmpl w:val="B1FF9C3C"/>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883520">
    <w:abstractNumId w:val="7"/>
  </w:num>
  <w:num w:numId="2" w16cid:durableId="819344387">
    <w:abstractNumId w:val="8"/>
  </w:num>
  <w:num w:numId="3" w16cid:durableId="491064724">
    <w:abstractNumId w:val="5"/>
  </w:num>
  <w:num w:numId="4" w16cid:durableId="235095576">
    <w:abstractNumId w:val="6"/>
  </w:num>
  <w:num w:numId="5" w16cid:durableId="1549759361">
    <w:abstractNumId w:val="0"/>
  </w:num>
  <w:num w:numId="6" w16cid:durableId="2095128570">
    <w:abstractNumId w:val="1"/>
  </w:num>
  <w:num w:numId="7" w16cid:durableId="1988975364">
    <w:abstractNumId w:val="2"/>
  </w:num>
  <w:num w:numId="8" w16cid:durableId="58747062">
    <w:abstractNumId w:val="3"/>
  </w:num>
  <w:num w:numId="9" w16cid:durableId="1504321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4643"/>
    <w:rsid w:val="000056C3"/>
    <w:rsid w:val="00005AFE"/>
    <w:rsid w:val="00010B29"/>
    <w:rsid w:val="00010FCB"/>
    <w:rsid w:val="000117D9"/>
    <w:rsid w:val="00013D9B"/>
    <w:rsid w:val="00015050"/>
    <w:rsid w:val="00031CB2"/>
    <w:rsid w:val="00032640"/>
    <w:rsid w:val="00033704"/>
    <w:rsid w:val="00041D70"/>
    <w:rsid w:val="00043720"/>
    <w:rsid w:val="00044376"/>
    <w:rsid w:val="00046197"/>
    <w:rsid w:val="00046DE8"/>
    <w:rsid w:val="0004700F"/>
    <w:rsid w:val="00051312"/>
    <w:rsid w:val="00052ACD"/>
    <w:rsid w:val="000571E2"/>
    <w:rsid w:val="0007438B"/>
    <w:rsid w:val="00075E26"/>
    <w:rsid w:val="0008067C"/>
    <w:rsid w:val="000931E9"/>
    <w:rsid w:val="000A19A7"/>
    <w:rsid w:val="000A23CB"/>
    <w:rsid w:val="000A242D"/>
    <w:rsid w:val="000A7F1D"/>
    <w:rsid w:val="000B16FF"/>
    <w:rsid w:val="000B5584"/>
    <w:rsid w:val="000C5849"/>
    <w:rsid w:val="000C7776"/>
    <w:rsid w:val="000C7E3C"/>
    <w:rsid w:val="000D0203"/>
    <w:rsid w:val="000D1E61"/>
    <w:rsid w:val="000D618C"/>
    <w:rsid w:val="000E3435"/>
    <w:rsid w:val="000E4035"/>
    <w:rsid w:val="000E7C9E"/>
    <w:rsid w:val="000F145E"/>
    <w:rsid w:val="000F5C9B"/>
    <w:rsid w:val="000F734E"/>
    <w:rsid w:val="0010500C"/>
    <w:rsid w:val="00106387"/>
    <w:rsid w:val="00112ECB"/>
    <w:rsid w:val="00115765"/>
    <w:rsid w:val="00131B56"/>
    <w:rsid w:val="00132135"/>
    <w:rsid w:val="00134EB2"/>
    <w:rsid w:val="001412BF"/>
    <w:rsid w:val="00151D74"/>
    <w:rsid w:val="00155D94"/>
    <w:rsid w:val="00157B29"/>
    <w:rsid w:val="00163269"/>
    <w:rsid w:val="001678DF"/>
    <w:rsid w:val="001728C5"/>
    <w:rsid w:val="00175ABC"/>
    <w:rsid w:val="001765BA"/>
    <w:rsid w:val="00184515"/>
    <w:rsid w:val="00185064"/>
    <w:rsid w:val="0018718C"/>
    <w:rsid w:val="00187E17"/>
    <w:rsid w:val="00190FE7"/>
    <w:rsid w:val="00192CCA"/>
    <w:rsid w:val="0019364D"/>
    <w:rsid w:val="001A1510"/>
    <w:rsid w:val="001A2318"/>
    <w:rsid w:val="001B1D9C"/>
    <w:rsid w:val="001B2511"/>
    <w:rsid w:val="001B3E33"/>
    <w:rsid w:val="001B643B"/>
    <w:rsid w:val="001C01E4"/>
    <w:rsid w:val="001C0F92"/>
    <w:rsid w:val="001C70B7"/>
    <w:rsid w:val="001D56DC"/>
    <w:rsid w:val="001D5A0C"/>
    <w:rsid w:val="001D7E08"/>
    <w:rsid w:val="001E04CA"/>
    <w:rsid w:val="001E29AF"/>
    <w:rsid w:val="0020048B"/>
    <w:rsid w:val="0020158A"/>
    <w:rsid w:val="00204787"/>
    <w:rsid w:val="00207ECE"/>
    <w:rsid w:val="00211569"/>
    <w:rsid w:val="002200B8"/>
    <w:rsid w:val="0022671E"/>
    <w:rsid w:val="00230313"/>
    <w:rsid w:val="00233A58"/>
    <w:rsid w:val="00237344"/>
    <w:rsid w:val="00241270"/>
    <w:rsid w:val="002430AD"/>
    <w:rsid w:val="0024460E"/>
    <w:rsid w:val="00247735"/>
    <w:rsid w:val="0025563B"/>
    <w:rsid w:val="002613E0"/>
    <w:rsid w:val="00263686"/>
    <w:rsid w:val="00273512"/>
    <w:rsid w:val="00277F2E"/>
    <w:rsid w:val="00292D57"/>
    <w:rsid w:val="00295A81"/>
    <w:rsid w:val="00296E2D"/>
    <w:rsid w:val="00297D00"/>
    <w:rsid w:val="002A0885"/>
    <w:rsid w:val="002A08E7"/>
    <w:rsid w:val="002A53DA"/>
    <w:rsid w:val="002A7B79"/>
    <w:rsid w:val="002B00DA"/>
    <w:rsid w:val="002B423D"/>
    <w:rsid w:val="002C21AC"/>
    <w:rsid w:val="002C3287"/>
    <w:rsid w:val="002C39BE"/>
    <w:rsid w:val="002C4650"/>
    <w:rsid w:val="002D367B"/>
    <w:rsid w:val="002D56C3"/>
    <w:rsid w:val="002E2F92"/>
    <w:rsid w:val="002E35EA"/>
    <w:rsid w:val="002E4F8E"/>
    <w:rsid w:val="002E5A6A"/>
    <w:rsid w:val="002E60B6"/>
    <w:rsid w:val="002E7077"/>
    <w:rsid w:val="002F3C49"/>
    <w:rsid w:val="00314AF5"/>
    <w:rsid w:val="00314D89"/>
    <w:rsid w:val="00322D6B"/>
    <w:rsid w:val="00325B84"/>
    <w:rsid w:val="00327084"/>
    <w:rsid w:val="003331E6"/>
    <w:rsid w:val="00333A1B"/>
    <w:rsid w:val="00335630"/>
    <w:rsid w:val="00342147"/>
    <w:rsid w:val="00342801"/>
    <w:rsid w:val="00345C74"/>
    <w:rsid w:val="0035161F"/>
    <w:rsid w:val="00351C13"/>
    <w:rsid w:val="00360023"/>
    <w:rsid w:val="00361F75"/>
    <w:rsid w:val="00370656"/>
    <w:rsid w:val="00370FE7"/>
    <w:rsid w:val="00374273"/>
    <w:rsid w:val="0038530E"/>
    <w:rsid w:val="00393220"/>
    <w:rsid w:val="003A28DF"/>
    <w:rsid w:val="003A28EC"/>
    <w:rsid w:val="003A3A44"/>
    <w:rsid w:val="003B53C3"/>
    <w:rsid w:val="003B6016"/>
    <w:rsid w:val="003C3202"/>
    <w:rsid w:val="003E251D"/>
    <w:rsid w:val="003F1334"/>
    <w:rsid w:val="00401D29"/>
    <w:rsid w:val="00403663"/>
    <w:rsid w:val="00403711"/>
    <w:rsid w:val="00407E8A"/>
    <w:rsid w:val="0041365E"/>
    <w:rsid w:val="00413ACC"/>
    <w:rsid w:val="00414C4D"/>
    <w:rsid w:val="004232AC"/>
    <w:rsid w:val="00423B4C"/>
    <w:rsid w:val="00430A3A"/>
    <w:rsid w:val="00431B6E"/>
    <w:rsid w:val="00442048"/>
    <w:rsid w:val="00442C99"/>
    <w:rsid w:val="004451C8"/>
    <w:rsid w:val="00451544"/>
    <w:rsid w:val="004569D3"/>
    <w:rsid w:val="004601FC"/>
    <w:rsid w:val="0046124C"/>
    <w:rsid w:val="004629A6"/>
    <w:rsid w:val="00467761"/>
    <w:rsid w:val="00467AE0"/>
    <w:rsid w:val="00467F24"/>
    <w:rsid w:val="00476976"/>
    <w:rsid w:val="004873B4"/>
    <w:rsid w:val="00495CF4"/>
    <w:rsid w:val="00497BDC"/>
    <w:rsid w:val="004A033A"/>
    <w:rsid w:val="004A177A"/>
    <w:rsid w:val="004A3A80"/>
    <w:rsid w:val="004A45E9"/>
    <w:rsid w:val="004A5EB5"/>
    <w:rsid w:val="004B15E0"/>
    <w:rsid w:val="004B1E8D"/>
    <w:rsid w:val="004B1FE7"/>
    <w:rsid w:val="004C5EC0"/>
    <w:rsid w:val="004D3EA2"/>
    <w:rsid w:val="004E131B"/>
    <w:rsid w:val="004E3948"/>
    <w:rsid w:val="004E43B6"/>
    <w:rsid w:val="004F0AE7"/>
    <w:rsid w:val="004F1F8B"/>
    <w:rsid w:val="004F2F6B"/>
    <w:rsid w:val="004F3AA9"/>
    <w:rsid w:val="004F753C"/>
    <w:rsid w:val="005109D4"/>
    <w:rsid w:val="00512932"/>
    <w:rsid w:val="00514643"/>
    <w:rsid w:val="00515748"/>
    <w:rsid w:val="00520D6A"/>
    <w:rsid w:val="00520D85"/>
    <w:rsid w:val="00521BFE"/>
    <w:rsid w:val="00523B4A"/>
    <w:rsid w:val="00524AF8"/>
    <w:rsid w:val="00524E1A"/>
    <w:rsid w:val="00525F69"/>
    <w:rsid w:val="0052663A"/>
    <w:rsid w:val="0053259D"/>
    <w:rsid w:val="00534736"/>
    <w:rsid w:val="0053491F"/>
    <w:rsid w:val="00536751"/>
    <w:rsid w:val="00544EB9"/>
    <w:rsid w:val="005462E6"/>
    <w:rsid w:val="0054703D"/>
    <w:rsid w:val="00556CB6"/>
    <w:rsid w:val="00557FE0"/>
    <w:rsid w:val="00561285"/>
    <w:rsid w:val="00563A68"/>
    <w:rsid w:val="00581C3D"/>
    <w:rsid w:val="00582EEA"/>
    <w:rsid w:val="00584248"/>
    <w:rsid w:val="00587128"/>
    <w:rsid w:val="0059066B"/>
    <w:rsid w:val="005911D6"/>
    <w:rsid w:val="005A33EB"/>
    <w:rsid w:val="005A3627"/>
    <w:rsid w:val="005B0E06"/>
    <w:rsid w:val="005B210B"/>
    <w:rsid w:val="005C472C"/>
    <w:rsid w:val="005C64DF"/>
    <w:rsid w:val="005D4C09"/>
    <w:rsid w:val="005E662C"/>
    <w:rsid w:val="005E7490"/>
    <w:rsid w:val="005E7747"/>
    <w:rsid w:val="005F0452"/>
    <w:rsid w:val="005F1F58"/>
    <w:rsid w:val="005F268F"/>
    <w:rsid w:val="005F4FE7"/>
    <w:rsid w:val="005F5856"/>
    <w:rsid w:val="005F6F07"/>
    <w:rsid w:val="00601C66"/>
    <w:rsid w:val="0060566B"/>
    <w:rsid w:val="00610A39"/>
    <w:rsid w:val="006128B9"/>
    <w:rsid w:val="00616070"/>
    <w:rsid w:val="006164DA"/>
    <w:rsid w:val="006236CC"/>
    <w:rsid w:val="00641640"/>
    <w:rsid w:val="00641ADA"/>
    <w:rsid w:val="00650065"/>
    <w:rsid w:val="00663F21"/>
    <w:rsid w:val="00671700"/>
    <w:rsid w:val="006845F8"/>
    <w:rsid w:val="006852EC"/>
    <w:rsid w:val="00687FAA"/>
    <w:rsid w:val="00696576"/>
    <w:rsid w:val="006B4C14"/>
    <w:rsid w:val="006C2614"/>
    <w:rsid w:val="006D01D4"/>
    <w:rsid w:val="006D275A"/>
    <w:rsid w:val="006D401D"/>
    <w:rsid w:val="006D642E"/>
    <w:rsid w:val="006D7EC4"/>
    <w:rsid w:val="006E0AC8"/>
    <w:rsid w:val="006E0B0B"/>
    <w:rsid w:val="006F30FD"/>
    <w:rsid w:val="006F34CD"/>
    <w:rsid w:val="006F39A1"/>
    <w:rsid w:val="006F5DAC"/>
    <w:rsid w:val="006F6913"/>
    <w:rsid w:val="0070233B"/>
    <w:rsid w:val="00702E85"/>
    <w:rsid w:val="0070623B"/>
    <w:rsid w:val="00710BDE"/>
    <w:rsid w:val="007201B5"/>
    <w:rsid w:val="00726FC7"/>
    <w:rsid w:val="0073160F"/>
    <w:rsid w:val="0073197E"/>
    <w:rsid w:val="00740E45"/>
    <w:rsid w:val="007464C1"/>
    <w:rsid w:val="0075296C"/>
    <w:rsid w:val="00756837"/>
    <w:rsid w:val="00761A72"/>
    <w:rsid w:val="00762048"/>
    <w:rsid w:val="007753D5"/>
    <w:rsid w:val="00777680"/>
    <w:rsid w:val="00785C1E"/>
    <w:rsid w:val="007910E9"/>
    <w:rsid w:val="0079134B"/>
    <w:rsid w:val="00794F76"/>
    <w:rsid w:val="007A0320"/>
    <w:rsid w:val="007A0CA1"/>
    <w:rsid w:val="007A27A6"/>
    <w:rsid w:val="007A2D2E"/>
    <w:rsid w:val="007A67E4"/>
    <w:rsid w:val="007B36B7"/>
    <w:rsid w:val="007E2B3B"/>
    <w:rsid w:val="007F4443"/>
    <w:rsid w:val="0080156E"/>
    <w:rsid w:val="0080294F"/>
    <w:rsid w:val="0080664F"/>
    <w:rsid w:val="00817505"/>
    <w:rsid w:val="0082339A"/>
    <w:rsid w:val="00833E95"/>
    <w:rsid w:val="008355BF"/>
    <w:rsid w:val="008401CB"/>
    <w:rsid w:val="00847496"/>
    <w:rsid w:val="008478B2"/>
    <w:rsid w:val="00852614"/>
    <w:rsid w:val="008527BF"/>
    <w:rsid w:val="008560DC"/>
    <w:rsid w:val="008564E3"/>
    <w:rsid w:val="00861706"/>
    <w:rsid w:val="00861F30"/>
    <w:rsid w:val="00862105"/>
    <w:rsid w:val="00865A5F"/>
    <w:rsid w:val="008677B8"/>
    <w:rsid w:val="00867A9E"/>
    <w:rsid w:val="008726DE"/>
    <w:rsid w:val="00873797"/>
    <w:rsid w:val="0088275F"/>
    <w:rsid w:val="00886268"/>
    <w:rsid w:val="00890658"/>
    <w:rsid w:val="0089741F"/>
    <w:rsid w:val="008A10BD"/>
    <w:rsid w:val="008A35E7"/>
    <w:rsid w:val="008A3E14"/>
    <w:rsid w:val="008A4332"/>
    <w:rsid w:val="008B2DBA"/>
    <w:rsid w:val="008B5CEB"/>
    <w:rsid w:val="008D5BEE"/>
    <w:rsid w:val="008E6468"/>
    <w:rsid w:val="009035E4"/>
    <w:rsid w:val="009167A1"/>
    <w:rsid w:val="00917735"/>
    <w:rsid w:val="0092236D"/>
    <w:rsid w:val="0092407F"/>
    <w:rsid w:val="00932125"/>
    <w:rsid w:val="009351A5"/>
    <w:rsid w:val="00942F23"/>
    <w:rsid w:val="0095406F"/>
    <w:rsid w:val="009542D4"/>
    <w:rsid w:val="00954CAC"/>
    <w:rsid w:val="00955D5F"/>
    <w:rsid w:val="00955E83"/>
    <w:rsid w:val="00960A38"/>
    <w:rsid w:val="00961A47"/>
    <w:rsid w:val="00974861"/>
    <w:rsid w:val="00976334"/>
    <w:rsid w:val="00983998"/>
    <w:rsid w:val="00986B07"/>
    <w:rsid w:val="00986C5A"/>
    <w:rsid w:val="0099002F"/>
    <w:rsid w:val="009947EC"/>
    <w:rsid w:val="00995D0C"/>
    <w:rsid w:val="009A0EE5"/>
    <w:rsid w:val="009A700B"/>
    <w:rsid w:val="009B10DE"/>
    <w:rsid w:val="009B48A1"/>
    <w:rsid w:val="009B64B1"/>
    <w:rsid w:val="009C2591"/>
    <w:rsid w:val="009C5C21"/>
    <w:rsid w:val="009C5EAA"/>
    <w:rsid w:val="009C7C45"/>
    <w:rsid w:val="009D1F1E"/>
    <w:rsid w:val="009D5CBE"/>
    <w:rsid w:val="009E2031"/>
    <w:rsid w:val="009E4591"/>
    <w:rsid w:val="009E660F"/>
    <w:rsid w:val="009F007C"/>
    <w:rsid w:val="009F73D2"/>
    <w:rsid w:val="00A02410"/>
    <w:rsid w:val="00A0593D"/>
    <w:rsid w:val="00A158ED"/>
    <w:rsid w:val="00A20060"/>
    <w:rsid w:val="00A2306C"/>
    <w:rsid w:val="00A261F6"/>
    <w:rsid w:val="00A31524"/>
    <w:rsid w:val="00A354AE"/>
    <w:rsid w:val="00A427B0"/>
    <w:rsid w:val="00A46C07"/>
    <w:rsid w:val="00A509EC"/>
    <w:rsid w:val="00A521CD"/>
    <w:rsid w:val="00A67648"/>
    <w:rsid w:val="00A7170D"/>
    <w:rsid w:val="00A73358"/>
    <w:rsid w:val="00A81E94"/>
    <w:rsid w:val="00A841C6"/>
    <w:rsid w:val="00A865C0"/>
    <w:rsid w:val="00A916B7"/>
    <w:rsid w:val="00A949A0"/>
    <w:rsid w:val="00A95627"/>
    <w:rsid w:val="00AA2984"/>
    <w:rsid w:val="00AA494B"/>
    <w:rsid w:val="00AB3B50"/>
    <w:rsid w:val="00AB49B7"/>
    <w:rsid w:val="00AC285E"/>
    <w:rsid w:val="00AC543E"/>
    <w:rsid w:val="00AC6CE2"/>
    <w:rsid w:val="00AD50FD"/>
    <w:rsid w:val="00AD52D5"/>
    <w:rsid w:val="00AE5070"/>
    <w:rsid w:val="00AF1ECC"/>
    <w:rsid w:val="00AF2C3B"/>
    <w:rsid w:val="00AF7B3D"/>
    <w:rsid w:val="00B0295C"/>
    <w:rsid w:val="00B04872"/>
    <w:rsid w:val="00B10C02"/>
    <w:rsid w:val="00B110B5"/>
    <w:rsid w:val="00B13CB1"/>
    <w:rsid w:val="00B154A2"/>
    <w:rsid w:val="00B20D43"/>
    <w:rsid w:val="00B22284"/>
    <w:rsid w:val="00B24976"/>
    <w:rsid w:val="00B25870"/>
    <w:rsid w:val="00B26F67"/>
    <w:rsid w:val="00B301F3"/>
    <w:rsid w:val="00B32953"/>
    <w:rsid w:val="00B34379"/>
    <w:rsid w:val="00B34F89"/>
    <w:rsid w:val="00B43509"/>
    <w:rsid w:val="00B4495A"/>
    <w:rsid w:val="00B75D0C"/>
    <w:rsid w:val="00B76991"/>
    <w:rsid w:val="00B77191"/>
    <w:rsid w:val="00B77516"/>
    <w:rsid w:val="00B952DD"/>
    <w:rsid w:val="00BA03FB"/>
    <w:rsid w:val="00BA0CF5"/>
    <w:rsid w:val="00BA7033"/>
    <w:rsid w:val="00BB1B1E"/>
    <w:rsid w:val="00BB2A0B"/>
    <w:rsid w:val="00BB3145"/>
    <w:rsid w:val="00BB59B9"/>
    <w:rsid w:val="00BB5A8A"/>
    <w:rsid w:val="00BB5C9F"/>
    <w:rsid w:val="00BB7548"/>
    <w:rsid w:val="00BC6360"/>
    <w:rsid w:val="00BD1F7F"/>
    <w:rsid w:val="00BE273C"/>
    <w:rsid w:val="00BE30BF"/>
    <w:rsid w:val="00BF14A1"/>
    <w:rsid w:val="00BF6DBA"/>
    <w:rsid w:val="00C16545"/>
    <w:rsid w:val="00C1730A"/>
    <w:rsid w:val="00C25F7E"/>
    <w:rsid w:val="00C26898"/>
    <w:rsid w:val="00C4248E"/>
    <w:rsid w:val="00C42660"/>
    <w:rsid w:val="00C44FF3"/>
    <w:rsid w:val="00C45E1F"/>
    <w:rsid w:val="00C515A7"/>
    <w:rsid w:val="00C516B5"/>
    <w:rsid w:val="00C51820"/>
    <w:rsid w:val="00C56C7A"/>
    <w:rsid w:val="00C62269"/>
    <w:rsid w:val="00C70363"/>
    <w:rsid w:val="00C7383D"/>
    <w:rsid w:val="00C75173"/>
    <w:rsid w:val="00C82C11"/>
    <w:rsid w:val="00C91E8C"/>
    <w:rsid w:val="00C92497"/>
    <w:rsid w:val="00C942A2"/>
    <w:rsid w:val="00C95111"/>
    <w:rsid w:val="00CA21B1"/>
    <w:rsid w:val="00CA419A"/>
    <w:rsid w:val="00CA698A"/>
    <w:rsid w:val="00CB7852"/>
    <w:rsid w:val="00CC0231"/>
    <w:rsid w:val="00CC290A"/>
    <w:rsid w:val="00CC5AA4"/>
    <w:rsid w:val="00CC6520"/>
    <w:rsid w:val="00CD10A0"/>
    <w:rsid w:val="00CE0895"/>
    <w:rsid w:val="00CF3DCC"/>
    <w:rsid w:val="00CF67B6"/>
    <w:rsid w:val="00D01DB9"/>
    <w:rsid w:val="00D039C5"/>
    <w:rsid w:val="00D03DB6"/>
    <w:rsid w:val="00D03E9F"/>
    <w:rsid w:val="00D21867"/>
    <w:rsid w:val="00D3071C"/>
    <w:rsid w:val="00D35A0B"/>
    <w:rsid w:val="00D376A1"/>
    <w:rsid w:val="00D4058B"/>
    <w:rsid w:val="00D416DB"/>
    <w:rsid w:val="00D5431C"/>
    <w:rsid w:val="00D56FD3"/>
    <w:rsid w:val="00D60786"/>
    <w:rsid w:val="00D6303C"/>
    <w:rsid w:val="00D719C2"/>
    <w:rsid w:val="00D92654"/>
    <w:rsid w:val="00D92B26"/>
    <w:rsid w:val="00DA0CDB"/>
    <w:rsid w:val="00DB2047"/>
    <w:rsid w:val="00DB5452"/>
    <w:rsid w:val="00DC19F4"/>
    <w:rsid w:val="00DC2A36"/>
    <w:rsid w:val="00DC3529"/>
    <w:rsid w:val="00DD2546"/>
    <w:rsid w:val="00DD3698"/>
    <w:rsid w:val="00DD4322"/>
    <w:rsid w:val="00DD6F13"/>
    <w:rsid w:val="00DE4691"/>
    <w:rsid w:val="00E00BBC"/>
    <w:rsid w:val="00E045DA"/>
    <w:rsid w:val="00E13C7D"/>
    <w:rsid w:val="00E13EC1"/>
    <w:rsid w:val="00E15F11"/>
    <w:rsid w:val="00E16E57"/>
    <w:rsid w:val="00E33A19"/>
    <w:rsid w:val="00E345B1"/>
    <w:rsid w:val="00E41C4D"/>
    <w:rsid w:val="00E444C3"/>
    <w:rsid w:val="00E50C72"/>
    <w:rsid w:val="00E54454"/>
    <w:rsid w:val="00E55B86"/>
    <w:rsid w:val="00E56595"/>
    <w:rsid w:val="00E65691"/>
    <w:rsid w:val="00E70730"/>
    <w:rsid w:val="00E70EDA"/>
    <w:rsid w:val="00E8004A"/>
    <w:rsid w:val="00E841C8"/>
    <w:rsid w:val="00E84E7E"/>
    <w:rsid w:val="00E90213"/>
    <w:rsid w:val="00E90BB6"/>
    <w:rsid w:val="00E91B03"/>
    <w:rsid w:val="00E91D34"/>
    <w:rsid w:val="00E92623"/>
    <w:rsid w:val="00E94897"/>
    <w:rsid w:val="00EA0CE0"/>
    <w:rsid w:val="00EA5DB8"/>
    <w:rsid w:val="00EA5DD6"/>
    <w:rsid w:val="00EB3B7F"/>
    <w:rsid w:val="00EB3F2F"/>
    <w:rsid w:val="00EB53EE"/>
    <w:rsid w:val="00EB6DC9"/>
    <w:rsid w:val="00EC186F"/>
    <w:rsid w:val="00EC5697"/>
    <w:rsid w:val="00EC58A6"/>
    <w:rsid w:val="00EC79FD"/>
    <w:rsid w:val="00ED0C28"/>
    <w:rsid w:val="00ED7FB4"/>
    <w:rsid w:val="00EE2301"/>
    <w:rsid w:val="00EE414D"/>
    <w:rsid w:val="00EE45F5"/>
    <w:rsid w:val="00EF00E5"/>
    <w:rsid w:val="00EF1111"/>
    <w:rsid w:val="00EF656D"/>
    <w:rsid w:val="00F00B8B"/>
    <w:rsid w:val="00F02F1E"/>
    <w:rsid w:val="00F05F15"/>
    <w:rsid w:val="00F1016C"/>
    <w:rsid w:val="00F106E0"/>
    <w:rsid w:val="00F10FB5"/>
    <w:rsid w:val="00F13031"/>
    <w:rsid w:val="00F13B82"/>
    <w:rsid w:val="00F14F5B"/>
    <w:rsid w:val="00F168B6"/>
    <w:rsid w:val="00F22541"/>
    <w:rsid w:val="00F23CB8"/>
    <w:rsid w:val="00F36BB4"/>
    <w:rsid w:val="00F37878"/>
    <w:rsid w:val="00F422CF"/>
    <w:rsid w:val="00F51F82"/>
    <w:rsid w:val="00F529B3"/>
    <w:rsid w:val="00F54551"/>
    <w:rsid w:val="00F63D8A"/>
    <w:rsid w:val="00F66E27"/>
    <w:rsid w:val="00F67AC3"/>
    <w:rsid w:val="00F771B6"/>
    <w:rsid w:val="00F77545"/>
    <w:rsid w:val="00F80EA8"/>
    <w:rsid w:val="00F90D2C"/>
    <w:rsid w:val="00F93B07"/>
    <w:rsid w:val="00FA2537"/>
    <w:rsid w:val="00FA771B"/>
    <w:rsid w:val="00FB42A6"/>
    <w:rsid w:val="00FB6276"/>
    <w:rsid w:val="00FB7423"/>
    <w:rsid w:val="00FC0DFF"/>
    <w:rsid w:val="00FE37D1"/>
    <w:rsid w:val="00FE4B4E"/>
    <w:rsid w:val="00FE6913"/>
    <w:rsid w:val="00FF055C"/>
    <w:rsid w:val="00FF4726"/>
    <w:rsid w:val="00FF6545"/>
    <w:rsid w:val="00FF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666C0"/>
  <w15:chartTrackingRefBased/>
  <w15:docId w15:val="{53E1881D-DD6F-43D3-BA0D-D44B95B0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EA5DB8"/>
    <w:rPr>
      <w:color w:val="0000FF"/>
      <w:u w:val="single"/>
    </w:rPr>
  </w:style>
  <w:style w:type="paragraph" w:styleId="a4">
    <w:name w:val="header"/>
    <w:basedOn w:val="a"/>
    <w:rsid w:val="00F22541"/>
    <w:pPr>
      <w:pBdr>
        <w:bottom w:val="single" w:sz="6" w:space="1" w:color="auto"/>
      </w:pBdr>
      <w:tabs>
        <w:tab w:val="center" w:pos="4153"/>
        <w:tab w:val="right" w:pos="8306"/>
      </w:tabs>
      <w:snapToGrid w:val="0"/>
      <w:jc w:val="center"/>
    </w:pPr>
    <w:rPr>
      <w:sz w:val="18"/>
      <w:szCs w:val="18"/>
    </w:rPr>
  </w:style>
  <w:style w:type="paragraph" w:styleId="a5">
    <w:name w:val="footer"/>
    <w:basedOn w:val="a"/>
    <w:rsid w:val="00F22541"/>
    <w:pPr>
      <w:tabs>
        <w:tab w:val="center" w:pos="4153"/>
        <w:tab w:val="right" w:pos="8306"/>
      </w:tabs>
      <w:snapToGrid w:val="0"/>
      <w:jc w:val="left"/>
    </w:pPr>
    <w:rPr>
      <w:sz w:val="18"/>
      <w:szCs w:val="18"/>
    </w:rPr>
  </w:style>
  <w:style w:type="paragraph" w:styleId="a6">
    <w:name w:val="Normal (Web)"/>
    <w:basedOn w:val="a"/>
    <w:rsid w:val="00CC0231"/>
    <w:pPr>
      <w:widowControl/>
      <w:spacing w:before="100" w:beforeAutospacing="1" w:after="100" w:afterAutospacing="1"/>
      <w:jc w:val="left"/>
    </w:pPr>
    <w:rPr>
      <w:rFonts w:ascii="宋体" w:hAnsi="宋体" w:cs="宋体"/>
      <w:kern w:val="0"/>
      <w:sz w:val="24"/>
    </w:rPr>
  </w:style>
  <w:style w:type="paragraph" w:customStyle="1" w:styleId="Default">
    <w:name w:val="Default"/>
    <w:rsid w:val="000D618C"/>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046398">
      <w:bodyDiv w:val="1"/>
      <w:marLeft w:val="0"/>
      <w:marRight w:val="0"/>
      <w:marTop w:val="0"/>
      <w:marBottom w:val="0"/>
      <w:divBdr>
        <w:top w:val="none" w:sz="0" w:space="0" w:color="auto"/>
        <w:left w:val="none" w:sz="0" w:space="0" w:color="auto"/>
        <w:bottom w:val="none" w:sz="0" w:space="0" w:color="auto"/>
        <w:right w:val="none" w:sz="0" w:space="0" w:color="auto"/>
      </w:divBdr>
      <w:divsChild>
        <w:div w:id="1972443031">
          <w:marLeft w:val="0"/>
          <w:marRight w:val="0"/>
          <w:marTop w:val="0"/>
          <w:marBottom w:val="0"/>
          <w:divBdr>
            <w:top w:val="none" w:sz="0" w:space="0" w:color="auto"/>
            <w:left w:val="none" w:sz="0" w:space="0" w:color="auto"/>
            <w:bottom w:val="none" w:sz="0" w:space="0" w:color="auto"/>
            <w:right w:val="none" w:sz="0" w:space="0" w:color="auto"/>
          </w:divBdr>
          <w:divsChild>
            <w:div w:id="2016565471">
              <w:marLeft w:val="0"/>
              <w:marRight w:val="0"/>
              <w:marTop w:val="0"/>
              <w:marBottom w:val="0"/>
              <w:divBdr>
                <w:top w:val="none" w:sz="0" w:space="0" w:color="auto"/>
                <w:left w:val="none" w:sz="0" w:space="0" w:color="auto"/>
                <w:bottom w:val="none" w:sz="0" w:space="0" w:color="auto"/>
                <w:right w:val="none" w:sz="0" w:space="0" w:color="auto"/>
              </w:divBdr>
              <w:divsChild>
                <w:div w:id="953710854">
                  <w:marLeft w:val="0"/>
                  <w:marRight w:val="0"/>
                  <w:marTop w:val="0"/>
                  <w:marBottom w:val="0"/>
                  <w:divBdr>
                    <w:top w:val="none" w:sz="0" w:space="0" w:color="auto"/>
                    <w:left w:val="none" w:sz="0" w:space="0" w:color="auto"/>
                    <w:bottom w:val="none" w:sz="0" w:space="0" w:color="auto"/>
                    <w:right w:val="none" w:sz="0" w:space="0" w:color="auto"/>
                  </w:divBdr>
                  <w:divsChild>
                    <w:div w:id="16340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mbalib.com/wiki/%E5%89%A9%E4%BD%99%E7%B4%A2%E5%8F%96%E6%9D%83" TargetMode="External"/><Relationship Id="rId13" Type="http://schemas.openxmlformats.org/officeDocument/2006/relationships/hyperlink" Target="http://wiki.mbalib.com/wiki/%E7%AD%B9%E8%B5%8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iki.mbalib.com/wiki/%E6%BF%80%E5%8A%B1" TargetMode="External"/><Relationship Id="rId12" Type="http://schemas.openxmlformats.org/officeDocument/2006/relationships/hyperlink" Target="http://wiki.mbalib.com/wiki/%E8%B5%84%E6%9C%AC%E7%A7%AF%E7%B4%A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iki.mbalib.com/wiki/%E8%B5%84%E4%BA%A7%E5%89%A5%E7%A6%BB" TargetMode="External"/><Relationship Id="rId5" Type="http://schemas.openxmlformats.org/officeDocument/2006/relationships/footnotes" Target="footnotes.xml"/><Relationship Id="rId15" Type="http://schemas.openxmlformats.org/officeDocument/2006/relationships/hyperlink" Target="http://wiki.mbalib.com/wiki/%E6%BF%80%E5%8A%B1%E6%9C%BA%E5%88%B6" TargetMode="External"/><Relationship Id="rId10" Type="http://schemas.openxmlformats.org/officeDocument/2006/relationships/hyperlink" Target="http://wiki.mbalib.com/wiki/%E5%85%AC%E5%8F%B8%E9%87%8D%E7%BB%84" TargetMode="External"/><Relationship Id="rId4" Type="http://schemas.openxmlformats.org/officeDocument/2006/relationships/webSettings" Target="webSettings.xml"/><Relationship Id="rId9" Type="http://schemas.openxmlformats.org/officeDocument/2006/relationships/hyperlink" Target="http://wiki.mbalib.com/wiki/%E7%A6%8F%E5%88%A9%E8%AE%A1%E5%88%92" TargetMode="External"/><Relationship Id="rId14" Type="http://schemas.openxmlformats.org/officeDocument/2006/relationships/hyperlink" Target="http://wiki.mbalib.com/wiki/%E6%95%8C%E6%84%8F%E6%94%B6%E8%B4%A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1356</Words>
  <Characters>7730</Characters>
  <Application>Microsoft Office Word</Application>
  <DocSecurity>4</DocSecurity>
  <Lines>64</Lines>
  <Paragraphs>18</Paragraphs>
  <ScaleCrop>false</ScaleCrop>
  <Company>Microsoft</Company>
  <LinksUpToDate>false</LinksUpToDate>
  <CharactersWithSpaces>9068</CharactersWithSpaces>
  <SharedDoc>false</SharedDoc>
  <HLinks>
    <vt:vector size="54" baseType="variant">
      <vt:variant>
        <vt:i4>1048657</vt:i4>
      </vt:variant>
      <vt:variant>
        <vt:i4>24</vt:i4>
      </vt:variant>
      <vt:variant>
        <vt:i4>0</vt:i4>
      </vt:variant>
      <vt:variant>
        <vt:i4>5</vt:i4>
      </vt:variant>
      <vt:variant>
        <vt:lpwstr>http://wiki.mbalib.com/wiki/%E6%BF%80%E5%8A%B1%E6%9C%BA%E5%88%B6</vt:lpwstr>
      </vt:variant>
      <vt:variant>
        <vt:lpwstr/>
      </vt:variant>
      <vt:variant>
        <vt:i4>4521998</vt:i4>
      </vt:variant>
      <vt:variant>
        <vt:i4>21</vt:i4>
      </vt:variant>
      <vt:variant>
        <vt:i4>0</vt:i4>
      </vt:variant>
      <vt:variant>
        <vt:i4>5</vt:i4>
      </vt:variant>
      <vt:variant>
        <vt:lpwstr>http://wiki.mbalib.com/wiki/%E6%95%8C%E6%84%8F%E6%94%B6%E8%B4%AD</vt:lpwstr>
      </vt:variant>
      <vt:variant>
        <vt:lpwstr/>
      </vt:variant>
      <vt:variant>
        <vt:i4>6291488</vt:i4>
      </vt:variant>
      <vt:variant>
        <vt:i4>18</vt:i4>
      </vt:variant>
      <vt:variant>
        <vt:i4>0</vt:i4>
      </vt:variant>
      <vt:variant>
        <vt:i4>5</vt:i4>
      </vt:variant>
      <vt:variant>
        <vt:lpwstr>http://wiki.mbalib.com/wiki/%E7%AD%B9%E8%B5%84</vt:lpwstr>
      </vt:variant>
      <vt:variant>
        <vt:lpwstr/>
      </vt:variant>
      <vt:variant>
        <vt:i4>4980747</vt:i4>
      </vt:variant>
      <vt:variant>
        <vt:i4>15</vt:i4>
      </vt:variant>
      <vt:variant>
        <vt:i4>0</vt:i4>
      </vt:variant>
      <vt:variant>
        <vt:i4>5</vt:i4>
      </vt:variant>
      <vt:variant>
        <vt:lpwstr>http://wiki.mbalib.com/wiki/%E8%B5%84%E6%9C%AC%E7%A7%AF%E7%B4%AF</vt:lpwstr>
      </vt:variant>
      <vt:variant>
        <vt:lpwstr/>
      </vt:variant>
      <vt:variant>
        <vt:i4>4718592</vt:i4>
      </vt:variant>
      <vt:variant>
        <vt:i4>12</vt:i4>
      </vt:variant>
      <vt:variant>
        <vt:i4>0</vt:i4>
      </vt:variant>
      <vt:variant>
        <vt:i4>5</vt:i4>
      </vt:variant>
      <vt:variant>
        <vt:lpwstr>http://wiki.mbalib.com/wiki/%E8%B5%84%E4%BA%A7%E5%89%A5%E7%A6%BB</vt:lpwstr>
      </vt:variant>
      <vt:variant>
        <vt:lpwstr/>
      </vt:variant>
      <vt:variant>
        <vt:i4>4653143</vt:i4>
      </vt:variant>
      <vt:variant>
        <vt:i4>9</vt:i4>
      </vt:variant>
      <vt:variant>
        <vt:i4>0</vt:i4>
      </vt:variant>
      <vt:variant>
        <vt:i4>5</vt:i4>
      </vt:variant>
      <vt:variant>
        <vt:lpwstr>http://wiki.mbalib.com/wiki/%E5%85%AC%E5%8F%B8%E9%87%8D%E7%BB%84</vt:lpwstr>
      </vt:variant>
      <vt:variant>
        <vt:lpwstr/>
      </vt:variant>
      <vt:variant>
        <vt:i4>4784130</vt:i4>
      </vt:variant>
      <vt:variant>
        <vt:i4>6</vt:i4>
      </vt:variant>
      <vt:variant>
        <vt:i4>0</vt:i4>
      </vt:variant>
      <vt:variant>
        <vt:i4>5</vt:i4>
      </vt:variant>
      <vt:variant>
        <vt:lpwstr>http://wiki.mbalib.com/wiki/%E7%A6%8F%E5%88%A9%E8%AE%A1%E5%88%92</vt:lpwstr>
      </vt:variant>
      <vt:variant>
        <vt:lpwstr/>
      </vt:variant>
      <vt:variant>
        <vt:i4>852060</vt:i4>
      </vt:variant>
      <vt:variant>
        <vt:i4>3</vt:i4>
      </vt:variant>
      <vt:variant>
        <vt:i4>0</vt:i4>
      </vt:variant>
      <vt:variant>
        <vt:i4>5</vt:i4>
      </vt:variant>
      <vt:variant>
        <vt:lpwstr>http://wiki.mbalib.com/wiki/%E5%89%A9%E4%BD%99%E7%B4%A2%E5%8F%96%E6%9D%83</vt:lpwstr>
      </vt:variant>
      <vt:variant>
        <vt:lpwstr/>
      </vt:variant>
      <vt:variant>
        <vt:i4>6946853</vt:i4>
      </vt:variant>
      <vt:variant>
        <vt:i4>0</vt:i4>
      </vt:variant>
      <vt:variant>
        <vt:i4>0</vt:i4>
      </vt:variant>
      <vt:variant>
        <vt:i4>5</vt:i4>
      </vt:variant>
      <vt:variant>
        <vt:lpwstr>http://wiki.mbalib.com/wiki/%E6%BF%80%E5%8A%B1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cp:lastModifiedBy>Administrator</cp:lastModifiedBy>
  <cp:revision>2</cp:revision>
  <dcterms:created xsi:type="dcterms:W3CDTF">2026-04-05T07:30:00Z</dcterms:created>
  <dcterms:modified xsi:type="dcterms:W3CDTF">2026-04-05T07:30:00Z</dcterms:modified>
</cp:coreProperties>
</file>