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9E1D" w14:textId="77777777" w:rsidR="002E323E" w:rsidRDefault="002E323E">
      <w:pPr>
        <w:jc w:val="center"/>
        <w:rPr>
          <w:rFonts w:ascii="黑体" w:eastAsia="黑体" w:hAnsi="宋体" w:hint="eastAsia"/>
          <w:sz w:val="44"/>
          <w:szCs w:val="44"/>
        </w:rPr>
      </w:pPr>
      <w:r>
        <w:rPr>
          <w:rFonts w:ascii="黑体" w:eastAsia="黑体" w:hAnsi="宋体" w:hint="eastAsia"/>
          <w:sz w:val="44"/>
          <w:szCs w:val="44"/>
        </w:rPr>
        <w:t>速卖通代运营</w:t>
      </w:r>
      <w:r>
        <w:rPr>
          <w:rFonts w:ascii="黑体" w:eastAsia="黑体" w:hAnsi="宋体" w:hint="eastAsia"/>
          <w:sz w:val="44"/>
          <w:szCs w:val="44"/>
        </w:rPr>
        <w:t>合作协议</w:t>
      </w:r>
    </w:p>
    <w:p w14:paraId="5B8B730F" w14:textId="77777777" w:rsidR="002E323E" w:rsidRDefault="002E323E">
      <w:pPr>
        <w:rPr>
          <w:rFonts w:ascii="宋体" w:hAnsi="宋体"/>
          <w:sz w:val="22"/>
          <w:szCs w:val="24"/>
        </w:rPr>
      </w:pPr>
      <w:r>
        <w:rPr>
          <w:rFonts w:ascii="宋体" w:hAnsi="宋体"/>
          <w:sz w:val="22"/>
          <w:szCs w:val="24"/>
        </w:rPr>
        <w:t xml:space="preserve"> </w:t>
      </w:r>
    </w:p>
    <w:p w14:paraId="0FC9ECF4" w14:textId="77777777" w:rsidR="002E323E" w:rsidRDefault="002E323E">
      <w:pPr>
        <w:spacing w:line="360" w:lineRule="auto"/>
        <w:rPr>
          <w:rFonts w:ascii="宋体" w:hAnsi="宋体"/>
          <w:sz w:val="22"/>
          <w:szCs w:val="24"/>
        </w:rPr>
      </w:pPr>
      <w:r>
        <w:rPr>
          <w:rFonts w:ascii="宋体" w:hAnsi="宋体"/>
          <w:sz w:val="22"/>
          <w:szCs w:val="24"/>
        </w:rPr>
        <w:t xml:space="preserve">                                                       </w:t>
      </w:r>
      <w:r>
        <w:rPr>
          <w:rFonts w:ascii="宋体" w:hAnsi="宋体" w:hint="eastAsia"/>
          <w:sz w:val="22"/>
          <w:szCs w:val="24"/>
        </w:rPr>
        <w:t xml:space="preserve"> </w:t>
      </w:r>
      <w:r>
        <w:rPr>
          <w:rFonts w:ascii="宋体" w:hAnsi="宋体"/>
          <w:sz w:val="22"/>
          <w:szCs w:val="24"/>
        </w:rPr>
        <w:t xml:space="preserve"> </w:t>
      </w:r>
      <w:r>
        <w:rPr>
          <w:rFonts w:ascii="宋体" w:hAnsi="宋体" w:hint="eastAsia"/>
          <w:sz w:val="22"/>
          <w:szCs w:val="24"/>
        </w:rPr>
        <w:t>协议编号：</w:t>
      </w:r>
    </w:p>
    <w:p w14:paraId="509412B3" w14:textId="77777777" w:rsidR="002E323E" w:rsidRDefault="002E323E">
      <w:pPr>
        <w:rPr>
          <w:rFonts w:ascii="宋体" w:hAnsi="宋体" w:cs="宋体"/>
          <w:b/>
          <w:kern w:val="0"/>
          <w:sz w:val="28"/>
          <w:szCs w:val="24"/>
        </w:rPr>
      </w:pPr>
      <w:r>
        <w:rPr>
          <w:rFonts w:ascii="宋体" w:hAnsi="宋体" w:hint="eastAsia"/>
          <w:b/>
          <w:sz w:val="24"/>
          <w:szCs w:val="24"/>
        </w:rPr>
        <w:t>甲方：</w:t>
      </w:r>
      <w:r>
        <w:rPr>
          <w:rFonts w:ascii="宋体" w:hAnsi="宋体" w:cs="宋体"/>
          <w:b/>
          <w:kern w:val="0"/>
          <w:sz w:val="24"/>
          <w:szCs w:val="24"/>
        </w:rPr>
        <w:t xml:space="preserve"> </w:t>
      </w:r>
    </w:p>
    <w:p w14:paraId="5B9E307F" w14:textId="77777777" w:rsidR="002E323E" w:rsidRDefault="002E323E">
      <w:pPr>
        <w:spacing w:line="360" w:lineRule="auto"/>
        <w:rPr>
          <w:rFonts w:ascii="宋体" w:hAnsi="宋体" w:hint="eastAsia"/>
          <w:b/>
          <w:sz w:val="24"/>
          <w:szCs w:val="24"/>
        </w:rPr>
      </w:pPr>
      <w:r>
        <w:rPr>
          <w:rFonts w:ascii="宋体" w:hAnsi="宋体"/>
          <w:b/>
          <w:sz w:val="24"/>
          <w:szCs w:val="24"/>
        </w:rPr>
        <w:t xml:space="preserve">                                              </w:t>
      </w:r>
    </w:p>
    <w:p w14:paraId="5EB75F50" w14:textId="77777777" w:rsidR="002E323E" w:rsidRDefault="002E323E">
      <w:pPr>
        <w:spacing w:line="360" w:lineRule="auto"/>
        <w:rPr>
          <w:rFonts w:ascii="宋体" w:hAnsi="宋体"/>
          <w:sz w:val="22"/>
          <w:szCs w:val="24"/>
        </w:rPr>
      </w:pPr>
      <w:r>
        <w:rPr>
          <w:rFonts w:ascii="宋体" w:hAnsi="宋体" w:hint="eastAsia"/>
          <w:b/>
          <w:sz w:val="24"/>
          <w:szCs w:val="24"/>
        </w:rPr>
        <w:t>乙方：</w:t>
      </w:r>
      <w:r>
        <w:rPr>
          <w:rFonts w:ascii="宋体" w:hAnsi="宋体"/>
          <w:b/>
          <w:sz w:val="24"/>
          <w:szCs w:val="24"/>
        </w:rPr>
        <w:t xml:space="preserve">                 </w:t>
      </w:r>
      <w:r>
        <w:rPr>
          <w:rFonts w:ascii="宋体" w:hAnsi="宋体"/>
          <w:sz w:val="22"/>
          <w:szCs w:val="24"/>
        </w:rPr>
        <w:t xml:space="preserve">    </w:t>
      </w:r>
    </w:p>
    <w:p w14:paraId="3BD05E79" w14:textId="77777777" w:rsidR="002E323E" w:rsidRDefault="002E323E">
      <w:pPr>
        <w:spacing w:line="360" w:lineRule="auto"/>
        <w:rPr>
          <w:rFonts w:ascii="宋体" w:hAnsi="宋体"/>
          <w:sz w:val="22"/>
          <w:szCs w:val="24"/>
        </w:rPr>
      </w:pPr>
    </w:p>
    <w:p w14:paraId="43C51CB3" w14:textId="77777777" w:rsidR="002E323E" w:rsidRDefault="002E323E">
      <w:pPr>
        <w:spacing w:line="360" w:lineRule="auto"/>
        <w:ind w:firstLineChars="200" w:firstLine="440"/>
        <w:rPr>
          <w:rFonts w:ascii="宋体" w:hAnsi="宋体"/>
          <w:sz w:val="22"/>
          <w:szCs w:val="24"/>
        </w:rPr>
      </w:pPr>
      <w:r>
        <w:rPr>
          <w:rFonts w:ascii="宋体" w:hAnsi="宋体" w:hint="eastAsia"/>
          <w:sz w:val="22"/>
          <w:szCs w:val="24"/>
        </w:rPr>
        <w:t>甲、乙双方基于各自拥有的独特优势和能力，本着平等合作、互惠互利的原则，就甲方全权授权委托乙方运作电子商务事宜达成以下协议：</w:t>
      </w:r>
    </w:p>
    <w:p w14:paraId="7BEAE992" w14:textId="77777777" w:rsidR="002E323E" w:rsidRDefault="002E323E">
      <w:pPr>
        <w:spacing w:line="360" w:lineRule="auto"/>
        <w:rPr>
          <w:rFonts w:ascii="宋体" w:hAnsi="宋体"/>
          <w:b/>
          <w:sz w:val="22"/>
          <w:szCs w:val="24"/>
        </w:rPr>
      </w:pPr>
      <w:r>
        <w:rPr>
          <w:rFonts w:ascii="宋体" w:hAnsi="宋体"/>
          <w:b/>
          <w:sz w:val="22"/>
          <w:szCs w:val="24"/>
        </w:rPr>
        <w:t xml:space="preserve">1  </w:t>
      </w:r>
      <w:r>
        <w:rPr>
          <w:rFonts w:ascii="宋体" w:hAnsi="宋体" w:hint="eastAsia"/>
          <w:b/>
          <w:sz w:val="22"/>
          <w:szCs w:val="24"/>
        </w:rPr>
        <w:t>合作形式</w:t>
      </w:r>
    </w:p>
    <w:p w14:paraId="7E0F917A" w14:textId="77777777" w:rsidR="002E323E" w:rsidRDefault="002E323E">
      <w:pPr>
        <w:spacing w:line="360" w:lineRule="auto"/>
        <w:rPr>
          <w:rFonts w:ascii="宋体" w:hAnsi="宋体"/>
          <w:sz w:val="22"/>
          <w:szCs w:val="24"/>
        </w:rPr>
      </w:pPr>
      <w:r>
        <w:rPr>
          <w:rFonts w:ascii="宋体" w:hAnsi="宋体" w:hint="eastAsia"/>
          <w:sz w:val="22"/>
          <w:szCs w:val="24"/>
        </w:rPr>
        <w:t>本协议所称合作，指由甲方提供品牌和商品，乙方负责该品牌和商品</w:t>
      </w:r>
      <w:r>
        <w:rPr>
          <w:rFonts w:ascii="宋体" w:hAnsi="宋体" w:hint="eastAsia"/>
          <w:sz w:val="22"/>
          <w:szCs w:val="24"/>
        </w:rPr>
        <w:t>在速卖通</w:t>
      </w:r>
      <w:r>
        <w:rPr>
          <w:rFonts w:ascii="宋体" w:hAnsi="宋体" w:hint="eastAsia"/>
          <w:sz w:val="22"/>
          <w:szCs w:val="24"/>
        </w:rPr>
        <w:t>平台架构搭建、营销推广、双方联合经营的运营模式。</w:t>
      </w:r>
    </w:p>
    <w:p w14:paraId="364CF6DF" w14:textId="77777777" w:rsidR="002E323E" w:rsidRDefault="002E323E">
      <w:pPr>
        <w:spacing w:line="360" w:lineRule="auto"/>
        <w:rPr>
          <w:rFonts w:ascii="宋体" w:hAnsi="宋体" w:hint="eastAsia"/>
          <w:b/>
          <w:sz w:val="22"/>
          <w:szCs w:val="24"/>
        </w:rPr>
      </w:pPr>
      <w:r>
        <w:rPr>
          <w:rFonts w:ascii="宋体" w:hAnsi="宋体"/>
          <w:b/>
          <w:sz w:val="22"/>
          <w:szCs w:val="24"/>
        </w:rPr>
        <w:t xml:space="preserve">2  </w:t>
      </w:r>
      <w:r>
        <w:rPr>
          <w:rFonts w:ascii="宋体" w:hAnsi="宋体" w:hint="eastAsia"/>
          <w:b/>
          <w:sz w:val="22"/>
          <w:szCs w:val="24"/>
        </w:rPr>
        <w:t>合作期限及目标</w:t>
      </w:r>
    </w:p>
    <w:p w14:paraId="41A7A519" w14:textId="77777777" w:rsidR="002E323E" w:rsidRDefault="002E323E">
      <w:pPr>
        <w:spacing w:line="360" w:lineRule="auto"/>
        <w:rPr>
          <w:rFonts w:ascii="宋体" w:hAnsi="宋体" w:hint="eastAsia"/>
          <w:sz w:val="22"/>
          <w:szCs w:val="24"/>
        </w:rPr>
      </w:pPr>
      <w:r>
        <w:rPr>
          <w:rFonts w:ascii="宋体" w:hAnsi="宋体" w:hint="eastAsia"/>
          <w:sz w:val="22"/>
          <w:szCs w:val="24"/>
        </w:rPr>
        <w:t>本合同期限自</w:t>
      </w:r>
      <w:r>
        <w:rPr>
          <w:rFonts w:ascii="宋体" w:hAnsi="宋体"/>
          <w:sz w:val="22"/>
          <w:szCs w:val="24"/>
        </w:rPr>
        <w:t xml:space="preserve">  </w:t>
      </w:r>
      <w:r>
        <w:rPr>
          <w:rFonts w:ascii="宋体" w:hAnsi="宋体"/>
          <w:color w:val="FF0000"/>
          <w:sz w:val="22"/>
          <w:szCs w:val="24"/>
          <w:u w:val="single"/>
        </w:rPr>
        <w:t xml:space="preserve">  </w:t>
      </w:r>
      <w:r>
        <w:rPr>
          <w:rFonts w:ascii="宋体" w:hAnsi="宋体" w:hint="eastAsia"/>
          <w:color w:val="FF0000"/>
          <w:sz w:val="22"/>
          <w:szCs w:val="24"/>
          <w:u w:val="single"/>
        </w:rPr>
        <w:t xml:space="preserve">         </w:t>
      </w:r>
      <w:r>
        <w:rPr>
          <w:rFonts w:ascii="宋体" w:hAnsi="宋体" w:hint="eastAsia"/>
          <w:color w:val="FF0000"/>
          <w:sz w:val="22"/>
          <w:szCs w:val="24"/>
        </w:rPr>
        <w:t>年</w:t>
      </w:r>
      <w:r>
        <w:rPr>
          <w:rFonts w:ascii="宋体" w:hAnsi="宋体" w:hint="eastAsia"/>
          <w:color w:val="FF0000"/>
          <w:sz w:val="22"/>
          <w:szCs w:val="24"/>
          <w:u w:val="single"/>
        </w:rPr>
        <w:t xml:space="preserve">  </w:t>
      </w:r>
      <w:r>
        <w:rPr>
          <w:rFonts w:ascii="宋体" w:hAnsi="宋体" w:hint="eastAsia"/>
          <w:color w:val="FF0000"/>
          <w:sz w:val="22"/>
          <w:szCs w:val="24"/>
          <w:u w:val="single"/>
        </w:rPr>
        <w:t xml:space="preserve">   </w:t>
      </w:r>
      <w:r>
        <w:rPr>
          <w:rFonts w:ascii="宋体" w:hAnsi="宋体" w:hint="eastAsia"/>
          <w:color w:val="FF0000"/>
          <w:sz w:val="22"/>
          <w:szCs w:val="24"/>
          <w:u w:val="single"/>
        </w:rPr>
        <w:t xml:space="preserve"> </w:t>
      </w:r>
      <w:r>
        <w:rPr>
          <w:rFonts w:ascii="宋体" w:hAnsi="宋体" w:hint="eastAsia"/>
          <w:color w:val="FF0000"/>
          <w:sz w:val="22"/>
          <w:szCs w:val="24"/>
        </w:rPr>
        <w:t>月</w:t>
      </w:r>
      <w:r>
        <w:rPr>
          <w:rFonts w:ascii="宋体" w:hAnsi="宋体" w:hint="eastAsia"/>
          <w:color w:val="FF0000"/>
          <w:sz w:val="22"/>
          <w:szCs w:val="24"/>
          <w:u w:val="single"/>
        </w:rPr>
        <w:t xml:space="preserve">   </w:t>
      </w:r>
      <w:r>
        <w:rPr>
          <w:rFonts w:ascii="宋体" w:hAnsi="宋体" w:hint="eastAsia"/>
          <w:color w:val="FF0000"/>
          <w:sz w:val="22"/>
          <w:szCs w:val="24"/>
          <w:u w:val="single"/>
        </w:rPr>
        <w:t xml:space="preserve">   </w:t>
      </w:r>
      <w:r>
        <w:rPr>
          <w:rFonts w:ascii="宋体" w:hAnsi="宋体" w:hint="eastAsia"/>
          <w:color w:val="FF0000"/>
          <w:sz w:val="22"/>
          <w:szCs w:val="24"/>
        </w:rPr>
        <w:t>日起至</w:t>
      </w:r>
      <w:r>
        <w:rPr>
          <w:rFonts w:ascii="宋体" w:hAnsi="宋体"/>
          <w:color w:val="FF0000"/>
          <w:sz w:val="22"/>
          <w:szCs w:val="24"/>
          <w:u w:val="single"/>
        </w:rPr>
        <w:t xml:space="preserve"> </w:t>
      </w:r>
      <w:r>
        <w:rPr>
          <w:rFonts w:ascii="宋体" w:hAnsi="宋体" w:hint="eastAsia"/>
          <w:color w:val="FF0000"/>
          <w:sz w:val="22"/>
          <w:szCs w:val="24"/>
          <w:u w:val="single"/>
        </w:rPr>
        <w:t xml:space="preserve">        </w:t>
      </w:r>
      <w:r>
        <w:rPr>
          <w:rFonts w:ascii="宋体" w:hAnsi="宋体" w:hint="eastAsia"/>
          <w:color w:val="FF0000"/>
          <w:sz w:val="22"/>
          <w:szCs w:val="24"/>
        </w:rPr>
        <w:t>年</w:t>
      </w:r>
      <w:r>
        <w:rPr>
          <w:rFonts w:ascii="宋体" w:hAnsi="宋体" w:hint="eastAsia"/>
          <w:color w:val="FF0000"/>
          <w:sz w:val="22"/>
          <w:szCs w:val="24"/>
          <w:u w:val="single"/>
        </w:rPr>
        <w:t xml:space="preserve">  </w:t>
      </w:r>
      <w:r>
        <w:rPr>
          <w:rFonts w:ascii="宋体" w:hAnsi="宋体" w:hint="eastAsia"/>
          <w:color w:val="FF0000"/>
          <w:sz w:val="22"/>
          <w:szCs w:val="24"/>
          <w:u w:val="single"/>
        </w:rPr>
        <w:t xml:space="preserve">       </w:t>
      </w:r>
      <w:r>
        <w:rPr>
          <w:rFonts w:ascii="宋体" w:hAnsi="宋体" w:hint="eastAsia"/>
          <w:color w:val="FF0000"/>
          <w:sz w:val="22"/>
          <w:szCs w:val="24"/>
          <w:u w:val="single"/>
        </w:rPr>
        <w:t xml:space="preserve"> </w:t>
      </w:r>
      <w:r>
        <w:rPr>
          <w:rFonts w:ascii="宋体" w:hAnsi="宋体" w:hint="eastAsia"/>
          <w:color w:val="FF0000"/>
          <w:sz w:val="22"/>
          <w:szCs w:val="24"/>
        </w:rPr>
        <w:t>月</w:t>
      </w:r>
      <w:r>
        <w:rPr>
          <w:rFonts w:ascii="宋体" w:hAnsi="宋体" w:hint="eastAsia"/>
          <w:color w:val="FF0000"/>
          <w:sz w:val="22"/>
          <w:szCs w:val="24"/>
          <w:u w:val="single"/>
        </w:rPr>
        <w:t xml:space="preserve">       </w:t>
      </w:r>
      <w:r>
        <w:rPr>
          <w:rFonts w:ascii="宋体" w:hAnsi="宋体" w:hint="eastAsia"/>
          <w:color w:val="FF0000"/>
          <w:sz w:val="22"/>
          <w:szCs w:val="24"/>
        </w:rPr>
        <w:t>日止。</w:t>
      </w:r>
    </w:p>
    <w:p w14:paraId="577592FC" w14:textId="77777777" w:rsidR="002E323E" w:rsidRDefault="002E323E">
      <w:pPr>
        <w:spacing w:line="360" w:lineRule="auto"/>
        <w:rPr>
          <w:rFonts w:ascii="宋体" w:hAnsi="宋体"/>
          <w:b/>
          <w:sz w:val="22"/>
          <w:szCs w:val="24"/>
        </w:rPr>
      </w:pPr>
      <w:r>
        <w:rPr>
          <w:rFonts w:ascii="宋体" w:hAnsi="宋体" w:hint="eastAsia"/>
          <w:b/>
          <w:sz w:val="22"/>
          <w:szCs w:val="24"/>
        </w:rPr>
        <w:t>3</w:t>
      </w:r>
      <w:r>
        <w:rPr>
          <w:rFonts w:ascii="宋体" w:hAnsi="宋体"/>
          <w:b/>
          <w:sz w:val="22"/>
          <w:szCs w:val="24"/>
        </w:rPr>
        <w:t xml:space="preserve">  </w:t>
      </w:r>
      <w:r>
        <w:rPr>
          <w:rFonts w:ascii="宋体" w:hAnsi="宋体" w:hint="eastAsia"/>
          <w:b/>
          <w:sz w:val="22"/>
          <w:szCs w:val="24"/>
        </w:rPr>
        <w:t>双方的权利与义务</w:t>
      </w:r>
    </w:p>
    <w:p w14:paraId="5494C4C2" w14:textId="77777777" w:rsidR="002E323E" w:rsidRDefault="002E323E">
      <w:pPr>
        <w:spacing w:line="360" w:lineRule="auto"/>
        <w:rPr>
          <w:rFonts w:ascii="宋体" w:hAnsi="宋体"/>
          <w:b/>
          <w:sz w:val="22"/>
          <w:szCs w:val="24"/>
        </w:rPr>
      </w:pPr>
      <w:r>
        <w:rPr>
          <w:rFonts w:ascii="宋体" w:hAnsi="宋体" w:hint="eastAsia"/>
          <w:b/>
          <w:sz w:val="22"/>
          <w:szCs w:val="24"/>
        </w:rPr>
        <w:t>3</w:t>
      </w:r>
      <w:r>
        <w:rPr>
          <w:rFonts w:ascii="宋体" w:hAnsi="宋体"/>
          <w:b/>
          <w:sz w:val="22"/>
          <w:szCs w:val="24"/>
        </w:rPr>
        <w:t xml:space="preserve">.1 </w:t>
      </w:r>
      <w:r>
        <w:rPr>
          <w:rFonts w:ascii="宋体" w:hAnsi="宋体" w:hint="eastAsia"/>
          <w:b/>
          <w:sz w:val="22"/>
          <w:szCs w:val="24"/>
        </w:rPr>
        <w:t>乙方权利与义务</w:t>
      </w:r>
    </w:p>
    <w:p w14:paraId="6A4D1FF0" w14:textId="77777777" w:rsidR="002E323E" w:rsidRDefault="002E323E">
      <w:pPr>
        <w:spacing w:line="360" w:lineRule="auto"/>
        <w:rPr>
          <w:rFonts w:ascii="宋体" w:hAnsi="宋体"/>
          <w:sz w:val="22"/>
          <w:szCs w:val="24"/>
        </w:rPr>
      </w:pPr>
      <w:r>
        <w:rPr>
          <w:rFonts w:ascii="宋体" w:hAnsi="宋体" w:hint="eastAsia"/>
          <w:sz w:val="22"/>
          <w:szCs w:val="24"/>
        </w:rPr>
        <w:t>3</w:t>
      </w:r>
      <w:r>
        <w:rPr>
          <w:rFonts w:ascii="宋体" w:hAnsi="宋体"/>
          <w:sz w:val="22"/>
          <w:szCs w:val="24"/>
        </w:rPr>
        <w:t xml:space="preserve">.1.1 </w:t>
      </w:r>
      <w:r>
        <w:rPr>
          <w:rFonts w:ascii="宋体" w:hAnsi="宋体" w:hint="eastAsia"/>
          <w:sz w:val="22"/>
          <w:szCs w:val="24"/>
        </w:rPr>
        <w:t>乙方依据甲方实际情况搭建</w:t>
      </w:r>
      <w:r>
        <w:rPr>
          <w:rFonts w:ascii="宋体" w:hAnsi="宋体" w:hint="eastAsia"/>
          <w:sz w:val="22"/>
          <w:szCs w:val="24"/>
        </w:rPr>
        <w:t>速卖通</w:t>
      </w:r>
      <w:r>
        <w:rPr>
          <w:rFonts w:ascii="宋体" w:hAnsi="宋体" w:hint="eastAsia"/>
          <w:sz w:val="22"/>
          <w:szCs w:val="24"/>
        </w:rPr>
        <w:t>销售平台并提供相应的运营团队支持，保证其正常运行，使甲方在网上交易活动得以顺利进行。</w:t>
      </w:r>
    </w:p>
    <w:p w14:paraId="2BCF35BF" w14:textId="77777777" w:rsidR="002E323E" w:rsidRDefault="002E323E">
      <w:pPr>
        <w:spacing w:line="360" w:lineRule="auto"/>
        <w:rPr>
          <w:rFonts w:ascii="宋体" w:hAnsi="宋体"/>
          <w:sz w:val="22"/>
          <w:szCs w:val="24"/>
        </w:rPr>
      </w:pPr>
      <w:r>
        <w:rPr>
          <w:rFonts w:ascii="宋体" w:hAnsi="宋体" w:hint="eastAsia"/>
          <w:sz w:val="22"/>
          <w:szCs w:val="24"/>
        </w:rPr>
        <w:t>3</w:t>
      </w:r>
      <w:r>
        <w:rPr>
          <w:rFonts w:ascii="宋体" w:hAnsi="宋体"/>
          <w:sz w:val="22"/>
          <w:szCs w:val="24"/>
        </w:rPr>
        <w:t>.1.2</w:t>
      </w:r>
      <w:r>
        <w:rPr>
          <w:rFonts w:ascii="宋体" w:hAnsi="宋体" w:hint="eastAsia"/>
          <w:sz w:val="22"/>
          <w:szCs w:val="24"/>
        </w:rPr>
        <w:t>乙方组建并管理该项目的运营团队，并负责</w:t>
      </w:r>
      <w:r>
        <w:rPr>
          <w:rFonts w:ascii="宋体" w:hAnsi="宋体" w:hint="eastAsia"/>
          <w:sz w:val="22"/>
          <w:szCs w:val="24"/>
        </w:rPr>
        <w:t>产品上传</w:t>
      </w:r>
      <w:r>
        <w:rPr>
          <w:rFonts w:ascii="宋体" w:hAnsi="宋体" w:hint="eastAsia"/>
          <w:sz w:val="22"/>
          <w:szCs w:val="24"/>
        </w:rPr>
        <w:t>,</w:t>
      </w:r>
      <w:r>
        <w:rPr>
          <w:rFonts w:ascii="宋体" w:hAnsi="宋体" w:hint="eastAsia"/>
          <w:sz w:val="22"/>
          <w:szCs w:val="24"/>
        </w:rPr>
        <w:t>产品信息优化、营销推广、数据分析等工作。该团队提供服务岗位包括：</w:t>
      </w:r>
      <w:r>
        <w:rPr>
          <w:rFonts w:ascii="宋体" w:hAnsi="宋体" w:hint="eastAsia"/>
          <w:sz w:val="22"/>
          <w:szCs w:val="24"/>
        </w:rPr>
        <w:t>(</w:t>
      </w:r>
      <w:r>
        <w:rPr>
          <w:rFonts w:ascii="宋体" w:hAnsi="宋体" w:hint="eastAsia"/>
          <w:sz w:val="22"/>
          <w:szCs w:val="24"/>
        </w:rPr>
        <w:t>运营</w:t>
      </w:r>
      <w:r>
        <w:rPr>
          <w:rFonts w:ascii="宋体" w:hAnsi="宋体" w:hint="eastAsia"/>
          <w:sz w:val="22"/>
          <w:szCs w:val="24"/>
        </w:rPr>
        <w:t>)</w:t>
      </w:r>
      <w:r>
        <w:rPr>
          <w:rFonts w:ascii="宋体" w:hAnsi="宋体" w:hint="eastAsia"/>
          <w:sz w:val="22"/>
          <w:szCs w:val="24"/>
        </w:rPr>
        <w:t>产品上传</w:t>
      </w:r>
      <w:r>
        <w:rPr>
          <w:rFonts w:ascii="宋体" w:hAnsi="宋体" w:hint="eastAsia"/>
          <w:sz w:val="22"/>
          <w:szCs w:val="24"/>
        </w:rPr>
        <w:t>,</w:t>
      </w:r>
      <w:r>
        <w:rPr>
          <w:rFonts w:ascii="宋体" w:hAnsi="宋体" w:hint="eastAsia"/>
          <w:sz w:val="22"/>
          <w:szCs w:val="24"/>
        </w:rPr>
        <w:t>活动管理，推广管理</w:t>
      </w:r>
      <w:r>
        <w:rPr>
          <w:rFonts w:ascii="宋体" w:hAnsi="宋体" w:hint="eastAsia"/>
          <w:sz w:val="22"/>
          <w:szCs w:val="24"/>
        </w:rPr>
        <w:t>,</w:t>
      </w:r>
      <w:r>
        <w:rPr>
          <w:rFonts w:ascii="宋体" w:hAnsi="宋体" w:hint="eastAsia"/>
          <w:sz w:val="22"/>
          <w:szCs w:val="24"/>
        </w:rPr>
        <w:t>数据分析反馈给企业开发新产品</w:t>
      </w:r>
      <w:r>
        <w:rPr>
          <w:rFonts w:ascii="宋体" w:hAnsi="宋体" w:hint="eastAsia"/>
          <w:sz w:val="22"/>
          <w:szCs w:val="24"/>
        </w:rPr>
        <w:t>,</w:t>
      </w:r>
      <w:r>
        <w:rPr>
          <w:rFonts w:ascii="宋体" w:hAnsi="宋体" w:hint="eastAsia"/>
          <w:sz w:val="22"/>
          <w:szCs w:val="24"/>
        </w:rPr>
        <w:t>客</w:t>
      </w:r>
      <w:r>
        <w:rPr>
          <w:rFonts w:ascii="宋体" w:hAnsi="宋体" w:hint="eastAsia"/>
          <w:sz w:val="22"/>
          <w:szCs w:val="24"/>
        </w:rPr>
        <w:t>服</w:t>
      </w:r>
      <w:r>
        <w:rPr>
          <w:rFonts w:ascii="宋体" w:hAnsi="宋体" w:hint="eastAsia"/>
          <w:sz w:val="22"/>
          <w:szCs w:val="24"/>
        </w:rPr>
        <w:t>服务等。</w:t>
      </w:r>
    </w:p>
    <w:p w14:paraId="474DA805" w14:textId="77777777" w:rsidR="002E323E" w:rsidRDefault="002E323E">
      <w:pPr>
        <w:spacing w:line="360" w:lineRule="auto"/>
        <w:rPr>
          <w:rFonts w:ascii="宋体" w:hAnsi="宋体"/>
          <w:sz w:val="22"/>
          <w:szCs w:val="24"/>
        </w:rPr>
      </w:pPr>
      <w:r>
        <w:rPr>
          <w:rFonts w:ascii="宋体" w:hAnsi="宋体" w:hint="eastAsia"/>
          <w:sz w:val="22"/>
          <w:szCs w:val="24"/>
        </w:rPr>
        <w:t>3</w:t>
      </w:r>
      <w:r>
        <w:rPr>
          <w:rFonts w:ascii="宋体" w:hAnsi="宋体"/>
          <w:sz w:val="22"/>
          <w:szCs w:val="24"/>
        </w:rPr>
        <w:t>.1.3</w:t>
      </w:r>
      <w:r>
        <w:rPr>
          <w:rFonts w:ascii="宋体" w:hAnsi="宋体" w:hint="eastAsia"/>
          <w:sz w:val="22"/>
          <w:szCs w:val="24"/>
        </w:rPr>
        <w:t>乙方负责做好店铺产品的各项整体营销方案，如店铺内实施的大型促销活动或参加平台内的活动，产品的促销价格与优惠条款在与甲方协商达成一致后实施，并在实施过程中根据实际情况</w:t>
      </w:r>
      <w:r>
        <w:rPr>
          <w:rFonts w:ascii="宋体" w:hAnsi="宋体" w:hint="eastAsia"/>
          <w:color w:val="FF0000"/>
          <w:sz w:val="22"/>
          <w:szCs w:val="24"/>
        </w:rPr>
        <w:t>与甲方协商达成一致后</w:t>
      </w:r>
      <w:r>
        <w:rPr>
          <w:rFonts w:ascii="宋体" w:hAnsi="宋体" w:hint="eastAsia"/>
          <w:sz w:val="22"/>
          <w:szCs w:val="24"/>
        </w:rPr>
        <w:t>进行调整。</w:t>
      </w:r>
    </w:p>
    <w:p w14:paraId="0933942C" w14:textId="77777777" w:rsidR="002E323E" w:rsidRDefault="002E323E">
      <w:pPr>
        <w:spacing w:line="360" w:lineRule="auto"/>
        <w:rPr>
          <w:rFonts w:ascii="宋体" w:hAnsi="宋体"/>
          <w:color w:val="FF0000"/>
          <w:sz w:val="22"/>
          <w:szCs w:val="24"/>
        </w:rPr>
      </w:pPr>
      <w:r>
        <w:rPr>
          <w:rFonts w:ascii="宋体" w:hAnsi="宋体" w:hint="eastAsia"/>
          <w:sz w:val="22"/>
          <w:szCs w:val="24"/>
        </w:rPr>
        <w:t>3</w:t>
      </w:r>
      <w:r>
        <w:rPr>
          <w:rFonts w:ascii="宋体" w:hAnsi="宋体"/>
          <w:sz w:val="22"/>
          <w:szCs w:val="24"/>
        </w:rPr>
        <w:t xml:space="preserve">.1.4 </w:t>
      </w:r>
      <w:r>
        <w:rPr>
          <w:rFonts w:ascii="宋体" w:hAnsi="宋体" w:hint="eastAsia"/>
          <w:sz w:val="22"/>
          <w:szCs w:val="24"/>
        </w:rPr>
        <w:t>乙方在使用</w:t>
      </w:r>
      <w:r>
        <w:rPr>
          <w:rFonts w:ascii="宋体" w:hAnsi="宋体" w:hint="eastAsia"/>
          <w:sz w:val="22"/>
          <w:szCs w:val="24"/>
        </w:rPr>
        <w:t>付费</w:t>
      </w:r>
      <w:r>
        <w:rPr>
          <w:rFonts w:ascii="宋体" w:hAnsi="宋体" w:hint="eastAsia"/>
          <w:sz w:val="22"/>
          <w:szCs w:val="24"/>
        </w:rPr>
        <w:t>推广时，需提前做好计划，并把相关计划提交给甲方审批，甲方同意并拨款后方能实施。</w:t>
      </w:r>
    </w:p>
    <w:p w14:paraId="1AC812FC" w14:textId="77777777" w:rsidR="002E323E" w:rsidRDefault="002E323E">
      <w:pPr>
        <w:spacing w:line="360" w:lineRule="auto"/>
        <w:rPr>
          <w:rFonts w:ascii="宋体" w:hAnsi="宋体" w:hint="eastAsia"/>
          <w:color w:val="1F497D"/>
          <w:sz w:val="22"/>
          <w:szCs w:val="24"/>
        </w:rPr>
      </w:pPr>
      <w:r>
        <w:rPr>
          <w:rFonts w:ascii="宋体" w:hAnsi="宋体" w:hint="eastAsia"/>
          <w:color w:val="1F497D"/>
          <w:sz w:val="22"/>
          <w:szCs w:val="24"/>
        </w:rPr>
        <w:t>3</w:t>
      </w:r>
      <w:r>
        <w:rPr>
          <w:rFonts w:ascii="宋体" w:hAnsi="宋体"/>
          <w:color w:val="1F497D"/>
          <w:sz w:val="22"/>
          <w:szCs w:val="24"/>
        </w:rPr>
        <w:t>.1.5</w:t>
      </w:r>
      <w:r>
        <w:rPr>
          <w:rFonts w:ascii="宋体" w:hAnsi="宋体" w:hint="eastAsia"/>
          <w:color w:val="1F497D"/>
          <w:sz w:val="22"/>
          <w:szCs w:val="24"/>
        </w:rPr>
        <w:t>乙方保证不对甲方经营的商品做出任何侵权行为。在商品销售过程中，乙方如发现有针对甲方商品的侵权行为的，应在</w:t>
      </w:r>
      <w:r>
        <w:rPr>
          <w:rFonts w:ascii="宋体" w:hAnsi="宋体"/>
          <w:color w:val="1F497D"/>
          <w:sz w:val="22"/>
          <w:szCs w:val="24"/>
        </w:rPr>
        <w:t>24</w:t>
      </w:r>
      <w:r>
        <w:rPr>
          <w:rFonts w:ascii="宋体" w:hAnsi="宋体" w:hint="eastAsia"/>
          <w:color w:val="1F497D"/>
          <w:sz w:val="22"/>
          <w:szCs w:val="24"/>
        </w:rPr>
        <w:t>小时内通知甲方并提供相应援助。</w:t>
      </w:r>
    </w:p>
    <w:p w14:paraId="088D0D77" w14:textId="77777777" w:rsidR="002E323E" w:rsidRDefault="002E323E">
      <w:pPr>
        <w:spacing w:line="360" w:lineRule="auto"/>
        <w:rPr>
          <w:rFonts w:ascii="宋体" w:hAnsi="宋体"/>
          <w:sz w:val="22"/>
          <w:szCs w:val="24"/>
        </w:rPr>
      </w:pPr>
      <w:r>
        <w:rPr>
          <w:rFonts w:ascii="宋体" w:hAnsi="宋体" w:hint="eastAsia"/>
          <w:sz w:val="22"/>
          <w:szCs w:val="24"/>
        </w:rPr>
        <w:t>3</w:t>
      </w:r>
      <w:r>
        <w:rPr>
          <w:rFonts w:ascii="宋体" w:hAnsi="宋体"/>
          <w:sz w:val="22"/>
          <w:szCs w:val="24"/>
        </w:rPr>
        <w:t>.1.6</w:t>
      </w:r>
      <w:r>
        <w:rPr>
          <w:rFonts w:ascii="宋体" w:hAnsi="宋体" w:hint="eastAsia"/>
          <w:sz w:val="22"/>
          <w:szCs w:val="24"/>
        </w:rPr>
        <w:t>乙方应为甲方做网店托管服务的保密工作，未经允许的情况下，不得将甲方的保密信息资料外泄。若因此造成甲方利益受损乙方愿意赔偿甲方的全部损失。</w:t>
      </w:r>
    </w:p>
    <w:p w14:paraId="264A3F63" w14:textId="77777777" w:rsidR="002E323E" w:rsidRDefault="002E323E">
      <w:pPr>
        <w:spacing w:line="360" w:lineRule="auto"/>
        <w:rPr>
          <w:rFonts w:ascii="宋体" w:hAnsi="宋体" w:hint="eastAsia"/>
          <w:sz w:val="22"/>
          <w:szCs w:val="24"/>
        </w:rPr>
      </w:pPr>
      <w:r>
        <w:rPr>
          <w:rFonts w:ascii="宋体" w:hAnsi="宋体" w:hint="eastAsia"/>
          <w:sz w:val="22"/>
          <w:szCs w:val="24"/>
        </w:rPr>
        <w:lastRenderedPageBreak/>
        <w:t>3</w:t>
      </w:r>
      <w:r>
        <w:rPr>
          <w:rFonts w:ascii="宋体" w:hAnsi="宋体"/>
          <w:sz w:val="22"/>
          <w:szCs w:val="24"/>
        </w:rPr>
        <w:t>.1.7</w:t>
      </w:r>
      <w:r>
        <w:rPr>
          <w:rFonts w:ascii="宋体" w:hAnsi="宋体" w:hint="eastAsia"/>
          <w:sz w:val="22"/>
          <w:szCs w:val="24"/>
        </w:rPr>
        <w:t>鉴于计算机及互联网的特殊性，乙方为甲方提供网上电子商务服务时，对于：因存在服务器维护需中断本项服务在两个小时以上的；或者由于网络阻塞原因造成服务器访问速度下降或不能访问的；或者因黑客、病毒、电信部门技术调整等引起的事件，或因电子商务平台漏洞等类似安全问题引起的事件，乙方应尽快采取积极措施，恢复网店的正常运营。而在乙方网络中断时，乙方应及时通知甲方安排人手暂时接管，避免流失客户。</w:t>
      </w:r>
    </w:p>
    <w:p w14:paraId="096E7270" w14:textId="77777777" w:rsidR="002E323E" w:rsidRDefault="002E323E">
      <w:pPr>
        <w:spacing w:line="360" w:lineRule="auto"/>
        <w:rPr>
          <w:rFonts w:ascii="宋体" w:hAnsi="宋体" w:hint="eastAsia"/>
          <w:sz w:val="22"/>
          <w:szCs w:val="24"/>
        </w:rPr>
      </w:pPr>
      <w:r>
        <w:rPr>
          <w:rFonts w:ascii="宋体" w:hAnsi="宋体" w:hint="eastAsia"/>
          <w:sz w:val="22"/>
          <w:szCs w:val="24"/>
        </w:rPr>
        <w:t>3</w:t>
      </w:r>
      <w:r>
        <w:rPr>
          <w:rFonts w:ascii="宋体" w:hAnsi="宋体" w:hint="eastAsia"/>
          <w:sz w:val="22"/>
          <w:szCs w:val="24"/>
        </w:rPr>
        <w:t xml:space="preserve">.1.8 </w:t>
      </w:r>
      <w:r>
        <w:rPr>
          <w:rFonts w:ascii="宋体" w:hAnsi="宋体" w:hint="eastAsia"/>
          <w:sz w:val="22"/>
          <w:szCs w:val="24"/>
        </w:rPr>
        <w:t>乙方有权按照本协议约定向甲方收取技术服务费和佣金收益。</w:t>
      </w:r>
      <w:r>
        <w:rPr>
          <w:rFonts w:ascii="宋体" w:hAnsi="宋体" w:hint="eastAsia"/>
          <w:sz w:val="22"/>
          <w:szCs w:val="24"/>
        </w:rPr>
        <w:t>技术服务费分两种</w:t>
      </w:r>
      <w:r>
        <w:rPr>
          <w:rFonts w:ascii="宋体" w:hAnsi="宋体" w:hint="eastAsia"/>
          <w:sz w:val="22"/>
          <w:szCs w:val="24"/>
        </w:rPr>
        <w:t>.</w:t>
      </w:r>
    </w:p>
    <w:p w14:paraId="6D28F260" w14:textId="77777777" w:rsidR="002E323E" w:rsidRDefault="002E323E">
      <w:pPr>
        <w:spacing w:line="360" w:lineRule="auto"/>
        <w:rPr>
          <w:rFonts w:ascii="宋体" w:hAnsi="宋体" w:hint="eastAsia"/>
          <w:sz w:val="22"/>
          <w:szCs w:val="24"/>
        </w:rPr>
      </w:pPr>
      <w:r>
        <w:rPr>
          <w:rFonts w:ascii="宋体" w:hAnsi="宋体" w:hint="eastAsia"/>
          <w:sz w:val="22"/>
          <w:szCs w:val="24"/>
        </w:rPr>
        <w:t>一种是无最终销售任务要求的技术服务费</w:t>
      </w:r>
      <w:r>
        <w:rPr>
          <w:rFonts w:ascii="宋体" w:hAnsi="宋体" w:hint="eastAsia"/>
          <w:sz w:val="22"/>
          <w:szCs w:val="24"/>
        </w:rPr>
        <w:t>.</w:t>
      </w:r>
      <w:r>
        <w:rPr>
          <w:rFonts w:ascii="宋体" w:hAnsi="宋体" w:hint="eastAsia"/>
          <w:sz w:val="22"/>
          <w:szCs w:val="24"/>
        </w:rPr>
        <w:t>该种技术服务费第一月八千以上</w:t>
      </w:r>
      <w:r>
        <w:rPr>
          <w:rFonts w:ascii="宋体" w:hAnsi="宋体" w:hint="eastAsia"/>
          <w:sz w:val="22"/>
          <w:szCs w:val="24"/>
        </w:rPr>
        <w:t>,</w:t>
      </w:r>
      <w:r>
        <w:rPr>
          <w:rFonts w:ascii="宋体" w:hAnsi="宋体" w:hint="eastAsia"/>
          <w:sz w:val="22"/>
          <w:szCs w:val="24"/>
        </w:rPr>
        <w:t>具体根据客人的需要上传的产品定</w:t>
      </w:r>
      <w:r>
        <w:rPr>
          <w:rFonts w:ascii="宋体" w:hAnsi="宋体" w:hint="eastAsia"/>
          <w:sz w:val="22"/>
          <w:szCs w:val="24"/>
        </w:rPr>
        <w:t>.</w:t>
      </w:r>
      <w:r>
        <w:rPr>
          <w:rFonts w:ascii="宋体" w:hAnsi="宋体" w:hint="eastAsia"/>
          <w:sz w:val="22"/>
          <w:szCs w:val="24"/>
        </w:rPr>
        <w:t>第二月至第十二月分别为三千元</w:t>
      </w:r>
      <w:r>
        <w:rPr>
          <w:rFonts w:ascii="宋体" w:hAnsi="宋体" w:hint="eastAsia"/>
          <w:sz w:val="22"/>
          <w:szCs w:val="24"/>
        </w:rPr>
        <w:t>/</w:t>
      </w:r>
      <w:r>
        <w:rPr>
          <w:rFonts w:ascii="宋体" w:hAnsi="宋体" w:hint="eastAsia"/>
          <w:sz w:val="22"/>
          <w:szCs w:val="24"/>
        </w:rPr>
        <w:t>月</w:t>
      </w:r>
      <w:r>
        <w:rPr>
          <w:rFonts w:ascii="宋体" w:hAnsi="宋体" w:hint="eastAsia"/>
          <w:sz w:val="22"/>
          <w:szCs w:val="24"/>
        </w:rPr>
        <w:t>.</w:t>
      </w:r>
      <w:r>
        <w:rPr>
          <w:rFonts w:ascii="宋体" w:hAnsi="宋体" w:hint="eastAsia"/>
          <w:sz w:val="22"/>
          <w:szCs w:val="24"/>
        </w:rPr>
        <w:t>可按月</w:t>
      </w:r>
      <w:r>
        <w:rPr>
          <w:rFonts w:ascii="宋体" w:hAnsi="宋体" w:hint="eastAsia"/>
          <w:sz w:val="22"/>
          <w:szCs w:val="24"/>
        </w:rPr>
        <w:t>,</w:t>
      </w:r>
      <w:r>
        <w:rPr>
          <w:rFonts w:ascii="宋体" w:hAnsi="宋体" w:hint="eastAsia"/>
          <w:sz w:val="22"/>
          <w:szCs w:val="24"/>
        </w:rPr>
        <w:t>按季度支付</w:t>
      </w:r>
      <w:r>
        <w:rPr>
          <w:rFonts w:ascii="宋体" w:hAnsi="宋体" w:hint="eastAsia"/>
          <w:sz w:val="22"/>
          <w:szCs w:val="24"/>
        </w:rPr>
        <w:t>.</w:t>
      </w:r>
      <w:r>
        <w:rPr>
          <w:rFonts w:ascii="宋体" w:hAnsi="宋体" w:hint="eastAsia"/>
          <w:sz w:val="22"/>
          <w:szCs w:val="24"/>
        </w:rPr>
        <w:t>这一合作模式类似兼职运营及客服外包服务</w:t>
      </w:r>
      <w:r>
        <w:rPr>
          <w:rFonts w:ascii="宋体" w:hAnsi="宋体" w:hint="eastAsia"/>
          <w:sz w:val="22"/>
          <w:szCs w:val="24"/>
        </w:rPr>
        <w:t>.</w:t>
      </w:r>
    </w:p>
    <w:p w14:paraId="56E735D9" w14:textId="77777777" w:rsidR="002E323E" w:rsidRDefault="002E323E">
      <w:pPr>
        <w:spacing w:line="360" w:lineRule="auto"/>
        <w:rPr>
          <w:rFonts w:ascii="宋体" w:hAnsi="宋体"/>
          <w:sz w:val="22"/>
          <w:szCs w:val="24"/>
        </w:rPr>
      </w:pPr>
      <w:r>
        <w:rPr>
          <w:rFonts w:ascii="宋体" w:hAnsi="宋体" w:hint="eastAsia"/>
          <w:sz w:val="22"/>
          <w:szCs w:val="24"/>
        </w:rPr>
        <w:t>第二种是有最低销售额及利润要求的技术服务费</w:t>
      </w:r>
      <w:r>
        <w:rPr>
          <w:rFonts w:ascii="宋体" w:hAnsi="宋体" w:hint="eastAsia"/>
          <w:sz w:val="22"/>
          <w:szCs w:val="24"/>
        </w:rPr>
        <w:t>,</w:t>
      </w:r>
      <w:r>
        <w:rPr>
          <w:rFonts w:ascii="宋体" w:hAnsi="宋体" w:hint="eastAsia"/>
          <w:sz w:val="22"/>
          <w:szCs w:val="24"/>
        </w:rPr>
        <w:t>该种合作模式为合作伙伴式代运营服务</w:t>
      </w:r>
      <w:r>
        <w:rPr>
          <w:rFonts w:ascii="宋体" w:hAnsi="宋体" w:hint="eastAsia"/>
          <w:sz w:val="22"/>
          <w:szCs w:val="24"/>
        </w:rPr>
        <w:t>.</w:t>
      </w:r>
      <w:r>
        <w:rPr>
          <w:rFonts w:ascii="宋体" w:hAnsi="宋体" w:hint="eastAsia"/>
          <w:sz w:val="22"/>
          <w:szCs w:val="24"/>
        </w:rPr>
        <w:t>此合作技术服务费必须按年度付费</w:t>
      </w:r>
      <w:r>
        <w:rPr>
          <w:rFonts w:ascii="宋体" w:hAnsi="宋体" w:hint="eastAsia"/>
          <w:sz w:val="22"/>
          <w:szCs w:val="24"/>
        </w:rPr>
        <w:t>.</w:t>
      </w:r>
      <w:r>
        <w:rPr>
          <w:rFonts w:ascii="宋体" w:hAnsi="宋体" w:hint="eastAsia"/>
          <w:sz w:val="22"/>
          <w:szCs w:val="24"/>
        </w:rPr>
        <w:t>一年服务费</w:t>
      </w:r>
      <w:r>
        <w:rPr>
          <w:rFonts w:ascii="宋体" w:hAnsi="宋体" w:hint="eastAsia"/>
          <w:color w:val="FF0000"/>
          <w:sz w:val="22"/>
          <w:szCs w:val="24"/>
          <w:u w:val="single"/>
        </w:rPr>
        <w:t>九万八千</w:t>
      </w:r>
      <w:r>
        <w:rPr>
          <w:rFonts w:ascii="宋体" w:hAnsi="宋体" w:hint="eastAsia"/>
          <w:sz w:val="22"/>
          <w:szCs w:val="24"/>
        </w:rPr>
        <w:t>元</w:t>
      </w:r>
      <w:r>
        <w:rPr>
          <w:rFonts w:ascii="宋体" w:hAnsi="宋体" w:hint="eastAsia"/>
          <w:sz w:val="22"/>
          <w:szCs w:val="24"/>
        </w:rPr>
        <w:t>.</w:t>
      </w:r>
      <w:r>
        <w:rPr>
          <w:rFonts w:ascii="宋体" w:hAnsi="宋体" w:hint="eastAsia"/>
          <w:sz w:val="22"/>
          <w:szCs w:val="24"/>
        </w:rPr>
        <w:t>具体销售额度</w:t>
      </w:r>
      <w:r>
        <w:rPr>
          <w:rFonts w:ascii="宋体" w:hAnsi="宋体" w:hint="eastAsia"/>
          <w:sz w:val="22"/>
          <w:szCs w:val="24"/>
        </w:rPr>
        <w:t>,</w:t>
      </w:r>
      <w:r>
        <w:rPr>
          <w:rFonts w:ascii="宋体" w:hAnsi="宋体" w:hint="eastAsia"/>
          <w:sz w:val="22"/>
          <w:szCs w:val="24"/>
        </w:rPr>
        <w:t>销售利润及超额完成提成及如未完成销售额对乙方的责任要求</w:t>
      </w:r>
      <w:r>
        <w:rPr>
          <w:rFonts w:ascii="宋体" w:hAnsi="宋体" w:hint="eastAsia"/>
          <w:sz w:val="22"/>
          <w:szCs w:val="24"/>
        </w:rPr>
        <w:t>,</w:t>
      </w:r>
      <w:r>
        <w:rPr>
          <w:rFonts w:ascii="宋体" w:hAnsi="宋体" w:hint="eastAsia"/>
          <w:sz w:val="22"/>
          <w:szCs w:val="24"/>
        </w:rPr>
        <w:t>可在附加协议了写明</w:t>
      </w:r>
      <w:r>
        <w:rPr>
          <w:rFonts w:ascii="宋体" w:hAnsi="宋体" w:hint="eastAsia"/>
          <w:sz w:val="22"/>
          <w:szCs w:val="24"/>
        </w:rPr>
        <w:t>.</w:t>
      </w:r>
    </w:p>
    <w:p w14:paraId="7F09B21A" w14:textId="77777777" w:rsidR="002E323E" w:rsidRDefault="002E323E">
      <w:pPr>
        <w:spacing w:line="360" w:lineRule="auto"/>
        <w:rPr>
          <w:rFonts w:ascii="宋体" w:hAnsi="宋体"/>
          <w:b/>
          <w:sz w:val="22"/>
          <w:szCs w:val="24"/>
        </w:rPr>
      </w:pPr>
      <w:r>
        <w:rPr>
          <w:rFonts w:ascii="宋体" w:hAnsi="宋体"/>
          <w:b/>
          <w:sz w:val="22"/>
          <w:szCs w:val="24"/>
        </w:rPr>
        <w:t>4.</w:t>
      </w:r>
      <w:r>
        <w:rPr>
          <w:rFonts w:ascii="宋体" w:hAnsi="宋体" w:hint="eastAsia"/>
          <w:b/>
          <w:sz w:val="22"/>
          <w:szCs w:val="24"/>
        </w:rPr>
        <w:t>1</w:t>
      </w:r>
      <w:r>
        <w:rPr>
          <w:rFonts w:ascii="宋体" w:hAnsi="宋体"/>
          <w:b/>
          <w:sz w:val="22"/>
          <w:szCs w:val="24"/>
        </w:rPr>
        <w:t xml:space="preserve"> </w:t>
      </w:r>
      <w:r>
        <w:rPr>
          <w:rFonts w:ascii="宋体" w:hAnsi="宋体" w:hint="eastAsia"/>
          <w:b/>
          <w:sz w:val="22"/>
          <w:szCs w:val="24"/>
        </w:rPr>
        <w:t>甲方的权利与义务</w:t>
      </w:r>
    </w:p>
    <w:p w14:paraId="32027B58" w14:textId="77777777" w:rsidR="002E323E" w:rsidRDefault="002E323E">
      <w:pPr>
        <w:spacing w:line="360" w:lineRule="auto"/>
        <w:rPr>
          <w:rFonts w:ascii="宋体" w:hAnsi="宋体"/>
          <w:sz w:val="22"/>
          <w:szCs w:val="24"/>
        </w:rPr>
      </w:pPr>
      <w:r>
        <w:rPr>
          <w:rFonts w:ascii="宋体" w:hAnsi="宋体"/>
          <w:sz w:val="22"/>
          <w:szCs w:val="24"/>
        </w:rPr>
        <w:t>4.</w:t>
      </w:r>
      <w:r>
        <w:rPr>
          <w:rFonts w:ascii="宋体" w:hAnsi="宋体" w:hint="eastAsia"/>
          <w:sz w:val="22"/>
          <w:szCs w:val="24"/>
        </w:rPr>
        <w:t>1</w:t>
      </w:r>
      <w:r>
        <w:rPr>
          <w:rFonts w:ascii="宋体" w:hAnsi="宋体"/>
          <w:sz w:val="22"/>
          <w:szCs w:val="24"/>
        </w:rPr>
        <w:t>.1</w:t>
      </w:r>
      <w:r>
        <w:rPr>
          <w:rFonts w:ascii="宋体" w:hAnsi="宋体" w:hint="eastAsia"/>
          <w:sz w:val="22"/>
          <w:szCs w:val="24"/>
        </w:rPr>
        <w:t>甲方保证其已通过或取得所销售商品需要的各项审批或许可，对其所售商品享有唯一的合法的所有权，且商品销售和交付未侵犯任何第三方的权利。</w:t>
      </w:r>
      <w:r>
        <w:rPr>
          <w:rFonts w:ascii="宋体" w:hAnsi="宋体" w:hint="eastAsia"/>
          <w:sz w:val="22"/>
          <w:szCs w:val="24"/>
        </w:rPr>
        <w:t>如因产品侵权造成的损失，乙方不负责任</w:t>
      </w:r>
      <w:r>
        <w:rPr>
          <w:rFonts w:ascii="宋体" w:hAnsi="宋体" w:hint="eastAsia"/>
          <w:sz w:val="22"/>
          <w:szCs w:val="24"/>
        </w:rPr>
        <w:t>.</w:t>
      </w:r>
    </w:p>
    <w:p w14:paraId="2442A807" w14:textId="77777777" w:rsidR="002E323E" w:rsidRDefault="002E323E">
      <w:pPr>
        <w:spacing w:line="360" w:lineRule="auto"/>
        <w:rPr>
          <w:rFonts w:ascii="宋体" w:hAnsi="宋体"/>
          <w:sz w:val="22"/>
          <w:szCs w:val="24"/>
        </w:rPr>
      </w:pPr>
      <w:r>
        <w:rPr>
          <w:rFonts w:ascii="宋体" w:hAnsi="宋体"/>
          <w:sz w:val="22"/>
          <w:szCs w:val="24"/>
        </w:rPr>
        <w:t>4.</w:t>
      </w:r>
      <w:r>
        <w:rPr>
          <w:rFonts w:ascii="宋体" w:hAnsi="宋体" w:hint="eastAsia"/>
          <w:sz w:val="22"/>
          <w:szCs w:val="24"/>
        </w:rPr>
        <w:t>1</w:t>
      </w:r>
      <w:r>
        <w:rPr>
          <w:rFonts w:ascii="宋体" w:hAnsi="宋体"/>
          <w:sz w:val="22"/>
          <w:szCs w:val="24"/>
        </w:rPr>
        <w:t xml:space="preserve">.2 </w:t>
      </w:r>
      <w:r>
        <w:rPr>
          <w:rFonts w:ascii="宋体" w:hAnsi="宋体" w:hint="eastAsia"/>
          <w:sz w:val="22"/>
          <w:szCs w:val="24"/>
        </w:rPr>
        <w:t>甲方负责创建专供电子商务销售的产品仓库，并配置适用的电子商务仓库管理系统与设备；制定电子商务发货管理办法，合理安排该仓库的管理人员，保证满足日常发货需求。如因甲方发货不及时、漏发货、发错货等所产生的客户纠纷与损失均由甲方承担；</w:t>
      </w:r>
    </w:p>
    <w:p w14:paraId="2C34CBD7" w14:textId="77777777" w:rsidR="002E323E" w:rsidRDefault="002E323E">
      <w:pPr>
        <w:spacing w:line="360" w:lineRule="auto"/>
        <w:rPr>
          <w:rFonts w:ascii="宋体" w:hAnsi="宋体"/>
          <w:sz w:val="22"/>
          <w:szCs w:val="24"/>
        </w:rPr>
      </w:pPr>
      <w:r>
        <w:rPr>
          <w:rFonts w:ascii="宋体" w:hAnsi="宋体"/>
          <w:sz w:val="22"/>
          <w:szCs w:val="24"/>
        </w:rPr>
        <w:t>4.</w:t>
      </w:r>
      <w:r>
        <w:rPr>
          <w:rFonts w:ascii="宋体" w:hAnsi="宋体" w:hint="eastAsia"/>
          <w:sz w:val="22"/>
          <w:szCs w:val="24"/>
        </w:rPr>
        <w:t>1</w:t>
      </w:r>
      <w:r>
        <w:rPr>
          <w:rFonts w:ascii="宋体" w:hAnsi="宋体"/>
          <w:sz w:val="22"/>
          <w:szCs w:val="24"/>
        </w:rPr>
        <w:t>.3</w:t>
      </w:r>
      <w:r>
        <w:rPr>
          <w:rFonts w:ascii="宋体" w:hAnsi="宋体" w:hint="eastAsia"/>
          <w:sz w:val="22"/>
          <w:szCs w:val="24"/>
        </w:rPr>
        <w:t>甲方每周需核对仓库产品库存量，并把核对正确的数据发给乙方的项目负责人进行网店库存的核对与修改。甲方缺货的，应自缺货之日起</w:t>
      </w:r>
      <w:r>
        <w:rPr>
          <w:rFonts w:ascii="宋体" w:hAnsi="宋体"/>
          <w:sz w:val="22"/>
          <w:szCs w:val="24"/>
        </w:rPr>
        <w:t>24</w:t>
      </w:r>
      <w:r>
        <w:rPr>
          <w:rFonts w:ascii="宋体" w:hAnsi="宋体" w:hint="eastAsia"/>
          <w:sz w:val="22"/>
          <w:szCs w:val="24"/>
        </w:rPr>
        <w:t>小时内告知乙方，并尽快补足，无法补足的，应及时告知乙方，以便乙方及时更正网上发布产品供应信息。甲方需为其未及时的通知或更新供货信息和库存信息承担全部责任，如因此给第三方（包括顾客、其合作伙伴、代理人、职员等）造成损失的，甲方同意自行赔偿其全部损失。</w:t>
      </w:r>
    </w:p>
    <w:p w14:paraId="007CD2E6" w14:textId="77777777" w:rsidR="002E323E" w:rsidRDefault="002E323E">
      <w:pPr>
        <w:tabs>
          <w:tab w:val="left" w:pos="567"/>
        </w:tabs>
        <w:spacing w:line="360" w:lineRule="auto"/>
        <w:rPr>
          <w:rFonts w:ascii="宋体" w:hAnsi="宋体" w:hint="eastAsia"/>
          <w:sz w:val="22"/>
          <w:szCs w:val="24"/>
        </w:rPr>
      </w:pPr>
      <w:r>
        <w:rPr>
          <w:rFonts w:ascii="宋体" w:hAnsi="宋体"/>
          <w:sz w:val="22"/>
          <w:szCs w:val="24"/>
        </w:rPr>
        <w:t>4.</w:t>
      </w:r>
      <w:r>
        <w:rPr>
          <w:rFonts w:ascii="宋体" w:hAnsi="宋体" w:hint="eastAsia"/>
          <w:sz w:val="22"/>
          <w:szCs w:val="24"/>
        </w:rPr>
        <w:t>1</w:t>
      </w:r>
      <w:r>
        <w:rPr>
          <w:rFonts w:ascii="宋体" w:hAnsi="宋体"/>
          <w:sz w:val="22"/>
          <w:szCs w:val="24"/>
        </w:rPr>
        <w:t>.4</w:t>
      </w:r>
      <w:r>
        <w:rPr>
          <w:rFonts w:ascii="宋体" w:hAnsi="宋体"/>
          <w:sz w:val="22"/>
          <w:szCs w:val="24"/>
        </w:rPr>
        <w:tab/>
      </w:r>
      <w:r>
        <w:rPr>
          <w:rFonts w:ascii="宋体" w:hAnsi="宋体" w:hint="eastAsia"/>
          <w:sz w:val="22"/>
          <w:szCs w:val="24"/>
        </w:rPr>
        <w:t>甲方</w:t>
      </w:r>
      <w:r>
        <w:rPr>
          <w:rFonts w:ascii="宋体" w:hAnsi="宋体" w:hint="eastAsia"/>
          <w:sz w:val="22"/>
          <w:szCs w:val="24"/>
        </w:rPr>
        <w:t>需为乙方提供</w:t>
      </w:r>
      <w:r>
        <w:rPr>
          <w:rFonts w:ascii="宋体" w:hAnsi="宋体" w:hint="eastAsia"/>
          <w:sz w:val="22"/>
          <w:szCs w:val="24"/>
        </w:rPr>
        <w:t>产品</w:t>
      </w:r>
      <w:r>
        <w:rPr>
          <w:rFonts w:ascii="宋体" w:hAnsi="宋体" w:hint="eastAsia"/>
          <w:sz w:val="22"/>
          <w:szCs w:val="24"/>
        </w:rPr>
        <w:t>图片</w:t>
      </w:r>
      <w:r>
        <w:rPr>
          <w:rFonts w:ascii="宋体" w:hAnsi="宋体" w:hint="eastAsia"/>
          <w:sz w:val="22"/>
          <w:szCs w:val="24"/>
        </w:rPr>
        <w:t>，乙方</w:t>
      </w:r>
      <w:r>
        <w:rPr>
          <w:rFonts w:ascii="宋体" w:hAnsi="宋体" w:hint="eastAsia"/>
          <w:sz w:val="22"/>
          <w:szCs w:val="24"/>
        </w:rPr>
        <w:t>为甲方</w:t>
      </w:r>
      <w:r>
        <w:rPr>
          <w:rFonts w:ascii="宋体" w:hAnsi="宋体" w:hint="eastAsia"/>
          <w:sz w:val="22"/>
          <w:szCs w:val="24"/>
        </w:rPr>
        <w:t>提供产品拍摄与包装的建议。甲方需向乙方提供包括：产品样品、产品使用说明书及其相关属性资料，提供产品卖点及亮点说明等。甲方需对产品的说明书、资料的真实性、完整性、合法性负责。</w:t>
      </w:r>
    </w:p>
    <w:p w14:paraId="4FB36239" w14:textId="77777777" w:rsidR="002E323E" w:rsidRDefault="002E323E">
      <w:pPr>
        <w:tabs>
          <w:tab w:val="left" w:pos="567"/>
        </w:tabs>
        <w:spacing w:line="360" w:lineRule="auto"/>
        <w:rPr>
          <w:rFonts w:ascii="宋体" w:hAnsi="宋体"/>
          <w:sz w:val="22"/>
          <w:szCs w:val="24"/>
        </w:rPr>
      </w:pPr>
      <w:r>
        <w:rPr>
          <w:rFonts w:ascii="宋体" w:hAnsi="宋体"/>
          <w:sz w:val="22"/>
          <w:szCs w:val="24"/>
        </w:rPr>
        <w:t>4.</w:t>
      </w:r>
      <w:r>
        <w:rPr>
          <w:rFonts w:ascii="宋体" w:hAnsi="宋体" w:hint="eastAsia"/>
          <w:sz w:val="22"/>
          <w:szCs w:val="24"/>
        </w:rPr>
        <w:t>1</w:t>
      </w:r>
      <w:r>
        <w:rPr>
          <w:rFonts w:ascii="宋体" w:hAnsi="宋体"/>
          <w:sz w:val="22"/>
          <w:szCs w:val="24"/>
        </w:rPr>
        <w:t>.5</w:t>
      </w:r>
      <w:r>
        <w:rPr>
          <w:rFonts w:ascii="宋体" w:hAnsi="宋体"/>
          <w:sz w:val="22"/>
          <w:szCs w:val="24"/>
        </w:rPr>
        <w:tab/>
      </w:r>
      <w:r>
        <w:rPr>
          <w:rFonts w:ascii="宋体" w:hAnsi="宋体" w:hint="eastAsia"/>
          <w:sz w:val="22"/>
          <w:szCs w:val="24"/>
        </w:rPr>
        <w:t>甲方应当根据</w:t>
      </w:r>
      <w:r>
        <w:rPr>
          <w:rFonts w:ascii="宋体" w:hAnsi="宋体" w:hint="eastAsia"/>
          <w:sz w:val="22"/>
          <w:szCs w:val="24"/>
        </w:rPr>
        <w:t>速卖通</w:t>
      </w:r>
      <w:r>
        <w:rPr>
          <w:rFonts w:ascii="宋体" w:hAnsi="宋体" w:hint="eastAsia"/>
          <w:sz w:val="22"/>
          <w:szCs w:val="24"/>
        </w:rPr>
        <w:t>网络服务平台的要求，在相应服务平台保持足够金额，以便使该平台自动续费而不影响店铺正常运营。甲方店铺相关密码或重要资料更改时，如未通知乙方造成损失，乙方不负任何责任。</w:t>
      </w:r>
    </w:p>
    <w:p w14:paraId="2FCC060B" w14:textId="77777777" w:rsidR="002E323E" w:rsidRDefault="002E323E">
      <w:pPr>
        <w:spacing w:line="360" w:lineRule="auto"/>
        <w:rPr>
          <w:rFonts w:ascii="宋体" w:hAnsi="宋体"/>
          <w:sz w:val="22"/>
          <w:szCs w:val="24"/>
        </w:rPr>
      </w:pPr>
      <w:r>
        <w:rPr>
          <w:rFonts w:ascii="宋体" w:hAnsi="宋体"/>
          <w:sz w:val="22"/>
          <w:szCs w:val="24"/>
        </w:rPr>
        <w:t>4.</w:t>
      </w:r>
      <w:r>
        <w:rPr>
          <w:rFonts w:ascii="宋体" w:hAnsi="宋体" w:hint="eastAsia"/>
          <w:sz w:val="22"/>
          <w:szCs w:val="24"/>
        </w:rPr>
        <w:t>1</w:t>
      </w:r>
      <w:r>
        <w:rPr>
          <w:rFonts w:ascii="宋体" w:hAnsi="宋体"/>
          <w:sz w:val="22"/>
          <w:szCs w:val="24"/>
        </w:rPr>
        <w:t>.6</w:t>
      </w:r>
      <w:r>
        <w:rPr>
          <w:rFonts w:ascii="宋体" w:hAnsi="宋体" w:hint="eastAsia"/>
          <w:sz w:val="22"/>
          <w:szCs w:val="24"/>
        </w:rPr>
        <w:t>甲方在协议期间应尽力配合乙方的各项营销工作，根据营销的实际情况投入相应的</w:t>
      </w:r>
      <w:bookmarkStart w:id="0" w:name="OLE_LINK3"/>
      <w:bookmarkStart w:id="1" w:name="OLE_LINK4"/>
      <w:r>
        <w:rPr>
          <w:rFonts w:ascii="宋体" w:hAnsi="宋体" w:hint="eastAsia"/>
          <w:sz w:val="22"/>
          <w:szCs w:val="24"/>
        </w:rPr>
        <w:t>营销推广费</w:t>
      </w:r>
      <w:bookmarkEnd w:id="0"/>
      <w:bookmarkEnd w:id="1"/>
      <w:r>
        <w:rPr>
          <w:rFonts w:ascii="宋体" w:hAnsi="宋体" w:hint="eastAsia"/>
          <w:sz w:val="22"/>
          <w:szCs w:val="24"/>
        </w:rPr>
        <w:lastRenderedPageBreak/>
        <w:t>用，与乙方共同努力创造销售佳绩。乙方将根据每个月的运营目标以及投产比数据提交一份推广费用预算申请给甲方，甲方确认后将把该笔款项打入</w:t>
      </w:r>
      <w:r>
        <w:rPr>
          <w:rFonts w:ascii="宋体" w:hAnsi="宋体" w:hint="eastAsia"/>
          <w:sz w:val="22"/>
          <w:szCs w:val="24"/>
        </w:rPr>
        <w:t>速卖通直通车帐户或其它的推广平台</w:t>
      </w:r>
      <w:r>
        <w:rPr>
          <w:rFonts w:ascii="宋体" w:hAnsi="宋体" w:hint="eastAsia"/>
          <w:sz w:val="22"/>
          <w:szCs w:val="24"/>
        </w:rPr>
        <w:t>，乙方将根据实际运营情况支配该推广费用于该项目内，乙方保证该笔款项仅投入于该项目中，每月根据使用情况提交财务报表予甲方审核。</w:t>
      </w:r>
      <w:r>
        <w:rPr>
          <w:rFonts w:ascii="宋体" w:hAnsi="宋体" w:hint="eastAsia"/>
          <w:sz w:val="22"/>
          <w:szCs w:val="24"/>
        </w:rPr>
        <w:t>如乙方建议的推广方案基本能保持成本及赢利的情况下，</w:t>
      </w:r>
      <w:r>
        <w:rPr>
          <w:rFonts w:ascii="宋体" w:hAnsi="宋体" w:hint="eastAsia"/>
          <w:sz w:val="22"/>
          <w:szCs w:val="24"/>
        </w:rPr>
        <w:t>因甲方拒绝配合运营需求给予推广费用而导致乙方无法达成销售目标时，乙方不承担销售不达标的违约责任。</w:t>
      </w:r>
    </w:p>
    <w:p w14:paraId="41109110" w14:textId="77777777" w:rsidR="002E323E" w:rsidRDefault="002E323E">
      <w:pPr>
        <w:spacing w:line="360" w:lineRule="auto"/>
        <w:rPr>
          <w:rFonts w:ascii="宋体" w:hAnsi="宋体"/>
          <w:sz w:val="22"/>
          <w:szCs w:val="24"/>
        </w:rPr>
      </w:pPr>
      <w:r>
        <w:rPr>
          <w:rFonts w:ascii="宋体" w:hAnsi="宋体"/>
          <w:sz w:val="22"/>
          <w:szCs w:val="24"/>
        </w:rPr>
        <w:t>4.</w:t>
      </w:r>
      <w:r>
        <w:rPr>
          <w:rFonts w:ascii="宋体" w:hAnsi="宋体" w:hint="eastAsia"/>
          <w:sz w:val="22"/>
          <w:szCs w:val="24"/>
        </w:rPr>
        <w:t>1</w:t>
      </w:r>
      <w:r>
        <w:rPr>
          <w:rFonts w:ascii="宋体" w:hAnsi="宋体"/>
          <w:sz w:val="22"/>
          <w:szCs w:val="24"/>
        </w:rPr>
        <w:t xml:space="preserve">.7 </w:t>
      </w:r>
      <w:r>
        <w:rPr>
          <w:rFonts w:ascii="宋体" w:hAnsi="宋体" w:hint="eastAsia"/>
          <w:sz w:val="22"/>
          <w:szCs w:val="24"/>
        </w:rPr>
        <w:t>甲方需</w:t>
      </w:r>
      <w:r>
        <w:rPr>
          <w:rFonts w:ascii="宋体" w:hAnsi="宋体" w:hint="eastAsia"/>
          <w:sz w:val="22"/>
          <w:szCs w:val="24"/>
        </w:rPr>
        <w:t>指定</w:t>
      </w:r>
      <w:r>
        <w:rPr>
          <w:rFonts w:ascii="宋体" w:hAnsi="宋体" w:hint="eastAsia"/>
          <w:sz w:val="22"/>
          <w:szCs w:val="24"/>
        </w:rPr>
        <w:t>一人专门负责与乙方对接各项电子商务营销工作，并协助乙方处理好售后问题，如退换货、退款、处理卖家的投诉维权等工作。</w:t>
      </w:r>
    </w:p>
    <w:p w14:paraId="3399EE14" w14:textId="77777777" w:rsidR="002E323E" w:rsidRDefault="002E323E">
      <w:pPr>
        <w:spacing w:line="360" w:lineRule="auto"/>
        <w:rPr>
          <w:rFonts w:ascii="宋体" w:hAnsi="宋体" w:hint="eastAsia"/>
          <w:sz w:val="22"/>
          <w:szCs w:val="24"/>
        </w:rPr>
      </w:pPr>
      <w:r>
        <w:rPr>
          <w:rFonts w:ascii="宋体" w:hAnsi="宋体"/>
          <w:sz w:val="22"/>
          <w:szCs w:val="24"/>
        </w:rPr>
        <w:t>4.</w:t>
      </w:r>
      <w:r>
        <w:rPr>
          <w:rFonts w:ascii="宋体" w:hAnsi="宋体" w:hint="eastAsia"/>
          <w:sz w:val="22"/>
          <w:szCs w:val="24"/>
        </w:rPr>
        <w:t>1</w:t>
      </w:r>
      <w:r>
        <w:rPr>
          <w:rFonts w:ascii="宋体" w:hAnsi="宋体"/>
          <w:sz w:val="22"/>
          <w:szCs w:val="24"/>
        </w:rPr>
        <w:t>.</w:t>
      </w:r>
      <w:r>
        <w:rPr>
          <w:rFonts w:ascii="宋体" w:hAnsi="宋体" w:hint="eastAsia"/>
          <w:sz w:val="22"/>
          <w:szCs w:val="24"/>
        </w:rPr>
        <w:t>8</w:t>
      </w:r>
      <w:r>
        <w:rPr>
          <w:rFonts w:ascii="宋体" w:hAnsi="宋体" w:hint="eastAsia"/>
          <w:sz w:val="22"/>
          <w:szCs w:val="24"/>
        </w:rPr>
        <w:t>甲方有权随时对乙方的销售数据及交易行为进行查阅</w:t>
      </w:r>
      <w:r>
        <w:rPr>
          <w:rFonts w:ascii="宋体" w:hAnsi="宋体"/>
          <w:sz w:val="22"/>
          <w:szCs w:val="24"/>
        </w:rPr>
        <w:t>,</w:t>
      </w:r>
      <w:r>
        <w:rPr>
          <w:rFonts w:ascii="宋体" w:hAnsi="宋体" w:hint="eastAsia"/>
          <w:sz w:val="22"/>
          <w:szCs w:val="24"/>
        </w:rPr>
        <w:t>发现销售数据或交易行为中存在任何问题或怀疑</w:t>
      </w:r>
      <w:r>
        <w:rPr>
          <w:rFonts w:ascii="宋体" w:hAnsi="宋体"/>
          <w:sz w:val="22"/>
          <w:szCs w:val="24"/>
        </w:rPr>
        <w:t>,</w:t>
      </w:r>
      <w:r>
        <w:rPr>
          <w:rFonts w:ascii="宋体" w:hAnsi="宋体" w:hint="eastAsia"/>
          <w:sz w:val="22"/>
          <w:szCs w:val="24"/>
        </w:rPr>
        <w:t>均有权向乙方发出询问及要求改正的通知等处理。</w:t>
      </w:r>
    </w:p>
    <w:p w14:paraId="334F31E2" w14:textId="77777777" w:rsidR="002E323E" w:rsidRDefault="002E323E">
      <w:pPr>
        <w:spacing w:line="360" w:lineRule="auto"/>
        <w:rPr>
          <w:rFonts w:ascii="宋体" w:hAnsi="宋体"/>
          <w:sz w:val="22"/>
          <w:szCs w:val="24"/>
        </w:rPr>
      </w:pPr>
      <w:r>
        <w:rPr>
          <w:rFonts w:ascii="宋体" w:hAnsi="宋体" w:hint="eastAsia"/>
          <w:sz w:val="22"/>
          <w:szCs w:val="24"/>
        </w:rPr>
        <w:t>4.</w:t>
      </w:r>
      <w:r>
        <w:rPr>
          <w:rFonts w:ascii="宋体" w:hAnsi="宋体" w:hint="eastAsia"/>
          <w:sz w:val="22"/>
          <w:szCs w:val="24"/>
        </w:rPr>
        <w:t>1</w:t>
      </w:r>
      <w:r>
        <w:rPr>
          <w:rFonts w:ascii="宋体" w:hAnsi="宋体" w:hint="eastAsia"/>
          <w:sz w:val="22"/>
          <w:szCs w:val="24"/>
        </w:rPr>
        <w:t>.9</w:t>
      </w:r>
      <w:r>
        <w:rPr>
          <w:rFonts w:ascii="宋体" w:hAnsi="宋体" w:hint="eastAsia"/>
          <w:sz w:val="22"/>
          <w:szCs w:val="24"/>
        </w:rPr>
        <w:t>甲方须保证在</w:t>
      </w:r>
      <w:r>
        <w:rPr>
          <w:rFonts w:ascii="宋体" w:hAnsi="宋体" w:hint="eastAsia"/>
          <w:sz w:val="22"/>
          <w:szCs w:val="24"/>
        </w:rPr>
        <w:t>速卖通</w:t>
      </w:r>
      <w:r>
        <w:rPr>
          <w:rFonts w:ascii="宋体" w:hAnsi="宋体" w:hint="eastAsia"/>
          <w:sz w:val="22"/>
          <w:szCs w:val="24"/>
        </w:rPr>
        <w:t>网络平台上独家授权乙方进行运营，未经乙方同意的情况下，不得再另外授权其他任何第三方在进行运营或销售其品牌产品。</w:t>
      </w:r>
    </w:p>
    <w:p w14:paraId="003982EC" w14:textId="77777777" w:rsidR="002E323E" w:rsidRDefault="002E323E">
      <w:pPr>
        <w:spacing w:line="360" w:lineRule="auto"/>
        <w:rPr>
          <w:rFonts w:ascii="宋体" w:hAnsi="宋体"/>
          <w:b/>
          <w:sz w:val="22"/>
          <w:szCs w:val="24"/>
        </w:rPr>
      </w:pPr>
      <w:r>
        <w:rPr>
          <w:rFonts w:ascii="宋体" w:hAnsi="宋体"/>
          <w:b/>
          <w:sz w:val="22"/>
          <w:szCs w:val="24"/>
        </w:rPr>
        <w:t xml:space="preserve">5  </w:t>
      </w:r>
      <w:r>
        <w:rPr>
          <w:rFonts w:ascii="宋体" w:hAnsi="宋体" w:hint="eastAsia"/>
          <w:b/>
          <w:sz w:val="22"/>
          <w:szCs w:val="24"/>
        </w:rPr>
        <w:t>技术服务费、佣金收益及结算方式</w:t>
      </w:r>
    </w:p>
    <w:p w14:paraId="396046B7" w14:textId="77777777" w:rsidR="002E323E" w:rsidRDefault="002E323E">
      <w:pPr>
        <w:spacing w:line="360" w:lineRule="auto"/>
        <w:rPr>
          <w:rFonts w:ascii="宋体" w:hAnsi="宋体" w:hint="eastAsia"/>
          <w:sz w:val="22"/>
          <w:szCs w:val="24"/>
        </w:rPr>
      </w:pPr>
      <w:r>
        <w:rPr>
          <w:rFonts w:ascii="宋体" w:hAnsi="宋体"/>
          <w:sz w:val="22"/>
          <w:szCs w:val="24"/>
        </w:rPr>
        <w:t>5.1</w:t>
      </w:r>
      <w:r>
        <w:rPr>
          <w:rFonts w:ascii="宋体" w:hAnsi="宋体" w:hint="eastAsia"/>
          <w:sz w:val="22"/>
          <w:szCs w:val="24"/>
        </w:rPr>
        <w:t>技术服务费</w:t>
      </w:r>
    </w:p>
    <w:p w14:paraId="3D85B00D" w14:textId="77777777" w:rsidR="002E323E" w:rsidRDefault="002E323E">
      <w:pPr>
        <w:spacing w:line="360" w:lineRule="auto"/>
        <w:jc w:val="left"/>
        <w:rPr>
          <w:rFonts w:ascii="宋体" w:hAnsi="宋体" w:hint="eastAsia"/>
          <w:b/>
          <w:color w:val="FF0000"/>
          <w:sz w:val="22"/>
          <w:szCs w:val="24"/>
        </w:rPr>
      </w:pPr>
      <w:r>
        <w:rPr>
          <w:rFonts w:ascii="宋体" w:hAnsi="宋体" w:hint="eastAsia"/>
          <w:kern w:val="0"/>
          <w:sz w:val="22"/>
          <w:szCs w:val="24"/>
        </w:rPr>
        <w:t>自本合同生效之日起，合同期内甲方必须</w:t>
      </w:r>
      <w:r>
        <w:rPr>
          <w:rFonts w:ascii="宋体" w:hAnsi="宋体" w:hint="eastAsia"/>
          <w:kern w:val="0"/>
          <w:sz w:val="22"/>
          <w:szCs w:val="24"/>
        </w:rPr>
        <w:t>一次性</w:t>
      </w:r>
      <w:r>
        <w:rPr>
          <w:rFonts w:ascii="宋体" w:hAnsi="宋体" w:hint="eastAsia"/>
          <w:color w:val="FF0000"/>
          <w:kern w:val="0"/>
          <w:sz w:val="22"/>
          <w:szCs w:val="24"/>
        </w:rPr>
        <w:t>向乙方支付技术服务费</w:t>
      </w:r>
      <w:r>
        <w:rPr>
          <w:rFonts w:ascii="宋体" w:hAnsi="宋体" w:hint="eastAsia"/>
          <w:color w:val="FF0000"/>
          <w:kern w:val="0"/>
          <w:sz w:val="22"/>
          <w:szCs w:val="24"/>
        </w:rPr>
        <w:t>(</w:t>
      </w:r>
      <w:r>
        <w:rPr>
          <w:rFonts w:ascii="宋体" w:hAnsi="宋体" w:hint="eastAsia"/>
          <w:color w:val="FF0000"/>
          <w:kern w:val="0"/>
          <w:sz w:val="22"/>
          <w:szCs w:val="24"/>
        </w:rPr>
        <w:t>运营及客服</w:t>
      </w:r>
      <w:r>
        <w:rPr>
          <w:rFonts w:ascii="宋体" w:hAnsi="宋体" w:hint="eastAsia"/>
          <w:color w:val="FF0000"/>
          <w:kern w:val="0"/>
          <w:sz w:val="22"/>
          <w:szCs w:val="24"/>
        </w:rPr>
        <w:t>)</w:t>
      </w:r>
      <w:r>
        <w:rPr>
          <w:rFonts w:ascii="宋体" w:hAnsi="宋体" w:hint="eastAsia"/>
          <w:color w:val="FF0000"/>
          <w:kern w:val="0"/>
          <w:sz w:val="22"/>
          <w:szCs w:val="24"/>
        </w:rPr>
        <w:t>人民币</w:t>
      </w:r>
      <w:r>
        <w:rPr>
          <w:rFonts w:ascii="宋体" w:hAnsi="宋体" w:hint="eastAsia"/>
          <w:color w:val="FF0000"/>
          <w:kern w:val="0"/>
          <w:sz w:val="22"/>
          <w:szCs w:val="24"/>
          <w:u w:val="single"/>
        </w:rPr>
        <w:t xml:space="preserve">  </w:t>
      </w:r>
      <w:r>
        <w:rPr>
          <w:rFonts w:ascii="宋体" w:hAnsi="宋体" w:hint="eastAsia"/>
          <w:color w:val="FF0000"/>
          <w:kern w:val="0"/>
          <w:sz w:val="22"/>
          <w:szCs w:val="24"/>
          <w:u w:val="single"/>
        </w:rPr>
        <w:t xml:space="preserve">     </w:t>
      </w:r>
      <w:r>
        <w:rPr>
          <w:rFonts w:ascii="宋体" w:hAnsi="宋体" w:hint="eastAsia"/>
          <w:color w:val="FF0000"/>
          <w:kern w:val="0"/>
          <w:sz w:val="22"/>
          <w:szCs w:val="24"/>
          <w:u w:val="single"/>
        </w:rPr>
        <w:t xml:space="preserve"> </w:t>
      </w:r>
      <w:r>
        <w:rPr>
          <w:rFonts w:ascii="宋体" w:hAnsi="宋体" w:hint="eastAsia"/>
          <w:color w:val="FF0000"/>
          <w:kern w:val="0"/>
          <w:sz w:val="22"/>
          <w:szCs w:val="24"/>
        </w:rPr>
        <w:t>万元</w:t>
      </w:r>
      <w:r>
        <w:rPr>
          <w:rFonts w:ascii="宋体" w:hAnsi="宋体" w:hint="eastAsia"/>
          <w:color w:val="FF0000"/>
          <w:kern w:val="0"/>
          <w:sz w:val="22"/>
          <w:szCs w:val="24"/>
        </w:rPr>
        <w:t xml:space="preserve"> .</w:t>
      </w:r>
    </w:p>
    <w:p w14:paraId="4CBFB538" w14:textId="77777777" w:rsidR="002E323E" w:rsidRDefault="002E323E">
      <w:pPr>
        <w:widowControl/>
        <w:spacing w:line="360" w:lineRule="auto"/>
        <w:jc w:val="left"/>
        <w:rPr>
          <w:rFonts w:ascii="宋体" w:hAnsi="宋体" w:hint="eastAsia"/>
          <w:sz w:val="22"/>
          <w:szCs w:val="24"/>
        </w:rPr>
      </w:pPr>
      <w:r>
        <w:rPr>
          <w:rFonts w:ascii="宋体" w:hAnsi="宋体"/>
          <w:color w:val="FF0000"/>
          <w:kern w:val="0"/>
          <w:sz w:val="22"/>
          <w:szCs w:val="24"/>
        </w:rPr>
        <w:t>5.2</w:t>
      </w:r>
      <w:r>
        <w:rPr>
          <w:rFonts w:ascii="宋体" w:hAnsi="宋体" w:hint="eastAsia"/>
          <w:color w:val="FF0000"/>
          <w:kern w:val="0"/>
          <w:sz w:val="22"/>
          <w:szCs w:val="24"/>
        </w:rPr>
        <w:t>甲方必须</w:t>
      </w:r>
      <w:r>
        <w:rPr>
          <w:rFonts w:ascii="宋体" w:hAnsi="宋体" w:hint="eastAsia"/>
          <w:color w:val="FF0000"/>
          <w:kern w:val="0"/>
          <w:sz w:val="22"/>
          <w:szCs w:val="24"/>
        </w:rPr>
        <w:t>在服务到期的前十天</w:t>
      </w:r>
      <w:r>
        <w:rPr>
          <w:rFonts w:ascii="宋体" w:hAnsi="宋体" w:hint="eastAsia"/>
          <w:color w:val="FF0000"/>
          <w:kern w:val="0"/>
          <w:sz w:val="22"/>
          <w:szCs w:val="24"/>
        </w:rPr>
        <w:t>,</w:t>
      </w:r>
      <w:r>
        <w:rPr>
          <w:rFonts w:ascii="宋体" w:hAnsi="宋体" w:hint="eastAsia"/>
          <w:color w:val="FF0000"/>
          <w:kern w:val="0"/>
          <w:sz w:val="22"/>
          <w:szCs w:val="24"/>
        </w:rPr>
        <w:t>支付超额完成的</w:t>
      </w:r>
      <w:r>
        <w:rPr>
          <w:rFonts w:ascii="宋体" w:hAnsi="宋体" w:hint="eastAsia"/>
          <w:color w:val="FF0000"/>
          <w:kern w:val="0"/>
          <w:sz w:val="22"/>
          <w:szCs w:val="24"/>
        </w:rPr>
        <w:t>销售</w:t>
      </w:r>
      <w:r>
        <w:rPr>
          <w:rFonts w:ascii="宋体" w:hAnsi="宋体" w:hint="eastAsia"/>
          <w:color w:val="FF0000"/>
          <w:kern w:val="0"/>
          <w:sz w:val="22"/>
          <w:szCs w:val="24"/>
        </w:rPr>
        <w:t>佣金</w:t>
      </w:r>
      <w:r>
        <w:rPr>
          <w:rFonts w:ascii="宋体" w:hAnsi="宋体" w:hint="eastAsia"/>
          <w:color w:val="FF0000"/>
          <w:kern w:val="0"/>
          <w:sz w:val="22"/>
          <w:szCs w:val="24"/>
        </w:rPr>
        <w:t>，作为乙方的佣金收益。</w:t>
      </w:r>
    </w:p>
    <w:p w14:paraId="7197FEA8" w14:textId="77777777" w:rsidR="002E323E" w:rsidRDefault="002E323E">
      <w:pPr>
        <w:spacing w:line="360" w:lineRule="auto"/>
        <w:rPr>
          <w:rFonts w:ascii="宋体" w:hAnsi="宋体"/>
          <w:sz w:val="22"/>
          <w:szCs w:val="24"/>
        </w:rPr>
      </w:pPr>
      <w:r>
        <w:rPr>
          <w:rFonts w:ascii="宋体" w:hAnsi="宋体"/>
          <w:sz w:val="22"/>
          <w:szCs w:val="24"/>
        </w:rPr>
        <w:t>5.2.1</w:t>
      </w:r>
      <w:r>
        <w:rPr>
          <w:rFonts w:ascii="宋体" w:hAnsi="宋体" w:hint="eastAsia"/>
          <w:sz w:val="22"/>
          <w:szCs w:val="24"/>
        </w:rPr>
        <w:t>用户选择在线支付的，按照实际销售额进行计算；</w:t>
      </w:r>
    </w:p>
    <w:p w14:paraId="6F1160A6" w14:textId="77777777" w:rsidR="002E323E" w:rsidRDefault="002E323E">
      <w:pPr>
        <w:spacing w:line="360" w:lineRule="auto"/>
        <w:rPr>
          <w:rFonts w:ascii="宋体" w:hAnsi="宋体" w:hint="eastAsia"/>
          <w:b/>
          <w:sz w:val="22"/>
          <w:szCs w:val="24"/>
        </w:rPr>
      </w:pPr>
      <w:r>
        <w:rPr>
          <w:rFonts w:ascii="宋体" w:hAnsi="宋体" w:hint="eastAsia"/>
          <w:b/>
          <w:sz w:val="22"/>
          <w:szCs w:val="24"/>
        </w:rPr>
        <w:t xml:space="preserve">6  </w:t>
      </w:r>
      <w:r>
        <w:rPr>
          <w:rFonts w:ascii="宋体" w:hAnsi="宋体" w:hint="eastAsia"/>
          <w:b/>
          <w:sz w:val="22"/>
          <w:szCs w:val="24"/>
        </w:rPr>
        <w:t>销售目标与营销推广费</w:t>
      </w:r>
    </w:p>
    <w:p w14:paraId="08B5B69F" w14:textId="77777777" w:rsidR="002E323E" w:rsidRDefault="002E323E">
      <w:pPr>
        <w:spacing w:line="360" w:lineRule="auto"/>
        <w:rPr>
          <w:rFonts w:ascii="宋体" w:hAnsi="宋体" w:hint="eastAsia"/>
          <w:b/>
          <w:sz w:val="22"/>
          <w:szCs w:val="24"/>
          <w:u w:val="single"/>
        </w:rPr>
      </w:pPr>
      <w:r>
        <w:rPr>
          <w:rFonts w:ascii="宋体" w:hAnsi="宋体" w:hint="eastAsia"/>
          <w:b/>
          <w:sz w:val="22"/>
          <w:szCs w:val="24"/>
        </w:rPr>
        <w:t>6.1</w:t>
      </w:r>
      <w:r>
        <w:rPr>
          <w:rFonts w:ascii="宋体" w:hAnsi="宋体" w:hint="eastAsia"/>
          <w:b/>
          <w:sz w:val="22"/>
          <w:szCs w:val="24"/>
        </w:rPr>
        <w:t>甲乙双方所约定的销售额目标如下</w:t>
      </w:r>
      <w:r>
        <w:rPr>
          <w:rFonts w:ascii="宋体" w:hAnsi="宋体" w:hint="eastAsia"/>
          <w:b/>
          <w:sz w:val="22"/>
          <w:szCs w:val="24"/>
        </w:rPr>
        <w:t>(</w:t>
      </w:r>
      <w:r>
        <w:rPr>
          <w:rFonts w:ascii="宋体" w:hAnsi="宋体" w:hint="eastAsia"/>
          <w:b/>
          <w:sz w:val="22"/>
          <w:szCs w:val="24"/>
        </w:rPr>
        <w:t>行业不同</w:t>
      </w:r>
      <w:r>
        <w:rPr>
          <w:rFonts w:ascii="宋体" w:hAnsi="宋体" w:hint="eastAsia"/>
          <w:b/>
          <w:sz w:val="22"/>
          <w:szCs w:val="24"/>
        </w:rPr>
        <w:t>,</w:t>
      </w:r>
      <w:r>
        <w:rPr>
          <w:rFonts w:ascii="宋体" w:hAnsi="宋体" w:hint="eastAsia"/>
          <w:b/>
          <w:sz w:val="22"/>
          <w:szCs w:val="24"/>
        </w:rPr>
        <w:t>销售目标不同</w:t>
      </w:r>
      <w:r>
        <w:rPr>
          <w:rFonts w:ascii="宋体" w:hAnsi="宋体" w:hint="eastAsia"/>
          <w:b/>
          <w:sz w:val="22"/>
          <w:szCs w:val="24"/>
        </w:rPr>
        <w:t>)</w:t>
      </w:r>
      <w:r>
        <w:rPr>
          <w:rFonts w:ascii="宋体" w:hAnsi="宋体" w:hint="eastAsia"/>
          <w:b/>
          <w:sz w:val="22"/>
          <w:szCs w:val="24"/>
        </w:rPr>
        <w:t>：</w:t>
      </w:r>
      <w:r>
        <w:rPr>
          <w:rFonts w:ascii="宋体" w:hAnsi="宋体" w:hint="eastAsia"/>
          <w:b/>
          <w:sz w:val="22"/>
          <w:szCs w:val="24"/>
        </w:rPr>
        <w:t>最低销售额</w:t>
      </w:r>
      <w:r>
        <w:rPr>
          <w:rFonts w:ascii="宋体" w:hAnsi="宋体" w:hint="eastAsia"/>
          <w:b/>
          <w:sz w:val="22"/>
          <w:szCs w:val="24"/>
          <w:u w:val="single"/>
        </w:rPr>
        <w:t xml:space="preserve">    </w:t>
      </w:r>
      <w:r>
        <w:rPr>
          <w:rFonts w:ascii="宋体" w:hAnsi="宋体" w:hint="eastAsia"/>
          <w:b/>
          <w:sz w:val="22"/>
          <w:szCs w:val="24"/>
        </w:rPr>
        <w:t>万美金</w:t>
      </w:r>
      <w:r>
        <w:rPr>
          <w:rFonts w:ascii="宋体" w:hAnsi="宋体" w:hint="eastAsia"/>
          <w:b/>
          <w:sz w:val="22"/>
          <w:szCs w:val="24"/>
        </w:rPr>
        <w:t>/</w:t>
      </w:r>
      <w:r>
        <w:rPr>
          <w:rFonts w:ascii="宋体" w:hAnsi="宋体" w:hint="eastAsia"/>
          <w:b/>
          <w:sz w:val="22"/>
          <w:szCs w:val="24"/>
        </w:rPr>
        <w:t>年或达到最低利润</w:t>
      </w:r>
      <w:r>
        <w:rPr>
          <w:rFonts w:ascii="宋体" w:hAnsi="宋体" w:hint="eastAsia"/>
          <w:b/>
          <w:sz w:val="22"/>
          <w:szCs w:val="24"/>
          <w:u w:val="single"/>
        </w:rPr>
        <w:t xml:space="preserve">       </w:t>
      </w:r>
      <w:r>
        <w:rPr>
          <w:rFonts w:ascii="宋体" w:hAnsi="宋体" w:hint="eastAsia"/>
          <w:b/>
          <w:sz w:val="22"/>
          <w:szCs w:val="24"/>
        </w:rPr>
        <w:t>万元</w:t>
      </w:r>
      <w:r>
        <w:rPr>
          <w:rFonts w:ascii="宋体" w:hAnsi="宋体" w:hint="eastAsia"/>
          <w:b/>
          <w:sz w:val="22"/>
          <w:szCs w:val="24"/>
        </w:rPr>
        <w:t>/</w:t>
      </w:r>
      <w:r>
        <w:rPr>
          <w:rFonts w:ascii="宋体" w:hAnsi="宋体" w:hint="eastAsia"/>
          <w:b/>
          <w:sz w:val="22"/>
          <w:szCs w:val="24"/>
        </w:rPr>
        <w:t>年</w:t>
      </w:r>
      <w:r>
        <w:rPr>
          <w:rFonts w:ascii="宋体" w:hAnsi="宋体" w:hint="eastAsia"/>
          <w:b/>
          <w:sz w:val="22"/>
          <w:szCs w:val="24"/>
        </w:rPr>
        <w:t>.</w:t>
      </w:r>
      <w:r>
        <w:rPr>
          <w:rFonts w:ascii="宋体" w:hAnsi="宋体" w:hint="eastAsia"/>
          <w:b/>
          <w:sz w:val="22"/>
          <w:szCs w:val="24"/>
        </w:rPr>
        <w:t>如超额</w:t>
      </w:r>
      <w:r>
        <w:rPr>
          <w:rFonts w:ascii="宋体" w:hAnsi="宋体" w:hint="eastAsia"/>
          <w:b/>
          <w:sz w:val="22"/>
          <w:szCs w:val="24"/>
        </w:rPr>
        <w:t>,</w:t>
      </w:r>
      <w:r>
        <w:rPr>
          <w:rFonts w:ascii="宋体" w:hAnsi="宋体" w:hint="eastAsia"/>
          <w:b/>
          <w:sz w:val="22"/>
          <w:szCs w:val="24"/>
        </w:rPr>
        <w:t>超额部分按销售额</w:t>
      </w:r>
      <w:r>
        <w:rPr>
          <w:rFonts w:ascii="宋体" w:hAnsi="宋体" w:hint="eastAsia"/>
          <w:b/>
          <w:sz w:val="22"/>
          <w:szCs w:val="24"/>
        </w:rPr>
        <w:t>5%,</w:t>
      </w:r>
      <w:r>
        <w:rPr>
          <w:rFonts w:ascii="宋体" w:hAnsi="宋体" w:hint="eastAsia"/>
          <w:b/>
          <w:sz w:val="22"/>
          <w:szCs w:val="24"/>
        </w:rPr>
        <w:t>结算佣金</w:t>
      </w:r>
      <w:r>
        <w:rPr>
          <w:rFonts w:ascii="宋体" w:hAnsi="宋体" w:hint="eastAsia"/>
          <w:b/>
          <w:sz w:val="22"/>
          <w:szCs w:val="24"/>
        </w:rPr>
        <w:t>.</w:t>
      </w:r>
      <w:r>
        <w:rPr>
          <w:rFonts w:ascii="宋体" w:hAnsi="宋体" w:hint="eastAsia"/>
          <w:b/>
          <w:sz w:val="22"/>
          <w:szCs w:val="24"/>
        </w:rPr>
        <w:t>如未完成双方协商的销售额</w:t>
      </w:r>
      <w:r>
        <w:rPr>
          <w:rFonts w:ascii="宋体" w:hAnsi="宋体" w:hint="eastAsia"/>
          <w:b/>
          <w:sz w:val="22"/>
          <w:szCs w:val="24"/>
        </w:rPr>
        <w:t>,</w:t>
      </w:r>
      <w:r>
        <w:rPr>
          <w:rFonts w:ascii="宋体" w:hAnsi="宋体" w:hint="eastAsia"/>
          <w:b/>
          <w:sz w:val="22"/>
          <w:szCs w:val="24"/>
        </w:rPr>
        <w:t>则乙的违约责任为</w:t>
      </w:r>
      <w:r>
        <w:rPr>
          <w:rFonts w:ascii="宋体" w:hAnsi="宋体" w:hint="eastAsia"/>
          <w:b/>
          <w:sz w:val="22"/>
          <w:szCs w:val="24"/>
          <w:u w:val="single"/>
        </w:rPr>
        <w:t xml:space="preserve">                                                                      .</w:t>
      </w:r>
    </w:p>
    <w:p w14:paraId="3E2B9E0B" w14:textId="77777777" w:rsidR="002E323E" w:rsidRDefault="002E323E">
      <w:pPr>
        <w:spacing w:line="360" w:lineRule="auto"/>
        <w:rPr>
          <w:rFonts w:ascii="宋体" w:hAnsi="宋体" w:hint="eastAsia"/>
          <w:b/>
          <w:sz w:val="22"/>
          <w:szCs w:val="24"/>
        </w:rPr>
      </w:pPr>
      <w:r>
        <w:rPr>
          <w:rFonts w:ascii="宋体" w:hAnsi="宋体" w:hint="eastAsia"/>
          <w:b/>
          <w:sz w:val="22"/>
          <w:szCs w:val="24"/>
        </w:rPr>
        <w:t>营销推广费</w:t>
      </w:r>
      <w:r>
        <w:rPr>
          <w:rFonts w:ascii="宋体" w:hAnsi="宋体" w:hint="eastAsia"/>
          <w:b/>
          <w:sz w:val="22"/>
          <w:szCs w:val="24"/>
        </w:rPr>
        <w:t>:</w:t>
      </w:r>
      <w:r>
        <w:rPr>
          <w:rFonts w:ascii="宋体" w:hAnsi="宋体" w:hint="eastAsia"/>
          <w:color w:val="FF0000"/>
          <w:kern w:val="0"/>
          <w:sz w:val="22"/>
          <w:szCs w:val="24"/>
        </w:rPr>
        <w:t>每月预支</w:t>
      </w:r>
      <w:r>
        <w:rPr>
          <w:rFonts w:ascii="宋体" w:hAnsi="宋体" w:hint="eastAsia"/>
          <w:color w:val="FF0000"/>
          <w:kern w:val="0"/>
          <w:sz w:val="22"/>
          <w:szCs w:val="24"/>
        </w:rPr>
        <w:t>1000</w:t>
      </w:r>
      <w:r>
        <w:rPr>
          <w:rFonts w:ascii="宋体" w:hAnsi="宋体" w:hint="eastAsia"/>
          <w:color w:val="FF0000"/>
          <w:kern w:val="0"/>
          <w:sz w:val="22"/>
          <w:szCs w:val="24"/>
        </w:rPr>
        <w:t>元推广费用至直通车帐号</w:t>
      </w:r>
      <w:r>
        <w:rPr>
          <w:rFonts w:ascii="宋体" w:hAnsi="宋体" w:hint="eastAsia"/>
          <w:b/>
          <w:sz w:val="22"/>
          <w:szCs w:val="24"/>
        </w:rPr>
        <w:t>，根据其它条文规定执行</w:t>
      </w:r>
      <w:r>
        <w:rPr>
          <w:rFonts w:ascii="宋体" w:hAnsi="宋体" w:hint="eastAsia"/>
          <w:b/>
          <w:sz w:val="22"/>
          <w:szCs w:val="24"/>
        </w:rPr>
        <w:t>.</w:t>
      </w:r>
    </w:p>
    <w:p w14:paraId="2A5AF340" w14:textId="77777777" w:rsidR="002E323E" w:rsidRDefault="002E323E">
      <w:pPr>
        <w:spacing w:line="360" w:lineRule="auto"/>
        <w:rPr>
          <w:rFonts w:ascii="宋体" w:hAnsi="宋体"/>
          <w:b/>
          <w:sz w:val="22"/>
          <w:szCs w:val="24"/>
        </w:rPr>
      </w:pPr>
      <w:r>
        <w:rPr>
          <w:rFonts w:ascii="宋体" w:hAnsi="宋体" w:hint="eastAsia"/>
          <w:b/>
          <w:sz w:val="22"/>
          <w:szCs w:val="24"/>
        </w:rPr>
        <w:t>违约责任</w:t>
      </w:r>
    </w:p>
    <w:p w14:paraId="7E329D43" w14:textId="77777777" w:rsidR="002E323E" w:rsidRDefault="002E323E">
      <w:pPr>
        <w:spacing w:line="360" w:lineRule="auto"/>
        <w:rPr>
          <w:rFonts w:ascii="宋体" w:hAnsi="宋体" w:hint="eastAsia"/>
          <w:sz w:val="22"/>
          <w:szCs w:val="24"/>
        </w:rPr>
      </w:pPr>
      <w:r>
        <w:rPr>
          <w:rFonts w:ascii="宋体" w:hAnsi="宋体"/>
          <w:sz w:val="22"/>
          <w:szCs w:val="24"/>
        </w:rPr>
        <w:t>6.1</w:t>
      </w:r>
      <w:r>
        <w:rPr>
          <w:rFonts w:ascii="宋体" w:hAnsi="宋体" w:hint="eastAsia"/>
          <w:sz w:val="22"/>
          <w:szCs w:val="24"/>
        </w:rPr>
        <w:t>协议一方不履行协议义务或者履行义务不符合协议约定而给另一方造成损失的，应承担损害赔偿责任。</w:t>
      </w:r>
    </w:p>
    <w:p w14:paraId="76C80A53" w14:textId="77777777" w:rsidR="002E323E" w:rsidRDefault="002E323E">
      <w:pPr>
        <w:spacing w:line="360" w:lineRule="auto"/>
        <w:rPr>
          <w:rFonts w:ascii="宋体" w:hAnsi="宋体"/>
          <w:sz w:val="22"/>
          <w:szCs w:val="24"/>
        </w:rPr>
      </w:pPr>
      <w:r>
        <w:rPr>
          <w:rFonts w:ascii="宋体" w:hAnsi="宋体" w:hint="eastAsia"/>
          <w:sz w:val="22"/>
          <w:szCs w:val="24"/>
        </w:rPr>
        <w:t>6.2</w:t>
      </w:r>
      <w:r>
        <w:rPr>
          <w:rFonts w:ascii="宋体" w:hAnsi="宋体" w:hint="eastAsia"/>
          <w:sz w:val="22"/>
          <w:szCs w:val="24"/>
        </w:rPr>
        <w:t>甲方因故延迟或拒绝支付相应的技术服务费、佣金收益、营销推广费用的</w:t>
      </w:r>
      <w:r>
        <w:rPr>
          <w:rFonts w:ascii="宋体" w:hAnsi="宋体" w:hint="eastAsia"/>
          <w:sz w:val="22"/>
          <w:szCs w:val="24"/>
        </w:rPr>
        <w:t>(</w:t>
      </w:r>
      <w:r>
        <w:rPr>
          <w:rFonts w:ascii="宋体" w:hAnsi="宋体" w:hint="eastAsia"/>
          <w:sz w:val="22"/>
          <w:szCs w:val="24"/>
        </w:rPr>
        <w:t>节假日</w:t>
      </w:r>
      <w:r>
        <w:rPr>
          <w:rFonts w:ascii="宋体" w:hAnsi="宋体" w:hint="eastAsia"/>
          <w:sz w:val="22"/>
          <w:szCs w:val="24"/>
        </w:rPr>
        <w:t>/</w:t>
      </w:r>
      <w:r>
        <w:rPr>
          <w:rFonts w:ascii="宋体" w:hAnsi="宋体" w:hint="eastAsia"/>
          <w:sz w:val="22"/>
          <w:szCs w:val="24"/>
        </w:rPr>
        <w:t>特殊原因除外</w:t>
      </w:r>
      <w:r>
        <w:rPr>
          <w:rFonts w:ascii="宋体" w:hAnsi="宋体" w:hint="eastAsia"/>
          <w:sz w:val="22"/>
          <w:szCs w:val="24"/>
        </w:rPr>
        <w:t>)</w:t>
      </w:r>
      <w:r>
        <w:rPr>
          <w:rFonts w:ascii="宋体" w:hAnsi="宋体" w:hint="eastAsia"/>
          <w:sz w:val="22"/>
          <w:szCs w:val="24"/>
        </w:rPr>
        <w:t>，乙方有权暂停提供甲方的运营服务，在甲方支付后再重新提供服务；如暂停服务</w:t>
      </w:r>
      <w:r>
        <w:rPr>
          <w:rFonts w:ascii="宋体" w:hAnsi="宋体" w:hint="eastAsia"/>
          <w:sz w:val="22"/>
          <w:szCs w:val="24"/>
        </w:rPr>
        <w:t>1</w:t>
      </w:r>
      <w:r>
        <w:rPr>
          <w:rFonts w:ascii="宋体" w:hAnsi="宋体" w:hint="eastAsia"/>
          <w:sz w:val="22"/>
          <w:szCs w:val="24"/>
        </w:rPr>
        <w:t>月后甲方仍未支付，则乙方有权立即终止与甲方的合作协议，要求甲方立即支付应付未付金额，并有权按照应付未付金额要求甲方按照日千分之五的标准支付滞纳金。</w:t>
      </w:r>
    </w:p>
    <w:p w14:paraId="7340FD12" w14:textId="77777777" w:rsidR="002E323E" w:rsidRDefault="002E323E">
      <w:pPr>
        <w:spacing w:line="360" w:lineRule="auto"/>
        <w:rPr>
          <w:rFonts w:ascii="宋体" w:hAnsi="宋体"/>
          <w:sz w:val="22"/>
          <w:szCs w:val="24"/>
        </w:rPr>
      </w:pPr>
      <w:r>
        <w:rPr>
          <w:rFonts w:ascii="宋体" w:hAnsi="宋体"/>
          <w:sz w:val="22"/>
          <w:szCs w:val="24"/>
        </w:rPr>
        <w:t>6.</w:t>
      </w:r>
      <w:r>
        <w:rPr>
          <w:rFonts w:ascii="宋体" w:hAnsi="宋体" w:hint="eastAsia"/>
          <w:sz w:val="22"/>
          <w:szCs w:val="24"/>
        </w:rPr>
        <w:t>3</w:t>
      </w:r>
      <w:r>
        <w:rPr>
          <w:rFonts w:ascii="宋体" w:hAnsi="宋体" w:hint="eastAsia"/>
          <w:sz w:val="22"/>
          <w:szCs w:val="24"/>
        </w:rPr>
        <w:t>若乙方无法达成当年度的销售额目标，则甲方有权单方终止本合作协议。</w:t>
      </w:r>
      <w:r>
        <w:rPr>
          <w:rFonts w:ascii="宋体" w:hAnsi="宋体" w:hint="eastAsia"/>
          <w:sz w:val="22"/>
          <w:szCs w:val="24"/>
        </w:rPr>
        <w:t>乙方必须退还承诺退回的代运费费用</w:t>
      </w:r>
      <w:r>
        <w:rPr>
          <w:rFonts w:ascii="宋体" w:hAnsi="宋体" w:hint="eastAsia"/>
          <w:sz w:val="22"/>
          <w:szCs w:val="24"/>
        </w:rPr>
        <w:t>.</w:t>
      </w:r>
      <w:r>
        <w:rPr>
          <w:rFonts w:ascii="宋体" w:hAnsi="宋体" w:hint="eastAsia"/>
          <w:sz w:val="22"/>
          <w:szCs w:val="24"/>
        </w:rPr>
        <w:t>若在乙方已完成当年度销售额目标的情况下甲方单方面终止本合作协议，则乙方有权要求甲方支付违约金，违约金的金额按终止合作当日往前推算半年的实际销售额剩以该年度的佣金提取比例计算。</w:t>
      </w:r>
    </w:p>
    <w:p w14:paraId="1F39A389" w14:textId="77777777" w:rsidR="002E323E" w:rsidRDefault="002E323E">
      <w:pPr>
        <w:spacing w:line="360" w:lineRule="auto"/>
        <w:rPr>
          <w:rFonts w:ascii="宋体" w:hAnsi="宋体" w:hint="eastAsia"/>
          <w:color w:val="0000FF"/>
          <w:sz w:val="22"/>
          <w:szCs w:val="24"/>
        </w:rPr>
      </w:pPr>
      <w:r>
        <w:rPr>
          <w:rFonts w:ascii="宋体" w:hAnsi="宋体" w:hint="eastAsia"/>
          <w:color w:val="0000FF"/>
          <w:sz w:val="22"/>
          <w:szCs w:val="24"/>
        </w:rPr>
        <w:t>6.4</w:t>
      </w:r>
      <w:r>
        <w:rPr>
          <w:rFonts w:ascii="宋体" w:hAnsi="宋体" w:hint="eastAsia"/>
          <w:color w:val="0000FF"/>
          <w:sz w:val="22"/>
          <w:szCs w:val="24"/>
        </w:rPr>
        <w:t>若甲方在与乙方合作期间擅自再另外授权任何其他第三方在</w:t>
      </w:r>
      <w:r>
        <w:rPr>
          <w:rFonts w:ascii="宋体" w:hAnsi="宋体" w:hint="eastAsia"/>
          <w:color w:val="0000FF"/>
          <w:sz w:val="22"/>
          <w:szCs w:val="24"/>
        </w:rPr>
        <w:t>速卖通</w:t>
      </w:r>
      <w:r>
        <w:rPr>
          <w:rFonts w:ascii="宋体" w:hAnsi="宋体" w:hint="eastAsia"/>
          <w:color w:val="0000FF"/>
          <w:sz w:val="22"/>
          <w:szCs w:val="24"/>
        </w:rPr>
        <w:t>平台上运营或销售其品牌产品，则乙方有权要求甲方立即停止该违约行为，并赔偿乙方的销售额损失。若甲方不予停止、改正该违约行为的，则乙方有权单方终止本合作协议，并要求甲方支付人民币</w:t>
      </w:r>
      <w:r>
        <w:rPr>
          <w:rFonts w:ascii="宋体" w:hAnsi="宋体" w:hint="eastAsia"/>
          <w:color w:val="0000FF"/>
          <w:sz w:val="22"/>
          <w:szCs w:val="24"/>
        </w:rPr>
        <w:t>三</w:t>
      </w:r>
      <w:r>
        <w:rPr>
          <w:rFonts w:ascii="宋体" w:hAnsi="宋体" w:hint="eastAsia"/>
          <w:color w:val="0000FF"/>
          <w:sz w:val="22"/>
          <w:szCs w:val="24"/>
        </w:rPr>
        <w:t>万元的违约金。</w:t>
      </w:r>
    </w:p>
    <w:p w14:paraId="01438C53" w14:textId="77777777" w:rsidR="002E323E" w:rsidRDefault="002E323E">
      <w:pPr>
        <w:spacing w:line="360" w:lineRule="auto"/>
        <w:rPr>
          <w:rFonts w:ascii="宋体" w:hAnsi="宋体"/>
          <w:sz w:val="22"/>
          <w:szCs w:val="24"/>
        </w:rPr>
      </w:pPr>
      <w:r>
        <w:rPr>
          <w:rFonts w:ascii="宋体" w:hAnsi="宋体"/>
          <w:sz w:val="22"/>
          <w:szCs w:val="24"/>
        </w:rPr>
        <w:t>6.</w:t>
      </w:r>
      <w:r>
        <w:rPr>
          <w:rFonts w:ascii="宋体" w:hAnsi="宋体" w:hint="eastAsia"/>
          <w:sz w:val="22"/>
          <w:szCs w:val="24"/>
        </w:rPr>
        <w:t>5</w:t>
      </w:r>
      <w:r>
        <w:rPr>
          <w:rFonts w:ascii="宋体" w:hAnsi="宋体" w:hint="eastAsia"/>
          <w:sz w:val="22"/>
          <w:szCs w:val="24"/>
        </w:rPr>
        <w:t>甲、乙双方之代理人、受任人之一切行为均代表该方，其一方违反合同之行为视为该方之行为，该方应对此承担连带法律责任。</w:t>
      </w:r>
    </w:p>
    <w:p w14:paraId="176AFF8E" w14:textId="77777777" w:rsidR="002E323E" w:rsidRDefault="002E323E">
      <w:pPr>
        <w:spacing w:line="360" w:lineRule="auto"/>
        <w:rPr>
          <w:rFonts w:ascii="宋体" w:hAnsi="宋体"/>
          <w:b/>
          <w:sz w:val="22"/>
          <w:szCs w:val="24"/>
        </w:rPr>
      </w:pPr>
      <w:r>
        <w:rPr>
          <w:rFonts w:ascii="宋体" w:hAnsi="宋体"/>
          <w:b/>
          <w:sz w:val="22"/>
          <w:szCs w:val="24"/>
        </w:rPr>
        <w:t xml:space="preserve">7  </w:t>
      </w:r>
      <w:r>
        <w:rPr>
          <w:rFonts w:ascii="宋体" w:hAnsi="宋体" w:hint="eastAsia"/>
          <w:b/>
          <w:sz w:val="22"/>
          <w:szCs w:val="24"/>
        </w:rPr>
        <w:t>有限责任</w:t>
      </w:r>
    </w:p>
    <w:p w14:paraId="7EDAB549" w14:textId="77777777" w:rsidR="002E323E" w:rsidRDefault="002E323E">
      <w:pPr>
        <w:spacing w:line="360" w:lineRule="auto"/>
        <w:rPr>
          <w:rFonts w:ascii="宋体" w:hAnsi="宋体"/>
          <w:sz w:val="22"/>
          <w:szCs w:val="24"/>
        </w:rPr>
      </w:pPr>
      <w:r>
        <w:rPr>
          <w:rFonts w:ascii="宋体" w:hAnsi="宋体" w:hint="eastAsia"/>
          <w:sz w:val="22"/>
          <w:szCs w:val="24"/>
        </w:rPr>
        <w:t>不论在何种情况下，甲、乙双方均不对由于</w:t>
      </w:r>
      <w:r>
        <w:rPr>
          <w:rFonts w:ascii="宋体" w:hAnsi="宋体"/>
          <w:sz w:val="22"/>
          <w:szCs w:val="24"/>
        </w:rPr>
        <w:t>Internet</w:t>
      </w:r>
      <w:r>
        <w:rPr>
          <w:rFonts w:ascii="宋体" w:hAnsi="宋体" w:hint="eastAsia"/>
          <w:sz w:val="22"/>
          <w:szCs w:val="24"/>
        </w:rPr>
        <w:t>连接故障，电脑，通讯或其他系统的故障，罢工，劳动争议，暴乱，起义，骚乱、电力故障，生产力或生产资料不足，火灾，洪水，风暴，爆炸，不可抗力，战争，政府行为，国际、国内法院的命令或第三方的不作为而造成的不能服务或延迟服务承担责任。</w:t>
      </w:r>
    </w:p>
    <w:p w14:paraId="2769C0E6" w14:textId="77777777" w:rsidR="002E323E" w:rsidRDefault="002E323E">
      <w:pPr>
        <w:spacing w:line="360" w:lineRule="auto"/>
        <w:rPr>
          <w:rFonts w:ascii="宋体" w:hAnsi="宋体"/>
          <w:b/>
          <w:sz w:val="22"/>
          <w:szCs w:val="24"/>
        </w:rPr>
      </w:pPr>
      <w:r>
        <w:rPr>
          <w:rFonts w:ascii="宋体" w:hAnsi="宋体"/>
          <w:b/>
          <w:sz w:val="22"/>
          <w:szCs w:val="24"/>
        </w:rPr>
        <w:t xml:space="preserve">8  </w:t>
      </w:r>
      <w:r>
        <w:rPr>
          <w:rFonts w:ascii="宋体" w:hAnsi="宋体" w:hint="eastAsia"/>
          <w:b/>
          <w:sz w:val="22"/>
          <w:szCs w:val="24"/>
        </w:rPr>
        <w:t>协议的终止</w:t>
      </w:r>
    </w:p>
    <w:p w14:paraId="1F19EDBB" w14:textId="77777777" w:rsidR="002E323E" w:rsidRDefault="002E323E">
      <w:pPr>
        <w:spacing w:line="360" w:lineRule="auto"/>
        <w:rPr>
          <w:rFonts w:ascii="宋体" w:hAnsi="宋体"/>
          <w:sz w:val="22"/>
          <w:szCs w:val="24"/>
        </w:rPr>
      </w:pPr>
      <w:r>
        <w:rPr>
          <w:rFonts w:ascii="宋体" w:hAnsi="宋体"/>
          <w:sz w:val="22"/>
          <w:szCs w:val="24"/>
        </w:rPr>
        <w:t>8.1</w:t>
      </w:r>
      <w:r>
        <w:rPr>
          <w:rFonts w:ascii="宋体" w:hAnsi="宋体" w:hint="eastAsia"/>
          <w:sz w:val="22"/>
          <w:szCs w:val="24"/>
        </w:rPr>
        <w:t>协议期限届满，本协议终止。若双方继续合作，须重新签署新的合作协议，本协议不具有延续性。</w:t>
      </w:r>
    </w:p>
    <w:p w14:paraId="40C1DEEC" w14:textId="77777777" w:rsidR="002E323E" w:rsidRDefault="002E323E">
      <w:pPr>
        <w:spacing w:line="360" w:lineRule="auto"/>
        <w:rPr>
          <w:rFonts w:ascii="宋体" w:hAnsi="宋体"/>
          <w:sz w:val="22"/>
          <w:szCs w:val="24"/>
        </w:rPr>
      </w:pPr>
      <w:r>
        <w:rPr>
          <w:rFonts w:ascii="宋体" w:hAnsi="宋体"/>
          <w:sz w:val="22"/>
          <w:szCs w:val="24"/>
        </w:rPr>
        <w:t>8.</w:t>
      </w:r>
      <w:r>
        <w:rPr>
          <w:rFonts w:ascii="宋体" w:hAnsi="宋体" w:hint="eastAsia"/>
          <w:sz w:val="22"/>
          <w:szCs w:val="24"/>
        </w:rPr>
        <w:t>2</w:t>
      </w:r>
      <w:r>
        <w:rPr>
          <w:rFonts w:ascii="宋体" w:hAnsi="宋体" w:hint="eastAsia"/>
          <w:sz w:val="22"/>
          <w:szCs w:val="24"/>
        </w:rPr>
        <w:t>任何一方均不可在正常运作情况下单方提出解除本协议。除非一方违约，另一方有权解除协议，否则必须经过双方协商并同意后方能解除本协议。</w:t>
      </w:r>
    </w:p>
    <w:p w14:paraId="6891E238" w14:textId="77777777" w:rsidR="002E323E" w:rsidRDefault="002E323E">
      <w:pPr>
        <w:spacing w:line="360" w:lineRule="auto"/>
        <w:rPr>
          <w:rFonts w:ascii="宋体" w:hAnsi="宋体"/>
          <w:sz w:val="22"/>
          <w:szCs w:val="24"/>
        </w:rPr>
      </w:pPr>
      <w:r>
        <w:rPr>
          <w:rFonts w:ascii="宋体" w:hAnsi="宋体"/>
          <w:sz w:val="22"/>
          <w:szCs w:val="24"/>
        </w:rPr>
        <w:t>8.</w:t>
      </w:r>
      <w:r>
        <w:rPr>
          <w:rFonts w:ascii="宋体" w:hAnsi="宋体" w:hint="eastAsia"/>
          <w:sz w:val="22"/>
          <w:szCs w:val="24"/>
        </w:rPr>
        <w:t>3</w:t>
      </w:r>
      <w:r>
        <w:rPr>
          <w:rFonts w:ascii="宋体" w:hAnsi="宋体" w:hint="eastAsia"/>
          <w:sz w:val="22"/>
          <w:szCs w:val="24"/>
        </w:rPr>
        <w:t>因任何一方与任何第三方之间存在争议</w:t>
      </w:r>
      <w:r>
        <w:rPr>
          <w:rFonts w:ascii="宋体" w:hAnsi="宋体"/>
          <w:sz w:val="22"/>
          <w:szCs w:val="24"/>
        </w:rPr>
        <w:t>,</w:t>
      </w:r>
      <w:r>
        <w:rPr>
          <w:rFonts w:ascii="宋体" w:hAnsi="宋体" w:hint="eastAsia"/>
          <w:sz w:val="22"/>
          <w:szCs w:val="24"/>
        </w:rPr>
        <w:t>另一方认为其合法权益受到影响时</w:t>
      </w:r>
      <w:r>
        <w:rPr>
          <w:rFonts w:ascii="宋体" w:hAnsi="宋体"/>
          <w:sz w:val="22"/>
          <w:szCs w:val="24"/>
        </w:rPr>
        <w:t>,</w:t>
      </w:r>
      <w:r>
        <w:rPr>
          <w:rFonts w:ascii="宋体" w:hAnsi="宋体" w:hint="eastAsia"/>
          <w:sz w:val="22"/>
          <w:szCs w:val="24"/>
        </w:rPr>
        <w:t>可以向另一方提出解除本协议。</w:t>
      </w:r>
    </w:p>
    <w:p w14:paraId="3FA05A0E" w14:textId="77777777" w:rsidR="002E323E" w:rsidRDefault="002E323E">
      <w:pPr>
        <w:spacing w:line="360" w:lineRule="auto"/>
        <w:rPr>
          <w:rFonts w:ascii="宋体" w:hAnsi="宋体"/>
          <w:b/>
          <w:sz w:val="22"/>
          <w:szCs w:val="24"/>
        </w:rPr>
      </w:pPr>
      <w:r>
        <w:rPr>
          <w:rFonts w:ascii="宋体" w:hAnsi="宋体"/>
          <w:b/>
          <w:sz w:val="22"/>
          <w:szCs w:val="24"/>
        </w:rPr>
        <w:t xml:space="preserve">9  </w:t>
      </w:r>
      <w:r>
        <w:rPr>
          <w:rFonts w:ascii="宋体" w:hAnsi="宋体" w:hint="eastAsia"/>
          <w:b/>
          <w:sz w:val="22"/>
          <w:szCs w:val="24"/>
        </w:rPr>
        <w:t>不可抗力</w:t>
      </w:r>
    </w:p>
    <w:p w14:paraId="05ABB184" w14:textId="77777777" w:rsidR="002E323E" w:rsidRDefault="002E323E">
      <w:pPr>
        <w:spacing w:line="360" w:lineRule="auto"/>
        <w:rPr>
          <w:rFonts w:ascii="宋体" w:hAnsi="宋体"/>
          <w:sz w:val="22"/>
          <w:szCs w:val="24"/>
        </w:rPr>
      </w:pPr>
      <w:r>
        <w:rPr>
          <w:rFonts w:ascii="宋体" w:hAnsi="宋体"/>
          <w:sz w:val="22"/>
          <w:szCs w:val="24"/>
        </w:rPr>
        <w:t>9.1</w:t>
      </w:r>
      <w:r>
        <w:rPr>
          <w:rFonts w:ascii="宋体" w:hAnsi="宋体" w:hint="eastAsia"/>
          <w:sz w:val="22"/>
          <w:szCs w:val="24"/>
        </w:rPr>
        <w:t>协议双方中的任何一方，由于战争或严重的水灾、火灾，台风和地震等自然灾害，以及双方同意的可作为不可抗力的其他事故而影响协议执行时，则延长履行协议的期限，延长的期限相当于不可抗力事件所影响的时间。</w:t>
      </w:r>
    </w:p>
    <w:p w14:paraId="26C5D40B" w14:textId="77777777" w:rsidR="002E323E" w:rsidRDefault="002E323E">
      <w:pPr>
        <w:spacing w:line="360" w:lineRule="auto"/>
        <w:rPr>
          <w:rFonts w:ascii="宋体" w:hAnsi="宋体"/>
          <w:sz w:val="22"/>
          <w:szCs w:val="24"/>
        </w:rPr>
      </w:pPr>
      <w:r>
        <w:rPr>
          <w:rFonts w:ascii="宋体" w:hAnsi="宋体"/>
          <w:sz w:val="22"/>
          <w:szCs w:val="24"/>
        </w:rPr>
        <w:t>9.2</w:t>
      </w:r>
      <w:r>
        <w:rPr>
          <w:rFonts w:ascii="宋体" w:hAnsi="宋体" w:hint="eastAsia"/>
          <w:sz w:val="22"/>
          <w:szCs w:val="24"/>
        </w:rPr>
        <w:t>受不可抗力影响的一方应尽快将发生不可抗力事件的情况以传真方式通知对方，并于七天内以航空挂号信件或中国邮政特快专递（</w:t>
      </w:r>
      <w:r>
        <w:rPr>
          <w:rFonts w:ascii="宋体" w:hAnsi="宋体"/>
          <w:sz w:val="22"/>
          <w:szCs w:val="24"/>
        </w:rPr>
        <w:t>EMS</w:t>
      </w:r>
      <w:r>
        <w:rPr>
          <w:rFonts w:ascii="宋体" w:hAnsi="宋体" w:hint="eastAsia"/>
          <w:sz w:val="22"/>
          <w:szCs w:val="24"/>
        </w:rPr>
        <w:t>）将有关当局出具的证明文件提交给另一方进行确认。</w:t>
      </w:r>
    </w:p>
    <w:p w14:paraId="0E648197" w14:textId="77777777" w:rsidR="002E323E" w:rsidRDefault="002E323E">
      <w:pPr>
        <w:spacing w:line="360" w:lineRule="auto"/>
        <w:rPr>
          <w:rFonts w:ascii="宋体" w:hAnsi="宋体"/>
          <w:b/>
          <w:sz w:val="22"/>
          <w:szCs w:val="24"/>
        </w:rPr>
      </w:pPr>
      <w:r>
        <w:rPr>
          <w:rFonts w:ascii="宋体" w:hAnsi="宋体"/>
          <w:b/>
          <w:sz w:val="22"/>
          <w:szCs w:val="24"/>
        </w:rPr>
        <w:t xml:space="preserve">10  </w:t>
      </w:r>
      <w:r>
        <w:rPr>
          <w:rFonts w:ascii="宋体" w:hAnsi="宋体" w:hint="eastAsia"/>
          <w:b/>
          <w:sz w:val="22"/>
          <w:szCs w:val="24"/>
        </w:rPr>
        <w:t>争议的解决</w:t>
      </w:r>
    </w:p>
    <w:p w14:paraId="40CC3E4B" w14:textId="77777777" w:rsidR="002E323E" w:rsidRDefault="002E323E">
      <w:pPr>
        <w:spacing w:line="360" w:lineRule="auto"/>
        <w:rPr>
          <w:rFonts w:ascii="宋体" w:hAnsi="宋体"/>
          <w:sz w:val="22"/>
          <w:szCs w:val="24"/>
        </w:rPr>
      </w:pPr>
      <w:r>
        <w:rPr>
          <w:rFonts w:ascii="宋体" w:hAnsi="宋体"/>
          <w:sz w:val="22"/>
          <w:szCs w:val="24"/>
        </w:rPr>
        <w:t>10.1</w:t>
      </w:r>
      <w:r>
        <w:rPr>
          <w:rFonts w:ascii="宋体" w:hAnsi="宋体" w:hint="eastAsia"/>
          <w:sz w:val="22"/>
          <w:szCs w:val="24"/>
        </w:rPr>
        <w:t>执行本协议所发生的或与本协议有关的一切争议，双方应通过友好协商解决。</w:t>
      </w:r>
    </w:p>
    <w:p w14:paraId="767EA52D" w14:textId="77777777" w:rsidR="002E323E" w:rsidRDefault="002E323E">
      <w:pPr>
        <w:spacing w:line="360" w:lineRule="auto"/>
        <w:rPr>
          <w:rFonts w:ascii="宋体" w:hAnsi="宋体" w:hint="eastAsia"/>
          <w:sz w:val="22"/>
          <w:szCs w:val="24"/>
        </w:rPr>
      </w:pPr>
      <w:r>
        <w:rPr>
          <w:rFonts w:ascii="宋体" w:hAnsi="宋体"/>
          <w:sz w:val="22"/>
          <w:szCs w:val="24"/>
        </w:rPr>
        <w:t>10.2</w:t>
      </w:r>
      <w:r>
        <w:rPr>
          <w:rFonts w:ascii="宋体" w:hAnsi="宋体" w:hint="eastAsia"/>
          <w:sz w:val="22"/>
          <w:szCs w:val="24"/>
        </w:rPr>
        <w:t>如双方通过协商不能达成一致时，则应提交乙方所在地的人民法院予以裁决。</w:t>
      </w:r>
    </w:p>
    <w:p w14:paraId="739398B2" w14:textId="77777777" w:rsidR="002E323E" w:rsidRDefault="002E323E">
      <w:pPr>
        <w:spacing w:line="360" w:lineRule="auto"/>
        <w:rPr>
          <w:rFonts w:ascii="宋体" w:hAnsi="宋体"/>
          <w:sz w:val="22"/>
          <w:szCs w:val="24"/>
        </w:rPr>
      </w:pPr>
      <w:r>
        <w:rPr>
          <w:rFonts w:ascii="宋体" w:hAnsi="宋体"/>
          <w:sz w:val="22"/>
          <w:szCs w:val="24"/>
        </w:rPr>
        <w:t>10.3</w:t>
      </w:r>
      <w:r>
        <w:rPr>
          <w:rFonts w:ascii="宋体" w:hAnsi="宋体" w:hint="eastAsia"/>
          <w:sz w:val="22"/>
          <w:szCs w:val="24"/>
        </w:rPr>
        <w:t>在争议的处理过程中，除正在进行诉讼的部分外，协议的其他部分将继续执行。</w:t>
      </w:r>
    </w:p>
    <w:p w14:paraId="0055CD7E" w14:textId="77777777" w:rsidR="002E323E" w:rsidRDefault="002E323E">
      <w:pPr>
        <w:spacing w:line="360" w:lineRule="auto"/>
        <w:rPr>
          <w:rFonts w:ascii="宋体" w:hAnsi="宋体"/>
          <w:sz w:val="22"/>
          <w:szCs w:val="24"/>
        </w:rPr>
      </w:pPr>
      <w:r>
        <w:rPr>
          <w:rFonts w:ascii="宋体" w:hAnsi="宋体"/>
          <w:sz w:val="22"/>
          <w:szCs w:val="24"/>
        </w:rPr>
        <w:t>10.4</w:t>
      </w:r>
      <w:r>
        <w:rPr>
          <w:rFonts w:ascii="宋体" w:hAnsi="宋体" w:hint="eastAsia"/>
          <w:sz w:val="22"/>
          <w:szCs w:val="24"/>
        </w:rPr>
        <w:t>本协议终止不影响本条款的效力。</w:t>
      </w:r>
    </w:p>
    <w:p w14:paraId="76B912BE" w14:textId="77777777" w:rsidR="002E323E" w:rsidRDefault="002E323E">
      <w:pPr>
        <w:spacing w:line="360" w:lineRule="auto"/>
        <w:rPr>
          <w:rFonts w:ascii="宋体" w:hAnsi="宋体"/>
          <w:b/>
          <w:sz w:val="22"/>
          <w:szCs w:val="24"/>
        </w:rPr>
      </w:pPr>
      <w:r>
        <w:rPr>
          <w:rFonts w:ascii="宋体" w:hAnsi="宋体"/>
          <w:b/>
          <w:sz w:val="22"/>
          <w:szCs w:val="24"/>
        </w:rPr>
        <w:t xml:space="preserve">11  </w:t>
      </w:r>
      <w:r>
        <w:rPr>
          <w:rFonts w:ascii="宋体" w:hAnsi="宋体" w:hint="eastAsia"/>
          <w:b/>
          <w:sz w:val="22"/>
          <w:szCs w:val="24"/>
        </w:rPr>
        <w:t>协议的生效及其他</w:t>
      </w:r>
    </w:p>
    <w:p w14:paraId="3510F72A" w14:textId="77777777" w:rsidR="002E323E" w:rsidRDefault="002E323E">
      <w:pPr>
        <w:spacing w:line="360" w:lineRule="auto"/>
        <w:rPr>
          <w:rFonts w:ascii="宋体" w:hAnsi="宋体"/>
          <w:sz w:val="22"/>
          <w:szCs w:val="24"/>
        </w:rPr>
      </w:pPr>
      <w:r>
        <w:rPr>
          <w:rFonts w:ascii="宋体" w:hAnsi="宋体"/>
          <w:sz w:val="22"/>
          <w:szCs w:val="24"/>
        </w:rPr>
        <w:t>11.1</w:t>
      </w:r>
      <w:r>
        <w:rPr>
          <w:rFonts w:ascii="宋体" w:hAnsi="宋体" w:hint="eastAsia"/>
          <w:sz w:val="22"/>
          <w:szCs w:val="24"/>
        </w:rPr>
        <w:t>本协议只限中国境内有效。</w:t>
      </w:r>
    </w:p>
    <w:p w14:paraId="66E6DCF3" w14:textId="77777777" w:rsidR="002E323E" w:rsidRDefault="002E323E">
      <w:pPr>
        <w:spacing w:line="360" w:lineRule="auto"/>
        <w:rPr>
          <w:rFonts w:ascii="宋体" w:hAnsi="宋体"/>
          <w:sz w:val="22"/>
          <w:szCs w:val="24"/>
        </w:rPr>
      </w:pPr>
      <w:r>
        <w:rPr>
          <w:rFonts w:ascii="宋体" w:hAnsi="宋体"/>
          <w:sz w:val="22"/>
          <w:szCs w:val="24"/>
        </w:rPr>
        <w:t>11.</w:t>
      </w:r>
      <w:r>
        <w:rPr>
          <w:rFonts w:ascii="宋体" w:hAnsi="宋体" w:hint="eastAsia"/>
          <w:sz w:val="22"/>
          <w:szCs w:val="24"/>
        </w:rPr>
        <w:t>2</w:t>
      </w:r>
      <w:r>
        <w:rPr>
          <w:rFonts w:ascii="宋体" w:hAnsi="宋体" w:hint="eastAsia"/>
          <w:sz w:val="22"/>
          <w:szCs w:val="24"/>
        </w:rPr>
        <w:t>本协议的执行中，除另有规定外，对本协议条款的任何变更、修改和增减或者增加相关附件，都须经双方协商同意并签署书面文件，作为本协议的组成部分，与本协议具有同等效力。</w:t>
      </w:r>
    </w:p>
    <w:p w14:paraId="41B73630" w14:textId="77777777" w:rsidR="002E323E" w:rsidRDefault="002E323E">
      <w:pPr>
        <w:spacing w:line="360" w:lineRule="auto"/>
        <w:rPr>
          <w:rFonts w:ascii="宋体" w:hAnsi="宋体" w:hint="eastAsia"/>
          <w:sz w:val="22"/>
          <w:szCs w:val="24"/>
        </w:rPr>
      </w:pPr>
      <w:r>
        <w:rPr>
          <w:rFonts w:ascii="宋体" w:hAnsi="宋体"/>
          <w:sz w:val="22"/>
          <w:szCs w:val="24"/>
        </w:rPr>
        <w:t>11.</w:t>
      </w:r>
      <w:r>
        <w:rPr>
          <w:rFonts w:ascii="宋体" w:hAnsi="宋体" w:hint="eastAsia"/>
          <w:sz w:val="22"/>
          <w:szCs w:val="24"/>
        </w:rPr>
        <w:t>3</w:t>
      </w:r>
      <w:r>
        <w:rPr>
          <w:rFonts w:ascii="宋体" w:hAnsi="宋体" w:hint="eastAsia"/>
          <w:sz w:val="22"/>
          <w:szCs w:val="24"/>
        </w:rPr>
        <w:t>本协议签订生效后，协议内容即在甲方和乙方之间产生法律效力。甲方确认在本协议签订前已认真阅读本协议及附件所有内容，对本协议及附件载明的全部内容全部了解并完全接受。无论甲方事实上是否在签订前认真阅读了本协议及所有附件内容，只要甲方按照乙方合作流程成功开通网上销售平台并上线，甲方的行为仍然表示其同意并签署了本协议及所有附件。</w:t>
      </w:r>
    </w:p>
    <w:p w14:paraId="2CA69619" w14:textId="77777777" w:rsidR="002E323E" w:rsidRDefault="002E323E">
      <w:pPr>
        <w:spacing w:line="360" w:lineRule="auto"/>
        <w:rPr>
          <w:rFonts w:ascii="宋体" w:hAnsi="宋体" w:hint="eastAsia"/>
          <w:sz w:val="22"/>
          <w:szCs w:val="24"/>
        </w:rPr>
      </w:pPr>
      <w:r>
        <w:rPr>
          <w:rFonts w:ascii="宋体" w:hAnsi="宋体" w:hint="eastAsia"/>
          <w:b/>
          <w:sz w:val="22"/>
          <w:szCs w:val="24"/>
        </w:rPr>
        <w:pict w14:anchorId="290B0F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50" type="#_x0000_t75" alt="QQ截图20170427100538" style="position:absolute;left:0;text-align:left;margin-left:285.7pt;margin-top:47.4pt;width:194.3pt;height:165.9pt;rotation:-68;z-index:-251658752">
            <v:fill o:detectmouseclick="t"/>
            <v:imagedata r:id="rId6" o:title="QQ截图20170427100538"/>
          </v:shape>
        </w:pict>
      </w:r>
      <w:r>
        <w:rPr>
          <w:rFonts w:ascii="宋体" w:hAnsi="宋体" w:hint="eastAsia"/>
          <w:sz w:val="22"/>
          <w:szCs w:val="24"/>
        </w:rPr>
        <w:t>11.4</w:t>
      </w:r>
      <w:r>
        <w:rPr>
          <w:rFonts w:ascii="宋体" w:hAnsi="宋体" w:hint="eastAsia"/>
          <w:sz w:val="22"/>
          <w:szCs w:val="24"/>
        </w:rPr>
        <w:t>本协议自甲、乙双方签字盖章后正式生效。正本一式两份，甲、乙双方各执壹份，具有同等法律效力。</w:t>
      </w:r>
    </w:p>
    <w:p w14:paraId="0DD8FB93" w14:textId="77777777" w:rsidR="002E323E" w:rsidRDefault="002E323E">
      <w:pPr>
        <w:spacing w:line="360" w:lineRule="auto"/>
        <w:rPr>
          <w:rFonts w:ascii="宋体" w:hAnsi="宋体"/>
          <w:sz w:val="22"/>
          <w:szCs w:val="24"/>
        </w:rPr>
      </w:pPr>
      <w:r>
        <w:rPr>
          <w:rFonts w:ascii="宋体" w:hAnsi="宋体" w:hint="eastAsia"/>
          <w:sz w:val="22"/>
          <w:szCs w:val="24"/>
        </w:rPr>
        <w:t>11.5</w:t>
      </w:r>
      <w:r>
        <w:rPr>
          <w:rFonts w:ascii="宋体" w:hAnsi="宋体" w:hint="eastAsia"/>
          <w:sz w:val="22"/>
          <w:szCs w:val="24"/>
        </w:rPr>
        <w:t>本协议由双方于</w:t>
      </w:r>
      <w:r>
        <w:rPr>
          <w:rFonts w:ascii="宋体" w:hAnsi="宋体" w:hint="eastAsia"/>
          <w:sz w:val="22"/>
          <w:szCs w:val="24"/>
        </w:rPr>
        <w:t>201</w:t>
      </w:r>
      <w:r>
        <w:rPr>
          <w:rFonts w:ascii="宋体" w:hAnsi="宋体" w:hint="eastAsia"/>
          <w:sz w:val="22"/>
          <w:szCs w:val="24"/>
        </w:rPr>
        <w:t>7</w:t>
      </w:r>
      <w:r>
        <w:rPr>
          <w:rFonts w:ascii="宋体" w:hAnsi="宋体" w:hint="eastAsia"/>
          <w:sz w:val="22"/>
          <w:szCs w:val="24"/>
        </w:rPr>
        <w:t>年</w:t>
      </w:r>
      <w:r>
        <w:rPr>
          <w:rFonts w:ascii="宋体" w:hAnsi="宋体" w:hint="eastAsia"/>
          <w:sz w:val="22"/>
          <w:szCs w:val="24"/>
        </w:rPr>
        <w:t xml:space="preserve">    </w:t>
      </w:r>
      <w:r>
        <w:rPr>
          <w:rFonts w:ascii="宋体" w:hAnsi="宋体" w:hint="eastAsia"/>
          <w:sz w:val="22"/>
          <w:szCs w:val="24"/>
        </w:rPr>
        <w:t>月</w:t>
      </w:r>
      <w:r>
        <w:rPr>
          <w:rFonts w:ascii="宋体" w:hAnsi="宋体" w:hint="eastAsia"/>
          <w:sz w:val="22"/>
          <w:szCs w:val="24"/>
        </w:rPr>
        <w:t xml:space="preserve">   </w:t>
      </w:r>
      <w:r>
        <w:rPr>
          <w:rFonts w:ascii="宋体" w:hAnsi="宋体" w:hint="eastAsia"/>
          <w:sz w:val="22"/>
          <w:szCs w:val="24"/>
        </w:rPr>
        <w:t>日在</w:t>
      </w:r>
      <w:r>
        <w:rPr>
          <w:rFonts w:ascii="宋体" w:hAnsi="宋体" w:hint="eastAsia"/>
          <w:sz w:val="22"/>
          <w:szCs w:val="24"/>
        </w:rPr>
        <w:t>当地</w:t>
      </w:r>
      <w:r>
        <w:rPr>
          <w:rFonts w:ascii="宋体" w:hAnsi="宋体" w:hint="eastAsia"/>
          <w:sz w:val="22"/>
          <w:szCs w:val="24"/>
        </w:rPr>
        <w:t>签订。</w:t>
      </w:r>
    </w:p>
    <w:p w14:paraId="5837FC9C" w14:textId="77777777" w:rsidR="002E323E" w:rsidRDefault="002E323E">
      <w:pPr>
        <w:spacing w:line="360" w:lineRule="auto"/>
        <w:rPr>
          <w:rFonts w:ascii="宋体" w:hAnsi="宋体" w:hint="eastAsia"/>
          <w:b/>
          <w:sz w:val="22"/>
          <w:szCs w:val="24"/>
        </w:rPr>
      </w:pPr>
    </w:p>
    <w:p w14:paraId="76E2CE13" w14:textId="77777777" w:rsidR="002E323E" w:rsidRDefault="002E323E">
      <w:pPr>
        <w:spacing w:line="360" w:lineRule="auto"/>
        <w:rPr>
          <w:rFonts w:ascii="宋体" w:hAnsi="宋体"/>
          <w:b/>
          <w:sz w:val="22"/>
          <w:szCs w:val="24"/>
        </w:rPr>
      </w:pPr>
      <w:r>
        <w:rPr>
          <w:rFonts w:ascii="宋体" w:hAnsi="宋体" w:hint="eastAsia"/>
          <w:b/>
          <w:sz w:val="22"/>
          <w:szCs w:val="24"/>
        </w:rPr>
        <w:t>甲</w:t>
      </w:r>
      <w:r>
        <w:rPr>
          <w:rFonts w:ascii="宋体" w:hAnsi="宋体" w:hint="eastAsia"/>
          <w:b/>
          <w:sz w:val="22"/>
          <w:szCs w:val="24"/>
        </w:rPr>
        <w:t xml:space="preserve">    </w:t>
      </w:r>
      <w:r>
        <w:rPr>
          <w:rFonts w:ascii="宋体" w:hAnsi="宋体" w:hint="eastAsia"/>
          <w:b/>
          <w:sz w:val="22"/>
          <w:szCs w:val="24"/>
        </w:rPr>
        <w:t>方（盖章）：</w:t>
      </w:r>
      <w:r>
        <w:rPr>
          <w:rFonts w:ascii="宋体" w:hAnsi="宋体"/>
          <w:b/>
          <w:sz w:val="22"/>
          <w:szCs w:val="24"/>
        </w:rPr>
        <w:t xml:space="preserve">                         </w:t>
      </w:r>
      <w:r>
        <w:rPr>
          <w:rFonts w:ascii="宋体" w:hAnsi="宋体" w:hint="eastAsia"/>
          <w:b/>
          <w:sz w:val="22"/>
          <w:szCs w:val="24"/>
        </w:rPr>
        <w:t xml:space="preserve"> </w:t>
      </w:r>
      <w:r>
        <w:rPr>
          <w:rFonts w:ascii="宋体" w:hAnsi="宋体"/>
          <w:b/>
          <w:sz w:val="22"/>
          <w:szCs w:val="24"/>
        </w:rPr>
        <w:t xml:space="preserve"> </w:t>
      </w:r>
      <w:r>
        <w:rPr>
          <w:rFonts w:ascii="宋体" w:hAnsi="宋体" w:hint="eastAsia"/>
          <w:b/>
          <w:sz w:val="22"/>
          <w:szCs w:val="24"/>
        </w:rPr>
        <w:t>乙</w:t>
      </w:r>
      <w:r>
        <w:rPr>
          <w:rFonts w:ascii="宋体" w:hAnsi="宋体" w:hint="eastAsia"/>
          <w:b/>
          <w:sz w:val="22"/>
          <w:szCs w:val="24"/>
        </w:rPr>
        <w:t xml:space="preserve">    </w:t>
      </w:r>
      <w:r>
        <w:rPr>
          <w:rFonts w:ascii="宋体" w:hAnsi="宋体" w:hint="eastAsia"/>
          <w:b/>
          <w:sz w:val="22"/>
          <w:szCs w:val="24"/>
        </w:rPr>
        <w:t>方（盖章）</w:t>
      </w:r>
      <w:r>
        <w:rPr>
          <w:rFonts w:ascii="宋体" w:hAnsi="宋体" w:hint="eastAsia"/>
          <w:b/>
          <w:sz w:val="22"/>
          <w:szCs w:val="24"/>
        </w:rPr>
        <w:t>:</w:t>
      </w:r>
      <w:r>
        <w:rPr>
          <w:rFonts w:ascii="宋体" w:hAnsi="宋体" w:hint="eastAsia"/>
          <w:b/>
          <w:sz w:val="22"/>
          <w:szCs w:val="24"/>
        </w:rPr>
        <w:t>九江市格尔威电子商务有限公司</w:t>
      </w:r>
    </w:p>
    <w:p w14:paraId="7608B432" w14:textId="77777777" w:rsidR="002E323E" w:rsidRDefault="002E323E">
      <w:pPr>
        <w:spacing w:line="360" w:lineRule="auto"/>
        <w:rPr>
          <w:rFonts w:ascii="宋体" w:hAnsi="宋体"/>
          <w:b/>
          <w:sz w:val="22"/>
          <w:szCs w:val="24"/>
        </w:rPr>
      </w:pPr>
      <w:r>
        <w:rPr>
          <w:rFonts w:ascii="宋体" w:hAnsi="宋体" w:hint="eastAsia"/>
          <w:b/>
          <w:sz w:val="22"/>
          <w:szCs w:val="24"/>
        </w:rPr>
        <w:t>授权代表（签字）：</w:t>
      </w:r>
      <w:r>
        <w:rPr>
          <w:rFonts w:ascii="宋体" w:hAnsi="宋体"/>
          <w:b/>
          <w:sz w:val="22"/>
          <w:szCs w:val="24"/>
        </w:rPr>
        <w:t xml:space="preserve">                           </w:t>
      </w:r>
      <w:r>
        <w:rPr>
          <w:rFonts w:ascii="宋体" w:hAnsi="宋体" w:hint="eastAsia"/>
          <w:b/>
          <w:sz w:val="22"/>
          <w:szCs w:val="24"/>
        </w:rPr>
        <w:t>授权代表（签字）：</w:t>
      </w:r>
      <w:r>
        <w:rPr>
          <w:rFonts w:ascii="宋体" w:hAnsi="宋体"/>
          <w:b/>
          <w:sz w:val="22"/>
          <w:szCs w:val="24"/>
        </w:rPr>
        <w:t xml:space="preserve">  </w:t>
      </w:r>
      <w:r>
        <w:rPr>
          <w:rFonts w:ascii="宋体" w:hAnsi="宋体" w:hint="eastAsia"/>
          <w:b/>
          <w:sz w:val="22"/>
          <w:szCs w:val="24"/>
        </w:rPr>
        <w:t>袁正国</w:t>
      </w:r>
      <w:r>
        <w:rPr>
          <w:rFonts w:ascii="宋体" w:hAnsi="宋体"/>
          <w:b/>
          <w:sz w:val="22"/>
          <w:szCs w:val="24"/>
        </w:rPr>
        <w:t xml:space="preserve">   </w:t>
      </w:r>
    </w:p>
    <w:p w14:paraId="46F5E7C3" w14:textId="77777777" w:rsidR="002E323E" w:rsidRDefault="002E323E">
      <w:pPr>
        <w:spacing w:line="360" w:lineRule="auto"/>
        <w:rPr>
          <w:rFonts w:ascii="宋体" w:hAnsi="宋体" w:hint="eastAsia"/>
          <w:b/>
          <w:sz w:val="22"/>
          <w:szCs w:val="24"/>
        </w:rPr>
      </w:pPr>
      <w:r>
        <w:rPr>
          <w:rFonts w:ascii="宋体" w:hAnsi="宋体"/>
          <w:b/>
          <w:sz w:val="22"/>
          <w:szCs w:val="24"/>
        </w:rPr>
        <w:t xml:space="preserve">      </w:t>
      </w:r>
      <w:r>
        <w:rPr>
          <w:rFonts w:ascii="宋体" w:hAnsi="宋体" w:hint="eastAsia"/>
          <w:b/>
          <w:sz w:val="22"/>
          <w:szCs w:val="24"/>
        </w:rPr>
        <w:t>年</w:t>
      </w:r>
      <w:r>
        <w:rPr>
          <w:rFonts w:ascii="宋体" w:hAnsi="宋体"/>
          <w:b/>
          <w:sz w:val="22"/>
          <w:szCs w:val="24"/>
        </w:rPr>
        <w:t xml:space="preserve">    </w:t>
      </w:r>
      <w:r>
        <w:rPr>
          <w:rFonts w:ascii="宋体" w:hAnsi="宋体" w:hint="eastAsia"/>
          <w:b/>
          <w:sz w:val="22"/>
          <w:szCs w:val="24"/>
        </w:rPr>
        <w:t>月</w:t>
      </w:r>
      <w:r>
        <w:rPr>
          <w:rFonts w:ascii="宋体" w:hAnsi="宋体"/>
          <w:b/>
          <w:sz w:val="22"/>
          <w:szCs w:val="24"/>
        </w:rPr>
        <w:t xml:space="preserve">    </w:t>
      </w:r>
      <w:r>
        <w:rPr>
          <w:rFonts w:ascii="宋体" w:hAnsi="宋体" w:hint="eastAsia"/>
          <w:b/>
          <w:sz w:val="22"/>
          <w:szCs w:val="24"/>
        </w:rPr>
        <w:t>日</w:t>
      </w:r>
      <w:r>
        <w:rPr>
          <w:rFonts w:ascii="宋体" w:hAnsi="宋体"/>
          <w:b/>
          <w:sz w:val="22"/>
          <w:szCs w:val="24"/>
        </w:rPr>
        <w:t xml:space="preserve">                               </w:t>
      </w:r>
      <w:r>
        <w:rPr>
          <w:rFonts w:ascii="宋体" w:hAnsi="宋体" w:hint="eastAsia"/>
          <w:b/>
          <w:sz w:val="22"/>
          <w:szCs w:val="24"/>
        </w:rPr>
        <w:t>年</w:t>
      </w:r>
      <w:r>
        <w:rPr>
          <w:rFonts w:ascii="宋体" w:hAnsi="宋体"/>
          <w:b/>
          <w:sz w:val="22"/>
          <w:szCs w:val="24"/>
        </w:rPr>
        <w:t xml:space="preserve">    </w:t>
      </w:r>
      <w:r>
        <w:rPr>
          <w:rFonts w:ascii="宋体" w:hAnsi="宋体" w:hint="eastAsia"/>
          <w:b/>
          <w:sz w:val="22"/>
          <w:szCs w:val="24"/>
        </w:rPr>
        <w:t>月</w:t>
      </w:r>
      <w:r>
        <w:rPr>
          <w:rFonts w:ascii="宋体" w:hAnsi="宋体"/>
          <w:b/>
          <w:sz w:val="22"/>
          <w:szCs w:val="24"/>
        </w:rPr>
        <w:t xml:space="preserve">    </w:t>
      </w:r>
      <w:r>
        <w:rPr>
          <w:rFonts w:ascii="宋体" w:hAnsi="宋体" w:hint="eastAsia"/>
          <w:b/>
          <w:sz w:val="22"/>
          <w:szCs w:val="24"/>
        </w:rPr>
        <w:t>日</w:t>
      </w:r>
      <w:r>
        <w:rPr>
          <w:rFonts w:ascii="宋体" w:hAnsi="宋体"/>
          <w:b/>
          <w:sz w:val="22"/>
          <w:szCs w:val="24"/>
        </w:rPr>
        <w:t xml:space="preserve"> </w:t>
      </w:r>
    </w:p>
    <w:p w14:paraId="62C8F895" w14:textId="77777777" w:rsidR="002E323E" w:rsidRDefault="002E323E">
      <w:pPr>
        <w:spacing w:line="360" w:lineRule="auto"/>
        <w:rPr>
          <w:rFonts w:ascii="宋体" w:hAnsi="宋体" w:hint="eastAsia"/>
          <w:b/>
          <w:sz w:val="22"/>
          <w:szCs w:val="24"/>
        </w:rPr>
      </w:pPr>
    </w:p>
    <w:p w14:paraId="52F556AD" w14:textId="77777777" w:rsidR="002E323E" w:rsidRDefault="002E323E">
      <w:pPr>
        <w:spacing w:line="360" w:lineRule="auto"/>
        <w:rPr>
          <w:rFonts w:ascii="宋体" w:hAnsi="宋体" w:hint="eastAsia"/>
          <w:b/>
          <w:sz w:val="22"/>
          <w:szCs w:val="24"/>
        </w:rPr>
      </w:pPr>
    </w:p>
    <w:sectPr w:rsidR="002E323E">
      <w:footerReference w:type="even" r:id="rId7"/>
      <w:footerReference w:type="default" r:id="rId8"/>
      <w:pgSz w:w="11906" w:h="16838"/>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03E4A" w14:textId="77777777" w:rsidR="002E323E" w:rsidRDefault="002E323E">
      <w:r>
        <w:separator/>
      </w:r>
    </w:p>
  </w:endnote>
  <w:endnote w:type="continuationSeparator" w:id="0">
    <w:p w14:paraId="4970B256" w14:textId="77777777" w:rsidR="002E323E" w:rsidRDefault="002E3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41BB" w14:textId="77777777" w:rsidR="002E323E" w:rsidRDefault="002E323E">
    <w:pPr>
      <w:pStyle w:val="a5"/>
      <w:framePr w:wrap="around" w:vAnchor="text" w:hAnchor="margin" w:xAlign="right" w:y="1"/>
      <w:rPr>
        <w:rStyle w:val="a3"/>
      </w:rPr>
    </w:pPr>
    <w:r>
      <w:fldChar w:fldCharType="begin"/>
    </w:r>
    <w:r>
      <w:rPr>
        <w:rStyle w:val="a3"/>
      </w:rPr>
      <w:instrText xml:space="preserve">PAGE  </w:instrText>
    </w:r>
    <w:r>
      <w:fldChar w:fldCharType="separate"/>
    </w:r>
    <w:r>
      <w:fldChar w:fldCharType="end"/>
    </w:r>
  </w:p>
  <w:p w14:paraId="61EC56C8" w14:textId="77777777" w:rsidR="002E323E" w:rsidRDefault="002E323E">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FBC4" w14:textId="77777777" w:rsidR="002E323E" w:rsidRDefault="002E323E">
    <w:pPr>
      <w:pStyle w:val="a5"/>
      <w:jc w:val="center"/>
    </w:pPr>
    <w:r>
      <w:rPr>
        <w:lang w:val="zh-CN"/>
      </w:rPr>
      <w:t xml:space="preserve"> </w:t>
    </w:r>
    <w:r>
      <w:rPr>
        <w:b/>
        <w:sz w:val="24"/>
        <w:szCs w:val="24"/>
      </w:rPr>
      <w:fldChar w:fldCharType="begin"/>
    </w:r>
    <w:r>
      <w:rPr>
        <w:b/>
      </w:rPr>
      <w:instrText>PAGE</w:instrText>
    </w:r>
    <w:r>
      <w:rPr>
        <w:b/>
        <w:sz w:val="24"/>
        <w:szCs w:val="24"/>
      </w:rPr>
      <w:fldChar w:fldCharType="separate"/>
    </w:r>
    <w:r>
      <w:rPr>
        <w:b/>
        <w:lang w:val="en-US" w:eastAsia="zh-CN"/>
      </w:rPr>
      <w:t>5</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lang w:val="en-US" w:eastAsia="zh-CN"/>
      </w:rPr>
      <w:t>5</w:t>
    </w:r>
    <w:r>
      <w:rPr>
        <w:b/>
        <w:sz w:val="24"/>
        <w:szCs w:val="24"/>
      </w:rPr>
      <w:fldChar w:fldCharType="end"/>
    </w:r>
  </w:p>
  <w:p w14:paraId="185584AB" w14:textId="77777777" w:rsidR="002E323E" w:rsidRDefault="002E323E">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A2603" w14:textId="77777777" w:rsidR="002E323E" w:rsidRDefault="002E323E">
      <w:r>
        <w:separator/>
      </w:r>
    </w:p>
  </w:footnote>
  <w:footnote w:type="continuationSeparator" w:id="0">
    <w:p w14:paraId="5159CDE4" w14:textId="77777777" w:rsidR="002E323E" w:rsidRDefault="002E32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1C21"/>
    <w:rsid w:val="00027BAF"/>
    <w:rsid w:val="0004022A"/>
    <w:rsid w:val="000B5603"/>
    <w:rsid w:val="000D3336"/>
    <w:rsid w:val="000E1804"/>
    <w:rsid w:val="000E4CCD"/>
    <w:rsid w:val="001362BC"/>
    <w:rsid w:val="00136311"/>
    <w:rsid w:val="00146E99"/>
    <w:rsid w:val="0015237D"/>
    <w:rsid w:val="00174ED5"/>
    <w:rsid w:val="001929F7"/>
    <w:rsid w:val="00195CC9"/>
    <w:rsid w:val="001A4DED"/>
    <w:rsid w:val="001B7B2F"/>
    <w:rsid w:val="001C26C6"/>
    <w:rsid w:val="001E1B36"/>
    <w:rsid w:val="001F41C7"/>
    <w:rsid w:val="0026436D"/>
    <w:rsid w:val="00280E28"/>
    <w:rsid w:val="002C68D5"/>
    <w:rsid w:val="002E0493"/>
    <w:rsid w:val="002E323E"/>
    <w:rsid w:val="00320E7D"/>
    <w:rsid w:val="00323072"/>
    <w:rsid w:val="00335DF3"/>
    <w:rsid w:val="003843C9"/>
    <w:rsid w:val="003A2E46"/>
    <w:rsid w:val="003E3F52"/>
    <w:rsid w:val="003E6850"/>
    <w:rsid w:val="003F2485"/>
    <w:rsid w:val="00407080"/>
    <w:rsid w:val="00416EF6"/>
    <w:rsid w:val="00435296"/>
    <w:rsid w:val="00450493"/>
    <w:rsid w:val="00457ED2"/>
    <w:rsid w:val="0048630C"/>
    <w:rsid w:val="004B080E"/>
    <w:rsid w:val="004B7C09"/>
    <w:rsid w:val="00502335"/>
    <w:rsid w:val="00503CBB"/>
    <w:rsid w:val="005126A0"/>
    <w:rsid w:val="005147A8"/>
    <w:rsid w:val="00516F65"/>
    <w:rsid w:val="005704FB"/>
    <w:rsid w:val="00583EAF"/>
    <w:rsid w:val="005A60DF"/>
    <w:rsid w:val="005C566A"/>
    <w:rsid w:val="005E32E0"/>
    <w:rsid w:val="0060017D"/>
    <w:rsid w:val="0060549F"/>
    <w:rsid w:val="0062652C"/>
    <w:rsid w:val="00626A82"/>
    <w:rsid w:val="006804AD"/>
    <w:rsid w:val="0068620E"/>
    <w:rsid w:val="00687A55"/>
    <w:rsid w:val="00695060"/>
    <w:rsid w:val="006C4C63"/>
    <w:rsid w:val="0072546E"/>
    <w:rsid w:val="00747CBF"/>
    <w:rsid w:val="00777D49"/>
    <w:rsid w:val="007A2F47"/>
    <w:rsid w:val="00802B0A"/>
    <w:rsid w:val="00805209"/>
    <w:rsid w:val="008104F2"/>
    <w:rsid w:val="00826081"/>
    <w:rsid w:val="008302AD"/>
    <w:rsid w:val="00887BEE"/>
    <w:rsid w:val="008A4F39"/>
    <w:rsid w:val="008C633B"/>
    <w:rsid w:val="008D3C6A"/>
    <w:rsid w:val="008E5266"/>
    <w:rsid w:val="009659BA"/>
    <w:rsid w:val="00967428"/>
    <w:rsid w:val="009B2B8D"/>
    <w:rsid w:val="009C4F89"/>
    <w:rsid w:val="009F7B71"/>
    <w:rsid w:val="00A07DF4"/>
    <w:rsid w:val="00A25719"/>
    <w:rsid w:val="00A260E8"/>
    <w:rsid w:val="00A31D4D"/>
    <w:rsid w:val="00A80F34"/>
    <w:rsid w:val="00A93308"/>
    <w:rsid w:val="00AB3658"/>
    <w:rsid w:val="00AD3A86"/>
    <w:rsid w:val="00AD46E1"/>
    <w:rsid w:val="00AE6B60"/>
    <w:rsid w:val="00B0176A"/>
    <w:rsid w:val="00B1158A"/>
    <w:rsid w:val="00B930EB"/>
    <w:rsid w:val="00BA2D98"/>
    <w:rsid w:val="00BD4376"/>
    <w:rsid w:val="00BD4499"/>
    <w:rsid w:val="00BF4195"/>
    <w:rsid w:val="00BF5FDE"/>
    <w:rsid w:val="00C01D2E"/>
    <w:rsid w:val="00C53B54"/>
    <w:rsid w:val="00C652EB"/>
    <w:rsid w:val="00C82228"/>
    <w:rsid w:val="00CA565E"/>
    <w:rsid w:val="00D43309"/>
    <w:rsid w:val="00D712EC"/>
    <w:rsid w:val="00DA27CF"/>
    <w:rsid w:val="00DA4265"/>
    <w:rsid w:val="00DB153D"/>
    <w:rsid w:val="00DE2D1B"/>
    <w:rsid w:val="00DF5541"/>
    <w:rsid w:val="00E11543"/>
    <w:rsid w:val="00E258AA"/>
    <w:rsid w:val="00E31650"/>
    <w:rsid w:val="00E666C3"/>
    <w:rsid w:val="00E809A8"/>
    <w:rsid w:val="00EB14F5"/>
    <w:rsid w:val="00ED3251"/>
    <w:rsid w:val="00F12F1A"/>
    <w:rsid w:val="00F35808"/>
    <w:rsid w:val="00F5250E"/>
    <w:rsid w:val="00F85069"/>
    <w:rsid w:val="00F85DE4"/>
    <w:rsid w:val="00FA6CB4"/>
    <w:rsid w:val="00FB4855"/>
    <w:rsid w:val="00FC03AA"/>
    <w:rsid w:val="03D44FBE"/>
    <w:rsid w:val="04BF106F"/>
    <w:rsid w:val="0BD54AC1"/>
    <w:rsid w:val="102A1A37"/>
    <w:rsid w:val="13E66A1C"/>
    <w:rsid w:val="19252144"/>
    <w:rsid w:val="1D8E50AD"/>
    <w:rsid w:val="1F166065"/>
    <w:rsid w:val="1F5D37F9"/>
    <w:rsid w:val="264E21C5"/>
    <w:rsid w:val="2A33622E"/>
    <w:rsid w:val="2D0A21E0"/>
    <w:rsid w:val="2ED60FF9"/>
    <w:rsid w:val="2F6768FF"/>
    <w:rsid w:val="305F206B"/>
    <w:rsid w:val="31232179"/>
    <w:rsid w:val="36B814C5"/>
    <w:rsid w:val="387E5C51"/>
    <w:rsid w:val="3E4D6C76"/>
    <w:rsid w:val="44774B2E"/>
    <w:rsid w:val="45B817C9"/>
    <w:rsid w:val="4897392A"/>
    <w:rsid w:val="4EF35715"/>
    <w:rsid w:val="4F491C5D"/>
    <w:rsid w:val="533B1F89"/>
    <w:rsid w:val="54C13633"/>
    <w:rsid w:val="58B0277F"/>
    <w:rsid w:val="599327B2"/>
    <w:rsid w:val="614F1F95"/>
    <w:rsid w:val="61DE4EAD"/>
    <w:rsid w:val="6EB85295"/>
    <w:rsid w:val="71F97C9B"/>
    <w:rsid w:val="721E180D"/>
    <w:rsid w:val="75DE267A"/>
    <w:rsid w:val="7679734A"/>
    <w:rsid w:val="7737580E"/>
    <w:rsid w:val="7BA45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DCC0BA2"/>
  <w15:chartTrackingRefBased/>
  <w15:docId w15:val="{77CE7630-D367-4138-9099-57CEA15D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页脚 字符"/>
    <w:link w:val="a5"/>
    <w:uiPriority w:val="99"/>
    <w:rPr>
      <w:rFonts w:cs="Times New Roman"/>
      <w:sz w:val="18"/>
      <w:szCs w:val="18"/>
    </w:rPr>
  </w:style>
  <w:style w:type="character" w:customStyle="1" w:styleId="a6">
    <w:name w:val="页眉 字符"/>
    <w:link w:val="a7"/>
    <w:rPr>
      <w:rFonts w:cs="Times New Roman"/>
      <w:sz w:val="18"/>
      <w:szCs w:val="18"/>
    </w:rPr>
  </w:style>
  <w:style w:type="paragraph" w:styleId="a7">
    <w:name w:val="header"/>
    <w:basedOn w:val="a"/>
    <w:link w:val="a6"/>
    <w:pPr>
      <w:pBdr>
        <w:bottom w:val="single" w:sz="6" w:space="1" w:color="auto"/>
      </w:pBdr>
      <w:tabs>
        <w:tab w:val="center" w:pos="4153"/>
        <w:tab w:val="right" w:pos="8306"/>
      </w:tabs>
      <w:snapToGrid w:val="0"/>
      <w:jc w:val="center"/>
    </w:pPr>
    <w:rPr>
      <w:kern w:val="0"/>
      <w:sz w:val="18"/>
      <w:szCs w:val="18"/>
    </w:rPr>
  </w:style>
  <w:style w:type="paragraph" w:styleId="a5">
    <w:name w:val="footer"/>
    <w:basedOn w:val="a"/>
    <w:link w:val="a4"/>
    <w:uiPriority w:val="99"/>
    <w:pPr>
      <w:tabs>
        <w:tab w:val="center" w:pos="4153"/>
        <w:tab w:val="right" w:pos="8306"/>
      </w:tabs>
      <w:snapToGrid w:val="0"/>
      <w:jc w:val="left"/>
    </w:pPr>
    <w:rPr>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677</Words>
  <Characters>3863</Characters>
  <Application>Microsoft Office Word</Application>
  <DocSecurity>4</DocSecurity>
  <PresentationFormat/>
  <Lines>32</Lines>
  <Paragraphs>9</Paragraphs>
  <Slides>0</Slides>
  <Notes>0</Notes>
  <HiddenSlides>0</HiddenSlides>
  <MMClips>0</MMClips>
  <ScaleCrop>false</ScaleCrop>
  <Manager/>
  <Company>Sky123.Org</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星巴达项目托管合作协议</dc:title>
  <dc:subject/>
  <dc:creator>方璐</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