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DC9D" w14:textId="77777777" w:rsidR="00F36925" w:rsidRDefault="00F36925">
      <w:pPr>
        <w:pStyle w:val="HTML"/>
        <w:jc w:val="center"/>
        <w:rPr>
          <w:rFonts w:ascii="方正大标宋简体" w:eastAsia="方正大标宋简体" w:hint="eastAsia"/>
          <w:b/>
          <w:sz w:val="36"/>
          <w:szCs w:val="36"/>
        </w:rPr>
      </w:pPr>
      <w:r>
        <w:rPr>
          <w:rFonts w:ascii="方正大标宋简体" w:eastAsia="方正大标宋简体" w:hint="eastAsia"/>
          <w:b/>
          <w:sz w:val="36"/>
          <w:szCs w:val="36"/>
        </w:rPr>
        <w:t>印</w:t>
      </w:r>
      <w:r>
        <w:rPr>
          <w:rFonts w:ascii="方正大标宋简体" w:eastAsia="方正大标宋简体" w:hint="eastAsia"/>
          <w:b/>
          <w:sz w:val="36"/>
          <w:szCs w:val="36"/>
        </w:rPr>
        <w:t xml:space="preserve"> </w:t>
      </w:r>
      <w:r>
        <w:rPr>
          <w:rFonts w:ascii="方正大标宋简体" w:eastAsia="方正大标宋简体" w:hint="eastAsia"/>
          <w:b/>
          <w:sz w:val="36"/>
          <w:szCs w:val="36"/>
        </w:rPr>
        <w:t>刷</w:t>
      </w:r>
      <w:r>
        <w:rPr>
          <w:rFonts w:ascii="方正大标宋简体" w:eastAsia="方正大标宋简体" w:hint="eastAsia"/>
          <w:b/>
          <w:sz w:val="36"/>
          <w:szCs w:val="36"/>
        </w:rPr>
        <w:t xml:space="preserve"> </w:t>
      </w:r>
      <w:r>
        <w:rPr>
          <w:rFonts w:ascii="方正大标宋简体" w:eastAsia="方正大标宋简体" w:hint="eastAsia"/>
          <w:b/>
          <w:sz w:val="36"/>
          <w:szCs w:val="36"/>
        </w:rPr>
        <w:t>合</w:t>
      </w:r>
      <w:r>
        <w:rPr>
          <w:rFonts w:ascii="方正大标宋简体" w:eastAsia="方正大标宋简体" w:hint="eastAsia"/>
          <w:b/>
          <w:sz w:val="36"/>
          <w:szCs w:val="36"/>
        </w:rPr>
        <w:t xml:space="preserve"> </w:t>
      </w:r>
      <w:r>
        <w:rPr>
          <w:rFonts w:ascii="方正大标宋简体" w:eastAsia="方正大标宋简体" w:hint="eastAsia"/>
          <w:b/>
          <w:sz w:val="36"/>
          <w:szCs w:val="36"/>
        </w:rPr>
        <w:t>同</w:t>
      </w:r>
      <w:r>
        <w:rPr>
          <w:rFonts w:ascii="方正大标宋简体" w:eastAsia="方正大标宋简体" w:hint="eastAsia"/>
          <w:b/>
          <w:sz w:val="36"/>
          <w:szCs w:val="36"/>
        </w:rPr>
        <w:t xml:space="preserve"> </w:t>
      </w:r>
      <w:r>
        <w:rPr>
          <w:rFonts w:ascii="方正大标宋简体" w:eastAsia="方正大标宋简体" w:hint="eastAsia"/>
          <w:b/>
          <w:sz w:val="36"/>
          <w:szCs w:val="36"/>
        </w:rPr>
        <w:t>书</w:t>
      </w:r>
    </w:p>
    <w:p w14:paraId="37275591" w14:textId="77777777" w:rsidR="00F36925" w:rsidRDefault="00F36925">
      <w:pPr>
        <w:pStyle w:val="HTML"/>
      </w:pPr>
    </w:p>
    <w:p w14:paraId="7B0A700B" w14:textId="77777777" w:rsidR="00F36925" w:rsidRDefault="00F36925">
      <w:pPr>
        <w:pStyle w:val="HTML"/>
        <w:spacing w:line="360" w:lineRule="auto"/>
      </w:pPr>
      <w:r>
        <w:t>甲方：</w:t>
      </w:r>
      <w:r>
        <w:t xml:space="preserve">                  </w:t>
      </w:r>
      <w:r>
        <w:rPr>
          <w:rFonts w:hint="eastAsia"/>
        </w:rPr>
        <w:t xml:space="preserve"> </w:t>
      </w:r>
      <w:r>
        <w:t xml:space="preserve">      </w:t>
      </w:r>
      <w:r>
        <w:rPr>
          <w:rFonts w:hint="eastAsia"/>
        </w:rPr>
        <w:t xml:space="preserve">    </w:t>
      </w:r>
      <w:r>
        <w:t>乙方：</w:t>
      </w:r>
    </w:p>
    <w:p w14:paraId="5A794411" w14:textId="77777777" w:rsidR="00F36925" w:rsidRDefault="00F36925">
      <w:pPr>
        <w:pStyle w:val="HTML"/>
        <w:spacing w:line="360" w:lineRule="auto"/>
      </w:pPr>
      <w:r>
        <w:t>地址：</w:t>
      </w:r>
      <w:r>
        <w:rPr>
          <w:rFonts w:hint="eastAsia"/>
        </w:rPr>
        <w:t xml:space="preserve"> </w:t>
      </w:r>
      <w:r>
        <w:t xml:space="preserve">                </w:t>
      </w:r>
      <w:r>
        <w:rPr>
          <w:rFonts w:hint="eastAsia"/>
        </w:rPr>
        <w:t xml:space="preserve">   </w:t>
      </w:r>
      <w:r>
        <w:t xml:space="preserve">    </w:t>
      </w:r>
      <w:r>
        <w:rPr>
          <w:rFonts w:hint="eastAsia"/>
        </w:rPr>
        <w:t xml:space="preserve">     </w:t>
      </w:r>
      <w:r>
        <w:t>地址：</w:t>
      </w:r>
    </w:p>
    <w:p w14:paraId="79351391" w14:textId="77777777" w:rsidR="00F36925" w:rsidRDefault="00F36925">
      <w:pPr>
        <w:pStyle w:val="HTML"/>
        <w:spacing w:line="360" w:lineRule="auto"/>
      </w:pPr>
      <w:r>
        <w:t>电话：</w:t>
      </w:r>
      <w:r>
        <w:t xml:space="preserve">                        </w:t>
      </w:r>
      <w:r>
        <w:rPr>
          <w:rFonts w:hint="eastAsia"/>
        </w:rPr>
        <w:t xml:space="preserve">    </w:t>
      </w:r>
      <w:r>
        <w:t xml:space="preserve"> </w:t>
      </w:r>
      <w:r>
        <w:t>电话：</w:t>
      </w:r>
      <w:r>
        <w:t xml:space="preserve"> </w:t>
      </w:r>
    </w:p>
    <w:p w14:paraId="043CA840" w14:textId="77777777" w:rsidR="00F36925" w:rsidRDefault="00F36925">
      <w:pPr>
        <w:pStyle w:val="HTML"/>
        <w:spacing w:line="360" w:lineRule="auto"/>
        <w:rPr>
          <w:rFonts w:hint="eastAsia"/>
        </w:rPr>
      </w:pPr>
      <w:r>
        <w:t>传真：</w:t>
      </w:r>
      <w:r>
        <w:t xml:space="preserve">                        </w:t>
      </w:r>
      <w:r>
        <w:rPr>
          <w:rFonts w:hint="eastAsia"/>
        </w:rPr>
        <w:t xml:space="preserve">    </w:t>
      </w:r>
      <w:r>
        <w:t xml:space="preserve"> </w:t>
      </w:r>
      <w:r>
        <w:t>传真：</w:t>
      </w:r>
      <w:r>
        <w:t xml:space="preserve"> </w:t>
      </w:r>
    </w:p>
    <w:p w14:paraId="260F5B6B" w14:textId="77777777" w:rsidR="00F36925" w:rsidRDefault="00F36925">
      <w:pPr>
        <w:pStyle w:val="HTML"/>
        <w:spacing w:line="360" w:lineRule="auto"/>
      </w:pPr>
    </w:p>
    <w:p w14:paraId="3632EC3E" w14:textId="77777777" w:rsidR="00F36925" w:rsidRDefault="00F36925">
      <w:pPr>
        <w:pStyle w:val="HTML"/>
        <w:spacing w:line="360" w:lineRule="auto"/>
      </w:pPr>
      <w:r>
        <w:t>甲乙双方经友好协商，兹就甲方委托乙方制作</w:t>
      </w:r>
      <w:r>
        <w:rPr>
          <w:rFonts w:hint="eastAsia"/>
        </w:rPr>
        <w:t>____________</w:t>
      </w:r>
      <w:r>
        <w:rPr>
          <w:rFonts w:hint="eastAsia"/>
        </w:rPr>
        <w:t>事宜</w:t>
      </w:r>
      <w:r>
        <w:t>达成以下协议：</w:t>
      </w:r>
      <w:r>
        <w:t xml:space="preserve"> </w:t>
      </w:r>
    </w:p>
    <w:p w14:paraId="5A9DCE3B" w14:textId="77777777" w:rsidR="00F36925" w:rsidRDefault="00F36925">
      <w:pPr>
        <w:pStyle w:val="HTML"/>
        <w:spacing w:line="360" w:lineRule="auto"/>
      </w:pPr>
      <w:r>
        <w:t>一、项目概要：</w:t>
      </w:r>
      <w:r>
        <w:rPr>
          <w:rFonts w:hint="eastAsia"/>
        </w:rPr>
        <w:t>___________________________</w:t>
      </w:r>
    </w:p>
    <w:p w14:paraId="72FD80C0" w14:textId="77777777" w:rsidR="00F36925" w:rsidRDefault="00F36925">
      <w:pPr>
        <w:pStyle w:val="HTML"/>
        <w:spacing w:line="360" w:lineRule="auto"/>
      </w:pPr>
      <w:r>
        <w:t>二、项目明细：</w:t>
      </w:r>
      <w:r>
        <w:t xml:space="preserve"> </w:t>
      </w:r>
    </w:p>
    <w:p w14:paraId="0241455B" w14:textId="77777777" w:rsidR="00F36925" w:rsidRDefault="00F36925">
      <w:pPr>
        <w:pStyle w:val="HTML"/>
        <w:spacing w:line="360" w:lineRule="auto"/>
        <w:rPr>
          <w:rFonts w:hint="eastAsia"/>
        </w:rPr>
      </w:pPr>
      <w:r>
        <w:t>项目名称：</w:t>
      </w:r>
      <w:r>
        <w:rPr>
          <w:rFonts w:hint="eastAsia"/>
        </w:rPr>
        <w:t xml:space="preserve">________________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080"/>
        <w:gridCol w:w="1440"/>
        <w:gridCol w:w="1620"/>
        <w:gridCol w:w="900"/>
        <w:gridCol w:w="1080"/>
        <w:gridCol w:w="900"/>
        <w:gridCol w:w="900"/>
      </w:tblGrid>
      <w:tr w:rsidR="00000000" w14:paraId="69634E3A" w14:textId="77777777">
        <w:trPr>
          <w:trHeight w:val="555"/>
        </w:trPr>
        <w:tc>
          <w:tcPr>
            <w:tcW w:w="900" w:type="dxa"/>
          </w:tcPr>
          <w:p w14:paraId="1D0E746D"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名称</w:t>
            </w:r>
          </w:p>
        </w:tc>
        <w:tc>
          <w:tcPr>
            <w:tcW w:w="1080" w:type="dxa"/>
          </w:tcPr>
          <w:p w14:paraId="4E952E33"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尺寸</w:t>
            </w:r>
          </w:p>
        </w:tc>
        <w:tc>
          <w:tcPr>
            <w:tcW w:w="1440" w:type="dxa"/>
          </w:tcPr>
          <w:p w14:paraId="4C1A38A3"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纸张</w:t>
            </w:r>
          </w:p>
        </w:tc>
        <w:tc>
          <w:tcPr>
            <w:tcW w:w="1620" w:type="dxa"/>
          </w:tcPr>
          <w:p w14:paraId="24FBA473"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工艺</w:t>
            </w:r>
          </w:p>
        </w:tc>
        <w:tc>
          <w:tcPr>
            <w:tcW w:w="900" w:type="dxa"/>
          </w:tcPr>
          <w:p w14:paraId="64E0A472"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后工</w:t>
            </w:r>
          </w:p>
        </w:tc>
        <w:tc>
          <w:tcPr>
            <w:tcW w:w="1080" w:type="dxa"/>
          </w:tcPr>
          <w:p w14:paraId="19118CFF"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数量</w:t>
            </w:r>
          </w:p>
        </w:tc>
        <w:tc>
          <w:tcPr>
            <w:tcW w:w="900" w:type="dxa"/>
          </w:tcPr>
          <w:p w14:paraId="515AD579"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单价</w:t>
            </w:r>
          </w:p>
        </w:tc>
        <w:tc>
          <w:tcPr>
            <w:tcW w:w="900" w:type="dxa"/>
          </w:tcPr>
          <w:p w14:paraId="24BC5DB2" w14:textId="77777777" w:rsidR="00F36925" w:rsidRDefault="00F36925">
            <w:pPr>
              <w:pStyle w:val="ac"/>
              <w:tabs>
                <w:tab w:val="left" w:pos="4970"/>
              </w:tabs>
              <w:spacing w:line="360" w:lineRule="auto"/>
              <w:jc w:val="center"/>
              <w:rPr>
                <w:rFonts w:hint="eastAsia"/>
                <w:sz w:val="21"/>
                <w:szCs w:val="21"/>
              </w:rPr>
            </w:pPr>
            <w:r>
              <w:rPr>
                <w:rFonts w:hint="eastAsia"/>
                <w:sz w:val="21"/>
                <w:szCs w:val="21"/>
              </w:rPr>
              <w:t>总价</w:t>
            </w:r>
          </w:p>
        </w:tc>
      </w:tr>
      <w:tr w:rsidR="00000000" w14:paraId="00CF7ACA" w14:textId="77777777">
        <w:trPr>
          <w:trHeight w:val="512"/>
        </w:trPr>
        <w:tc>
          <w:tcPr>
            <w:tcW w:w="900" w:type="dxa"/>
          </w:tcPr>
          <w:p w14:paraId="21BCFBBC" w14:textId="77777777" w:rsidR="00F36925" w:rsidRDefault="00F36925">
            <w:pPr>
              <w:pStyle w:val="ac"/>
              <w:tabs>
                <w:tab w:val="left" w:pos="4970"/>
              </w:tabs>
              <w:spacing w:line="360" w:lineRule="auto"/>
              <w:jc w:val="center"/>
              <w:rPr>
                <w:rFonts w:hint="eastAsia"/>
                <w:sz w:val="21"/>
                <w:szCs w:val="21"/>
              </w:rPr>
            </w:pPr>
          </w:p>
        </w:tc>
        <w:tc>
          <w:tcPr>
            <w:tcW w:w="1080" w:type="dxa"/>
          </w:tcPr>
          <w:p w14:paraId="6A122E04" w14:textId="77777777" w:rsidR="00F36925" w:rsidRDefault="00F36925">
            <w:pPr>
              <w:pStyle w:val="ac"/>
              <w:tabs>
                <w:tab w:val="left" w:pos="4970"/>
              </w:tabs>
              <w:spacing w:line="360" w:lineRule="auto"/>
              <w:jc w:val="center"/>
              <w:rPr>
                <w:rFonts w:hint="eastAsia"/>
                <w:sz w:val="21"/>
                <w:szCs w:val="21"/>
              </w:rPr>
            </w:pPr>
          </w:p>
        </w:tc>
        <w:tc>
          <w:tcPr>
            <w:tcW w:w="1440" w:type="dxa"/>
          </w:tcPr>
          <w:p w14:paraId="567C3DAC" w14:textId="77777777" w:rsidR="00F36925" w:rsidRDefault="00F36925">
            <w:pPr>
              <w:pStyle w:val="ac"/>
              <w:tabs>
                <w:tab w:val="left" w:pos="4970"/>
              </w:tabs>
              <w:spacing w:line="360" w:lineRule="auto"/>
              <w:jc w:val="center"/>
              <w:rPr>
                <w:rFonts w:hint="eastAsia"/>
                <w:sz w:val="21"/>
                <w:szCs w:val="21"/>
              </w:rPr>
            </w:pPr>
          </w:p>
        </w:tc>
        <w:tc>
          <w:tcPr>
            <w:tcW w:w="1620" w:type="dxa"/>
          </w:tcPr>
          <w:p w14:paraId="7756D0BD" w14:textId="77777777" w:rsidR="00F36925" w:rsidRDefault="00F36925">
            <w:pPr>
              <w:pStyle w:val="ac"/>
              <w:tabs>
                <w:tab w:val="left" w:pos="4970"/>
              </w:tabs>
              <w:spacing w:line="360" w:lineRule="auto"/>
              <w:jc w:val="center"/>
              <w:rPr>
                <w:rFonts w:hint="eastAsia"/>
                <w:sz w:val="21"/>
                <w:szCs w:val="21"/>
              </w:rPr>
            </w:pPr>
          </w:p>
        </w:tc>
        <w:tc>
          <w:tcPr>
            <w:tcW w:w="900" w:type="dxa"/>
          </w:tcPr>
          <w:p w14:paraId="5892DA05" w14:textId="77777777" w:rsidR="00F36925" w:rsidRDefault="00F36925">
            <w:pPr>
              <w:pStyle w:val="ac"/>
              <w:tabs>
                <w:tab w:val="left" w:pos="4970"/>
              </w:tabs>
              <w:spacing w:line="360" w:lineRule="auto"/>
              <w:jc w:val="center"/>
              <w:rPr>
                <w:rFonts w:hint="eastAsia"/>
                <w:sz w:val="21"/>
                <w:szCs w:val="21"/>
              </w:rPr>
            </w:pPr>
          </w:p>
        </w:tc>
        <w:tc>
          <w:tcPr>
            <w:tcW w:w="1080" w:type="dxa"/>
          </w:tcPr>
          <w:p w14:paraId="14C2D94C" w14:textId="77777777" w:rsidR="00F36925" w:rsidRDefault="00F36925">
            <w:pPr>
              <w:pStyle w:val="ac"/>
              <w:tabs>
                <w:tab w:val="left" w:pos="4970"/>
              </w:tabs>
              <w:spacing w:line="360" w:lineRule="auto"/>
              <w:jc w:val="center"/>
              <w:rPr>
                <w:rFonts w:hint="eastAsia"/>
                <w:sz w:val="21"/>
                <w:szCs w:val="21"/>
              </w:rPr>
            </w:pPr>
          </w:p>
        </w:tc>
        <w:tc>
          <w:tcPr>
            <w:tcW w:w="900" w:type="dxa"/>
          </w:tcPr>
          <w:p w14:paraId="1216E62B" w14:textId="77777777" w:rsidR="00F36925" w:rsidRDefault="00F36925">
            <w:pPr>
              <w:pStyle w:val="ac"/>
              <w:tabs>
                <w:tab w:val="left" w:pos="4970"/>
              </w:tabs>
              <w:spacing w:line="360" w:lineRule="auto"/>
              <w:jc w:val="center"/>
              <w:rPr>
                <w:rFonts w:hint="eastAsia"/>
                <w:sz w:val="21"/>
                <w:szCs w:val="21"/>
              </w:rPr>
            </w:pPr>
          </w:p>
        </w:tc>
        <w:tc>
          <w:tcPr>
            <w:tcW w:w="900" w:type="dxa"/>
          </w:tcPr>
          <w:p w14:paraId="1388C3E2" w14:textId="77777777" w:rsidR="00F36925" w:rsidRDefault="00F36925">
            <w:pPr>
              <w:pStyle w:val="ac"/>
              <w:tabs>
                <w:tab w:val="left" w:pos="4970"/>
              </w:tabs>
              <w:spacing w:line="360" w:lineRule="auto"/>
              <w:jc w:val="center"/>
              <w:rPr>
                <w:rFonts w:hint="eastAsia"/>
                <w:sz w:val="21"/>
                <w:szCs w:val="21"/>
              </w:rPr>
            </w:pPr>
          </w:p>
        </w:tc>
      </w:tr>
    </w:tbl>
    <w:p w14:paraId="32A64803" w14:textId="77777777" w:rsidR="00F36925" w:rsidRDefault="00F36925">
      <w:pPr>
        <w:pStyle w:val="HTML"/>
        <w:spacing w:line="360" w:lineRule="auto"/>
      </w:pPr>
    </w:p>
    <w:p w14:paraId="30257083" w14:textId="77777777" w:rsidR="00F36925" w:rsidRDefault="00F36925">
      <w:pPr>
        <w:pStyle w:val="HTML"/>
        <w:spacing w:line="360" w:lineRule="auto"/>
      </w:pPr>
      <w:r>
        <w:t>三、付款方式：</w:t>
      </w:r>
      <w:r>
        <w:t xml:space="preserve"> </w:t>
      </w:r>
    </w:p>
    <w:p w14:paraId="275A1344" w14:textId="77777777" w:rsidR="00F36925" w:rsidRDefault="00F36925">
      <w:pPr>
        <w:pStyle w:val="HTML"/>
        <w:spacing w:line="360" w:lineRule="auto"/>
        <w:rPr>
          <w:rFonts w:hint="eastAsia"/>
        </w:rPr>
      </w:pPr>
    </w:p>
    <w:p w14:paraId="45A1E657" w14:textId="77777777" w:rsidR="00F36925" w:rsidRDefault="00F36925">
      <w:pPr>
        <w:pStyle w:val="HTML"/>
        <w:spacing w:line="360" w:lineRule="auto"/>
        <w:rPr>
          <w:rFonts w:hint="eastAsia"/>
        </w:rPr>
      </w:pPr>
    </w:p>
    <w:p w14:paraId="6F0E7680" w14:textId="77777777" w:rsidR="00F36925" w:rsidRDefault="00F36925">
      <w:pPr>
        <w:pStyle w:val="HTML"/>
        <w:spacing w:line="360" w:lineRule="auto"/>
        <w:rPr>
          <w:rFonts w:hint="eastAsia"/>
        </w:rPr>
      </w:pPr>
      <w:r>
        <w:rPr>
          <w:rFonts w:hint="eastAsia"/>
        </w:rPr>
        <w:t>支付方式：</w:t>
      </w:r>
    </w:p>
    <w:p w14:paraId="18E4FB66" w14:textId="77777777" w:rsidR="00F36925" w:rsidRDefault="00F36925">
      <w:pPr>
        <w:pStyle w:val="HTML"/>
        <w:spacing w:line="360" w:lineRule="auto"/>
        <w:rPr>
          <w:rFonts w:hint="eastAsia"/>
        </w:rPr>
      </w:pPr>
    </w:p>
    <w:p w14:paraId="238D24F0" w14:textId="77777777" w:rsidR="00F36925" w:rsidRDefault="00F36925">
      <w:pPr>
        <w:pStyle w:val="HTML"/>
        <w:spacing w:line="360" w:lineRule="auto"/>
        <w:rPr>
          <w:rFonts w:hint="eastAsia"/>
        </w:rPr>
      </w:pPr>
      <w:r>
        <w:t>四、交货方式</w:t>
      </w:r>
      <w:r>
        <w:t xml:space="preserve"> </w:t>
      </w:r>
    </w:p>
    <w:p w14:paraId="78CEDD75" w14:textId="77777777" w:rsidR="00F36925" w:rsidRDefault="00F36925">
      <w:pPr>
        <w:pStyle w:val="HTML"/>
        <w:spacing w:line="360" w:lineRule="auto"/>
        <w:rPr>
          <w:rFonts w:hint="eastAsia"/>
        </w:rPr>
      </w:pPr>
      <w:r>
        <w:rPr>
          <w:rFonts w:hint="eastAsia"/>
        </w:rPr>
        <w:t>交货时间：</w:t>
      </w:r>
    </w:p>
    <w:p w14:paraId="3312BC47" w14:textId="77777777" w:rsidR="00F36925" w:rsidRDefault="00F36925">
      <w:pPr>
        <w:pStyle w:val="HTML"/>
        <w:spacing w:line="360" w:lineRule="auto"/>
        <w:rPr>
          <w:rFonts w:hint="eastAsia"/>
        </w:rPr>
      </w:pPr>
      <w:r>
        <w:t>交货地点：</w:t>
      </w:r>
      <w:r>
        <w:rPr>
          <w:rFonts w:hint="eastAsia"/>
        </w:rPr>
        <w:t>乙方物流配送至</w:t>
      </w:r>
      <w:r>
        <w:rPr>
          <w:rFonts w:hint="eastAsia"/>
        </w:rPr>
        <w:t>____________________________</w:t>
      </w:r>
      <w:r>
        <w:rPr>
          <w:rFonts w:hint="eastAsia"/>
        </w:rPr>
        <w:t>，配送费用由乙方承担。</w:t>
      </w:r>
    </w:p>
    <w:p w14:paraId="70CDC37C" w14:textId="77777777" w:rsidR="00F36925" w:rsidRDefault="00F36925">
      <w:pPr>
        <w:pStyle w:val="HTML"/>
        <w:spacing w:line="360" w:lineRule="auto"/>
        <w:rPr>
          <w:rFonts w:hint="eastAsia"/>
        </w:rPr>
      </w:pPr>
      <w:r>
        <w:rPr>
          <w:rFonts w:hint="eastAsia"/>
        </w:rPr>
        <w:t>具体地址如下：</w:t>
      </w:r>
    </w:p>
    <w:p w14:paraId="20D16821" w14:textId="77777777" w:rsidR="00F36925" w:rsidRDefault="00F36925">
      <w:pPr>
        <w:pStyle w:val="HTML"/>
        <w:spacing w:line="360" w:lineRule="auto"/>
        <w:rPr>
          <w:rFonts w:hint="eastAsia"/>
        </w:rPr>
      </w:pPr>
    </w:p>
    <w:p w14:paraId="1C948C0A" w14:textId="77777777" w:rsidR="00F36925" w:rsidRDefault="00F36925">
      <w:pPr>
        <w:pStyle w:val="HTML"/>
        <w:spacing w:line="360" w:lineRule="auto"/>
        <w:rPr>
          <w:rFonts w:hint="eastAsia"/>
        </w:rPr>
      </w:pPr>
    </w:p>
    <w:p w14:paraId="09CD0B24" w14:textId="77777777" w:rsidR="00F36925" w:rsidRDefault="00F36925">
      <w:pPr>
        <w:pStyle w:val="HTML"/>
        <w:spacing w:line="360" w:lineRule="auto"/>
      </w:pPr>
      <w:r>
        <w:t xml:space="preserve"> </w:t>
      </w:r>
    </w:p>
    <w:p w14:paraId="1A311DB3" w14:textId="77777777" w:rsidR="00F36925" w:rsidRDefault="00F36925">
      <w:pPr>
        <w:pStyle w:val="HTML"/>
        <w:spacing w:line="360" w:lineRule="auto"/>
      </w:pPr>
      <w:r>
        <w:t>五、印刷质量标准</w:t>
      </w:r>
      <w:r>
        <w:t xml:space="preserve"> </w:t>
      </w:r>
    </w:p>
    <w:p w14:paraId="694D29A7" w14:textId="77777777" w:rsidR="00F36925" w:rsidRDefault="00F36925">
      <w:pPr>
        <w:pStyle w:val="HTML"/>
        <w:spacing w:line="360" w:lineRule="auto"/>
      </w:pPr>
      <w:r>
        <w:t>1</w:t>
      </w:r>
      <w:r>
        <w:t>、乙方前期制作应按提供样稿之要求按时</w:t>
      </w:r>
      <w:r>
        <w:rPr>
          <w:rFonts w:hint="eastAsia"/>
        </w:rPr>
        <w:t>、</w:t>
      </w:r>
      <w:r>
        <w:t>按质完成，印刷品质量以</w:t>
      </w:r>
      <w:r>
        <w:rPr>
          <w:rFonts w:hint="eastAsia"/>
        </w:rPr>
        <w:t>最终</w:t>
      </w:r>
      <w:r>
        <w:t>签字样稿为准验收；甲方应负责有关内容的及时校核确认以及收货验货。</w:t>
      </w:r>
      <w:r>
        <w:t xml:space="preserve"> </w:t>
      </w:r>
    </w:p>
    <w:p w14:paraId="5043CC66" w14:textId="77777777" w:rsidR="00F36925" w:rsidRDefault="00F36925">
      <w:pPr>
        <w:pStyle w:val="HTML"/>
        <w:spacing w:line="360" w:lineRule="auto"/>
      </w:pPr>
      <w:r>
        <w:lastRenderedPageBreak/>
        <w:t>2</w:t>
      </w:r>
      <w:r>
        <w:t>、甲方委托乙方设计制作的稿件，甲方有权要求乙方提供最多不超过四次的样稿确认。在乙方提供第四次确认稿时，甲方应完成所有的确认修改工作。如因甲方原因在第四次确认稿后仍需要进行修改，甲方同意视修改内容额外支付每页不超过</w:t>
      </w:r>
      <w:r>
        <w:t>100</w:t>
      </w:r>
      <w:r>
        <w:t>元的改稿费用。</w:t>
      </w:r>
      <w:r>
        <w:t xml:space="preserve"> </w:t>
      </w:r>
    </w:p>
    <w:p w14:paraId="54055200" w14:textId="77777777" w:rsidR="00F36925" w:rsidRDefault="00F36925">
      <w:pPr>
        <w:pStyle w:val="HTML"/>
        <w:spacing w:line="360" w:lineRule="auto"/>
        <w:rPr>
          <w:rFonts w:hint="eastAsia"/>
        </w:rPr>
      </w:pPr>
      <w:r>
        <w:t>3</w:t>
      </w:r>
      <w:r>
        <w:t>、彩色印刷品的色差范围正负应不超过样稿的</w:t>
      </w:r>
      <w:r>
        <w:t>10%</w:t>
      </w:r>
      <w:r>
        <w:t>，套印允许误差应小于</w:t>
      </w:r>
      <w:r>
        <w:t>0.2mm</w:t>
      </w:r>
      <w:r>
        <w:rPr>
          <w:rFonts w:hint="eastAsia"/>
        </w:rPr>
        <w:t>。</w:t>
      </w:r>
    </w:p>
    <w:p w14:paraId="6B27A7E2" w14:textId="77777777" w:rsidR="00F36925" w:rsidRDefault="00F36925">
      <w:pPr>
        <w:pStyle w:val="HTML"/>
        <w:spacing w:line="360" w:lineRule="auto"/>
      </w:pPr>
      <w:r>
        <w:t>其他如需检验的项目按国家新闻出版行业标准有关平版一般印刷品的质量标准验收</w:t>
      </w:r>
      <w:r>
        <w:rPr>
          <w:rFonts w:hint="eastAsia"/>
        </w:rPr>
        <w:t>。</w:t>
      </w:r>
      <w:r>
        <w:t xml:space="preserve"> </w:t>
      </w:r>
    </w:p>
    <w:p w14:paraId="6B6079CB" w14:textId="77777777" w:rsidR="00F36925" w:rsidRDefault="00F36925">
      <w:pPr>
        <w:pStyle w:val="HTML"/>
        <w:spacing w:line="360" w:lineRule="auto"/>
      </w:pPr>
      <w:r>
        <w:rPr>
          <w:rFonts w:hint="eastAsia"/>
        </w:rPr>
        <w:t>4</w:t>
      </w:r>
      <w:r>
        <w:t>、甲方对印刷质量有任何异议，须在</w:t>
      </w:r>
      <w:r>
        <w:rPr>
          <w:rFonts w:hint="eastAsia"/>
        </w:rPr>
        <w:t>收</w:t>
      </w:r>
      <w:r>
        <w:t>货后三个工作日内提出，在任何情况下乙方不负责除印刷以外发行、广告的连带责任。</w:t>
      </w:r>
      <w:r>
        <w:t xml:space="preserve"> </w:t>
      </w:r>
    </w:p>
    <w:p w14:paraId="6F2D41C7" w14:textId="77777777" w:rsidR="00F36925" w:rsidRDefault="00F36925">
      <w:pPr>
        <w:pStyle w:val="HTML"/>
        <w:spacing w:line="360" w:lineRule="auto"/>
      </w:pPr>
      <w:r>
        <w:t>六、知识产权及保密</w:t>
      </w:r>
      <w:r>
        <w:t xml:space="preserve"> </w:t>
      </w:r>
    </w:p>
    <w:p w14:paraId="364151D3" w14:textId="77777777" w:rsidR="00F36925" w:rsidRDefault="00F36925">
      <w:pPr>
        <w:pStyle w:val="HTML"/>
        <w:spacing w:line="360" w:lineRule="auto"/>
      </w:pPr>
      <w:r>
        <w:t>1</w:t>
      </w:r>
      <w:r>
        <w:t>、乙方应对甲方制作发行方式、计划</w:t>
      </w:r>
      <w:r>
        <w:rPr>
          <w:rFonts w:hint="eastAsia"/>
        </w:rPr>
        <w:t>等与本宣传品有关的内容</w:t>
      </w:r>
      <w:r>
        <w:t>严格保密。</w:t>
      </w:r>
      <w:r>
        <w:t xml:space="preserve"> </w:t>
      </w:r>
    </w:p>
    <w:p w14:paraId="02ECE01A" w14:textId="77777777" w:rsidR="00F36925" w:rsidRDefault="00F36925">
      <w:pPr>
        <w:pStyle w:val="HTML"/>
        <w:spacing w:line="360" w:lineRule="auto"/>
        <w:rPr>
          <w:rFonts w:hint="eastAsia"/>
        </w:rPr>
      </w:pPr>
      <w:r>
        <w:t>2</w:t>
      </w:r>
      <w:r>
        <w:t>、乙方设计人员应自觉保护甲方提供的一切用于排版印刷的电子文档，不得擅自提供给任何第三方作任何用途。</w:t>
      </w:r>
    </w:p>
    <w:p w14:paraId="545DEDC1" w14:textId="77777777" w:rsidR="00F36925" w:rsidRDefault="00F36925">
      <w:pPr>
        <w:pStyle w:val="HTML"/>
        <w:spacing w:line="360" w:lineRule="auto"/>
      </w:pPr>
      <w:r>
        <w:t>3</w:t>
      </w:r>
      <w:r>
        <w:t>、乙方为甲方杂志制作的平面设计，其著作权属甲方</w:t>
      </w:r>
      <w:r>
        <w:rPr>
          <w:rFonts w:hint="eastAsia"/>
        </w:rPr>
        <w:t>所有</w:t>
      </w:r>
      <w:r>
        <w:t>。</w:t>
      </w:r>
      <w:r>
        <w:t xml:space="preserve"> </w:t>
      </w:r>
    </w:p>
    <w:p w14:paraId="3276FAAE" w14:textId="77777777" w:rsidR="00F36925" w:rsidRDefault="00F36925">
      <w:pPr>
        <w:pStyle w:val="HTML"/>
        <w:spacing w:line="360" w:lineRule="auto"/>
      </w:pPr>
      <w:r>
        <w:t>4</w:t>
      </w:r>
      <w:r>
        <w:t>、乙方应妥善保存杂志的所有电子设计稿件、菲林，甲方若需要，应予提供；合同终止后，若双方不再续约，乙方应将所有</w:t>
      </w:r>
      <w:r>
        <w:rPr>
          <w:rFonts w:hint="eastAsia"/>
        </w:rPr>
        <w:t>与本合同有关的</w:t>
      </w:r>
      <w:r>
        <w:t>电子设计稿件、菲林交</w:t>
      </w:r>
      <w:r>
        <w:rPr>
          <w:rFonts w:hint="eastAsia"/>
        </w:rPr>
        <w:t>还</w:t>
      </w:r>
      <w:r>
        <w:t>给甲方</w:t>
      </w:r>
      <w:r>
        <w:rPr>
          <w:rFonts w:hint="eastAsia"/>
        </w:rPr>
        <w:t>，不得私自留有备份</w:t>
      </w:r>
      <w:r>
        <w:t>。</w:t>
      </w:r>
      <w:r>
        <w:t xml:space="preserve"> </w:t>
      </w:r>
    </w:p>
    <w:p w14:paraId="197BAF78" w14:textId="77777777" w:rsidR="00F36925" w:rsidRDefault="00F36925">
      <w:pPr>
        <w:pStyle w:val="HTML"/>
        <w:spacing w:line="360" w:lineRule="auto"/>
      </w:pPr>
      <w:commentRangeStart w:id="0"/>
      <w:r>
        <w:rPr>
          <w:rFonts w:hint="eastAsia"/>
        </w:rPr>
        <w:t>七</w:t>
      </w:r>
      <w:r>
        <w:t>、短溢装</w:t>
      </w:r>
      <w:r>
        <w:rPr>
          <w:rFonts w:hint="eastAsia"/>
        </w:rPr>
        <w:t>条款</w:t>
      </w:r>
    </w:p>
    <w:p w14:paraId="3907424C" w14:textId="77777777" w:rsidR="00F36925" w:rsidRDefault="00F36925">
      <w:pPr>
        <w:pStyle w:val="HTML"/>
        <w:spacing w:line="360" w:lineRule="auto"/>
        <w:ind w:firstLineChars="200" w:firstLine="480"/>
        <w:rPr>
          <w:rFonts w:hint="eastAsia"/>
        </w:rPr>
      </w:pPr>
      <w:r>
        <w:t>交货数量同意允许正负</w:t>
      </w:r>
      <w:r>
        <w:t>5%</w:t>
      </w:r>
      <w:r>
        <w:t>的短溢装。如溢装的情况，甲方有权选择是否按合同单价接收超装之货品。若甲方不接收，乙方不得擅自赠送他人或以任何价格出售，</w:t>
      </w:r>
      <w:r>
        <w:rPr>
          <w:rFonts w:hint="eastAsia"/>
        </w:rPr>
        <w:t>但</w:t>
      </w:r>
      <w:r>
        <w:t>作其他客户印刷业务参考样本除外。如短装在</w:t>
      </w:r>
      <w:r>
        <w:t>5%</w:t>
      </w:r>
      <w:r>
        <w:t>之内，乙方须按合同单价从合同总价中扣除相应金额，但不另行补足数量。如短装在</w:t>
      </w:r>
      <w:r>
        <w:t>5%</w:t>
      </w:r>
      <w:r>
        <w:t>以上，甲方有权要求乙方补足所缺货品。</w:t>
      </w:r>
      <w:r>
        <w:t xml:space="preserve"> </w:t>
      </w:r>
    </w:p>
    <w:commentRangeEnd w:id="0"/>
    <w:p w14:paraId="66871DD2" w14:textId="77777777" w:rsidR="00F36925" w:rsidRDefault="00F36925">
      <w:pPr>
        <w:pStyle w:val="HTML"/>
        <w:spacing w:line="360" w:lineRule="auto"/>
        <w:rPr>
          <w:rFonts w:hint="eastAsia"/>
        </w:rPr>
      </w:pPr>
      <w:r>
        <w:rPr>
          <w:rStyle w:val="a3"/>
          <w:rFonts w:hint="eastAsia"/>
          <w:sz w:val="24"/>
          <w:szCs w:val="24"/>
        </w:rPr>
        <w:commentReference w:id="0"/>
      </w:r>
      <w:r>
        <w:rPr>
          <w:rFonts w:hint="eastAsia"/>
        </w:rPr>
        <w:t>八、不可抗力</w:t>
      </w:r>
    </w:p>
    <w:p w14:paraId="688FF4AD" w14:textId="77777777" w:rsidR="00F36925" w:rsidRDefault="00F36925">
      <w:pPr>
        <w:pStyle w:val="HTML"/>
        <w:spacing w:line="360" w:lineRule="auto"/>
        <w:rPr>
          <w:rFonts w:hint="eastAsia"/>
        </w:rPr>
      </w:pPr>
      <w:r>
        <w:rPr>
          <w:rFonts w:hint="eastAsia"/>
          <w:bCs/>
          <w:szCs w:val="20"/>
        </w:rPr>
        <w:t xml:space="preserve">　</w:t>
      </w:r>
      <w:r>
        <w:rPr>
          <w:rFonts w:hint="eastAsia"/>
          <w:bCs/>
          <w:szCs w:val="20"/>
        </w:rPr>
        <w:t xml:space="preserve">  </w:t>
      </w:r>
      <w:r>
        <w:rPr>
          <w:rFonts w:hint="eastAsia"/>
          <w:bCs/>
          <w:szCs w:val="20"/>
        </w:rPr>
        <w:t>甲乙双方任何一方由于不可抗力原因不能履行合同时，应在</w:t>
      </w:r>
      <w:r>
        <w:rPr>
          <w:rFonts w:hint="eastAsia"/>
          <w:bCs/>
          <w:szCs w:val="20"/>
        </w:rPr>
        <w:t>_____</w:t>
      </w:r>
      <w:r>
        <w:rPr>
          <w:rFonts w:hint="eastAsia"/>
          <w:bCs/>
          <w:szCs w:val="20"/>
        </w:rPr>
        <w:t>日内向对方通报不能履行或不能完全履行的理由，以减轻可能给对方造成的损失，在取得有关机构证明后，允许延期履行、部分履行或不履行合同，并根据情况可部分或全部免予承担违约责任。</w:t>
      </w:r>
    </w:p>
    <w:p w14:paraId="75AA868F" w14:textId="77777777" w:rsidR="00F36925" w:rsidRDefault="00F36925">
      <w:pPr>
        <w:pStyle w:val="HTML"/>
        <w:spacing w:line="360" w:lineRule="auto"/>
        <w:rPr>
          <w:rFonts w:hint="eastAsia"/>
        </w:rPr>
      </w:pPr>
      <w:r>
        <w:rPr>
          <w:rFonts w:hint="eastAsia"/>
        </w:rPr>
        <w:t>九</w:t>
      </w:r>
      <w:r>
        <w:t>、违约责任</w:t>
      </w:r>
      <w:r>
        <w:t xml:space="preserve"> </w:t>
      </w:r>
    </w:p>
    <w:p w14:paraId="29F90380" w14:textId="77777777" w:rsidR="00F36925" w:rsidRDefault="00F36925">
      <w:pPr>
        <w:spacing w:line="360" w:lineRule="auto"/>
        <w:rPr>
          <w:rFonts w:ascii="Arial" w:hAnsi="Arial" w:cs="Arial" w:hint="eastAsia"/>
          <w:bCs/>
          <w:kern w:val="0"/>
          <w:sz w:val="24"/>
          <w:szCs w:val="20"/>
        </w:rPr>
      </w:pPr>
      <w:r>
        <w:rPr>
          <w:rFonts w:ascii="Arial" w:hAnsi="Arial" w:cs="Arial" w:hint="eastAsia"/>
          <w:bCs/>
          <w:kern w:val="0"/>
          <w:sz w:val="24"/>
          <w:szCs w:val="20"/>
        </w:rPr>
        <w:t>1</w:t>
      </w:r>
      <w:r>
        <w:rPr>
          <w:rFonts w:ascii="Arial" w:hAnsi="Arial" w:cs="Arial" w:hint="eastAsia"/>
          <w:bCs/>
          <w:kern w:val="0"/>
          <w:sz w:val="24"/>
          <w:szCs w:val="20"/>
        </w:rPr>
        <w:t>、乙方的违约责任</w:t>
      </w:r>
      <w:r>
        <w:rPr>
          <w:rFonts w:ascii="Arial" w:hAnsi="Arial" w:cs="Arial" w:hint="eastAsia"/>
          <w:bCs/>
          <w:kern w:val="0"/>
          <w:sz w:val="24"/>
          <w:szCs w:val="20"/>
        </w:rPr>
        <w:br/>
      </w:r>
      <w:r>
        <w:rPr>
          <w:rFonts w:ascii="Arial" w:hAnsi="Arial" w:cs="Arial" w:hint="eastAsia"/>
          <w:bCs/>
          <w:kern w:val="0"/>
          <w:sz w:val="24"/>
          <w:szCs w:val="20"/>
        </w:rPr>
        <w:t>1</w:t>
      </w:r>
      <w:r>
        <w:rPr>
          <w:rFonts w:ascii="Arial" w:hAnsi="Arial" w:cs="Arial" w:hint="eastAsia"/>
          <w:bCs/>
          <w:kern w:val="0"/>
          <w:sz w:val="24"/>
          <w:szCs w:val="20"/>
        </w:rPr>
        <w:t>）乙方不能按约定期限交货的，甲方有权拒绝向乙方付款。乙方应向甲方偿付相当于</w:t>
      </w:r>
      <w:r>
        <w:rPr>
          <w:rFonts w:ascii="Arial" w:hAnsi="Arial" w:cs="Arial" w:hint="eastAsia"/>
          <w:bCs/>
          <w:kern w:val="0"/>
          <w:sz w:val="24"/>
          <w:szCs w:val="20"/>
        </w:rPr>
        <w:lastRenderedPageBreak/>
        <w:t>不能交货部分货款的</w:t>
      </w:r>
      <w:r>
        <w:rPr>
          <w:rFonts w:ascii="Arial" w:hAnsi="Arial" w:cs="Arial" w:hint="eastAsia"/>
          <w:bCs/>
          <w:kern w:val="0"/>
          <w:sz w:val="24"/>
          <w:szCs w:val="20"/>
        </w:rPr>
        <w:t>10</w:t>
      </w:r>
      <w:r>
        <w:rPr>
          <w:rFonts w:ascii="Arial" w:hAnsi="Arial" w:cs="Arial" w:hint="eastAsia"/>
          <w:bCs/>
          <w:kern w:val="0"/>
          <w:sz w:val="24"/>
          <w:szCs w:val="20"/>
        </w:rPr>
        <w:t>％的违约金；</w:t>
      </w:r>
      <w:r>
        <w:rPr>
          <w:rFonts w:ascii="Arial" w:hAnsi="Arial" w:cs="Arial" w:hint="eastAsia"/>
          <w:bCs/>
          <w:kern w:val="0"/>
          <w:sz w:val="24"/>
          <w:szCs w:val="20"/>
        </w:rPr>
        <w:br/>
      </w:r>
      <w:r>
        <w:rPr>
          <w:rFonts w:ascii="Arial" w:hAnsi="Arial" w:cs="Arial" w:hint="eastAsia"/>
          <w:bCs/>
          <w:kern w:val="0"/>
          <w:sz w:val="24"/>
          <w:szCs w:val="20"/>
        </w:rPr>
        <w:t>2</w:t>
      </w:r>
      <w:r>
        <w:rPr>
          <w:rFonts w:ascii="Arial" w:hAnsi="Arial" w:cs="Arial" w:hint="eastAsia"/>
          <w:bCs/>
          <w:kern w:val="0"/>
          <w:sz w:val="24"/>
          <w:szCs w:val="20"/>
        </w:rPr>
        <w:t>）乙方所交物品品种、数量、规格、质量不符合国家法律法规和合同规定的，由乙方负责包换或退货，并承担由此而支付的实际费用；</w:t>
      </w:r>
    </w:p>
    <w:p w14:paraId="5108208A" w14:textId="77777777" w:rsidR="00F36925" w:rsidRDefault="00F36925">
      <w:pPr>
        <w:spacing w:line="360" w:lineRule="auto"/>
        <w:rPr>
          <w:rFonts w:ascii="Arial" w:hAnsi="Arial" w:cs="Arial" w:hint="eastAsia"/>
          <w:bCs/>
          <w:kern w:val="0"/>
          <w:sz w:val="24"/>
          <w:szCs w:val="20"/>
        </w:rPr>
      </w:pPr>
      <w:r>
        <w:rPr>
          <w:rFonts w:ascii="Arial" w:hAnsi="Arial" w:cs="Arial" w:hint="eastAsia"/>
          <w:bCs/>
          <w:kern w:val="0"/>
          <w:sz w:val="24"/>
          <w:szCs w:val="20"/>
        </w:rPr>
        <w:t>2</w:t>
      </w:r>
      <w:r>
        <w:rPr>
          <w:rFonts w:ascii="Arial" w:hAnsi="Arial" w:cs="Arial" w:hint="eastAsia"/>
          <w:bCs/>
          <w:kern w:val="0"/>
          <w:sz w:val="24"/>
          <w:szCs w:val="20"/>
        </w:rPr>
        <w:t>、甲方的违约责任</w:t>
      </w:r>
      <w:r>
        <w:rPr>
          <w:rFonts w:ascii="Arial" w:hAnsi="Arial" w:cs="Arial" w:hint="eastAsia"/>
          <w:bCs/>
          <w:kern w:val="0"/>
          <w:sz w:val="24"/>
          <w:szCs w:val="20"/>
        </w:rPr>
        <w:br/>
      </w:r>
      <w:r>
        <w:rPr>
          <w:rFonts w:ascii="Arial" w:hAnsi="Arial" w:cs="Arial" w:hint="eastAsia"/>
          <w:bCs/>
          <w:kern w:val="0"/>
          <w:sz w:val="24"/>
          <w:szCs w:val="20"/>
        </w:rPr>
        <w:t>1</w:t>
      </w:r>
      <w:r>
        <w:rPr>
          <w:rFonts w:ascii="Arial" w:hAnsi="Arial" w:cs="Arial" w:hint="eastAsia"/>
          <w:bCs/>
          <w:kern w:val="0"/>
          <w:sz w:val="24"/>
          <w:szCs w:val="20"/>
        </w:rPr>
        <w:t>）甲方逾期付款的，应按照逾期付款部分计算，向乙方支付每日千分之五的违约金，并承担乙方因此所受的损失；</w:t>
      </w:r>
      <w:r>
        <w:rPr>
          <w:rFonts w:ascii="Arial" w:hAnsi="Arial" w:cs="Arial" w:hint="eastAsia"/>
          <w:bCs/>
          <w:kern w:val="0"/>
          <w:sz w:val="24"/>
          <w:szCs w:val="20"/>
        </w:rPr>
        <w:br/>
      </w:r>
      <w:r>
        <w:rPr>
          <w:rFonts w:ascii="Arial" w:hAnsi="Arial" w:cs="Arial" w:hint="eastAsia"/>
          <w:bCs/>
          <w:kern w:val="0"/>
          <w:sz w:val="24"/>
          <w:szCs w:val="20"/>
        </w:rPr>
        <w:t>2</w:t>
      </w:r>
      <w:r>
        <w:rPr>
          <w:rFonts w:ascii="Arial" w:hAnsi="Arial" w:cs="Arial" w:hint="eastAsia"/>
          <w:bCs/>
          <w:kern w:val="0"/>
          <w:sz w:val="24"/>
          <w:szCs w:val="20"/>
        </w:rPr>
        <w:t>）甲方违反合同规定拒绝接货的，应当承担由此对乙方造成的损失。</w:t>
      </w:r>
    </w:p>
    <w:p w14:paraId="3FD51C35" w14:textId="77777777" w:rsidR="00F36925" w:rsidRDefault="00F36925">
      <w:pPr>
        <w:pStyle w:val="HTML"/>
        <w:spacing w:line="360" w:lineRule="auto"/>
        <w:rPr>
          <w:rFonts w:hint="eastAsia"/>
        </w:rPr>
      </w:pPr>
      <w:r>
        <w:rPr>
          <w:rFonts w:hint="eastAsia"/>
        </w:rPr>
        <w:t>十、其他</w:t>
      </w:r>
    </w:p>
    <w:p w14:paraId="6DA8016E" w14:textId="77777777" w:rsidR="00F36925" w:rsidRDefault="00F36925">
      <w:pPr>
        <w:pStyle w:val="HTML"/>
        <w:spacing w:line="360" w:lineRule="auto"/>
      </w:pPr>
      <w:r>
        <w:t>1</w:t>
      </w:r>
      <w:r>
        <w:t>、甲乙双方应严格遵守本合同的有关条款，</w:t>
      </w:r>
      <w:r>
        <w:rPr>
          <w:rFonts w:hint="eastAsia"/>
        </w:rPr>
        <w:t>本</w:t>
      </w:r>
      <w:r>
        <w:t>合同未尽事项，应由甲乙双方友好协商解决。</w:t>
      </w:r>
      <w:r>
        <w:t xml:space="preserve"> </w:t>
      </w:r>
    </w:p>
    <w:p w14:paraId="614BD38B" w14:textId="77777777" w:rsidR="00F36925" w:rsidRDefault="00F36925">
      <w:pPr>
        <w:spacing w:line="360" w:lineRule="auto"/>
        <w:rPr>
          <w:rFonts w:ascii="Arial" w:hAnsi="Arial" w:cs="Arial"/>
          <w:bCs/>
          <w:szCs w:val="20"/>
        </w:rPr>
      </w:pPr>
      <w:r>
        <w:t>2</w:t>
      </w:r>
      <w:r>
        <w:t>、</w:t>
      </w:r>
      <w:r>
        <w:rPr>
          <w:rFonts w:ascii="Arial" w:hAnsi="Arial" w:cs="Arial" w:hint="eastAsia"/>
          <w:kern w:val="0"/>
          <w:sz w:val="24"/>
        </w:rPr>
        <w:t>执行本合同发生纠纷，当事人双方应当及时协商解决，协商不成时，任何一方均可向甲方所在地的人民法院提起诉讼。</w:t>
      </w:r>
      <w:r>
        <w:rPr>
          <w:rFonts w:ascii="Arial" w:hAnsi="Arial" w:cs="Arial"/>
          <w:kern w:val="0"/>
          <w:sz w:val="24"/>
        </w:rPr>
        <w:t xml:space="preserve"> </w:t>
      </w:r>
    </w:p>
    <w:p w14:paraId="34FF5BA1" w14:textId="77777777" w:rsidR="00F36925" w:rsidRDefault="00F36925">
      <w:pPr>
        <w:pStyle w:val="HTML"/>
        <w:spacing w:line="360" w:lineRule="auto"/>
      </w:pPr>
      <w:r>
        <w:rPr>
          <w:rFonts w:hint="eastAsia"/>
        </w:rPr>
        <w:t>3</w:t>
      </w:r>
      <w:r>
        <w:rPr>
          <w:rFonts w:hint="eastAsia"/>
        </w:rPr>
        <w:t>、</w:t>
      </w:r>
      <w:r>
        <w:t>本合同一式两份，甲乙双方各执一份，</w:t>
      </w:r>
      <w:r>
        <w:rPr>
          <w:rFonts w:hint="eastAsia"/>
        </w:rPr>
        <w:t>具有同等法律</w:t>
      </w:r>
      <w:r>
        <w:t>效</w:t>
      </w:r>
      <w:r>
        <w:rPr>
          <w:rFonts w:hint="eastAsia"/>
        </w:rPr>
        <w:t>力</w:t>
      </w:r>
      <w:r>
        <w:t>。</w:t>
      </w:r>
      <w:r>
        <w:t xml:space="preserve"> </w:t>
      </w:r>
    </w:p>
    <w:p w14:paraId="436B0B0D" w14:textId="77777777" w:rsidR="00F36925" w:rsidRDefault="00F36925">
      <w:pPr>
        <w:pStyle w:val="HTML"/>
        <w:spacing w:line="360" w:lineRule="auto"/>
      </w:pPr>
    </w:p>
    <w:p w14:paraId="7C93CA36" w14:textId="77777777" w:rsidR="00F36925" w:rsidRDefault="00F36925">
      <w:pPr>
        <w:pStyle w:val="HTML"/>
        <w:spacing w:line="360" w:lineRule="auto"/>
        <w:rPr>
          <w:rFonts w:hint="eastAsia"/>
        </w:rPr>
      </w:pPr>
      <w:r>
        <w:t>甲方：</w:t>
      </w:r>
      <w:r>
        <w:rPr>
          <w:rFonts w:hint="eastAsia"/>
        </w:rPr>
        <w:t xml:space="preserve">                             </w:t>
      </w:r>
      <w:r>
        <w:t>乙方：</w:t>
      </w:r>
      <w:r>
        <w:rPr>
          <w:rFonts w:hint="eastAsia"/>
        </w:rPr>
        <w:t xml:space="preserve"> </w:t>
      </w:r>
    </w:p>
    <w:p w14:paraId="4CC16750" w14:textId="77777777" w:rsidR="00F36925" w:rsidRDefault="00F36925">
      <w:pPr>
        <w:pStyle w:val="HTML"/>
        <w:spacing w:line="360" w:lineRule="auto"/>
        <w:rPr>
          <w:rFonts w:hint="eastAsia"/>
        </w:rPr>
      </w:pPr>
      <w:r>
        <w:t>授权代表：</w:t>
      </w:r>
      <w:r>
        <w:rPr>
          <w:rFonts w:hint="eastAsia"/>
        </w:rPr>
        <w:t xml:space="preserve">                         </w:t>
      </w:r>
      <w:r>
        <w:t>授权代表：</w:t>
      </w:r>
    </w:p>
    <w:p w14:paraId="32A53EE8" w14:textId="77777777" w:rsidR="00F36925" w:rsidRDefault="00F36925">
      <w:pPr>
        <w:pStyle w:val="HTML"/>
        <w:spacing w:line="360" w:lineRule="auto"/>
        <w:rPr>
          <w:rFonts w:hint="eastAsia"/>
        </w:rPr>
      </w:pPr>
      <w:r>
        <w:t>签字：</w:t>
      </w:r>
      <w:r>
        <w:rPr>
          <w:rFonts w:hint="eastAsia"/>
        </w:rPr>
        <w:t xml:space="preserve">                             </w:t>
      </w:r>
      <w:r>
        <w:t>签字：</w:t>
      </w:r>
    </w:p>
    <w:p w14:paraId="086B11C4" w14:textId="77777777" w:rsidR="00F36925" w:rsidRDefault="00F36925">
      <w:pPr>
        <w:pStyle w:val="HTML"/>
        <w:spacing w:line="360" w:lineRule="auto"/>
        <w:rPr>
          <w:rFonts w:hint="eastAsia"/>
        </w:rPr>
      </w:pPr>
      <w:r>
        <w:t>日期：</w:t>
      </w:r>
      <w:r>
        <w:rPr>
          <w:rFonts w:hint="eastAsia"/>
        </w:rPr>
        <w:t xml:space="preserve">                 </w:t>
      </w:r>
      <w:r>
        <w:t xml:space="preserve"> </w:t>
      </w:r>
      <w:r>
        <w:rPr>
          <w:rFonts w:hint="eastAsia"/>
        </w:rPr>
        <w:t xml:space="preserve">           </w:t>
      </w:r>
      <w:r>
        <w:t>日期：</w:t>
      </w:r>
    </w:p>
    <w:sectPr w:rsidR="00F36925">
      <w:pgSz w:w="11906" w:h="16838"/>
      <w:pgMar w:top="1440" w:right="1418" w:bottom="1440" w:left="1418"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 SYSTEM" w:date="2011-03-30T14:29:00Z" w:initials="MS">
    <w:p w14:paraId="0E954A9F" w14:textId="77777777" w:rsidR="00F36925" w:rsidRDefault="00CE5067">
      <w:pPr>
        <w:pStyle w:val="a7"/>
      </w:pPr>
      <w:r>
        <w:rPr>
          <w:rStyle w:val="a3"/>
        </w:rPr>
        <w:annotationRef/>
      </w:r>
      <w:r w:rsidR="00F36925">
        <w:rPr>
          <w:rFonts w:hint="eastAsia"/>
        </w:rPr>
        <w:t>此为商务条款，是否接受，自行确认。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954A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954A9F"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028C9" w14:textId="77777777" w:rsidR="00F36925" w:rsidRDefault="00F36925" w:rsidP="00CE5067">
      <w:r>
        <w:separator/>
      </w:r>
    </w:p>
  </w:endnote>
  <w:endnote w:type="continuationSeparator" w:id="0">
    <w:p w14:paraId="6499FFE9" w14:textId="77777777" w:rsidR="00F36925" w:rsidRDefault="00F36925" w:rsidP="00CE5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大标宋简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2CCA" w14:textId="77777777" w:rsidR="00F36925" w:rsidRDefault="00F36925" w:rsidP="00CE5067">
      <w:r>
        <w:separator/>
      </w:r>
    </w:p>
  </w:footnote>
  <w:footnote w:type="continuationSeparator" w:id="0">
    <w:p w14:paraId="1BA08047" w14:textId="77777777" w:rsidR="00F36925" w:rsidRDefault="00F36925" w:rsidP="00CE50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0F9E"/>
    <w:rsid w:val="0001051D"/>
    <w:rsid w:val="000168FC"/>
    <w:rsid w:val="0002149B"/>
    <w:rsid w:val="00062033"/>
    <w:rsid w:val="000661A3"/>
    <w:rsid w:val="0007462F"/>
    <w:rsid w:val="00077DED"/>
    <w:rsid w:val="00096D44"/>
    <w:rsid w:val="000B495E"/>
    <w:rsid w:val="000C0B14"/>
    <w:rsid w:val="0011211C"/>
    <w:rsid w:val="00136B88"/>
    <w:rsid w:val="0015289D"/>
    <w:rsid w:val="00176EFF"/>
    <w:rsid w:val="001A03B8"/>
    <w:rsid w:val="001C031A"/>
    <w:rsid w:val="001C4FF8"/>
    <w:rsid w:val="001C5D19"/>
    <w:rsid w:val="001F2DD1"/>
    <w:rsid w:val="001F6005"/>
    <w:rsid w:val="00211472"/>
    <w:rsid w:val="00243D0E"/>
    <w:rsid w:val="00245BD3"/>
    <w:rsid w:val="002532B1"/>
    <w:rsid w:val="002551A3"/>
    <w:rsid w:val="00263D02"/>
    <w:rsid w:val="00263FB1"/>
    <w:rsid w:val="00295AE9"/>
    <w:rsid w:val="00295F60"/>
    <w:rsid w:val="002A2B69"/>
    <w:rsid w:val="002B2AAA"/>
    <w:rsid w:val="002C1D81"/>
    <w:rsid w:val="002C2B5E"/>
    <w:rsid w:val="002C5C82"/>
    <w:rsid w:val="002C6793"/>
    <w:rsid w:val="002E3471"/>
    <w:rsid w:val="0032545D"/>
    <w:rsid w:val="003577B6"/>
    <w:rsid w:val="00381DDF"/>
    <w:rsid w:val="003B059B"/>
    <w:rsid w:val="00403BC4"/>
    <w:rsid w:val="0040444E"/>
    <w:rsid w:val="00430310"/>
    <w:rsid w:val="00430A4F"/>
    <w:rsid w:val="00435CEF"/>
    <w:rsid w:val="00471903"/>
    <w:rsid w:val="00476AD2"/>
    <w:rsid w:val="00491E24"/>
    <w:rsid w:val="004A7C32"/>
    <w:rsid w:val="004B1B24"/>
    <w:rsid w:val="004D380A"/>
    <w:rsid w:val="004E4427"/>
    <w:rsid w:val="004F467D"/>
    <w:rsid w:val="004F7DE6"/>
    <w:rsid w:val="00500453"/>
    <w:rsid w:val="0051106E"/>
    <w:rsid w:val="0052568E"/>
    <w:rsid w:val="00547A26"/>
    <w:rsid w:val="0059654B"/>
    <w:rsid w:val="005A330A"/>
    <w:rsid w:val="005C5C3B"/>
    <w:rsid w:val="005D0B31"/>
    <w:rsid w:val="005E3F3E"/>
    <w:rsid w:val="005F1B8A"/>
    <w:rsid w:val="005F3039"/>
    <w:rsid w:val="005F769F"/>
    <w:rsid w:val="00614CEE"/>
    <w:rsid w:val="0062077A"/>
    <w:rsid w:val="006337D4"/>
    <w:rsid w:val="00655863"/>
    <w:rsid w:val="00656C95"/>
    <w:rsid w:val="006660B5"/>
    <w:rsid w:val="00681A10"/>
    <w:rsid w:val="006C4F43"/>
    <w:rsid w:val="006D1E7D"/>
    <w:rsid w:val="006E0F9E"/>
    <w:rsid w:val="006F04A9"/>
    <w:rsid w:val="006F34A9"/>
    <w:rsid w:val="007504BE"/>
    <w:rsid w:val="00762FE9"/>
    <w:rsid w:val="00763B0E"/>
    <w:rsid w:val="007716BD"/>
    <w:rsid w:val="00783859"/>
    <w:rsid w:val="007A436E"/>
    <w:rsid w:val="007A74BC"/>
    <w:rsid w:val="007B113E"/>
    <w:rsid w:val="007C205B"/>
    <w:rsid w:val="007C6532"/>
    <w:rsid w:val="007C7214"/>
    <w:rsid w:val="007D38D3"/>
    <w:rsid w:val="007E3FE1"/>
    <w:rsid w:val="00801A3B"/>
    <w:rsid w:val="00824E58"/>
    <w:rsid w:val="0084419A"/>
    <w:rsid w:val="00844D4F"/>
    <w:rsid w:val="00861785"/>
    <w:rsid w:val="008A5FE4"/>
    <w:rsid w:val="008C3568"/>
    <w:rsid w:val="008D46B2"/>
    <w:rsid w:val="008E501D"/>
    <w:rsid w:val="008E7E4A"/>
    <w:rsid w:val="008F7405"/>
    <w:rsid w:val="00907327"/>
    <w:rsid w:val="00916D2B"/>
    <w:rsid w:val="0092770C"/>
    <w:rsid w:val="00953B44"/>
    <w:rsid w:val="00984396"/>
    <w:rsid w:val="0099138A"/>
    <w:rsid w:val="0099267A"/>
    <w:rsid w:val="009A5480"/>
    <w:rsid w:val="009A76A7"/>
    <w:rsid w:val="009B2D32"/>
    <w:rsid w:val="009B6E76"/>
    <w:rsid w:val="009F2D6C"/>
    <w:rsid w:val="00A00810"/>
    <w:rsid w:val="00A343BD"/>
    <w:rsid w:val="00A3451D"/>
    <w:rsid w:val="00A737B9"/>
    <w:rsid w:val="00A84856"/>
    <w:rsid w:val="00AC70BB"/>
    <w:rsid w:val="00B107A6"/>
    <w:rsid w:val="00B16359"/>
    <w:rsid w:val="00B549BF"/>
    <w:rsid w:val="00B907C0"/>
    <w:rsid w:val="00B97AED"/>
    <w:rsid w:val="00BA647B"/>
    <w:rsid w:val="00BB4B82"/>
    <w:rsid w:val="00BB7C1F"/>
    <w:rsid w:val="00BF6B46"/>
    <w:rsid w:val="00C03035"/>
    <w:rsid w:val="00C13D96"/>
    <w:rsid w:val="00C24CDC"/>
    <w:rsid w:val="00C26759"/>
    <w:rsid w:val="00C32E56"/>
    <w:rsid w:val="00C532C0"/>
    <w:rsid w:val="00C67DB0"/>
    <w:rsid w:val="00C70FF3"/>
    <w:rsid w:val="00C7537D"/>
    <w:rsid w:val="00C83ABD"/>
    <w:rsid w:val="00C90454"/>
    <w:rsid w:val="00CA1F61"/>
    <w:rsid w:val="00CA7848"/>
    <w:rsid w:val="00CB02A2"/>
    <w:rsid w:val="00CC2F7E"/>
    <w:rsid w:val="00CD00F7"/>
    <w:rsid w:val="00CD6237"/>
    <w:rsid w:val="00CE5067"/>
    <w:rsid w:val="00D10219"/>
    <w:rsid w:val="00D33288"/>
    <w:rsid w:val="00D40BED"/>
    <w:rsid w:val="00D75DA8"/>
    <w:rsid w:val="00D96B03"/>
    <w:rsid w:val="00DA337B"/>
    <w:rsid w:val="00DC6D1C"/>
    <w:rsid w:val="00DE35DD"/>
    <w:rsid w:val="00E17453"/>
    <w:rsid w:val="00E73CB2"/>
    <w:rsid w:val="00E87FE2"/>
    <w:rsid w:val="00E910DE"/>
    <w:rsid w:val="00E950B9"/>
    <w:rsid w:val="00E95B9D"/>
    <w:rsid w:val="00EA61EE"/>
    <w:rsid w:val="00EB2E7B"/>
    <w:rsid w:val="00EC01AC"/>
    <w:rsid w:val="00EF472A"/>
    <w:rsid w:val="00F10297"/>
    <w:rsid w:val="00F23866"/>
    <w:rsid w:val="00F27A99"/>
    <w:rsid w:val="00F36925"/>
    <w:rsid w:val="00F9084D"/>
    <w:rsid w:val="00FC545D"/>
    <w:rsid w:val="66EB2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DDEFA"/>
  <w15:chartTrackingRefBased/>
  <w15:docId w15:val="{C99D6E43-0E9F-4866-85D4-1CC3B09E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rPr>
      <w:sz w:val="21"/>
      <w:szCs w:val="21"/>
    </w:rPr>
  </w:style>
  <w:style w:type="character" w:customStyle="1" w:styleId="a4">
    <w:name w:val="页脚 字符"/>
    <w:basedOn w:val="a0"/>
    <w:link w:val="a5"/>
    <w:rPr>
      <w:kern w:val="2"/>
      <w:sz w:val="18"/>
      <w:szCs w:val="18"/>
    </w:rPr>
  </w:style>
  <w:style w:type="character" w:customStyle="1" w:styleId="a6">
    <w:name w:val="批注文字 字符"/>
    <w:basedOn w:val="a0"/>
    <w:link w:val="a7"/>
    <w:rPr>
      <w:kern w:val="2"/>
      <w:sz w:val="21"/>
      <w:szCs w:val="24"/>
    </w:rPr>
  </w:style>
  <w:style w:type="character" w:customStyle="1" w:styleId="a8">
    <w:name w:val="批注主题 字符"/>
    <w:basedOn w:val="a6"/>
    <w:link w:val="a9"/>
    <w:rPr>
      <w:b/>
      <w:bCs/>
      <w:kern w:val="2"/>
      <w:sz w:val="21"/>
      <w:szCs w:val="24"/>
    </w:rPr>
  </w:style>
  <w:style w:type="paragraph" w:styleId="aa">
    <w:name w:val="Balloon Text"/>
    <w:basedOn w:val="a"/>
    <w:semiHidden/>
    <w:rPr>
      <w:sz w:val="18"/>
      <w:szCs w:val="18"/>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a7">
    <w:name w:val="annotation text"/>
    <w:basedOn w:val="a"/>
    <w:link w:val="a6"/>
    <w:pPr>
      <w:jc w:val="left"/>
    </w:pPr>
  </w:style>
  <w:style w:type="paragraph" w:styleId="a5">
    <w:name w:val="footer"/>
    <w:basedOn w:val="a"/>
    <w:link w:val="a4"/>
    <w:pPr>
      <w:tabs>
        <w:tab w:val="center" w:pos="4153"/>
        <w:tab w:val="right" w:pos="8306"/>
      </w:tabs>
      <w:snapToGrid w:val="0"/>
      <w:jc w:val="left"/>
    </w:pPr>
    <w:rPr>
      <w:sz w:val="18"/>
      <w:szCs w:val="18"/>
    </w:rPr>
  </w:style>
  <w:style w:type="paragraph" w:styleId="ac">
    <w:name w:val="Normal (Web)"/>
    <w:basedOn w:val="a"/>
    <w:pPr>
      <w:widowControl/>
      <w:spacing w:before="100" w:beforeAutospacing="1" w:after="100" w:afterAutospacing="1"/>
      <w:jc w:val="left"/>
    </w:pPr>
    <w:rPr>
      <w:rFonts w:ascii="宋体" w:hAnsi="宋体"/>
      <w:kern w:val="0"/>
      <w:sz w:val="24"/>
    </w:rPr>
  </w:style>
  <w:style w:type="paragraph" w:styleId="a9">
    <w:name w:val="annotation subject"/>
    <w:basedOn w:val="a7"/>
    <w:next w:val="a7"/>
    <w:link w:val="a8"/>
    <w:rPr>
      <w:b/>
      <w:bCs/>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260</Words>
  <Characters>1485</Characters>
  <Application>Microsoft Office Word</Application>
  <DocSecurity>4</DocSecurity>
  <PresentationFormat/>
  <Lines>12</Lines>
  <Paragraphs>3</Paragraphs>
  <Slides>0</Slides>
  <Notes>0</Notes>
  <HiddenSlides>0</HiddenSlides>
  <MMClips>0</MMClips>
  <ScaleCrop>false</ScaleCrop>
  <Manager/>
  <Company>www.ftpdown.com</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印 刷 合 同 书</dc:title>
  <dc:subject/>
  <dc:creator>微软用户</dc:creator>
  <cp:keywords/>
  <dc:description/>
  <cp:lastModifiedBy>Administrator</cp:lastModifiedBy>
  <cp:revision>2</cp:revision>
  <cp:lastPrinted>2011-03-02T07:50:00Z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2052-10.1.0.5345</vt:lpwstr>
  </property>
</Properties>
</file>