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DA62" w14:textId="77777777" w:rsidR="0074708B" w:rsidRDefault="0074708B">
      <w:pPr>
        <w:spacing w:line="240" w:lineRule="atLeast"/>
        <w:rPr>
          <w:rFonts w:ascii="微软雅黑" w:eastAsia="微软雅黑" w:hAnsi="微软雅黑" w:cs="宋体" w:hint="eastAsia"/>
          <w:b/>
          <w:kern w:val="0"/>
          <w:sz w:val="32"/>
          <w:szCs w:val="32"/>
        </w:rPr>
      </w:pPr>
      <w:r>
        <w:rPr>
          <w:rFonts w:ascii="微软雅黑" w:eastAsia="微软雅黑" w:hAnsi="微软雅黑" w:cs="宋体" w:hint="eastAsia"/>
          <w:b/>
          <w:kern w:val="0"/>
          <w:sz w:val="32"/>
          <w:szCs w:val="32"/>
        </w:rPr>
        <w:t xml:space="preserve">    </w:t>
      </w:r>
      <w:r>
        <w:rPr>
          <w:rFonts w:ascii="微软雅黑" w:eastAsia="微软雅黑" w:hAnsi="微软雅黑" w:cs="微软雅黑" w:hint="eastAsia"/>
          <w:b/>
          <w:bCs/>
          <w:sz w:val="40"/>
          <w:szCs w:val="40"/>
        </w:rPr>
        <w:t xml:space="preserve">   </w:t>
      </w:r>
      <w:r>
        <w:rPr>
          <w:rFonts w:ascii="微软雅黑" w:eastAsia="微软雅黑" w:hAnsi="微软雅黑" w:cs="微软雅黑" w:hint="eastAsia"/>
          <w:b/>
          <w:bCs/>
          <w:sz w:val="32"/>
          <w:szCs w:val="32"/>
        </w:rPr>
        <w:t xml:space="preserve">         </w:t>
      </w:r>
      <w:r>
        <w:rPr>
          <w:rFonts w:ascii="微软雅黑" w:eastAsia="微软雅黑" w:hAnsi="微软雅黑" w:cs="宋体"/>
          <w:b/>
          <w:kern w:val="0"/>
          <w:sz w:val="40"/>
          <w:szCs w:val="40"/>
        </w:rPr>
        <w:t>软件定制</w:t>
      </w:r>
      <w:r>
        <w:rPr>
          <w:rFonts w:ascii="微软雅黑" w:eastAsia="微软雅黑" w:hAnsi="微软雅黑" w:cs="宋体" w:hint="eastAsia"/>
          <w:b/>
          <w:kern w:val="0"/>
          <w:sz w:val="40"/>
          <w:szCs w:val="40"/>
        </w:rPr>
        <w:t>委托开发</w:t>
      </w:r>
      <w:r>
        <w:rPr>
          <w:rFonts w:ascii="微软雅黑" w:eastAsia="微软雅黑" w:hAnsi="微软雅黑" w:cs="宋体"/>
          <w:b/>
          <w:kern w:val="0"/>
          <w:sz w:val="40"/>
          <w:szCs w:val="40"/>
        </w:rPr>
        <w:t>合同</w:t>
      </w:r>
    </w:p>
    <w:p w14:paraId="0325D106" w14:textId="77777777" w:rsidR="0074708B" w:rsidRDefault="0074708B">
      <w:pPr>
        <w:spacing w:line="240" w:lineRule="atLeast"/>
        <w:rPr>
          <w:rFonts w:ascii="宋体" w:hAnsi="宋体" w:cs="宋体" w:hint="eastAsia"/>
          <w:kern w:val="0"/>
          <w:sz w:val="24"/>
        </w:rPr>
      </w:pPr>
      <w:r>
        <w:rPr>
          <w:rFonts w:ascii="微软雅黑" w:eastAsia="微软雅黑" w:hAnsi="微软雅黑" w:cs="微软雅黑" w:hint="eastAsia"/>
          <w:color w:val="000000"/>
          <w:sz w:val="22"/>
          <w:szCs w:val="22"/>
        </w:rPr>
        <w:t>（委托方）</w:t>
      </w:r>
      <w:r>
        <w:rPr>
          <w:rFonts w:ascii="微软雅黑" w:eastAsia="微软雅黑" w:hAnsi="微软雅黑" w:cs="微软雅黑" w:hint="eastAsia"/>
          <w:b/>
          <w:bCs/>
          <w:sz w:val="40"/>
          <w:szCs w:val="40"/>
        </w:rPr>
        <w:t xml:space="preserve"> </w:t>
      </w:r>
    </w:p>
    <w:p w14:paraId="5CD08A7A"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甲方：</w:t>
      </w:r>
      <w:r>
        <w:rPr>
          <w:rFonts w:ascii="微软雅黑" w:eastAsia="微软雅黑" w:hAnsi="微软雅黑" w:cs="微软雅黑" w:hint="eastAsia"/>
          <w:color w:val="000000"/>
          <w:sz w:val="22"/>
          <w:szCs w:val="22"/>
        </w:rPr>
        <w:t xml:space="preserve"> </w:t>
      </w:r>
    </w:p>
    <w:p w14:paraId="475D461C"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地址：</w:t>
      </w:r>
      <w:r>
        <w:rPr>
          <w:rFonts w:ascii="微软雅黑" w:eastAsia="微软雅黑" w:hAnsi="微软雅黑" w:cs="微软雅黑" w:hint="eastAsia"/>
          <w:color w:val="000000"/>
          <w:sz w:val="22"/>
          <w:szCs w:val="22"/>
        </w:rPr>
        <w:t xml:space="preserve"> </w:t>
      </w:r>
    </w:p>
    <w:p w14:paraId="60577E35"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邮编</w:t>
      </w:r>
      <w:r>
        <w:rPr>
          <w:rFonts w:ascii="微软雅黑" w:eastAsia="微软雅黑" w:hAnsi="微软雅黑" w:cs="微软雅黑" w:hint="eastAsia"/>
          <w:color w:val="000000"/>
          <w:sz w:val="22"/>
          <w:szCs w:val="22"/>
        </w:rPr>
        <w:t xml:space="preserve"> :  </w:t>
      </w:r>
    </w:p>
    <w:p w14:paraId="17918F86"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电话：</w:t>
      </w:r>
      <w:r>
        <w:rPr>
          <w:rFonts w:ascii="微软雅黑" w:eastAsia="微软雅黑" w:hAnsi="微软雅黑" w:cs="微软雅黑" w:hint="eastAsia"/>
          <w:color w:val="000000"/>
          <w:sz w:val="22"/>
          <w:szCs w:val="22"/>
        </w:rPr>
        <w:t xml:space="preserve"> </w:t>
      </w:r>
    </w:p>
    <w:p w14:paraId="463BBA1B" w14:textId="77777777" w:rsidR="0074708B" w:rsidRDefault="0074708B">
      <w:pPr>
        <w:spacing w:line="240" w:lineRule="atLeast"/>
        <w:rPr>
          <w:rFonts w:ascii="微软雅黑" w:eastAsia="微软雅黑" w:hAnsi="微软雅黑" w:cs="微软雅黑" w:hint="eastAsia"/>
          <w:color w:val="000000"/>
          <w:sz w:val="22"/>
          <w:szCs w:val="22"/>
        </w:rPr>
      </w:pPr>
    </w:p>
    <w:p w14:paraId="7C5F8103"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（软件开发实施组织方）</w:t>
      </w:r>
    </w:p>
    <w:p w14:paraId="76E53CCF"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乙方：</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乙方公司全名</w:t>
      </w:r>
      <w:r>
        <w:rPr>
          <w:rFonts w:ascii="微软雅黑" w:eastAsia="微软雅黑" w:hAnsi="微软雅黑" w:cs="微软雅黑" w:hint="eastAsia"/>
          <w:color w:val="000000"/>
          <w:sz w:val="22"/>
          <w:szCs w:val="22"/>
        </w:rPr>
        <w:t xml:space="preserve">                          </w:t>
      </w:r>
    </w:p>
    <w:p w14:paraId="535AC09E"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地址：</w:t>
      </w:r>
      <w:r>
        <w:rPr>
          <w:rFonts w:ascii="微软雅黑" w:eastAsia="微软雅黑" w:hAnsi="微软雅黑" w:cs="微软雅黑" w:hint="eastAsia"/>
          <w:color w:val="000000"/>
          <w:sz w:val="22"/>
          <w:szCs w:val="22"/>
        </w:rPr>
        <w:t>乙方公司地址</w:t>
      </w:r>
      <w:r>
        <w:rPr>
          <w:rFonts w:ascii="微软雅黑" w:eastAsia="微软雅黑" w:hAnsi="微软雅黑" w:cs="微软雅黑" w:hint="eastAsia"/>
          <w:color w:val="000000"/>
          <w:sz w:val="22"/>
          <w:szCs w:val="22"/>
        </w:rPr>
        <w:t>（如有搬动第一时间通知甲方）</w:t>
      </w:r>
    </w:p>
    <w:p w14:paraId="5B9C4B22"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邮编：</w:t>
      </w:r>
      <w:r>
        <w:rPr>
          <w:rFonts w:ascii="微软雅黑" w:eastAsia="微软雅黑" w:hAnsi="微软雅黑" w:cs="微软雅黑" w:hint="eastAsia"/>
          <w:color w:val="000000"/>
          <w:sz w:val="22"/>
          <w:szCs w:val="22"/>
        </w:rPr>
        <w:t xml:space="preserve"> 200</w:t>
      </w:r>
      <w:r>
        <w:rPr>
          <w:rFonts w:ascii="微软雅黑" w:eastAsia="微软雅黑" w:hAnsi="微软雅黑" w:cs="微软雅黑" w:hint="eastAsia"/>
          <w:color w:val="000000"/>
          <w:sz w:val="22"/>
          <w:szCs w:val="22"/>
        </w:rPr>
        <w:t>063</w:t>
      </w:r>
    </w:p>
    <w:p w14:paraId="15FB3A1C"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电话：</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乙方公司联系电话</w:t>
      </w:r>
    </w:p>
    <w:p w14:paraId="61F10715"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双方本着平等自愿、互惠互利、长期合作的原则，根据中华人民共和国《合同法》及相关法律法规于上海市</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u w:val="single"/>
        </w:rPr>
        <w:t>普陀区</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签订本合同。双方申明，双方都已理解并认可了本合同的所有内容，同意承担各自应承担的权利和义务，忠实地履行本合同。</w:t>
      </w:r>
    </w:p>
    <w:p w14:paraId="76A99255"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第一条</w:t>
      </w:r>
      <w:r>
        <w:rPr>
          <w:rStyle w:val="30"/>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本合同技术开发项目的内容等由附件载明。</w:t>
      </w:r>
    </w:p>
    <w:p w14:paraId="625FC1AF"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第二条</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合同履行期限自</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月</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日至</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月</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日，（包含软件开发、测试、安装和质量保证；该日期仅供参考，实际开始时间以该合同签订生效日期为准）；若因需求变动、优化完善产品或其它客观因素原因可能造成延时，经双方协商一致，可以延长该期限（以下统称合同期限）</w:t>
      </w:r>
    </w:p>
    <w:p w14:paraId="0E964BB1"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第三条</w:t>
      </w:r>
      <w:r>
        <w:rPr>
          <w:rStyle w:val="30"/>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整个开发周期分四个阶段：</w:t>
      </w:r>
    </w:p>
    <w:p w14:paraId="36E2751B" w14:textId="77777777" w:rsidR="0074708B" w:rsidRDefault="0074708B">
      <w:pPr>
        <w:spacing w:line="240" w:lineRule="atLeast"/>
        <w:rPr>
          <w:rFonts w:ascii="微软雅黑" w:eastAsia="微软雅黑" w:hAnsi="微软雅黑" w:cs="微软雅黑" w:hint="eastAsia"/>
          <w:color w:val="000000"/>
          <w:sz w:val="22"/>
          <w:szCs w:val="22"/>
          <w:u w:val="single"/>
        </w:rPr>
      </w:pPr>
      <w:r>
        <w:rPr>
          <w:rFonts w:ascii="微软雅黑" w:eastAsia="微软雅黑" w:hAnsi="微软雅黑" w:cs="微软雅黑" w:hint="eastAsia"/>
          <w:color w:val="000000"/>
          <w:sz w:val="22"/>
          <w:szCs w:val="22"/>
        </w:rPr>
        <w:t xml:space="preserve">3.1    </w:t>
      </w:r>
      <w:r>
        <w:rPr>
          <w:rFonts w:ascii="微软雅黑" w:eastAsia="微软雅黑" w:hAnsi="微软雅黑" w:cs="微软雅黑" w:hint="eastAsia"/>
          <w:color w:val="000000"/>
          <w:sz w:val="22"/>
          <w:szCs w:val="22"/>
          <w:lang w:val="zh-CN"/>
        </w:rPr>
        <w:t>第一阶段（需求确认与设计），</w:t>
      </w:r>
      <w:r>
        <w:rPr>
          <w:rFonts w:ascii="微软雅黑" w:eastAsia="微软雅黑" w:hAnsi="微软雅黑" w:cs="微软雅黑" w:hint="eastAsia"/>
          <w:color w:val="000000"/>
          <w:sz w:val="22"/>
          <w:szCs w:val="22"/>
        </w:rPr>
        <w:t>乙方提供全部</w:t>
      </w:r>
      <w:r>
        <w:rPr>
          <w:rFonts w:ascii="微软雅黑" w:eastAsia="微软雅黑" w:hAnsi="微软雅黑" w:cs="微软雅黑" w:hint="eastAsia"/>
          <w:color w:val="000000"/>
          <w:sz w:val="22"/>
          <w:szCs w:val="22"/>
        </w:rPr>
        <w:t>UE</w:t>
      </w:r>
      <w:r>
        <w:rPr>
          <w:rFonts w:ascii="微软雅黑" w:eastAsia="微软雅黑" w:hAnsi="微软雅黑" w:cs="微软雅黑" w:hint="eastAsia"/>
          <w:color w:val="000000"/>
          <w:sz w:val="22"/>
          <w:szCs w:val="22"/>
        </w:rPr>
        <w:t>原型图</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天，</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设计稿：</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天。期</w:t>
      </w:r>
      <w:r>
        <w:rPr>
          <w:rFonts w:ascii="微软雅黑" w:eastAsia="微软雅黑" w:hAnsi="微软雅黑" w:cs="微软雅黑" w:hint="eastAsia"/>
          <w:color w:val="000000"/>
          <w:sz w:val="22"/>
          <w:szCs w:val="22"/>
        </w:rPr>
        <w:lastRenderedPageBreak/>
        <w:t>间甲方需提供给乙方所需要的相关文件（图片，文字，）</w:t>
      </w:r>
      <w:r>
        <w:rPr>
          <w:rFonts w:ascii="微软雅黑" w:eastAsia="微软雅黑" w:hAnsi="微软雅黑" w:cs="微软雅黑" w:hint="eastAsia"/>
          <w:color w:val="FF0000"/>
          <w:sz w:val="22"/>
          <w:szCs w:val="22"/>
        </w:rPr>
        <w:t>，若因甲方未及时配合提供相关文件和出现需求变更及反复修改导致延误超时，所延误的时间则按合同规定的总开发周期继续往后延伸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r>
        <w:rPr>
          <w:rFonts w:ascii="微软雅黑" w:eastAsia="微软雅黑" w:hAnsi="微软雅黑" w:cs="微软雅黑" w:hint="eastAsia"/>
          <w:color w:val="FF0000"/>
          <w:sz w:val="22"/>
          <w:szCs w:val="22"/>
        </w:rPr>
        <w:t>。</w:t>
      </w:r>
      <w:r>
        <w:rPr>
          <w:rFonts w:ascii="微软雅黑" w:eastAsia="微软雅黑" w:hAnsi="微软雅黑" w:cs="微软雅黑" w:hint="eastAsia"/>
          <w:color w:val="000000"/>
          <w:sz w:val="22"/>
          <w:szCs w:val="22"/>
        </w:rPr>
        <w:t>（每三天正面互动），乙方提供全部</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交给甲方确认，时间</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月</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日</w:t>
      </w:r>
      <w:r>
        <w:rPr>
          <w:rFonts w:ascii="微软雅黑" w:eastAsia="微软雅黑" w:hAnsi="微软雅黑" w:cs="微软雅黑" w:hint="eastAsia"/>
          <w:color w:val="000000"/>
          <w:sz w:val="22"/>
          <w:szCs w:val="22"/>
        </w:rPr>
        <w:t xml:space="preserve">  </w:t>
      </w:r>
    </w:p>
    <w:p w14:paraId="28B3624E"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 xml:space="preserve">3.2    </w:t>
      </w:r>
      <w:r>
        <w:rPr>
          <w:rFonts w:ascii="微软雅黑" w:eastAsia="微软雅黑" w:hAnsi="微软雅黑" w:cs="微软雅黑" w:hint="eastAsia"/>
          <w:color w:val="000000"/>
          <w:sz w:val="22"/>
          <w:szCs w:val="22"/>
          <w:lang w:val="zh-CN"/>
        </w:rPr>
        <w:t>第二阶段（封闭开发）：第一阶段后，乙方进行程序封闭开发，开发时间：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lang w:val="zh-CN"/>
        </w:rPr>
        <w:t>天，提交给</w:t>
      </w:r>
      <w:r>
        <w:rPr>
          <w:rFonts w:ascii="微软雅黑" w:eastAsia="微软雅黑" w:hAnsi="微软雅黑" w:cs="微软雅黑" w:hint="eastAsia"/>
          <w:color w:val="000000"/>
          <w:sz w:val="22"/>
          <w:szCs w:val="22"/>
        </w:rPr>
        <w:t>甲方测试，时间为</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月</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日：</w:t>
      </w:r>
      <w:r>
        <w:rPr>
          <w:rFonts w:ascii="微软雅黑" w:eastAsia="微软雅黑" w:hAnsi="微软雅黑" w:cs="微软雅黑" w:hint="eastAsia"/>
          <w:color w:val="FF0000"/>
          <w:sz w:val="22"/>
          <w:szCs w:val="22"/>
        </w:rPr>
        <w:t>若因甲方未及时配合提供相关文件和出现需求变更及反复修改导致延误超时，所延误的时间则按合同规定的总开发周期继续往后延伸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p>
    <w:p w14:paraId="04CF077B" w14:textId="77777777" w:rsidR="0074708B" w:rsidRDefault="0074708B">
      <w:p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rPr>
        <w:t xml:space="preserve">3.3    </w:t>
      </w:r>
      <w:r>
        <w:rPr>
          <w:rFonts w:ascii="微软雅黑" w:eastAsia="微软雅黑" w:hAnsi="微软雅黑" w:cs="微软雅黑" w:hint="eastAsia"/>
          <w:color w:val="000000"/>
          <w:sz w:val="22"/>
          <w:szCs w:val="22"/>
          <w:lang w:val="zh-CN"/>
        </w:rPr>
        <w:t>第三阶段（软件测试）：完成项目最终验收，项目测试至最终验收：</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天，交付时间</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年</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月</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日，</w:t>
      </w:r>
      <w:r>
        <w:rPr>
          <w:rFonts w:ascii="微软雅黑" w:eastAsia="微软雅黑" w:hAnsi="微软雅黑" w:cs="微软雅黑" w:hint="eastAsia"/>
          <w:color w:val="FF0000"/>
          <w:sz w:val="22"/>
          <w:szCs w:val="22"/>
        </w:rPr>
        <w:t>若因甲方未及时配合提供相关文件和出现需求变更及反复修改导致延误超时，所延误的时间则按合同规定的总开发周期继续往后延伸</w:t>
      </w:r>
      <w:r>
        <w:rPr>
          <w:rFonts w:ascii="微软雅黑" w:eastAsia="微软雅黑" w:hAnsi="微软雅黑" w:cs="微软雅黑" w:hint="eastAsia"/>
          <w:color w:val="FF0000"/>
          <w:sz w:val="22"/>
          <w:szCs w:val="22"/>
        </w:rPr>
        <w:t>，因延误超时导致的所有后果和责任，全权由甲方自行承担</w:t>
      </w:r>
      <w:r>
        <w:rPr>
          <w:rFonts w:ascii="微软雅黑" w:eastAsia="微软雅黑" w:hAnsi="微软雅黑" w:cs="微软雅黑" w:hint="eastAsia"/>
          <w:color w:val="FF0000"/>
          <w:sz w:val="22"/>
          <w:szCs w:val="22"/>
        </w:rPr>
        <w:t>。</w:t>
      </w:r>
    </w:p>
    <w:p w14:paraId="155EB58E" w14:textId="77777777" w:rsidR="0074708B" w:rsidRDefault="0074708B">
      <w:p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rPr>
        <w:t xml:space="preserve">3.4  </w:t>
      </w:r>
      <w:r>
        <w:rPr>
          <w:rFonts w:ascii="微软雅黑" w:eastAsia="微软雅黑" w:hAnsi="微软雅黑" w:cs="微软雅黑" w:hint="eastAsia"/>
          <w:color w:val="000000"/>
          <w:sz w:val="22"/>
          <w:szCs w:val="22"/>
          <w:lang w:val="zh-CN"/>
        </w:rPr>
        <w:t>第四阶段（免费维护）</w:t>
      </w:r>
    </w:p>
    <w:p w14:paraId="6D67C114" w14:textId="77777777" w:rsidR="0074708B" w:rsidRDefault="0074708B">
      <w:pPr>
        <w:numPr>
          <w:ilvl w:val="0"/>
          <w:numId w:val="3"/>
        </w:numPr>
        <w:spacing w:line="240" w:lineRule="atLeast"/>
        <w:rPr>
          <w:rFonts w:ascii="微软雅黑" w:eastAsia="微软雅黑" w:hAnsi="微软雅黑" w:cs="微软雅黑" w:hint="eastAsia"/>
          <w:color w:val="000000"/>
          <w:sz w:val="22"/>
          <w:szCs w:val="22"/>
          <w:lang w:val="zh-CN"/>
        </w:rPr>
      </w:pP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lang w:val="zh-CN"/>
        </w:rPr>
        <w:t>免费维护一年</w:t>
      </w:r>
    </w:p>
    <w:p w14:paraId="40671AD2" w14:textId="77777777" w:rsidR="0074708B" w:rsidRDefault="0074708B">
      <w:pPr>
        <w:numPr>
          <w:ilvl w:val="0"/>
          <w:numId w:val="3"/>
        </w:numPr>
        <w:spacing w:line="240" w:lineRule="atLeast"/>
        <w:rPr>
          <w:rStyle w:val="30"/>
          <w:rFonts w:ascii="微软雅黑" w:eastAsia="微软雅黑" w:hAnsi="微软雅黑" w:cs="微软雅黑" w:hint="eastAsia"/>
          <w:b w:val="0"/>
          <w:color w:val="000000"/>
          <w:sz w:val="22"/>
          <w:szCs w:val="22"/>
        </w:rPr>
      </w:pP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lang w:val="zh-CN"/>
        </w:rPr>
        <w:t>一年后如乙方继续为甲方提供软件技术维护服务，维护费则按照此项目开发总金额的百分之</w:t>
      </w:r>
      <w:r>
        <w:rPr>
          <w:rFonts w:ascii="微软雅黑" w:eastAsia="微软雅黑" w:hAnsi="微软雅黑" w:cs="微软雅黑" w:hint="eastAsia"/>
          <w:color w:val="000000"/>
          <w:sz w:val="22"/>
          <w:szCs w:val="22"/>
        </w:rPr>
        <w:t>1</w:t>
      </w:r>
      <w:r>
        <w:rPr>
          <w:rFonts w:ascii="微软雅黑" w:eastAsia="微软雅黑" w:hAnsi="微软雅黑" w:cs="微软雅黑" w:hint="eastAsia"/>
          <w:color w:val="000000"/>
          <w:sz w:val="22"/>
          <w:szCs w:val="22"/>
        </w:rPr>
        <w:t>5</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收取。</w:t>
      </w:r>
    </w:p>
    <w:p w14:paraId="4E7CBC2F" w14:textId="77777777" w:rsidR="0074708B" w:rsidRDefault="0074708B">
      <w:pPr>
        <w:spacing w:line="240" w:lineRule="atLeast"/>
        <w:rPr>
          <w:rStyle w:val="30"/>
          <w:rFonts w:ascii="微软雅黑" w:eastAsia="微软雅黑" w:hAnsi="微软雅黑" w:cs="微软雅黑" w:hint="eastAsia"/>
          <w:b w:val="0"/>
          <w:color w:val="000000"/>
          <w:sz w:val="22"/>
          <w:szCs w:val="22"/>
        </w:rPr>
      </w:pPr>
      <w:r>
        <w:rPr>
          <w:rStyle w:val="30"/>
          <w:rFonts w:ascii="微软雅黑" w:eastAsia="微软雅黑" w:hAnsi="微软雅黑" w:cs="微软雅黑" w:hint="eastAsia"/>
          <w:sz w:val="22"/>
          <w:szCs w:val="22"/>
        </w:rPr>
        <w:t>第四条</w:t>
      </w:r>
      <w:r>
        <w:rPr>
          <w:rStyle w:val="30"/>
          <w:rFonts w:ascii="微软雅黑" w:eastAsia="微软雅黑" w:hAnsi="微软雅黑" w:cs="微软雅黑" w:hint="eastAsia"/>
          <w:b w:val="0"/>
          <w:color w:val="000000"/>
          <w:sz w:val="22"/>
          <w:szCs w:val="22"/>
        </w:rPr>
        <w:t xml:space="preserve"> </w:t>
      </w:r>
      <w:r>
        <w:rPr>
          <w:rStyle w:val="30"/>
          <w:rFonts w:ascii="微软雅黑" w:eastAsia="微软雅黑" w:hAnsi="微软雅黑" w:cs="微软雅黑" w:hint="eastAsia"/>
          <w:b w:val="0"/>
          <w:color w:val="000000"/>
          <w:sz w:val="22"/>
          <w:szCs w:val="22"/>
        </w:rPr>
        <w:t>任何阶段需求设计的变更都可能严重影响开发进度和大幅增加工作量；甚至造成项目进度不可控，最终可能会导致项目失败的风险。进入</w:t>
      </w:r>
      <w:r>
        <w:rPr>
          <w:rStyle w:val="30"/>
          <w:rFonts w:ascii="微软雅黑" w:eastAsia="微软雅黑" w:hAnsi="微软雅黑" w:cs="微软雅黑" w:hint="eastAsia"/>
          <w:b w:val="0"/>
          <w:color w:val="000000"/>
          <w:sz w:val="22"/>
          <w:szCs w:val="22"/>
        </w:rPr>
        <w:t>3.2</w:t>
      </w:r>
      <w:r>
        <w:rPr>
          <w:rStyle w:val="30"/>
          <w:rFonts w:ascii="微软雅黑" w:eastAsia="微软雅黑" w:hAnsi="微软雅黑" w:cs="微软雅黑" w:hint="eastAsia"/>
          <w:b w:val="0"/>
          <w:color w:val="000000"/>
          <w:sz w:val="22"/>
          <w:szCs w:val="22"/>
        </w:rPr>
        <w:t>阶段后甲方尽可能不变更需求和设计，如果确实需要变动应提前告知乙方</w:t>
      </w:r>
      <w:r>
        <w:rPr>
          <w:rStyle w:val="30"/>
          <w:rFonts w:ascii="微软雅黑" w:eastAsia="微软雅黑" w:hAnsi="微软雅黑" w:cs="微软雅黑" w:hint="eastAsia"/>
          <w:b w:val="0"/>
          <w:color w:val="000000"/>
          <w:sz w:val="22"/>
          <w:szCs w:val="22"/>
        </w:rPr>
        <w:t>,</w:t>
      </w:r>
      <w:r>
        <w:rPr>
          <w:rStyle w:val="30"/>
          <w:rFonts w:ascii="微软雅黑" w:eastAsia="微软雅黑" w:hAnsi="微软雅黑" w:cs="微软雅黑" w:hint="eastAsia"/>
          <w:b w:val="0"/>
          <w:color w:val="000000"/>
          <w:sz w:val="22"/>
          <w:szCs w:val="22"/>
        </w:rPr>
        <w:t>并协商一致后方可；乙方不承担</w:t>
      </w:r>
      <w:r>
        <w:rPr>
          <w:rStyle w:val="30"/>
          <w:rFonts w:ascii="微软雅黑" w:eastAsia="微软雅黑" w:hAnsi="微软雅黑" w:cs="微软雅黑" w:hint="eastAsia"/>
          <w:b w:val="0"/>
          <w:color w:val="000000"/>
          <w:sz w:val="22"/>
          <w:szCs w:val="22"/>
          <w:lang w:eastAsia="zh-CN"/>
        </w:rPr>
        <w:t>任何</w:t>
      </w:r>
      <w:r>
        <w:rPr>
          <w:rStyle w:val="30"/>
          <w:rFonts w:ascii="微软雅黑" w:eastAsia="微软雅黑" w:hAnsi="微软雅黑" w:cs="微软雅黑" w:hint="eastAsia"/>
          <w:b w:val="0"/>
          <w:color w:val="000000"/>
          <w:sz w:val="22"/>
          <w:szCs w:val="22"/>
        </w:rPr>
        <w:t>变更造成的进度延时的责任</w:t>
      </w:r>
      <w:r>
        <w:rPr>
          <w:rStyle w:val="30"/>
          <w:rFonts w:ascii="微软雅黑" w:eastAsia="微软雅黑" w:hAnsi="微软雅黑" w:cs="微软雅黑" w:hint="eastAsia"/>
          <w:b w:val="0"/>
          <w:color w:val="000000"/>
          <w:sz w:val="22"/>
          <w:szCs w:val="22"/>
          <w:lang w:eastAsia="zh-CN"/>
        </w:rPr>
        <w:t>和后果，</w:t>
      </w:r>
      <w:r>
        <w:rPr>
          <w:rFonts w:ascii="微软雅黑" w:eastAsia="微软雅黑" w:hAnsi="微软雅黑" w:cs="微软雅黑" w:hint="eastAsia"/>
          <w:color w:val="FF0000"/>
          <w:sz w:val="22"/>
          <w:szCs w:val="22"/>
        </w:rPr>
        <w:t>全权由甲方自行承担</w:t>
      </w:r>
      <w:r>
        <w:rPr>
          <w:rStyle w:val="30"/>
          <w:rFonts w:ascii="微软雅黑" w:eastAsia="微软雅黑" w:hAnsi="微软雅黑" w:cs="微软雅黑" w:hint="eastAsia"/>
          <w:b w:val="0"/>
          <w:color w:val="000000"/>
          <w:sz w:val="22"/>
          <w:szCs w:val="22"/>
          <w:lang w:eastAsia="zh-CN"/>
        </w:rPr>
        <w:t>；</w:t>
      </w:r>
      <w:r>
        <w:rPr>
          <w:rStyle w:val="30"/>
          <w:rFonts w:ascii="微软雅黑" w:eastAsia="微软雅黑" w:hAnsi="微软雅黑" w:cs="微软雅黑" w:hint="eastAsia"/>
          <w:b w:val="0"/>
          <w:color w:val="000000"/>
          <w:sz w:val="22"/>
          <w:szCs w:val="22"/>
        </w:rPr>
        <w:t>，若发生工作量的大幅增加甲方要支付额外费用，额外支付的费用由双方另行协商确定，在金额确定前乙方不得停止现有的工作进度；乙方若认为变动可能将带来工作量大幅度增加或严重影响开发进度导致不可控，乙方有权拒绝，如最后双方无法达成一致，</w:t>
      </w:r>
      <w:r>
        <w:rPr>
          <w:rStyle w:val="30"/>
          <w:rFonts w:ascii="微软雅黑" w:eastAsia="微软雅黑" w:hAnsi="微软雅黑" w:cs="微软雅黑" w:hint="eastAsia"/>
          <w:b w:val="0"/>
          <w:color w:val="000000"/>
          <w:sz w:val="22"/>
          <w:szCs w:val="22"/>
        </w:rPr>
        <w:lastRenderedPageBreak/>
        <w:t>则甲方可解除合同，甲方仅需支付乙方实际已发生并经甲方验收通过开发阶段的费用。</w:t>
      </w:r>
    </w:p>
    <w:p w14:paraId="224C455F"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第五条</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合同履行地点是上海，乙方所有开发人员办公地点都在上海；乙方开发人员在上海可自行选择工作地点，但要保证和甲方产品需求设计人员的有效沟通；质量保证阶段乙方提供有效支持。</w:t>
      </w:r>
    </w:p>
    <w:p w14:paraId="630E0F5F" w14:textId="77777777" w:rsidR="0074708B" w:rsidRDefault="0074708B">
      <w:pPr>
        <w:spacing w:line="240" w:lineRule="atLeast"/>
        <w:rPr>
          <w:rFonts w:ascii="微软雅黑" w:eastAsia="微软雅黑" w:hAnsi="微软雅黑" w:cs="微软雅黑" w:hint="eastAsia"/>
          <w:b/>
          <w:bCs/>
          <w:i/>
          <w:iCs/>
          <w:color w:val="000000"/>
          <w:sz w:val="22"/>
          <w:szCs w:val="22"/>
        </w:rPr>
      </w:pPr>
      <w:r>
        <w:rPr>
          <w:rStyle w:val="30"/>
          <w:rFonts w:ascii="微软雅黑" w:eastAsia="微软雅黑" w:hAnsi="微软雅黑" w:cs="微软雅黑" w:hint="eastAsia"/>
          <w:color w:val="000000"/>
          <w:sz w:val="22"/>
          <w:szCs w:val="22"/>
        </w:rPr>
        <w:t>第六条</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乙方负责软件的开发实现，产品投入运行需要的原始数据、网络和硬件都由甲方提供。在合同实施过程中发现某个功能需要额外原始数据，甲方要负责尽快提供或者选择放弃该功能的实现。乙方不对甲方提供的原始数据正确性、可靠性、稳定性和合法性负责或承担责任；也不对甲方提供的硬件或机房网络的可靠性和稳定性负责。乙方有义务对软件数据的真实性给予甲方或负责人合理性的建议</w:t>
      </w:r>
    </w:p>
    <w:p w14:paraId="2D70A2C1"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第七条</w:t>
      </w:r>
      <w:r>
        <w:rPr>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软件开发是人从事创造性的智力活动；乙方认真设计、开发编码并进行严格测试；甲方通过前期需求设计、全程严格管理和后期认真仔细的验收等手段，力争得到一个稳定满意的产品。这些工作都不能保证产品一定是没有</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的完美的产品；发现</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乙方要第一时间予以响应，分析原因，给予解决问题，如果涉及到需要甲方协助的，甲方应及时响应来共同解决。如乙方积极配合甲方及时解决</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后，甲方不能以软件存在</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来对乙方进行</w:t>
      </w:r>
      <w:bookmarkStart w:id="0" w:name="OLE_LINK1"/>
      <w:bookmarkStart w:id="1" w:name="OLE_LINK2"/>
      <w:r>
        <w:rPr>
          <w:rFonts w:ascii="微软雅黑" w:eastAsia="微软雅黑" w:hAnsi="微软雅黑" w:cs="微软雅黑" w:hint="eastAsia"/>
          <w:color w:val="000000"/>
          <w:sz w:val="22"/>
          <w:szCs w:val="22"/>
        </w:rPr>
        <w:t>包括但不限于扣款、拖欠款项、威胁和起诉</w:t>
      </w:r>
      <w:bookmarkEnd w:id="0"/>
      <w:bookmarkEnd w:id="1"/>
      <w:r>
        <w:rPr>
          <w:rFonts w:ascii="微软雅黑" w:eastAsia="微软雅黑" w:hAnsi="微软雅黑" w:cs="微软雅黑" w:hint="eastAsia"/>
          <w:color w:val="000000"/>
          <w:sz w:val="22"/>
          <w:szCs w:val="22"/>
        </w:rPr>
        <w:t>。如在发现</w:t>
      </w:r>
      <w:r>
        <w:rPr>
          <w:rFonts w:ascii="微软雅黑" w:eastAsia="微软雅黑" w:hAnsi="微软雅黑" w:cs="微软雅黑" w:hint="eastAsia"/>
          <w:color w:val="000000"/>
          <w:sz w:val="22"/>
          <w:szCs w:val="22"/>
        </w:rPr>
        <w:t>bug</w:t>
      </w:r>
      <w:r>
        <w:rPr>
          <w:rFonts w:ascii="微软雅黑" w:eastAsia="微软雅黑" w:hAnsi="微软雅黑" w:cs="微软雅黑" w:hint="eastAsia"/>
          <w:color w:val="000000"/>
          <w:sz w:val="22"/>
          <w:szCs w:val="22"/>
        </w:rPr>
        <w:t>后，乙方拒不配合甲方解决或者采取其他消极手段拖延时间，甲方有权采取包括但不限于起诉等手段以达到将软件制作完善的要求</w:t>
      </w:r>
    </w:p>
    <w:p w14:paraId="55208786" w14:textId="77777777" w:rsidR="0074708B" w:rsidRDefault="0074708B">
      <w:pPr>
        <w:spacing w:line="240" w:lineRule="atLeast"/>
        <w:rPr>
          <w:rFonts w:ascii="微软雅黑" w:eastAsia="微软雅黑" w:hAnsi="微软雅黑" w:cs="微软雅黑" w:hint="eastAsia"/>
          <w:color w:val="000000"/>
          <w:sz w:val="22"/>
          <w:szCs w:val="22"/>
        </w:rPr>
      </w:pPr>
      <w:r>
        <w:rPr>
          <w:rStyle w:val="30"/>
          <w:rFonts w:ascii="微软雅黑" w:eastAsia="微软雅黑" w:hAnsi="微软雅黑" w:cs="微软雅黑" w:hint="eastAsia"/>
          <w:color w:val="000000"/>
          <w:sz w:val="22"/>
          <w:szCs w:val="22"/>
        </w:rPr>
        <w:t>第八条</w:t>
      </w:r>
      <w:r>
        <w:rPr>
          <w:rStyle w:val="30"/>
          <w:rFonts w:ascii="微软雅黑" w:eastAsia="微软雅黑" w:hAnsi="微软雅黑" w:cs="微软雅黑" w:hint="eastAsia"/>
          <w:color w:val="000000"/>
          <w:sz w:val="22"/>
          <w:szCs w:val="22"/>
        </w:rPr>
        <w:t xml:space="preserve"> </w:t>
      </w:r>
      <w:r>
        <w:rPr>
          <w:rFonts w:ascii="微软雅黑" w:eastAsia="微软雅黑" w:hAnsi="微软雅黑" w:cs="微软雅黑" w:hint="eastAsia"/>
          <w:color w:val="000000"/>
          <w:sz w:val="22"/>
          <w:szCs w:val="22"/>
        </w:rPr>
        <w:t>合同金额、付款方式及验收。</w:t>
      </w:r>
    </w:p>
    <w:p w14:paraId="5BFC0F79"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8-1</w:t>
      </w:r>
      <w:r>
        <w:rPr>
          <w:rFonts w:ascii="微软雅黑" w:eastAsia="微软雅黑" w:hAnsi="微软雅黑" w:cs="微软雅黑" w:hint="eastAsia"/>
          <w:color w:val="000000"/>
          <w:sz w:val="22"/>
          <w:szCs w:val="22"/>
        </w:rPr>
        <w:t>、合同金额：总费用金额：</w:t>
      </w:r>
      <w:r>
        <w:rPr>
          <w:rFonts w:ascii="微软雅黑" w:eastAsia="微软雅黑" w:hAnsi="微软雅黑" w:cs="微软雅黑" w:hint="eastAsia"/>
          <w:color w:val="000000"/>
          <w:sz w:val="22"/>
          <w:szCs w:val="22"/>
          <w:u w:val="single"/>
        </w:rPr>
        <w:t>（大写</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u w:val="single"/>
        </w:rPr>
        <w:t>）</w:t>
      </w:r>
      <w:r>
        <w:rPr>
          <w:rFonts w:ascii="微软雅黑" w:eastAsia="微软雅黑" w:hAnsi="微软雅黑" w:cs="微软雅黑" w:hint="eastAsia"/>
          <w:color w:val="000000"/>
          <w:sz w:val="22"/>
          <w:szCs w:val="22"/>
        </w:rPr>
        <w:t>，期间甲方若增加或变更需求产生的费用另计，合同约定项目开发完毕且一年免费维护期满后甲方若继续需要乙方提供支持和完善服务，费用</w:t>
      </w:r>
      <w:r>
        <w:rPr>
          <w:rFonts w:ascii="微软雅黑" w:eastAsia="微软雅黑" w:hAnsi="微软雅黑" w:cs="微软雅黑" w:hint="eastAsia"/>
          <w:color w:val="000000"/>
          <w:sz w:val="22"/>
          <w:szCs w:val="22"/>
          <w:lang w:val="zh-CN"/>
        </w:rPr>
        <w:t>则按照此项目开发总金额的百分之</w:t>
      </w:r>
      <w:r>
        <w:rPr>
          <w:rFonts w:ascii="微软雅黑" w:eastAsia="微软雅黑" w:hAnsi="微软雅黑" w:cs="微软雅黑" w:hint="eastAsia"/>
          <w:color w:val="000000"/>
          <w:sz w:val="22"/>
          <w:szCs w:val="22"/>
        </w:rPr>
        <w:t>1</w:t>
      </w:r>
      <w:r>
        <w:rPr>
          <w:rFonts w:ascii="微软雅黑" w:eastAsia="微软雅黑" w:hAnsi="微软雅黑" w:cs="微软雅黑" w:hint="eastAsia"/>
          <w:color w:val="000000"/>
          <w:sz w:val="22"/>
          <w:szCs w:val="22"/>
        </w:rPr>
        <w:t>5</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rPr>
        <w:t>收取</w:t>
      </w:r>
      <w:r>
        <w:rPr>
          <w:rFonts w:ascii="微软雅黑" w:eastAsia="微软雅黑" w:hAnsi="微软雅黑" w:cs="微软雅黑" w:hint="eastAsia"/>
          <w:color w:val="000000"/>
          <w:sz w:val="22"/>
          <w:szCs w:val="22"/>
        </w:rPr>
        <w:t>。</w:t>
      </w:r>
    </w:p>
    <w:p w14:paraId="6FEA6F18" w14:textId="77777777" w:rsidR="0074708B" w:rsidRDefault="0074708B">
      <w:pPr>
        <w:spacing w:line="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w:t>
      </w:r>
      <w:r>
        <w:rPr>
          <w:rFonts w:ascii="微软雅黑" w:eastAsia="微软雅黑" w:hAnsi="微软雅黑" w:cs="微软雅黑" w:hint="eastAsia"/>
          <w:color w:val="000000"/>
          <w:sz w:val="22"/>
          <w:szCs w:val="22"/>
        </w:rPr>
        <w:t>、付款方式：</w:t>
      </w:r>
    </w:p>
    <w:p w14:paraId="0FB4D944"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8-2-1</w:t>
      </w:r>
      <w:r>
        <w:rPr>
          <w:rFonts w:ascii="微软雅黑" w:eastAsia="微软雅黑" w:hAnsi="微软雅黑" w:cs="微软雅黑" w:hint="eastAsia"/>
          <w:color w:val="000000"/>
          <w:sz w:val="22"/>
          <w:szCs w:val="22"/>
        </w:rPr>
        <w:t>在合同签订生效后甲方三日内须向乙方支付项目总额的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作为预付款，若甲方在合同规定的时间内未付款，则按照甲方付款日为准，为项目启动日</w:t>
      </w:r>
    </w:p>
    <w:p w14:paraId="27FFCEC3"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8-2-2</w:t>
      </w:r>
      <w:r>
        <w:rPr>
          <w:rFonts w:ascii="微软雅黑" w:eastAsia="微软雅黑" w:hAnsi="微软雅黑" w:cs="微软雅黑" w:hint="eastAsia"/>
          <w:color w:val="000000"/>
          <w:sz w:val="22"/>
          <w:szCs w:val="22"/>
        </w:rPr>
        <w:t>在项目</w:t>
      </w:r>
      <w:r>
        <w:rPr>
          <w:rFonts w:ascii="微软雅黑" w:eastAsia="微软雅黑" w:hAnsi="微软雅黑" w:cs="微软雅黑" w:hint="eastAsia"/>
          <w:color w:val="000000"/>
          <w:sz w:val="22"/>
          <w:szCs w:val="22"/>
        </w:rPr>
        <w:t>UI</w:t>
      </w:r>
      <w:r>
        <w:rPr>
          <w:rFonts w:ascii="微软雅黑" w:eastAsia="微软雅黑" w:hAnsi="微软雅黑" w:cs="微软雅黑" w:hint="eastAsia"/>
          <w:color w:val="000000"/>
          <w:sz w:val="22"/>
          <w:szCs w:val="22"/>
        </w:rPr>
        <w:t>设计稿确认后三日内须向乙方支付项目总额的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若甲方在合同规定的时间内未付款，则按照甲方付款日为准，为项目启动开发日</w:t>
      </w:r>
      <w:r>
        <w:rPr>
          <w:rFonts w:ascii="微软雅黑" w:eastAsia="微软雅黑" w:hAnsi="微软雅黑" w:cs="微软雅黑" w:hint="eastAsia"/>
          <w:color w:val="FF0000"/>
          <w:sz w:val="22"/>
          <w:szCs w:val="22"/>
        </w:rPr>
        <w:t>，</w:t>
      </w:r>
      <w:r>
        <w:rPr>
          <w:rFonts w:ascii="微软雅黑" w:eastAsia="微软雅黑" w:hAnsi="微软雅黑" w:cs="微软雅黑" w:hint="eastAsia"/>
          <w:color w:val="FF0000"/>
          <w:sz w:val="22"/>
          <w:szCs w:val="22"/>
        </w:rPr>
        <w:t>因付款延误超时导致的所有后果和责任，全权由甲方自行承担</w:t>
      </w:r>
      <w:r>
        <w:rPr>
          <w:rFonts w:ascii="微软雅黑" w:eastAsia="微软雅黑" w:hAnsi="微软雅黑" w:cs="微软雅黑" w:hint="eastAsia"/>
          <w:color w:val="FF0000"/>
          <w:sz w:val="22"/>
          <w:szCs w:val="22"/>
        </w:rPr>
        <w:t>。</w:t>
      </w:r>
    </w:p>
    <w:p w14:paraId="1BABC624" w14:textId="77777777" w:rsidR="0074708B" w:rsidRDefault="0074708B">
      <w:pPr>
        <w:spacing w:line="240" w:lineRule="atLeast"/>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8-2-3</w:t>
      </w:r>
      <w:r>
        <w:rPr>
          <w:rFonts w:ascii="微软雅黑" w:eastAsia="微软雅黑" w:hAnsi="微软雅黑" w:cs="微软雅黑" w:hint="eastAsia"/>
          <w:color w:val="000000"/>
          <w:sz w:val="22"/>
          <w:szCs w:val="22"/>
        </w:rPr>
        <w:t>在项目数据库后台管理开发以及项目开发完毕交与甲方测试后的三日内甲方须向乙方支付项目总额的</w:t>
      </w:r>
      <w:r>
        <w:rPr>
          <w:rFonts w:ascii="微软雅黑" w:eastAsia="微软雅黑" w:hAnsi="微软雅黑" w:cs="微软雅黑" w:hint="eastAsia"/>
          <w:color w:val="000000"/>
          <w:sz w:val="22"/>
          <w:szCs w:val="22"/>
        </w:rPr>
        <w:t>30%</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若甲方在合同规定的时间内未付款，则按照甲方付款日为准，为项目测试日</w:t>
      </w:r>
      <w:r>
        <w:rPr>
          <w:rFonts w:ascii="微软雅黑" w:eastAsia="微软雅黑" w:hAnsi="微软雅黑" w:cs="微软雅黑" w:hint="eastAsia"/>
          <w:color w:val="FF0000"/>
          <w:sz w:val="22"/>
          <w:szCs w:val="22"/>
        </w:rPr>
        <w:t>，因付款延误超时导致的所有后果和责任，全权由甲方自行承担</w:t>
      </w:r>
      <w:r>
        <w:rPr>
          <w:rFonts w:ascii="微软雅黑" w:eastAsia="微软雅黑" w:hAnsi="微软雅黑" w:cs="微软雅黑" w:hint="eastAsia"/>
          <w:color w:val="FF0000"/>
          <w:sz w:val="22"/>
          <w:szCs w:val="22"/>
        </w:rPr>
        <w:t>。</w:t>
      </w:r>
    </w:p>
    <w:p w14:paraId="27DD0881" w14:textId="77777777" w:rsidR="0074708B" w:rsidRDefault="0074708B">
      <w:pPr>
        <w:ind w:left="330" w:hangingChars="150" w:hanging="330"/>
        <w:rPr>
          <w:rFonts w:ascii="微软雅黑" w:eastAsia="微软雅黑" w:hAnsi="微软雅黑" w:cs="微软雅黑" w:hint="eastAsia"/>
          <w:color w:val="000000"/>
          <w:sz w:val="22"/>
          <w:szCs w:val="22"/>
        </w:rPr>
      </w:pPr>
      <w:r>
        <w:rPr>
          <w:rFonts w:ascii="微软雅黑" w:eastAsia="微软雅黑" w:hAnsi="微软雅黑" w:cs="微软雅黑" w:hint="eastAsia"/>
          <w:color w:val="000000"/>
          <w:sz w:val="22"/>
          <w:szCs w:val="22"/>
        </w:rPr>
        <w:t>8-2-4</w:t>
      </w:r>
      <w:r>
        <w:rPr>
          <w:rFonts w:ascii="微软雅黑" w:eastAsia="微软雅黑" w:hAnsi="微软雅黑" w:cs="微软雅黑" w:hint="eastAsia"/>
          <w:color w:val="000000"/>
          <w:sz w:val="22"/>
          <w:szCs w:val="22"/>
        </w:rPr>
        <w:t>在项目于由甲方验收结束后，甲方应三日内向乙方支付项目总额尾款的</w:t>
      </w:r>
      <w:r>
        <w:rPr>
          <w:rFonts w:ascii="微软雅黑" w:eastAsia="微软雅黑" w:hAnsi="微软雅黑" w:cs="微软雅黑" w:hint="eastAsia"/>
          <w:color w:val="000000"/>
          <w:sz w:val="22"/>
          <w:szCs w:val="22"/>
        </w:rPr>
        <w:t>10%</w:t>
      </w:r>
      <w:r>
        <w:rPr>
          <w:rFonts w:ascii="微软雅黑" w:eastAsia="微软雅黑" w:hAnsi="微软雅黑" w:cs="微软雅黑" w:hint="eastAsia"/>
          <w:color w:val="000000"/>
          <w:sz w:val="22"/>
          <w:szCs w:val="22"/>
        </w:rPr>
        <w:t>（</w:t>
      </w:r>
      <w:r>
        <w:rPr>
          <w:rFonts w:ascii="微软雅黑" w:eastAsia="微软雅黑" w:hAnsi="微软雅黑" w:cs="微软雅黑" w:hint="eastAsia"/>
          <w:color w:val="000000"/>
          <w:sz w:val="22"/>
          <w:szCs w:val="22"/>
          <w:u w:val="single"/>
        </w:rPr>
        <w:t xml:space="preserve">     </w:t>
      </w:r>
      <w:r>
        <w:rPr>
          <w:rFonts w:ascii="微软雅黑" w:eastAsia="微软雅黑" w:hAnsi="微软雅黑" w:cs="微软雅黑" w:hint="eastAsia"/>
          <w:color w:val="000000"/>
          <w:sz w:val="22"/>
          <w:szCs w:val="22"/>
        </w:rPr>
        <w:t>）款项，</w:t>
      </w:r>
      <w:r>
        <w:rPr>
          <w:rFonts w:ascii="微软雅黑" w:eastAsia="微软雅黑" w:hAnsi="微软雅黑" w:cs="微软雅黑" w:hint="eastAsia"/>
          <w:color w:val="FF0000"/>
          <w:sz w:val="22"/>
          <w:szCs w:val="22"/>
        </w:rPr>
        <w:t>若甲方在合同规定的时间内未付款，则按照甲方付款日为准，为项目交付日</w:t>
      </w:r>
      <w:r>
        <w:rPr>
          <w:rFonts w:ascii="微软雅黑" w:eastAsia="微软雅黑" w:hAnsi="微软雅黑" w:cs="微软雅黑" w:hint="eastAsia"/>
          <w:color w:val="FF0000"/>
          <w:sz w:val="22"/>
          <w:szCs w:val="22"/>
        </w:rPr>
        <w:t>，因付款延误超时导致的所有后果和责任，全权由甲方自行承担</w:t>
      </w:r>
      <w:r>
        <w:rPr>
          <w:rFonts w:ascii="微软雅黑" w:eastAsia="微软雅黑" w:hAnsi="微软雅黑" w:cs="微软雅黑" w:hint="eastAsia"/>
          <w:color w:val="FF0000"/>
          <w:sz w:val="22"/>
          <w:szCs w:val="22"/>
        </w:rPr>
        <w:t>。</w:t>
      </w:r>
    </w:p>
    <w:p w14:paraId="659C03E5" w14:textId="77777777" w:rsidR="0074708B" w:rsidRDefault="0074708B">
      <w:pPr>
        <w:spacing w:line="240" w:lineRule="atLeast"/>
        <w:ind w:left="330" w:hangingChars="150" w:hanging="330"/>
        <w:rPr>
          <w:rFonts w:ascii="微软雅黑" w:eastAsia="微软雅黑" w:hAnsi="微软雅黑" w:cs="微软雅黑" w:hint="eastAsia"/>
          <w:sz w:val="22"/>
          <w:szCs w:val="22"/>
        </w:rPr>
      </w:pPr>
      <w:r>
        <w:rPr>
          <w:rFonts w:ascii="微软雅黑" w:eastAsia="微软雅黑" w:hAnsi="微软雅黑" w:cs="微软雅黑" w:hint="eastAsia"/>
          <w:color w:val="FF0000"/>
          <w:sz w:val="22"/>
          <w:szCs w:val="22"/>
        </w:rPr>
        <w:t>3-3</w:t>
      </w:r>
      <w:r>
        <w:rPr>
          <w:rFonts w:ascii="微软雅黑" w:eastAsia="微软雅黑" w:hAnsi="微软雅黑" w:cs="微软雅黑" w:hint="eastAsia"/>
          <w:sz w:val="22"/>
          <w:szCs w:val="22"/>
        </w:rPr>
        <w:t>打款账户：</w:t>
      </w: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9"/>
        <w:gridCol w:w="3135"/>
        <w:gridCol w:w="2580"/>
      </w:tblGrid>
      <w:tr w:rsidR="00000000" w14:paraId="72B21A08" w14:textId="77777777">
        <w:trPr>
          <w:trHeight w:val="564"/>
        </w:trPr>
        <w:tc>
          <w:tcPr>
            <w:tcW w:w="3279" w:type="dxa"/>
          </w:tcPr>
          <w:p w14:paraId="2D4E4986"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账户类型</w:t>
            </w:r>
          </w:p>
        </w:tc>
        <w:tc>
          <w:tcPr>
            <w:tcW w:w="3135" w:type="dxa"/>
          </w:tcPr>
          <w:p w14:paraId="2F6771A6"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开户行</w:t>
            </w:r>
          </w:p>
        </w:tc>
        <w:tc>
          <w:tcPr>
            <w:tcW w:w="2580" w:type="dxa"/>
          </w:tcPr>
          <w:p w14:paraId="2E7FAA39"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账号</w:t>
            </w:r>
          </w:p>
        </w:tc>
      </w:tr>
      <w:tr w:rsidR="00000000" w14:paraId="4422066A" w14:textId="77777777">
        <w:trPr>
          <w:trHeight w:val="633"/>
        </w:trPr>
        <w:tc>
          <w:tcPr>
            <w:tcW w:w="3279" w:type="dxa"/>
          </w:tcPr>
          <w:p w14:paraId="359D9021"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乙方公司全名</w:t>
            </w:r>
          </w:p>
        </w:tc>
        <w:tc>
          <w:tcPr>
            <w:tcW w:w="3135" w:type="dxa"/>
          </w:tcPr>
          <w:p w14:paraId="78AF1920"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乙方公司开户行</w:t>
            </w:r>
          </w:p>
        </w:tc>
        <w:tc>
          <w:tcPr>
            <w:tcW w:w="2580" w:type="dxa"/>
          </w:tcPr>
          <w:p w14:paraId="7063EA57" w14:textId="77777777" w:rsidR="0074708B" w:rsidRDefault="0074708B">
            <w:pPr>
              <w:spacing w:line="240" w:lineRule="atLeast"/>
              <w:rPr>
                <w:rFonts w:ascii="微软雅黑" w:eastAsia="微软雅黑" w:hAnsi="微软雅黑" w:cs="微软雅黑" w:hint="eastAsia"/>
                <w:sz w:val="22"/>
                <w:szCs w:val="22"/>
              </w:rPr>
            </w:pPr>
          </w:p>
        </w:tc>
      </w:tr>
    </w:tbl>
    <w:p w14:paraId="685CDF41"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验收</w:t>
      </w:r>
    </w:p>
    <w:p w14:paraId="4DEDBD25"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8-3-1   </w:t>
      </w:r>
      <w:r>
        <w:rPr>
          <w:rFonts w:ascii="微软雅黑" w:eastAsia="微软雅黑" w:hAnsi="微软雅黑" w:cs="微软雅黑" w:hint="eastAsia"/>
          <w:sz w:val="22"/>
          <w:szCs w:val="22"/>
        </w:rPr>
        <w:t>乙方所开发的软件符合甲方呈乙方的书面要求及各项技术指标。</w:t>
      </w:r>
    </w:p>
    <w:p w14:paraId="347E09F0"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8-3-2   </w:t>
      </w:r>
      <w:r>
        <w:rPr>
          <w:rFonts w:ascii="微软雅黑" w:eastAsia="微软雅黑" w:hAnsi="微软雅黑" w:cs="微软雅黑" w:hint="eastAsia"/>
          <w:sz w:val="22"/>
          <w:szCs w:val="22"/>
        </w:rPr>
        <w:t>包含本附件中双方所确认的功能。</w:t>
      </w:r>
    </w:p>
    <w:p w14:paraId="624FF954" w14:textId="77777777" w:rsidR="0074708B" w:rsidRDefault="0074708B">
      <w:pPr>
        <w:spacing w:line="240" w:lineRule="atLeast"/>
        <w:rPr>
          <w:rFonts w:ascii="微软雅黑" w:eastAsia="微软雅黑" w:hAnsi="微软雅黑" w:cs="微软雅黑" w:hint="eastAsia"/>
          <w:color w:val="FF0000"/>
          <w:sz w:val="22"/>
          <w:szCs w:val="22"/>
        </w:rPr>
      </w:pPr>
      <w:r>
        <w:rPr>
          <w:rFonts w:ascii="微软雅黑" w:eastAsia="微软雅黑" w:hAnsi="微软雅黑" w:cs="微软雅黑" w:hint="eastAsia"/>
          <w:sz w:val="22"/>
          <w:szCs w:val="22"/>
        </w:rPr>
        <w:t xml:space="preserve">8-3-3  </w:t>
      </w:r>
      <w:r>
        <w:rPr>
          <w:rFonts w:ascii="微软雅黑" w:eastAsia="微软雅黑" w:hAnsi="微软雅黑" w:cs="微软雅黑" w:hint="eastAsia"/>
          <w:color w:val="FF0000"/>
          <w:sz w:val="22"/>
          <w:szCs w:val="22"/>
        </w:rPr>
        <w:t xml:space="preserve"> </w:t>
      </w:r>
      <w:r>
        <w:rPr>
          <w:rFonts w:ascii="微软雅黑" w:eastAsia="微软雅黑" w:hAnsi="微软雅黑" w:cs="微软雅黑" w:hint="eastAsia"/>
          <w:sz w:val="22"/>
          <w:szCs w:val="22"/>
        </w:rPr>
        <w:t>验收期限为</w:t>
      </w:r>
      <w:r>
        <w:rPr>
          <w:rFonts w:ascii="微软雅黑" w:eastAsia="微软雅黑" w:hAnsi="微软雅黑" w:cs="微软雅黑" w:hint="eastAsia"/>
          <w:sz w:val="22"/>
          <w:szCs w:val="22"/>
        </w:rPr>
        <w:t>10</w:t>
      </w:r>
      <w:r>
        <w:rPr>
          <w:rFonts w:ascii="微软雅黑" w:eastAsia="微软雅黑" w:hAnsi="微软雅黑" w:cs="微软雅黑" w:hint="eastAsia"/>
          <w:sz w:val="22"/>
          <w:szCs w:val="22"/>
        </w:rPr>
        <w:t>个工作日。验收标准为：</w:t>
      </w:r>
      <w:r>
        <w:rPr>
          <w:rFonts w:ascii="微软雅黑" w:eastAsia="微软雅黑" w:hAnsi="微软雅黑" w:cs="微软雅黑" w:hint="eastAsia"/>
          <w:sz w:val="22"/>
          <w:szCs w:val="22"/>
        </w:rPr>
        <w:t>a.</w:t>
      </w:r>
      <w:r>
        <w:rPr>
          <w:rFonts w:ascii="微软雅黑" w:eastAsia="微软雅黑" w:hAnsi="微软雅黑" w:cs="微软雅黑" w:hint="eastAsia"/>
          <w:sz w:val="22"/>
          <w:szCs w:val="22"/>
        </w:rPr>
        <w:t>程序正常运行；</w:t>
      </w:r>
      <w:r>
        <w:rPr>
          <w:rFonts w:ascii="微软雅黑" w:eastAsia="微软雅黑" w:hAnsi="微软雅黑" w:cs="微软雅黑" w:hint="eastAsia"/>
          <w:sz w:val="22"/>
          <w:szCs w:val="22"/>
        </w:rPr>
        <w:t>b.</w:t>
      </w:r>
      <w:r>
        <w:rPr>
          <w:rFonts w:ascii="微软雅黑" w:eastAsia="微软雅黑" w:hAnsi="微软雅黑" w:cs="微软雅黑" w:hint="eastAsia"/>
          <w:sz w:val="22"/>
          <w:szCs w:val="22"/>
        </w:rPr>
        <w:t>方案中提到的功能全部实现；</w:t>
      </w:r>
      <w:r>
        <w:rPr>
          <w:rFonts w:ascii="微软雅黑" w:eastAsia="微软雅黑" w:hAnsi="微软雅黑" w:cs="微软雅黑" w:hint="eastAsia"/>
          <w:sz w:val="22"/>
          <w:szCs w:val="22"/>
        </w:rPr>
        <w:t>c.</w:t>
      </w:r>
      <w:r>
        <w:rPr>
          <w:rFonts w:ascii="微软雅黑" w:eastAsia="微软雅黑" w:hAnsi="微软雅黑" w:cs="微软雅黑" w:hint="eastAsia"/>
          <w:sz w:val="22"/>
          <w:szCs w:val="22"/>
        </w:rPr>
        <w:t>项目按时完成；</w:t>
      </w:r>
      <w:r>
        <w:rPr>
          <w:rFonts w:ascii="微软雅黑" w:eastAsia="微软雅黑" w:hAnsi="微软雅黑" w:cs="微软雅黑" w:hint="eastAsia"/>
          <w:sz w:val="22"/>
          <w:szCs w:val="22"/>
        </w:rPr>
        <w:t>d.</w:t>
      </w:r>
      <w:r>
        <w:rPr>
          <w:rFonts w:ascii="微软雅黑" w:eastAsia="微软雅黑" w:hAnsi="微软雅黑" w:cs="微软雅黑" w:hint="eastAsia"/>
          <w:sz w:val="22"/>
          <w:szCs w:val="22"/>
        </w:rPr>
        <w:t>源代码</w:t>
      </w:r>
      <w:r>
        <w:rPr>
          <w:rFonts w:ascii="微软雅黑" w:eastAsia="微软雅黑" w:hAnsi="微软雅黑" w:cs="微软雅黑" w:hint="eastAsia"/>
          <w:sz w:val="22"/>
          <w:szCs w:val="22"/>
        </w:rPr>
        <w:t>设计</w:t>
      </w:r>
      <w:r>
        <w:rPr>
          <w:rFonts w:ascii="微软雅黑" w:eastAsia="微软雅黑" w:hAnsi="微软雅黑" w:cs="微软雅黑" w:hint="eastAsia"/>
          <w:sz w:val="22"/>
          <w:szCs w:val="22"/>
        </w:rPr>
        <w:t>文档和源代码齐全；。</w:t>
      </w:r>
    </w:p>
    <w:p w14:paraId="311CEDBF" w14:textId="77777777" w:rsidR="0074708B" w:rsidRDefault="0074708B">
      <w:pPr>
        <w:spacing w:line="240" w:lineRule="atLeast"/>
        <w:rPr>
          <w:rFonts w:hint="eastAsia"/>
          <w:sz w:val="24"/>
        </w:rPr>
      </w:pPr>
      <w:r>
        <w:rPr>
          <w:rFonts w:ascii="微软雅黑" w:eastAsia="微软雅黑" w:hAnsi="微软雅黑" w:cs="微软雅黑" w:hint="eastAsia"/>
          <w:sz w:val="22"/>
          <w:szCs w:val="22"/>
        </w:rPr>
        <w:t xml:space="preserve">8-3-4   </w:t>
      </w:r>
      <w:r>
        <w:rPr>
          <w:rFonts w:hint="eastAsia"/>
          <w:sz w:val="24"/>
        </w:rPr>
        <w:t> </w:t>
      </w:r>
      <w:r>
        <w:rPr>
          <w:rFonts w:ascii="微软雅黑" w:eastAsia="微软雅黑" w:hAnsi="微软雅黑" w:cs="微软雅黑" w:hint="eastAsia"/>
          <w:sz w:val="22"/>
          <w:szCs w:val="22"/>
        </w:rPr>
        <w:t>验收合格，甲方应以书面方式签收，但甲方在乙方交付项目工作成果后</w:t>
      </w:r>
      <w:r>
        <w:rPr>
          <w:rFonts w:ascii="微软雅黑" w:eastAsia="微软雅黑" w:hAnsi="微软雅黑" w:cs="微软雅黑" w:hint="eastAsia"/>
          <w:sz w:val="22"/>
          <w:szCs w:val="22"/>
        </w:rPr>
        <w:t>10</w:t>
      </w:r>
      <w:r>
        <w:rPr>
          <w:rFonts w:ascii="微软雅黑" w:eastAsia="微软雅黑" w:hAnsi="微软雅黑" w:cs="微软雅黑" w:hint="eastAsia"/>
          <w:sz w:val="22"/>
          <w:szCs w:val="22"/>
        </w:rPr>
        <w:t>个工作日内未书面签收也未提出异议的，视为甲方验收合格</w:t>
      </w:r>
      <w:r>
        <w:rPr>
          <w:rFonts w:ascii="微软雅黑" w:eastAsia="微软雅黑" w:hAnsi="微软雅黑" w:cs="微软雅黑" w:hint="eastAsia"/>
          <w:sz w:val="22"/>
          <w:szCs w:val="22"/>
        </w:rPr>
        <w:t>，甲方</w:t>
      </w:r>
      <w:r>
        <w:rPr>
          <w:rFonts w:ascii="微软雅黑" w:eastAsia="微软雅黑" w:hAnsi="微软雅黑" w:cs="微软雅黑" w:hint="eastAsia"/>
          <w:sz w:val="22"/>
          <w:szCs w:val="22"/>
        </w:rPr>
        <w:t>验收</w:t>
      </w:r>
      <w:r>
        <w:rPr>
          <w:rFonts w:ascii="微软雅黑" w:eastAsia="微软雅黑" w:hAnsi="微软雅黑" w:cs="微软雅黑" w:hint="eastAsia"/>
          <w:sz w:val="22"/>
          <w:szCs w:val="22"/>
        </w:rPr>
        <w:t>后，乙方</w:t>
      </w:r>
      <w:r>
        <w:rPr>
          <w:rFonts w:ascii="微软雅黑" w:eastAsia="微软雅黑" w:hAnsi="微软雅黑" w:cs="微软雅黑" w:hint="eastAsia"/>
          <w:sz w:val="22"/>
          <w:szCs w:val="22"/>
        </w:rPr>
        <w:t>将系统架设到甲方指定的服务器上</w:t>
      </w:r>
      <w:r>
        <w:rPr>
          <w:rFonts w:ascii="微软雅黑" w:eastAsia="微软雅黑" w:hAnsi="微软雅黑" w:cs="微软雅黑" w:hint="eastAsia"/>
          <w:sz w:val="22"/>
          <w:szCs w:val="22"/>
        </w:rPr>
        <w:t>。</w:t>
      </w:r>
    </w:p>
    <w:p w14:paraId="3DD9973F"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第九条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双方的基本权利和基本义务</w:t>
      </w:r>
    </w:p>
    <w:p w14:paraId="5F8C2413"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9-1    </w:t>
      </w:r>
      <w:r>
        <w:rPr>
          <w:rFonts w:ascii="微软雅黑" w:eastAsia="微软雅黑" w:hAnsi="微软雅黑" w:cs="微软雅黑" w:hint="eastAsia"/>
          <w:sz w:val="22"/>
          <w:szCs w:val="22"/>
        </w:rPr>
        <w:t>甲方的权利和义务</w:t>
      </w:r>
      <w:r>
        <w:rPr>
          <w:rFonts w:ascii="微软雅黑" w:eastAsia="微软雅黑" w:hAnsi="微软雅黑" w:cs="微软雅黑" w:hint="eastAsia"/>
          <w:sz w:val="22"/>
          <w:szCs w:val="22"/>
        </w:rPr>
        <w:t xml:space="preserve"> </w:t>
      </w:r>
    </w:p>
    <w:p w14:paraId="1E50E517"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9-1-1  </w:t>
      </w:r>
      <w:r>
        <w:rPr>
          <w:rFonts w:ascii="微软雅黑" w:eastAsia="微软雅黑" w:hAnsi="微软雅黑" w:cs="微软雅黑" w:hint="eastAsia"/>
          <w:sz w:val="22"/>
          <w:szCs w:val="22"/>
        </w:rPr>
        <w:t>根据本合同项目的实际需要，以书面形式提供给乙方各项技术指标及功能（详见附件一）。</w:t>
      </w:r>
    </w:p>
    <w:p w14:paraId="20716452"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9-1-2  </w:t>
      </w:r>
      <w:r>
        <w:rPr>
          <w:rFonts w:ascii="微软雅黑" w:eastAsia="微软雅黑" w:hAnsi="微软雅黑" w:cs="微软雅黑" w:hint="eastAsia"/>
          <w:sz w:val="22"/>
          <w:szCs w:val="22"/>
        </w:rPr>
        <w:t>本合同标的使用应当符合国家法律规定和社会公共利益。</w:t>
      </w:r>
    </w:p>
    <w:p w14:paraId="392263C6" w14:textId="77777777" w:rsidR="0074708B" w:rsidRDefault="0074708B">
      <w:pPr>
        <w:spacing w:line="400" w:lineRule="exact"/>
        <w:rPr>
          <w:rFonts w:ascii="微软雅黑" w:eastAsia="微软雅黑" w:hAnsi="微软雅黑" w:cs="微软雅黑" w:hint="eastAsia"/>
          <w:color w:val="FF0000"/>
          <w:sz w:val="20"/>
        </w:rPr>
      </w:pPr>
      <w:r>
        <w:rPr>
          <w:rFonts w:ascii="微软雅黑" w:eastAsia="微软雅黑" w:hAnsi="微软雅黑" w:cs="微软雅黑" w:hint="eastAsia"/>
          <w:sz w:val="22"/>
          <w:szCs w:val="22"/>
        </w:rPr>
        <w:t xml:space="preserve">9-1-3  </w:t>
      </w:r>
      <w:r>
        <w:rPr>
          <w:rFonts w:ascii="微软雅黑" w:eastAsia="微软雅黑" w:hAnsi="微软雅黑" w:cs="微软雅黑" w:hint="eastAsia"/>
          <w:sz w:val="22"/>
          <w:szCs w:val="22"/>
        </w:rPr>
        <w:t>甲方拥有本合同标的软件、设计和源代码的所有著作权权利，乙方仅接受甲方委托进行开发，乙方不享有对于本合同标的项下软件、设计和源代码的任何著作权权利。</w:t>
      </w:r>
    </w:p>
    <w:p w14:paraId="775A6F6E" w14:textId="77777777" w:rsidR="0074708B" w:rsidRDefault="0074708B">
      <w:pPr>
        <w:pStyle w:val="ab"/>
        <w:spacing w:line="240" w:lineRule="atLeast"/>
        <w:ind w:leftChars="0" w:left="0"/>
        <w:rPr>
          <w:rFonts w:hint="eastAsia"/>
        </w:rPr>
      </w:pPr>
      <w:r>
        <w:rPr>
          <w:rFonts w:hint="eastAsia"/>
        </w:rPr>
        <w:t xml:space="preserve">9-1-4  </w:t>
      </w:r>
      <w:r>
        <w:rPr>
          <w:rFonts w:hint="eastAsia"/>
        </w:rPr>
        <w:t>甲方应按本合同约定支付费用</w:t>
      </w:r>
    </w:p>
    <w:p w14:paraId="6371BA42" w14:textId="77777777" w:rsidR="0074708B" w:rsidRDefault="0074708B">
      <w:pPr>
        <w:pStyle w:val="ab"/>
        <w:spacing w:line="240" w:lineRule="atLeast"/>
        <w:ind w:leftChars="0" w:left="0"/>
        <w:rPr>
          <w:rFonts w:cs="微软雅黑" w:hint="eastAsia"/>
        </w:rPr>
      </w:pPr>
      <w:r>
        <w:rPr>
          <w:rFonts w:cs="微软雅黑" w:hint="eastAsia"/>
        </w:rPr>
        <w:t xml:space="preserve">9-2  </w:t>
      </w:r>
      <w:r>
        <w:rPr>
          <w:rFonts w:cs="微软雅黑" w:hint="eastAsia"/>
        </w:rPr>
        <w:t>乙方的权利和义务</w:t>
      </w:r>
      <w:r>
        <w:rPr>
          <w:rFonts w:cs="微软雅黑" w:hint="eastAsia"/>
        </w:rPr>
        <w:t xml:space="preserve"> </w:t>
      </w:r>
    </w:p>
    <w:p w14:paraId="1D035404" w14:textId="77777777" w:rsidR="0074708B" w:rsidRDefault="0074708B">
      <w:pPr>
        <w:pStyle w:val="ab"/>
        <w:spacing w:line="240" w:lineRule="atLeast"/>
        <w:ind w:leftChars="0" w:left="0"/>
        <w:rPr>
          <w:rFonts w:cs="微软雅黑" w:hint="eastAsia"/>
        </w:rPr>
      </w:pPr>
      <w:r>
        <w:rPr>
          <w:rFonts w:cs="微软雅黑" w:hint="eastAsia"/>
        </w:rPr>
        <w:t xml:space="preserve">9-2-1 </w:t>
      </w:r>
      <w:r>
        <w:rPr>
          <w:rFonts w:cs="微软雅黑" w:hint="eastAsia"/>
        </w:rPr>
        <w:t>严格按照甲方提出的各项技术指标、要求进行开发设计。</w:t>
      </w:r>
      <w:r>
        <w:rPr>
          <w:rFonts w:cs="微软雅黑" w:hint="eastAsia"/>
        </w:rPr>
        <w:t xml:space="preserve"> </w:t>
      </w:r>
    </w:p>
    <w:p w14:paraId="23BACF5C" w14:textId="77777777" w:rsidR="0074708B" w:rsidRDefault="0074708B">
      <w:pPr>
        <w:spacing w:line="240" w:lineRule="atLeast"/>
        <w:rPr>
          <w:rFonts w:ascii="微软雅黑" w:eastAsia="微软雅黑" w:hAnsi="微软雅黑" w:cs="微软雅黑" w:hint="eastAsia"/>
          <w:color w:val="FF0000"/>
          <w:sz w:val="22"/>
          <w:szCs w:val="22"/>
        </w:rPr>
      </w:pPr>
      <w:r>
        <w:rPr>
          <w:rFonts w:ascii="微软雅黑" w:eastAsia="微软雅黑" w:hAnsi="微软雅黑" w:cs="微软雅黑" w:hint="eastAsia"/>
          <w:sz w:val="22"/>
          <w:szCs w:val="22"/>
        </w:rPr>
        <w:t>9-2-2</w:t>
      </w:r>
      <w:r>
        <w:rPr>
          <w:rFonts w:ascii="微软雅黑" w:eastAsia="微软雅黑" w:hAnsi="微软雅黑" w:cs="微软雅黑" w:hint="eastAsia"/>
          <w:color w:val="FF0000"/>
          <w:sz w:val="22"/>
          <w:szCs w:val="22"/>
        </w:rPr>
        <w:t xml:space="preserve"> </w:t>
      </w:r>
    </w:p>
    <w:p w14:paraId="50B1AED9" w14:textId="77777777" w:rsidR="0074708B" w:rsidRDefault="0074708B">
      <w:pPr>
        <w:spacing w:line="240" w:lineRule="atLeast"/>
        <w:rPr>
          <w:rFonts w:ascii="微软雅黑" w:eastAsia="微软雅黑" w:hAnsi="微软雅黑" w:cs="微软雅黑"/>
          <w:sz w:val="22"/>
          <w:szCs w:val="22"/>
        </w:rPr>
      </w:pPr>
      <w:r>
        <w:rPr>
          <w:rFonts w:ascii="微软雅黑" w:eastAsia="微软雅黑" w:hAnsi="微软雅黑" w:cs="微软雅黑" w:hint="eastAsia"/>
          <w:sz w:val="22"/>
          <w:szCs w:val="22"/>
        </w:rPr>
        <w:t>1</w:t>
      </w:r>
      <w:r>
        <w:rPr>
          <w:rFonts w:ascii="微软雅黑" w:eastAsia="微软雅黑" w:hAnsi="微软雅黑" w:cs="微软雅黑" w:hint="eastAsia"/>
          <w:sz w:val="22"/>
          <w:szCs w:val="22"/>
        </w:rPr>
        <w:t>、</w:t>
      </w:r>
      <w:r>
        <w:rPr>
          <w:rFonts w:ascii="微软雅黑" w:eastAsia="微软雅黑" w:hAnsi="微软雅黑" w:cs="微软雅黑" w:hint="eastAsia"/>
          <w:sz w:val="22"/>
          <w:szCs w:val="22"/>
        </w:rPr>
        <w:t>根据软件设计为甲方提供培训和技术咨询。</w:t>
      </w:r>
    </w:p>
    <w:p w14:paraId="4B8D9E09"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2</w:t>
      </w:r>
      <w:r>
        <w:rPr>
          <w:rFonts w:ascii="微软雅黑" w:eastAsia="微软雅黑" w:hAnsi="微软雅黑" w:cs="微软雅黑" w:hint="eastAsia"/>
          <w:sz w:val="22"/>
          <w:szCs w:val="22"/>
        </w:rPr>
        <w:t>、开发完毕，乙方应将系统的所有文件、源代码等移交给甲方。</w:t>
      </w:r>
    </w:p>
    <w:p w14:paraId="12F4ABFE" w14:textId="77777777" w:rsidR="0074708B" w:rsidRDefault="0074708B">
      <w:pPr>
        <w:spacing w:line="240" w:lineRule="atLeast"/>
        <w:rPr>
          <w:rFonts w:ascii="微软雅黑" w:eastAsia="微软雅黑" w:hAnsi="微软雅黑" w:cs="微软雅黑"/>
          <w:color w:val="FF0000"/>
          <w:sz w:val="22"/>
          <w:szCs w:val="22"/>
        </w:rPr>
      </w:pPr>
      <w:r>
        <w:rPr>
          <w:rFonts w:ascii="微软雅黑" w:eastAsia="微软雅黑" w:hAnsi="微软雅黑" w:cs="微软雅黑" w:hint="eastAsia"/>
          <w:sz w:val="22"/>
          <w:szCs w:val="22"/>
        </w:rPr>
        <w:t xml:space="preserve">9-2-3 </w:t>
      </w:r>
      <w:r>
        <w:rPr>
          <w:rFonts w:ascii="微软雅黑" w:eastAsia="微软雅黑" w:hAnsi="微软雅黑" w:cs="微软雅黑" w:hint="eastAsia"/>
          <w:sz w:val="22"/>
          <w:szCs w:val="22"/>
        </w:rPr>
        <w:t>乙方对本协议的内容、项目开发成果及开发过程中涉及的文件、资料材料负有保密义务，未经甲方书面许可，不得向任何第三方泄漏；</w:t>
      </w:r>
      <w:r>
        <w:rPr>
          <w:rFonts w:ascii="微软雅黑" w:eastAsia="微软雅黑" w:hAnsi="微软雅黑" w:cs="微软雅黑" w:hint="eastAsia"/>
          <w:color w:val="FF0000"/>
          <w:sz w:val="22"/>
          <w:szCs w:val="22"/>
        </w:rPr>
        <w:t> </w:t>
      </w:r>
    </w:p>
    <w:p w14:paraId="4F76F841" w14:textId="77777777" w:rsidR="0074708B" w:rsidRDefault="0074708B">
      <w:pPr>
        <w:spacing w:line="240" w:lineRule="atLeast"/>
        <w:rPr>
          <w:rFonts w:ascii="微软雅黑" w:eastAsia="微软雅黑" w:hAnsi="微软雅黑" w:cs="微软雅黑" w:hint="eastAsia"/>
          <w:b/>
          <w:sz w:val="22"/>
          <w:szCs w:val="22"/>
        </w:rPr>
      </w:pPr>
      <w:r>
        <w:rPr>
          <w:rFonts w:ascii="微软雅黑" w:eastAsia="微软雅黑" w:hAnsi="微软雅黑" w:cs="微软雅黑" w:hint="eastAsia"/>
          <w:sz w:val="22"/>
          <w:szCs w:val="22"/>
        </w:rPr>
        <w:t xml:space="preserve">9-2-4 </w:t>
      </w:r>
      <w:r>
        <w:rPr>
          <w:rFonts w:ascii="微软雅黑" w:eastAsia="微软雅黑" w:hAnsi="微软雅黑" w:cs="微软雅黑" w:hint="eastAsia"/>
          <w:sz w:val="22"/>
          <w:szCs w:val="22"/>
        </w:rPr>
        <w:t>依合同收取费用</w:t>
      </w:r>
      <w:r>
        <w:rPr>
          <w:rFonts w:ascii="微软雅黑" w:eastAsia="微软雅黑" w:hAnsi="微软雅黑" w:cs="微软雅黑" w:hint="eastAsia"/>
          <w:b/>
          <w:sz w:val="22"/>
          <w:szCs w:val="22"/>
        </w:rPr>
        <w:t>。</w:t>
      </w:r>
    </w:p>
    <w:p w14:paraId="221EAC4F" w14:textId="77777777" w:rsidR="0074708B" w:rsidRDefault="0074708B">
      <w:pPr>
        <w:numPr>
          <w:ilvl w:val="0"/>
          <w:numId w:val="4"/>
        </w:num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乙方承诺，向甲方提供的软件必须是自行开发的，保证不是侵权软件，并依据需求功能说明文档进行开发，保质保量完成甲方的需求设计；乙方严格按照合同附件甲方提供的需求功能设计，项目开发期间甲方要求需求功能变动，乙方可根据甲方的需求变动大小与甲方协商费用与工期另计。乙方在开发过程中不得减少合同附件中甲方提供的需求功能，乙方在开发需求框架内不得恶意增加开发费用。</w:t>
      </w:r>
    </w:p>
    <w:p w14:paraId="0DC50C3F"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第十一条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甲方不能按时支付合同费用，导致的工期延误，其责任由甲方承担。</w:t>
      </w:r>
      <w:r>
        <w:rPr>
          <w:rFonts w:ascii="微软雅黑" w:eastAsia="微软雅黑" w:hAnsi="微软雅黑" w:cs="微软雅黑" w:hint="eastAsia"/>
          <w:sz w:val="22"/>
          <w:szCs w:val="22"/>
        </w:rPr>
        <w:t xml:space="preserve"> </w:t>
      </w:r>
    </w:p>
    <w:p w14:paraId="5B73938B"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第十二条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双方当事人应当保守在履行本合同过程中获知的对方商业秘密。</w:t>
      </w:r>
    </w:p>
    <w:p w14:paraId="7BF02059"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第十三条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双方应本着诚实信用的原则履行本合同。任何一方在履行中采用欺诈、胁迫或者暴力的手段，另一方可以解除本合同并有权要求对方赔偿损失。</w:t>
      </w:r>
    </w:p>
    <w:p w14:paraId="4615E2E7"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第十四条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本合同签订后，经双方当事人协商一致，可以对本合同有关条款进行变更或者补充但应当以书面形式确认。上述文件一经签署，即具有法律效力并成为本合同的有效组成部分。</w:t>
      </w:r>
    </w:p>
    <w:p w14:paraId="50AE9966"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第十五条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本合同附件为本合同不可分割的一部分，与合同正文具有同等法律效力。本合同包含的附件有：</w:t>
      </w:r>
    </w:p>
    <w:p w14:paraId="553FC3F5"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16-1 </w:t>
      </w:r>
      <w:r>
        <w:rPr>
          <w:rFonts w:ascii="微软雅黑" w:eastAsia="微软雅黑" w:hAnsi="微软雅黑" w:cs="微软雅黑" w:hint="eastAsia"/>
          <w:sz w:val="22"/>
          <w:szCs w:val="22"/>
        </w:rPr>
        <w:t>附件一：需求功能说明文档</w:t>
      </w:r>
    </w:p>
    <w:p w14:paraId="0A4D690C"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第十六条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任意一方欲提前解除本合同，应提前通知对方。甲方提前解除合同的，无权要求乙方返还第九条的费用并应对乙方遭受的损失承担赔偿责任；乙方无故解除合同的，应返还上述费用并应对甲方遭受的损失承担赔偿责任。本合同其他条款对合同的解除另有约定的，从其约定。</w:t>
      </w:r>
    </w:p>
    <w:p w14:paraId="56C39912" w14:textId="77777777" w:rsidR="0074708B" w:rsidRDefault="0074708B">
      <w:pPr>
        <w:spacing w:line="240" w:lineRule="atLeast"/>
        <w:rPr>
          <w:rFonts w:ascii="微软雅黑" w:eastAsia="微软雅黑" w:hAnsi="微软雅黑" w:cs="微软雅黑" w:hint="eastAsia"/>
          <w:sz w:val="22"/>
          <w:szCs w:val="22"/>
        </w:rPr>
      </w:pPr>
      <w:r>
        <w:rPr>
          <w:rStyle w:val="30"/>
          <w:rFonts w:ascii="微软雅黑" w:eastAsia="微软雅黑" w:hAnsi="微软雅黑" w:cs="微软雅黑" w:hint="eastAsia"/>
          <w:sz w:val="22"/>
          <w:szCs w:val="22"/>
        </w:rPr>
        <w:t>第十七条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前款权利不因本合同的终止、撤消、无效而消失。</w:t>
      </w:r>
    </w:p>
    <w:p w14:paraId="28D42BB8"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第十八条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因不可抗力或者其他意外事件，或者使得本合同的履行不可能、不必要或者无意义的，任一方均可以解除本合同。遭受不可抗力、意外事件的一方全部或部分不能履行本合同、解除或延迟履行本合同的，应将事件情况以书面形式通知另一方并向另一方提交相应的证明。</w:t>
      </w:r>
    </w:p>
    <w:p w14:paraId="6E9E0610"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第十九条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订立本合同所依据的客观情况发生重大变化，致使本合同无法履行的，经双方协商同意，可以变更本合同相关内容或者终止合同的履行。</w:t>
      </w:r>
      <w:r>
        <w:rPr>
          <w:rFonts w:ascii="微软雅黑" w:eastAsia="微软雅黑" w:hAnsi="微软雅黑" w:cs="微软雅黑" w:hint="eastAsia"/>
          <w:sz w:val="22"/>
          <w:szCs w:val="22"/>
        </w:rPr>
        <w:t xml:space="preserve"> </w:t>
      </w:r>
    </w:p>
    <w:p w14:paraId="3F5B73F2"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双方当事人对本合同的订立、解释、履行、效力等发生争议的，应友好协商解决；协商不成的，双方同意向合同签订地的仲裁委员会提交仲裁并接受其仲裁规则。</w:t>
      </w:r>
    </w:p>
    <w:p w14:paraId="327BE68D"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本合同的终止、撤消、无效不应影响前款约定的效力。</w:t>
      </w:r>
      <w:r>
        <w:rPr>
          <w:rFonts w:ascii="微软雅黑" w:eastAsia="微软雅黑" w:hAnsi="微软雅黑" w:cs="微软雅黑" w:hint="eastAsia"/>
          <w:sz w:val="22"/>
          <w:szCs w:val="22"/>
        </w:rPr>
        <w:t xml:space="preserve"> </w:t>
      </w:r>
    </w:p>
    <w:p w14:paraId="56488EAE"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第二十一条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本合同的订立、解释、履行、效力和争议的解决等均适用中华人民共和国法律。对本合同的理解与解释应根据原意并结合本合同目的进行。</w:t>
      </w:r>
      <w:r>
        <w:rPr>
          <w:rFonts w:ascii="微软雅黑" w:eastAsia="微软雅黑" w:hAnsi="微软雅黑" w:cs="微软雅黑" w:hint="eastAsia"/>
          <w:sz w:val="22"/>
          <w:szCs w:val="22"/>
        </w:rPr>
        <w:t xml:space="preserve"> </w:t>
      </w:r>
    </w:p>
    <w:p w14:paraId="389692C9"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第二十二条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如果本合同任何条款根据现行法律被确定为无效或无法实施，本合同的其他所有条款将继续有效。此种情况下，双方将以有效的约定替换该约定，且该有效约定应尽可能接近原约定和本合同相应的精神和宗旨。</w:t>
      </w:r>
      <w:r>
        <w:rPr>
          <w:rFonts w:ascii="微软雅黑" w:eastAsia="微软雅黑" w:hAnsi="微软雅黑" w:cs="微软雅黑" w:hint="eastAsia"/>
          <w:sz w:val="22"/>
          <w:szCs w:val="22"/>
        </w:rPr>
        <w:t xml:space="preserve"> </w:t>
      </w:r>
    </w:p>
    <w:p w14:paraId="038A003D"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第二十三条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本合同经双方授权代表签字并盖章，自签订日起生效。</w:t>
      </w:r>
      <w:r>
        <w:rPr>
          <w:rFonts w:ascii="微软雅黑" w:eastAsia="微软雅黑" w:hAnsi="微软雅黑" w:cs="微软雅黑" w:hint="eastAsia"/>
          <w:sz w:val="22"/>
          <w:szCs w:val="22"/>
        </w:rPr>
        <w:t xml:space="preserve"> </w:t>
      </w:r>
    </w:p>
    <w:p w14:paraId="6037E81E"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b/>
          <w:sz w:val="22"/>
          <w:szCs w:val="22"/>
        </w:rPr>
        <w:t>第二十四条</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本合同一式两份，双方当事人各执一份，具有同等法律效力。</w:t>
      </w:r>
    </w:p>
    <w:p w14:paraId="5BD0BD6F"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想了解更多，或者有任何疑问，可以加我微信：</w:t>
      </w:r>
      <w:r>
        <w:rPr>
          <w:rFonts w:ascii="微软雅黑" w:eastAsia="微软雅黑" w:hAnsi="微软雅黑" w:cs="微软雅黑" w:hint="eastAsia"/>
          <w:sz w:val="22"/>
          <w:szCs w:val="22"/>
        </w:rPr>
        <w:t>2076316064</w:t>
      </w:r>
      <w:r>
        <w:rPr>
          <w:rFonts w:ascii="微软雅黑" w:eastAsia="微软雅黑" w:hAnsi="微软雅黑" w:cs="微软雅黑" w:hint="eastAsia"/>
          <w:sz w:val="22"/>
          <w:szCs w:val="22"/>
        </w:rPr>
        <w:t>，咨询我。</w:t>
      </w:r>
    </w:p>
    <w:p w14:paraId="720032CC" w14:textId="77777777" w:rsidR="0074708B" w:rsidRDefault="0074708B">
      <w:pPr>
        <w:spacing w:line="240" w:lineRule="atLeast"/>
        <w:rPr>
          <w:rFonts w:ascii="微软雅黑" w:eastAsia="微软雅黑" w:hAnsi="微软雅黑" w:cs="微软雅黑" w:hint="eastAsia"/>
          <w:sz w:val="22"/>
          <w:szCs w:val="22"/>
        </w:rPr>
      </w:pPr>
    </w:p>
    <w:p w14:paraId="0CA9B665" w14:textId="77777777" w:rsidR="0074708B" w:rsidRDefault="0074708B">
      <w:pPr>
        <w:spacing w:line="240" w:lineRule="atLeast"/>
        <w:rPr>
          <w:rFonts w:ascii="微软雅黑" w:eastAsia="微软雅黑" w:hAnsi="微软雅黑" w:cs="微软雅黑" w:hint="eastAsia"/>
          <w:sz w:val="22"/>
          <w:szCs w:val="22"/>
        </w:rPr>
      </w:pPr>
    </w:p>
    <w:p w14:paraId="65C704F3" w14:textId="77777777" w:rsidR="0074708B" w:rsidRDefault="0074708B">
      <w:pPr>
        <w:spacing w:line="240" w:lineRule="atLeast"/>
        <w:rPr>
          <w:rFonts w:ascii="微软雅黑" w:eastAsia="微软雅黑" w:hAnsi="微软雅黑" w:cs="微软雅黑" w:hint="eastAsia"/>
          <w:sz w:val="22"/>
          <w:szCs w:val="22"/>
        </w:rPr>
      </w:pPr>
    </w:p>
    <w:p w14:paraId="1F15CA54"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甲方（盖章）</w: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乙方（盖章）</w:t>
      </w:r>
      <w:r>
        <w:rPr>
          <w:rFonts w:ascii="微软雅黑" w:eastAsia="微软雅黑" w:hAnsi="微软雅黑" w:cs="微软雅黑" w:hint="eastAsia"/>
          <w:sz w:val="22"/>
          <w:szCs w:val="22"/>
        </w:rPr>
        <w:t xml:space="preserve"> </w:t>
      </w:r>
    </w:p>
    <w:p w14:paraId="21FFA925"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                                       </w:t>
      </w:r>
    </w:p>
    <w:p w14:paraId="6808C5DC" w14:textId="77777777" w:rsidR="0074708B" w:rsidRDefault="0074708B">
      <w:pPr>
        <w:spacing w:line="240" w:lineRule="atLeast"/>
        <w:ind w:firstLine="660"/>
        <w:rPr>
          <w:rFonts w:ascii="微软雅黑" w:eastAsia="微软雅黑" w:hAnsi="微软雅黑" w:cs="微软雅黑" w:hint="eastAsia"/>
          <w:sz w:val="22"/>
          <w:szCs w:val="22"/>
        </w:rPr>
      </w:pPr>
      <w:r>
        <w:rPr>
          <w:rFonts w:ascii="微软雅黑" w:eastAsia="微软雅黑" w:hAnsi="微软雅黑" w:cs="微软雅黑" w:hint="eastAsia"/>
          <w:sz w:val="22"/>
          <w:szCs w:val="22"/>
        </w:rPr>
        <w:t>授权代表签字</w: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授权代表签字</w:t>
      </w:r>
      <w:r>
        <w:rPr>
          <w:rFonts w:ascii="微软雅黑" w:eastAsia="微软雅黑" w:hAnsi="微软雅黑" w:cs="微软雅黑" w:hint="eastAsia"/>
          <w:sz w:val="22"/>
          <w:szCs w:val="22"/>
        </w:rPr>
        <w:t xml:space="preserve">    </w:t>
      </w:r>
    </w:p>
    <w:p w14:paraId="339B6576" w14:textId="77777777" w:rsidR="0074708B" w:rsidRDefault="0074708B">
      <w:pPr>
        <w:spacing w:line="240" w:lineRule="atLeast"/>
        <w:ind w:firstLine="660"/>
        <w:rPr>
          <w:rFonts w:ascii="微软雅黑" w:eastAsia="微软雅黑" w:hAnsi="微软雅黑" w:cs="微软雅黑" w:hint="eastAsia"/>
          <w:sz w:val="22"/>
          <w:szCs w:val="22"/>
        </w:rPr>
      </w:pPr>
    </w:p>
    <w:p w14:paraId="6B901FDB" w14:textId="77777777" w:rsidR="0074708B" w:rsidRDefault="0074708B">
      <w:pPr>
        <w:spacing w:line="240" w:lineRule="atLeast"/>
        <w:ind w:firstLine="660"/>
        <w:rPr>
          <w:rFonts w:ascii="微软雅黑" w:eastAsia="微软雅黑" w:hAnsi="微软雅黑" w:cs="微软雅黑" w:hint="eastAsia"/>
          <w:sz w:val="22"/>
          <w:szCs w:val="22"/>
        </w:rPr>
      </w:pPr>
      <w:r>
        <w:rPr>
          <w:rFonts w:ascii="微软雅黑" w:eastAsia="微软雅黑" w:hAnsi="微软雅黑" w:cs="微软雅黑" w:hint="eastAsia"/>
          <w:sz w:val="22"/>
          <w:szCs w:val="22"/>
        </w:rPr>
        <w:t>日期</w:t>
      </w:r>
      <w:r>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日期</w:t>
      </w:r>
    </w:p>
    <w:p w14:paraId="1322F30C" w14:textId="77777777" w:rsidR="0074708B" w:rsidRDefault="0074708B">
      <w:pPr>
        <w:spacing w:line="240" w:lineRule="atLeast"/>
        <w:rPr>
          <w:rFonts w:ascii="微软雅黑" w:eastAsia="微软雅黑" w:hAnsi="微软雅黑" w:cs="微软雅黑" w:hint="eastAsia"/>
          <w:sz w:val="22"/>
          <w:szCs w:val="22"/>
        </w:rPr>
      </w:pPr>
    </w:p>
    <w:p w14:paraId="3ED2C8C9" w14:textId="77777777" w:rsidR="0074708B" w:rsidRDefault="0074708B">
      <w:pPr>
        <w:spacing w:line="240" w:lineRule="atLeast"/>
        <w:rPr>
          <w:rFonts w:ascii="微软雅黑" w:eastAsia="微软雅黑" w:hAnsi="微软雅黑" w:cs="微软雅黑" w:hint="eastAsia"/>
          <w:sz w:val="22"/>
          <w:szCs w:val="22"/>
        </w:rPr>
      </w:pPr>
      <w:r>
        <w:rPr>
          <w:rFonts w:ascii="微软雅黑" w:eastAsia="微软雅黑" w:hAnsi="微软雅黑" w:cs="微软雅黑" w:hint="eastAsia"/>
          <w:sz w:val="22"/>
          <w:szCs w:val="22"/>
        </w:rPr>
        <w:t xml:space="preserve"> </w:t>
      </w:r>
    </w:p>
    <w:p w14:paraId="376D8E0D" w14:textId="77777777" w:rsidR="0074708B" w:rsidRDefault="0074708B">
      <w:pPr>
        <w:spacing w:line="240" w:lineRule="atLeast"/>
        <w:rPr>
          <w:rFonts w:ascii="微软雅黑" w:eastAsia="微软雅黑" w:hAnsi="微软雅黑" w:cs="微软雅黑" w:hint="eastAsia"/>
          <w:sz w:val="22"/>
          <w:szCs w:val="22"/>
        </w:rPr>
      </w:pPr>
    </w:p>
    <w:p w14:paraId="00EF6A0F" w14:textId="77777777" w:rsidR="0074708B" w:rsidRDefault="0074708B">
      <w:pPr>
        <w:spacing w:line="240" w:lineRule="atLeast"/>
        <w:rPr>
          <w:rFonts w:ascii="微软雅黑" w:eastAsia="微软雅黑" w:hAnsi="微软雅黑" w:cs="微软雅黑" w:hint="eastAsia"/>
          <w:sz w:val="22"/>
          <w:szCs w:val="22"/>
        </w:rPr>
      </w:pPr>
    </w:p>
    <w:p w14:paraId="7BC4730C" w14:textId="77777777" w:rsidR="0074708B" w:rsidRDefault="0074708B">
      <w:pPr>
        <w:spacing w:line="240" w:lineRule="atLeast"/>
        <w:rPr>
          <w:rFonts w:ascii="微软雅黑" w:eastAsia="微软雅黑" w:hAnsi="微软雅黑" w:cs="微软雅黑" w:hint="eastAsia"/>
          <w:sz w:val="22"/>
          <w:szCs w:val="22"/>
        </w:rPr>
      </w:pPr>
    </w:p>
    <w:p w14:paraId="3A7E9D01" w14:textId="77777777" w:rsidR="0074708B" w:rsidRDefault="0074708B">
      <w:pPr>
        <w:spacing w:line="240" w:lineRule="atLeast"/>
        <w:rPr>
          <w:rFonts w:ascii="微软雅黑" w:eastAsia="微软雅黑" w:hAnsi="微软雅黑" w:cs="微软雅黑" w:hint="eastAsia"/>
          <w:sz w:val="22"/>
          <w:szCs w:val="22"/>
        </w:rPr>
      </w:pPr>
    </w:p>
    <w:p w14:paraId="265A084E" w14:textId="77777777" w:rsidR="0074708B" w:rsidRDefault="0074708B">
      <w:pPr>
        <w:spacing w:line="240" w:lineRule="atLeast"/>
        <w:rPr>
          <w:rFonts w:ascii="微软雅黑" w:eastAsia="微软雅黑" w:hAnsi="微软雅黑" w:cs="微软雅黑" w:hint="eastAsia"/>
          <w:sz w:val="22"/>
          <w:szCs w:val="22"/>
        </w:rPr>
      </w:pPr>
    </w:p>
    <w:p w14:paraId="66FD631D" w14:textId="77777777" w:rsidR="0074708B" w:rsidRDefault="0074708B">
      <w:pPr>
        <w:spacing w:line="240" w:lineRule="atLeast"/>
        <w:rPr>
          <w:rFonts w:ascii="微软雅黑" w:eastAsia="微软雅黑" w:hAnsi="微软雅黑" w:cs="微软雅黑" w:hint="eastAsia"/>
          <w:sz w:val="22"/>
          <w:szCs w:val="22"/>
        </w:rPr>
      </w:pPr>
    </w:p>
    <w:p w14:paraId="21D03404" w14:textId="77777777" w:rsidR="0074708B" w:rsidRDefault="0074708B">
      <w:pPr>
        <w:spacing w:line="240" w:lineRule="atLeast"/>
        <w:rPr>
          <w:rFonts w:ascii="微软雅黑" w:eastAsia="微软雅黑" w:hAnsi="微软雅黑" w:cs="微软雅黑" w:hint="eastAsia"/>
          <w:sz w:val="22"/>
          <w:szCs w:val="22"/>
        </w:rPr>
      </w:pPr>
    </w:p>
    <w:p w14:paraId="4B68472F" w14:textId="77777777" w:rsidR="0074708B" w:rsidRDefault="0074708B">
      <w:pPr>
        <w:spacing w:line="360" w:lineRule="auto"/>
        <w:rPr>
          <w:rFonts w:ascii="Arial" w:eastAsia="楷体_GB2312" w:hAnsi="Arial" w:hint="eastAsia"/>
          <w:sz w:val="24"/>
        </w:rPr>
      </w:pPr>
      <w:r>
        <w:rPr>
          <w:rFonts w:ascii="微软雅黑" w:eastAsia="微软雅黑" w:hAnsi="微软雅黑" w:cs="微软雅黑" w:hint="eastAsia"/>
          <w:sz w:val="22"/>
          <w:szCs w:val="22"/>
        </w:rPr>
        <w:t xml:space="preserve">                                     </w:t>
      </w:r>
    </w:p>
    <w:sectPr w:rsidR="0074708B">
      <w:headerReference w:type="default" r:id="rId7"/>
      <w:footerReference w:type="default" r:id="rId8"/>
      <w:pgSz w:w="11906" w:h="16838"/>
      <w:pgMar w:top="1418" w:right="1304" w:bottom="1418" w:left="1304" w:header="851" w:footer="992" w:gutter="0"/>
      <w:pgBorders w:offsetFrom="page">
        <w:top w:val="thinThickSmallGap" w:sz="24" w:space="2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C1F8" w14:textId="77777777" w:rsidR="0074708B" w:rsidRDefault="0074708B">
      <w:r>
        <w:separator/>
      </w:r>
    </w:p>
  </w:endnote>
  <w:endnote w:type="continuationSeparator" w:id="0">
    <w:p w14:paraId="102508A3" w14:textId="77777777" w:rsidR="0074708B" w:rsidRDefault="00747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BR-01T">
    <w:altName w:val="Times New Roman"/>
    <w:charset w:val="00"/>
    <w:family w:val="roman"/>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CDDE" w14:textId="77777777" w:rsidR="0074708B" w:rsidRDefault="0074708B">
    <w:pPr>
      <w:pStyle w:val="a7"/>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7F16" w14:textId="77777777" w:rsidR="0074708B" w:rsidRDefault="0074708B">
      <w:r>
        <w:separator/>
      </w:r>
    </w:p>
  </w:footnote>
  <w:footnote w:type="continuationSeparator" w:id="0">
    <w:p w14:paraId="39106DD8" w14:textId="77777777" w:rsidR="0074708B" w:rsidRDefault="00747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E332" w14:textId="77777777" w:rsidR="0074708B" w:rsidRDefault="0074708B">
    <w:pPr>
      <w:pStyle w:val="a9"/>
      <w:jc w:val="both"/>
      <w:rPr>
        <w:rFonts w:hint="eastAsia"/>
      </w:rPr>
    </w:pPr>
    <w:r>
      <w:rPr>
        <w:rFonts w:hint="eastAsia"/>
      </w:rPr>
      <w:t>乙方公司全名</w:t>
    </w:r>
    <w:r>
      <w:rPr>
        <w:rFonts w:hint="eastAsia"/>
      </w:rPr>
      <w:t xml:space="preserve">                                                               www.ccusoft.com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4125"/>
    <w:multiLevelType w:val="singleLevel"/>
    <w:tmpl w:val="1F2A4125"/>
    <w:lvl w:ilvl="0">
      <w:start w:val="1"/>
      <w:numFmt w:val="chineseCountingThousand"/>
      <w:lvlText w:val="%1、"/>
      <w:lvlJc w:val="left"/>
      <w:pPr>
        <w:tabs>
          <w:tab w:val="num" w:pos="720"/>
        </w:tabs>
        <w:ind w:left="720" w:hanging="720"/>
      </w:pPr>
      <w:rPr>
        <w:rFonts w:hint="eastAsia"/>
      </w:rPr>
    </w:lvl>
  </w:abstractNum>
  <w:abstractNum w:abstractNumId="1" w15:restartNumberingAfterBreak="0">
    <w:nsid w:val="53FE9EFC"/>
    <w:multiLevelType w:val="singleLevel"/>
    <w:tmpl w:val="53FE9EFC"/>
    <w:lvl w:ilvl="0">
      <w:start w:val="10"/>
      <w:numFmt w:val="chineseCounting"/>
      <w:suff w:val="nothing"/>
      <w:lvlText w:val="第%1条"/>
      <w:lvlJc w:val="left"/>
    </w:lvl>
  </w:abstractNum>
  <w:abstractNum w:abstractNumId="2" w15:restartNumberingAfterBreak="0">
    <w:nsid w:val="56D3C91E"/>
    <w:multiLevelType w:val="singleLevel"/>
    <w:tmpl w:val="56D3C91E"/>
    <w:lvl w:ilvl="0">
      <w:start w:val="1"/>
      <w:numFmt w:val="decimal"/>
      <w:suff w:val="nothing"/>
      <w:lvlText w:val="%1."/>
      <w:lvlJc w:val="left"/>
    </w:lvl>
  </w:abstractNum>
  <w:abstractNum w:abstractNumId="3" w15:restartNumberingAfterBreak="0">
    <w:nsid w:val="56E14F87"/>
    <w:multiLevelType w:val="multilevel"/>
    <w:tmpl w:val="56E14F87"/>
    <w:lvl w:ilvl="0">
      <w:start w:val="1"/>
      <w:numFmt w:val="decimal"/>
      <w:suff w:val="nothing"/>
      <w:lvlText w:val="第 %1 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color w:val="000000"/>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19941542">
    <w:abstractNumId w:val="0"/>
  </w:num>
  <w:num w:numId="2" w16cid:durableId="1038553861">
    <w:abstractNumId w:val="3"/>
  </w:num>
  <w:num w:numId="3" w16cid:durableId="1643390441">
    <w:abstractNumId w:val="2"/>
  </w:num>
  <w:num w:numId="4" w16cid:durableId="428237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01B8B"/>
    <w:rsid w:val="00482E05"/>
    <w:rsid w:val="0074708B"/>
    <w:rsid w:val="00781ECF"/>
    <w:rsid w:val="00CC212C"/>
    <w:rsid w:val="00DB0FCA"/>
    <w:rsid w:val="00E8674F"/>
    <w:rsid w:val="00E92CE8"/>
    <w:rsid w:val="00F02518"/>
    <w:rsid w:val="00F768F0"/>
    <w:rsid w:val="014825F0"/>
    <w:rsid w:val="01503A17"/>
    <w:rsid w:val="0365100B"/>
    <w:rsid w:val="04CC146B"/>
    <w:rsid w:val="0A741078"/>
    <w:rsid w:val="0E0C1A8F"/>
    <w:rsid w:val="0F07163D"/>
    <w:rsid w:val="10F975B5"/>
    <w:rsid w:val="11422B81"/>
    <w:rsid w:val="13701832"/>
    <w:rsid w:val="14343E69"/>
    <w:rsid w:val="15B823CD"/>
    <w:rsid w:val="1827765B"/>
    <w:rsid w:val="1DE701B6"/>
    <w:rsid w:val="1E713CB6"/>
    <w:rsid w:val="1ECC3B01"/>
    <w:rsid w:val="21152C10"/>
    <w:rsid w:val="22F1771A"/>
    <w:rsid w:val="23231C8E"/>
    <w:rsid w:val="2407433B"/>
    <w:rsid w:val="243C426D"/>
    <w:rsid w:val="29A75CFD"/>
    <w:rsid w:val="2A420431"/>
    <w:rsid w:val="2AD3252C"/>
    <w:rsid w:val="2B3F2317"/>
    <w:rsid w:val="2BE05666"/>
    <w:rsid w:val="2C3249FA"/>
    <w:rsid w:val="2DED4050"/>
    <w:rsid w:val="2E627025"/>
    <w:rsid w:val="302A0A79"/>
    <w:rsid w:val="304B6734"/>
    <w:rsid w:val="32B36C84"/>
    <w:rsid w:val="340E5AE3"/>
    <w:rsid w:val="34155AAB"/>
    <w:rsid w:val="35852138"/>
    <w:rsid w:val="369D1193"/>
    <w:rsid w:val="3B1F5D63"/>
    <w:rsid w:val="3B6B0FB9"/>
    <w:rsid w:val="3BB24216"/>
    <w:rsid w:val="3BE639B8"/>
    <w:rsid w:val="3C4078E7"/>
    <w:rsid w:val="3F0B22C9"/>
    <w:rsid w:val="3F71410B"/>
    <w:rsid w:val="40725909"/>
    <w:rsid w:val="411A54EC"/>
    <w:rsid w:val="41C646FC"/>
    <w:rsid w:val="43062EAD"/>
    <w:rsid w:val="43976C1A"/>
    <w:rsid w:val="43F155C2"/>
    <w:rsid w:val="47DB2141"/>
    <w:rsid w:val="49B402E2"/>
    <w:rsid w:val="4A2418C5"/>
    <w:rsid w:val="4BFC5DA4"/>
    <w:rsid w:val="4C5E5AEF"/>
    <w:rsid w:val="4C665440"/>
    <w:rsid w:val="4C9A5DA2"/>
    <w:rsid w:val="4DBF19AA"/>
    <w:rsid w:val="4E7A44F1"/>
    <w:rsid w:val="4F256EC0"/>
    <w:rsid w:val="50836058"/>
    <w:rsid w:val="53584851"/>
    <w:rsid w:val="54E20664"/>
    <w:rsid w:val="55C23B1A"/>
    <w:rsid w:val="56B22ADE"/>
    <w:rsid w:val="56D93ADF"/>
    <w:rsid w:val="5A717542"/>
    <w:rsid w:val="5B270F3E"/>
    <w:rsid w:val="5B5164C9"/>
    <w:rsid w:val="5B614FF1"/>
    <w:rsid w:val="5BA30F41"/>
    <w:rsid w:val="5CC03CCA"/>
    <w:rsid w:val="5F052A58"/>
    <w:rsid w:val="5F07223A"/>
    <w:rsid w:val="5F226816"/>
    <w:rsid w:val="5F80350E"/>
    <w:rsid w:val="60BB2BB8"/>
    <w:rsid w:val="61B04EB5"/>
    <w:rsid w:val="63441F51"/>
    <w:rsid w:val="64883954"/>
    <w:rsid w:val="65717913"/>
    <w:rsid w:val="65A20B20"/>
    <w:rsid w:val="68D6638C"/>
    <w:rsid w:val="699C7C27"/>
    <w:rsid w:val="6AA3753C"/>
    <w:rsid w:val="6B774D26"/>
    <w:rsid w:val="6EB5317C"/>
    <w:rsid w:val="6F7B6687"/>
    <w:rsid w:val="716F7E8D"/>
    <w:rsid w:val="71A36D4C"/>
    <w:rsid w:val="731F1E0C"/>
    <w:rsid w:val="73F65723"/>
    <w:rsid w:val="757C24AC"/>
    <w:rsid w:val="79266ED5"/>
    <w:rsid w:val="79E3503C"/>
    <w:rsid w:val="7B365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279F3AE"/>
  <w15:chartTrackingRefBased/>
  <w15:docId w15:val="{B8BF1455-66E4-40EC-A2D3-DA0C5EAC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numPr>
        <w:numId w:val="1"/>
      </w:numPr>
      <w:tabs>
        <w:tab w:val="left" w:pos="720"/>
      </w:tabs>
      <w:spacing w:before="31" w:after="31" w:line="60" w:lineRule="atLeast"/>
      <w:jc w:val="left"/>
      <w:outlineLvl w:val="0"/>
    </w:pPr>
    <w:rPr>
      <w:rFonts w:ascii="Arial" w:eastAsia="楷体_GB2312" w:hAnsi="Arial"/>
      <w:b/>
      <w:sz w:val="28"/>
      <w:szCs w:val="20"/>
    </w:rPr>
  </w:style>
  <w:style w:type="paragraph" w:styleId="2">
    <w:name w:val="heading 2"/>
    <w:basedOn w:val="a"/>
    <w:next w:val="a0"/>
    <w:qFormat/>
    <w:pPr>
      <w:keepNext/>
      <w:keepLines/>
      <w:widowControl/>
      <w:numPr>
        <w:ilvl w:val="1"/>
        <w:numId w:val="2"/>
      </w:numPr>
      <w:spacing w:before="200" w:after="200"/>
      <w:jc w:val="left"/>
      <w:outlineLvl w:val="1"/>
    </w:pPr>
    <w:rPr>
      <w:rFonts w:ascii="Arial" w:eastAsia="黑体" w:hAnsi="Arial"/>
      <w:b/>
      <w:sz w:val="28"/>
      <w:szCs w:val="20"/>
      <w:lang w:val="en-US" w:eastAsia="zh-CN"/>
    </w:rPr>
  </w:style>
  <w:style w:type="paragraph" w:styleId="3">
    <w:name w:val="heading 3"/>
    <w:basedOn w:val="a"/>
    <w:next w:val="a"/>
    <w:link w:val="30"/>
    <w:qFormat/>
    <w:pPr>
      <w:keepNext/>
      <w:keepLines/>
      <w:widowControl/>
      <w:numPr>
        <w:ilvl w:val="2"/>
        <w:numId w:val="2"/>
      </w:numPr>
      <w:spacing w:before="200" w:after="200"/>
      <w:jc w:val="left"/>
      <w:outlineLvl w:val="2"/>
    </w:pPr>
    <w:rPr>
      <w:rFonts w:ascii="Arial" w:hAnsi="Arial"/>
      <w:b/>
      <w:kern w:val="0"/>
      <w:sz w:val="28"/>
      <w:szCs w:val="20"/>
      <w:lang w:val="en-US" w:eastAsia="zh-CN"/>
    </w:rPr>
  </w:style>
  <w:style w:type="paragraph" w:styleId="5">
    <w:name w:val="heading 5"/>
    <w:basedOn w:val="a"/>
    <w:next w:val="a0"/>
    <w:qFormat/>
    <w:pPr>
      <w:keepNext/>
      <w:widowControl/>
      <w:numPr>
        <w:ilvl w:val="4"/>
        <w:numId w:val="2"/>
      </w:numPr>
      <w:spacing w:before="200" w:after="200"/>
      <w:jc w:val="left"/>
      <w:outlineLvl w:val="4"/>
    </w:pPr>
    <w:rPr>
      <w:rFonts w:ascii="Arial" w:hAnsi="Arial"/>
      <w:kern w:val="0"/>
      <w:sz w:val="24"/>
      <w:szCs w:val="20"/>
      <w:u w:val="single"/>
      <w:lang w:val="en-US" w:eastAsia="zh-CN"/>
    </w:rPr>
  </w:style>
  <w:style w:type="paragraph" w:styleId="6">
    <w:name w:val="heading 6"/>
    <w:basedOn w:val="5"/>
    <w:next w:val="a"/>
    <w:qFormat/>
    <w:pPr>
      <w:numPr>
        <w:ilvl w:val="5"/>
      </w:numPr>
      <w:tabs>
        <w:tab w:val="left" w:pos="360"/>
        <w:tab w:val="left" w:pos="425"/>
        <w:tab w:val="left" w:pos="2520"/>
      </w:tabs>
      <w:ind w:left="425" w:hanging="425"/>
      <w:outlineLvl w:val="5"/>
    </w:pPr>
  </w:style>
  <w:style w:type="paragraph" w:styleId="7">
    <w:name w:val="heading 7"/>
    <w:basedOn w:val="a"/>
    <w:next w:val="a0"/>
    <w:qFormat/>
    <w:pPr>
      <w:widowControl/>
      <w:numPr>
        <w:ilvl w:val="6"/>
        <w:numId w:val="2"/>
      </w:numPr>
      <w:spacing w:before="200" w:after="200"/>
      <w:outlineLvl w:val="6"/>
    </w:pPr>
    <w:rPr>
      <w:rFonts w:ascii="BR-01T" w:hAnsi="BR-01T"/>
      <w:i/>
      <w:kern w:val="0"/>
      <w:sz w:val="24"/>
      <w:szCs w:val="20"/>
      <w:lang w:val="en-US" w:eastAsia="zh-CN"/>
    </w:rPr>
  </w:style>
  <w:style w:type="paragraph" w:styleId="8">
    <w:name w:val="heading 8"/>
    <w:basedOn w:val="a"/>
    <w:next w:val="a0"/>
    <w:qFormat/>
    <w:pPr>
      <w:widowControl/>
      <w:numPr>
        <w:ilvl w:val="7"/>
        <w:numId w:val="2"/>
      </w:numPr>
      <w:spacing w:before="200" w:after="200"/>
      <w:outlineLvl w:val="7"/>
    </w:pPr>
    <w:rPr>
      <w:rFonts w:ascii="BR-01T" w:hAnsi="BR-01T"/>
      <w:i/>
      <w:kern w:val="0"/>
      <w:sz w:val="24"/>
      <w:szCs w:val="20"/>
      <w:lang w:val="en-US" w:eastAsia="zh-CN"/>
    </w:rPr>
  </w:style>
  <w:style w:type="paragraph" w:styleId="9">
    <w:name w:val="heading 9"/>
    <w:basedOn w:val="a"/>
    <w:next w:val="a0"/>
    <w:qFormat/>
    <w:pPr>
      <w:widowControl/>
      <w:numPr>
        <w:ilvl w:val="8"/>
        <w:numId w:val="2"/>
      </w:numPr>
      <w:spacing w:before="200" w:after="200"/>
      <w:outlineLvl w:val="8"/>
    </w:pPr>
    <w:rPr>
      <w:rFonts w:ascii="BR-01T" w:hAnsi="BR-01T"/>
      <w:i/>
      <w:kern w:val="0"/>
      <w:sz w:val="24"/>
      <w:szCs w:val="20"/>
      <w:lang w:val="en-US" w:eastAsia="zh-CN"/>
    </w:rPr>
  </w:style>
  <w:style w:type="character" w:default="1" w:styleId="a1">
    <w:name w:val="Default Paragraph Font"/>
    <w:semiHidden/>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61">
    <w:name w:val="中等深浅列表 2 - 强调文字颜色 61"/>
    <w:qFormat/>
    <w:rPr>
      <w:b/>
      <w:bCs/>
      <w:i/>
      <w:iCs/>
      <w:color w:val="4F81BD"/>
    </w:rPr>
  </w:style>
  <w:style w:type="character" w:customStyle="1" w:styleId="30">
    <w:name w:val="标题 3 字符"/>
    <w:link w:val="3"/>
    <w:rPr>
      <w:rFonts w:ascii="Arial" w:hAnsi="Arial"/>
      <w:b/>
      <w:kern w:val="0"/>
      <w:sz w:val="28"/>
      <w:szCs w:val="20"/>
      <w:lang w:val="en-US" w:eastAsia="zh-CN"/>
    </w:rPr>
  </w:style>
  <w:style w:type="character" w:styleId="a4">
    <w:name w:val="Strong"/>
    <w:qFormat/>
    <w:rPr>
      <w:b/>
      <w:bCs/>
    </w:rPr>
  </w:style>
  <w:style w:type="character" w:styleId="a5">
    <w:name w:val="Hyperlink"/>
    <w:rPr>
      <w:color w:val="0000FF"/>
      <w:u w:val="single"/>
    </w:rPr>
  </w:style>
  <w:style w:type="character" w:styleId="a6">
    <w:name w:val="page number"/>
    <w:basedOn w:val="a1"/>
  </w:style>
  <w:style w:type="paragraph" w:styleId="a7">
    <w:name w:val="footer"/>
    <w:basedOn w:val="a"/>
    <w:pPr>
      <w:tabs>
        <w:tab w:val="center" w:pos="4153"/>
        <w:tab w:val="right" w:pos="8306"/>
      </w:tabs>
      <w:snapToGrid w:val="0"/>
      <w:jc w:val="left"/>
    </w:pPr>
    <w:rPr>
      <w:sz w:val="18"/>
      <w:szCs w:val="18"/>
    </w:rPr>
  </w:style>
  <w:style w:type="paragraph" w:styleId="a8">
    <w:name w:val="Body Text Indent"/>
    <w:basedOn w:val="a"/>
    <w:pPr>
      <w:spacing w:line="360" w:lineRule="auto"/>
      <w:ind w:firstLine="720"/>
    </w:pPr>
    <w:rPr>
      <w:rFonts w:ascii="宋体" w:hAnsi="宋体"/>
      <w:b/>
      <w:bCs/>
      <w:sz w:val="24"/>
    </w:rPr>
  </w:style>
  <w:style w:type="paragraph" w:styleId="a0">
    <w:name w:val="Normal Indent"/>
    <w:basedOn w:val="a"/>
    <w:pPr>
      <w:ind w:firstLine="420"/>
    </w:pPr>
    <w:rPr>
      <w:szCs w:val="20"/>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Balloon Text"/>
    <w:basedOn w:val="a"/>
    <w:semiHidden/>
    <w:rPr>
      <w:sz w:val="18"/>
      <w:szCs w:val="18"/>
    </w:rPr>
  </w:style>
  <w:style w:type="paragraph" w:styleId="ab">
    <w:name w:val="Date"/>
    <w:basedOn w:val="a"/>
    <w:next w:val="a"/>
    <w:pPr>
      <w:ind w:leftChars="2500" w:left="100"/>
    </w:pPr>
    <w:rPr>
      <w:rFonts w:ascii="微软雅黑" w:eastAsia="微软雅黑" w:hAnsi="微软雅黑"/>
      <w:sz w:val="22"/>
      <w:szCs w:val="22"/>
    </w:rPr>
  </w:style>
  <w:style w:type="paragraph" w:styleId="ac">
    <w:name w:val="Body Text"/>
    <w:basedOn w:val="a"/>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3992</Characters>
  <Application>Microsoft Office Word</Application>
  <DocSecurity>4</DocSecurity>
  <PresentationFormat/>
  <Lines>33</Lines>
  <Paragraphs>9</Paragraphs>
  <Slides>0</Slides>
  <Notes>0</Notes>
  <HiddenSlides>0</HiddenSlides>
  <MMClips>0</MMClips>
  <ScaleCrop>false</ScaleCrop>
  <Manager/>
  <Company>huawang</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华网信息技术发展(上海)有限公司</dc:title>
  <dc:subject/>
  <dc:creator>wangj</dc:creator>
  <cp:keywords/>
  <dc:description/>
  <cp:lastModifiedBy>Administrator</cp:lastModifiedBy>
  <cp:revision>2</cp:revision>
  <cp:lastPrinted>2010-12-27T01:43:00Z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