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68AA" w14:textId="77777777" w:rsidR="00700B7F" w:rsidRPr="003E1E5D" w:rsidRDefault="00700B7F" w:rsidP="00700B7F">
      <w:pPr>
        <w:widowControl/>
        <w:jc w:val="center"/>
        <w:rPr>
          <w:rFonts w:ascii="宋体" w:hAnsi="宋体" w:cs="宋体"/>
          <w:kern w:val="0"/>
          <w:sz w:val="24"/>
        </w:rPr>
      </w:pPr>
      <w:r w:rsidRPr="003E1E5D">
        <w:rPr>
          <w:rFonts w:ascii="宋体" w:hAnsi="宋体" w:cs="宋体"/>
          <w:b/>
          <w:bCs/>
          <w:kern w:val="0"/>
          <w:sz w:val="36"/>
        </w:rPr>
        <w:t>代理经销合同（范本）</w:t>
      </w:r>
      <w:r w:rsidRPr="003E1E5D">
        <w:rPr>
          <w:rFonts w:ascii="宋体" w:hAnsi="宋体" w:cs="宋体"/>
          <w:b/>
          <w:bCs/>
          <w:kern w:val="0"/>
          <w:sz w:val="24"/>
        </w:rPr>
        <w:t xml:space="preserve"> </w:t>
      </w:r>
    </w:p>
    <w:p w14:paraId="4AD03812" w14:textId="77777777" w:rsidR="00700B7F" w:rsidRPr="00700B7F" w:rsidRDefault="00700B7F" w:rsidP="00700B7F">
      <w:pPr>
        <w:widowControl/>
        <w:spacing w:before="100" w:beforeAutospacing="1" w:after="100" w:afterAutospacing="1"/>
        <w:ind w:right="964" w:firstLineChars="2579" w:firstLine="6214"/>
        <w:jc w:val="left"/>
        <w:rPr>
          <w:rFonts w:ascii="宋体" w:hAnsi="宋体" w:cs="宋体"/>
          <w:kern w:val="0"/>
          <w:sz w:val="24"/>
          <w:u w:val="single"/>
        </w:rPr>
      </w:pPr>
      <w:r w:rsidRPr="003E1E5D">
        <w:rPr>
          <w:rFonts w:ascii="宋体" w:hAnsi="宋体" w:cs="宋体" w:hint="eastAsia"/>
          <w:b/>
          <w:bCs/>
          <w:kern w:val="0"/>
          <w:sz w:val="24"/>
        </w:rPr>
        <w:t>合同编号：</w:t>
      </w:r>
      <w:r w:rsidRPr="00700B7F">
        <w:rPr>
          <w:rFonts w:ascii="宋体" w:hAnsi="宋体" w:cs="宋体" w:hint="eastAsia"/>
          <w:b/>
          <w:bCs/>
          <w:kern w:val="0"/>
          <w:sz w:val="24"/>
          <w:u w:val="single"/>
        </w:rPr>
        <w:t xml:space="preserve">        </w:t>
      </w:r>
      <w:r>
        <w:rPr>
          <w:rFonts w:ascii="宋体" w:hAnsi="宋体" w:cs="宋体" w:hint="eastAsia"/>
          <w:b/>
          <w:bCs/>
          <w:kern w:val="0"/>
          <w:sz w:val="24"/>
          <w:u w:val="single"/>
        </w:rPr>
        <w:t xml:space="preserve">         </w:t>
      </w:r>
    </w:p>
    <w:p w14:paraId="3103DD30" w14:textId="77777777" w:rsidR="00700B7F" w:rsidRPr="00700B7F" w:rsidRDefault="00700B7F" w:rsidP="00700B7F">
      <w:pPr>
        <w:widowControl/>
        <w:wordWrap w:val="0"/>
        <w:spacing w:before="100" w:beforeAutospacing="1" w:after="100" w:afterAutospacing="1"/>
        <w:ind w:right="723"/>
        <w:jc w:val="right"/>
        <w:rPr>
          <w:rFonts w:ascii="宋体" w:hAnsi="宋体" w:cs="宋体" w:hint="eastAsia"/>
          <w:kern w:val="0"/>
          <w:sz w:val="24"/>
          <w:u w:val="single"/>
        </w:rPr>
      </w:pPr>
      <w:r w:rsidRPr="003E1E5D">
        <w:rPr>
          <w:rFonts w:ascii="宋体" w:hAnsi="宋体" w:cs="宋体"/>
          <w:b/>
          <w:bCs/>
          <w:kern w:val="0"/>
          <w:sz w:val="24"/>
        </w:rPr>
        <w:t>合同签署地：</w:t>
      </w:r>
      <w:r w:rsidRPr="00700B7F">
        <w:rPr>
          <w:rFonts w:ascii="宋体" w:hAnsi="宋体" w:cs="宋体"/>
          <w:b/>
          <w:bCs/>
          <w:kern w:val="0"/>
          <w:sz w:val="24"/>
          <w:u w:val="single"/>
        </w:rPr>
        <w:t xml:space="preserve">            </w:t>
      </w:r>
      <w:r>
        <w:rPr>
          <w:rFonts w:ascii="宋体" w:hAnsi="宋体" w:cs="宋体" w:hint="eastAsia"/>
          <w:b/>
          <w:bCs/>
          <w:kern w:val="0"/>
          <w:sz w:val="24"/>
          <w:u w:val="single"/>
        </w:rPr>
        <w:t xml:space="preserve">     </w:t>
      </w:r>
    </w:p>
    <w:p w14:paraId="7C493B52" w14:textId="77777777" w:rsidR="00700B7F" w:rsidRPr="003E1E5D" w:rsidRDefault="00700B7F" w:rsidP="00700B7F">
      <w:pPr>
        <w:widowControl/>
        <w:spacing w:before="100" w:beforeAutospacing="1" w:after="100" w:afterAutospacing="1"/>
        <w:jc w:val="left"/>
        <w:rPr>
          <w:rFonts w:ascii="宋体" w:hAnsi="宋体" w:cs="宋体"/>
          <w:kern w:val="0"/>
          <w:sz w:val="24"/>
        </w:rPr>
      </w:pPr>
      <w:r w:rsidRPr="003E1E5D">
        <w:rPr>
          <w:rFonts w:ascii="宋体" w:hAnsi="宋体" w:cs="宋体"/>
          <w:b/>
          <w:bCs/>
          <w:kern w:val="0"/>
          <w:sz w:val="24"/>
        </w:rPr>
        <w:t xml:space="preserve">制造商：                                    代理人： </w:t>
      </w:r>
    </w:p>
    <w:p w14:paraId="2075C488" w14:textId="77777777" w:rsidR="00700B7F" w:rsidRPr="003E1E5D" w:rsidRDefault="00700B7F" w:rsidP="00700B7F">
      <w:pPr>
        <w:widowControl/>
        <w:spacing w:before="100" w:beforeAutospacing="1" w:after="100" w:afterAutospacing="1"/>
        <w:jc w:val="left"/>
        <w:rPr>
          <w:rFonts w:ascii="宋体" w:hAnsi="宋体" w:cs="宋体"/>
          <w:kern w:val="0"/>
          <w:sz w:val="24"/>
        </w:rPr>
      </w:pPr>
      <w:r w:rsidRPr="003E1E5D">
        <w:rPr>
          <w:rFonts w:ascii="宋体" w:hAnsi="宋体" w:cs="宋体"/>
          <w:b/>
          <w:bCs/>
          <w:kern w:val="0"/>
          <w:sz w:val="24"/>
        </w:rPr>
        <w:t>代表人：                                    代表人</w:t>
      </w:r>
      <w:r w:rsidRPr="003E1E5D">
        <w:rPr>
          <w:rFonts w:ascii="宋体" w:hAnsi="宋体" w:cs="宋体" w:hint="eastAsia"/>
          <w:b/>
          <w:bCs/>
          <w:kern w:val="0"/>
          <w:sz w:val="24"/>
        </w:rPr>
        <w:t xml:space="preserve">： </w:t>
      </w:r>
    </w:p>
    <w:p w14:paraId="6101661A" w14:textId="77777777" w:rsidR="00700B7F" w:rsidRPr="003E1E5D" w:rsidRDefault="00700B7F" w:rsidP="00700B7F">
      <w:pPr>
        <w:widowControl/>
        <w:spacing w:before="100" w:beforeAutospacing="1" w:after="100" w:afterAutospacing="1"/>
        <w:jc w:val="left"/>
        <w:rPr>
          <w:rFonts w:ascii="宋体" w:hAnsi="宋体" w:cs="宋体" w:hint="eastAsia"/>
          <w:kern w:val="0"/>
          <w:sz w:val="24"/>
        </w:rPr>
      </w:pPr>
      <w:r w:rsidRPr="003E1E5D">
        <w:rPr>
          <w:rFonts w:ascii="宋体" w:hAnsi="宋体" w:cs="宋体" w:hint="eastAsia"/>
          <w:kern w:val="0"/>
          <w:sz w:val="24"/>
        </w:rPr>
        <w:t>    制</w:t>
      </w:r>
      <w:r w:rsidRPr="003E1E5D">
        <w:rPr>
          <w:rFonts w:ascii="宋体" w:hAnsi="宋体" w:cs="宋体" w:hint="eastAsia"/>
          <w:kern w:val="0"/>
          <w:sz w:val="24"/>
          <w:szCs w:val="20"/>
        </w:rPr>
        <w:t>造商</w:t>
      </w:r>
      <w:r w:rsidRPr="003E1E5D">
        <w:rPr>
          <w:rFonts w:ascii="宋体" w:hAnsi="宋体" w:cs="宋体" w:hint="eastAsia"/>
          <w:kern w:val="0"/>
          <w:sz w:val="24"/>
        </w:rPr>
        <w:t>、</w:t>
      </w:r>
      <w:r w:rsidRPr="003E1E5D">
        <w:rPr>
          <w:rFonts w:ascii="宋体" w:hAnsi="宋体" w:cs="宋体" w:hint="eastAsia"/>
          <w:kern w:val="0"/>
          <w:sz w:val="24"/>
          <w:szCs w:val="20"/>
        </w:rPr>
        <w:t>代理人</w:t>
      </w:r>
      <w:r w:rsidRPr="003E1E5D">
        <w:rPr>
          <w:rFonts w:ascii="宋体" w:hAnsi="宋体" w:cs="宋体" w:hint="eastAsia"/>
          <w:kern w:val="0"/>
          <w:sz w:val="24"/>
        </w:rPr>
        <w:t>双方本着诚实守信、互惠互利的原则，经友好协商，就</w:t>
      </w:r>
      <w:r w:rsidRPr="003E1E5D">
        <w:rPr>
          <w:rFonts w:ascii="宋体" w:hAnsi="宋体" w:cs="宋体" w:hint="eastAsia"/>
          <w:kern w:val="0"/>
          <w:sz w:val="24"/>
          <w:szCs w:val="20"/>
        </w:rPr>
        <w:t>制造商</w:t>
      </w:r>
      <w:r w:rsidRPr="003E1E5D">
        <w:rPr>
          <w:rFonts w:ascii="宋体" w:hAnsi="宋体" w:cs="宋体" w:hint="eastAsia"/>
          <w:kern w:val="0"/>
          <w:sz w:val="24"/>
        </w:rPr>
        <w:t>方授权</w:t>
      </w:r>
      <w:r w:rsidRPr="003E1E5D">
        <w:rPr>
          <w:rFonts w:ascii="宋体" w:hAnsi="宋体" w:cs="宋体" w:hint="eastAsia"/>
          <w:kern w:val="0"/>
          <w:sz w:val="24"/>
          <w:szCs w:val="20"/>
        </w:rPr>
        <w:t>代理人</w:t>
      </w:r>
      <w:r w:rsidRPr="003E1E5D">
        <w:rPr>
          <w:rFonts w:ascii="宋体" w:hAnsi="宋体" w:cs="宋体" w:hint="eastAsia"/>
          <w:kern w:val="0"/>
          <w:sz w:val="24"/>
        </w:rPr>
        <w:t>在本合同约定区域内经销</w:t>
      </w:r>
      <w:r w:rsidRPr="003E1E5D">
        <w:rPr>
          <w:rFonts w:ascii="宋体" w:hAnsi="宋体" w:cs="宋体" w:hint="eastAsia"/>
          <w:kern w:val="0"/>
          <w:sz w:val="24"/>
          <w:szCs w:val="20"/>
        </w:rPr>
        <w:t>制造商</w:t>
      </w:r>
      <w:r w:rsidRPr="003E1E5D">
        <w:rPr>
          <w:rFonts w:ascii="宋体" w:hAnsi="宋体" w:cs="宋体" w:hint="eastAsia"/>
          <w:kern w:val="0"/>
          <w:sz w:val="24"/>
        </w:rPr>
        <w:t>研发</w:t>
      </w:r>
      <w:r w:rsidRPr="003E1E5D">
        <w:rPr>
          <w:rFonts w:ascii="宋体" w:hAnsi="宋体" w:cs="宋体" w:hint="eastAsia"/>
          <w:kern w:val="0"/>
          <w:sz w:val="24"/>
          <w:szCs w:val="20"/>
        </w:rPr>
        <w:t>制造</w:t>
      </w:r>
      <w:r w:rsidRPr="003E1E5D">
        <w:rPr>
          <w:rFonts w:ascii="宋体" w:hAnsi="宋体" w:cs="宋体" w:hint="eastAsia"/>
          <w:kern w:val="0"/>
          <w:sz w:val="24"/>
        </w:rPr>
        <w:t>的产品事宜达成如下合约：</w:t>
      </w:r>
    </w:p>
    <w:p w14:paraId="0DB6E557" w14:textId="77777777" w:rsidR="00700B7F" w:rsidRPr="003E1E5D" w:rsidRDefault="00700B7F" w:rsidP="00700B7F">
      <w:pPr>
        <w:widowControl/>
        <w:spacing w:before="100" w:beforeAutospacing="1" w:after="100" w:afterAutospacing="1"/>
        <w:jc w:val="left"/>
        <w:rPr>
          <w:rFonts w:ascii="宋体" w:hAnsi="宋体" w:cs="宋体"/>
          <w:kern w:val="0"/>
          <w:sz w:val="24"/>
        </w:rPr>
      </w:pPr>
      <w:r w:rsidRPr="003E1E5D">
        <w:rPr>
          <w:rFonts w:ascii="宋体" w:hAnsi="宋体" w:cs="宋体" w:hint="eastAsia"/>
          <w:kern w:val="0"/>
          <w:sz w:val="24"/>
        </w:rPr>
        <w:t>第一条：经双方平等、自愿协商，达成本销售代理协议，共同遵守。</w:t>
      </w:r>
    </w:p>
    <w:p w14:paraId="3C88F1AE" w14:textId="77777777" w:rsidR="00700B7F" w:rsidRPr="003E1E5D" w:rsidRDefault="00700B7F" w:rsidP="00700B7F">
      <w:pPr>
        <w:widowControl/>
        <w:spacing w:before="100" w:beforeAutospacing="1" w:after="100" w:afterAutospacing="1"/>
        <w:jc w:val="left"/>
        <w:rPr>
          <w:rFonts w:ascii="宋体" w:hAnsi="宋体" w:cs="宋体"/>
          <w:kern w:val="0"/>
          <w:sz w:val="24"/>
        </w:rPr>
      </w:pPr>
      <w:r w:rsidRPr="003E1E5D">
        <w:rPr>
          <w:rFonts w:ascii="宋体" w:hAnsi="宋体" w:cs="宋体" w:hint="eastAsia"/>
          <w:kern w:val="0"/>
          <w:sz w:val="24"/>
          <w:szCs w:val="20"/>
        </w:rPr>
        <w:t>1.经双方友好协商，制造商愿意委任代理人作为在______销售其产品的独家经销商。为了明确双方的权利和义务，特订立本协议。</w:t>
      </w:r>
    </w:p>
    <w:p w14:paraId="6CAC6717" w14:textId="77777777" w:rsidR="00700B7F" w:rsidRPr="003E1E5D" w:rsidRDefault="00700B7F" w:rsidP="00700B7F">
      <w:pPr>
        <w:widowControl/>
        <w:spacing w:before="100" w:beforeAutospacing="1" w:after="100" w:afterAutospacing="1"/>
        <w:jc w:val="left"/>
        <w:rPr>
          <w:rFonts w:ascii="宋体" w:hAnsi="宋体" w:cs="宋体"/>
          <w:kern w:val="0"/>
          <w:sz w:val="24"/>
        </w:rPr>
      </w:pPr>
      <w:r w:rsidRPr="003E1E5D">
        <w:rPr>
          <w:rFonts w:ascii="宋体" w:hAnsi="宋体" w:cs="宋体" w:hint="eastAsia"/>
          <w:kern w:val="0"/>
          <w:sz w:val="24"/>
          <w:szCs w:val="20"/>
        </w:rPr>
        <w:t>2.同意将下列产品________(简称产品)的独家代理权授予代理方(简称代理人)。代理人优先在下列指定地区(简称地区)推销产品：________省________市(区)。 </w:t>
      </w:r>
      <w:r w:rsidRPr="003E1E5D">
        <w:rPr>
          <w:rFonts w:ascii="宋体" w:hAnsi="宋体" w:cs="宋体"/>
          <w:kern w:val="0"/>
          <w:sz w:val="24"/>
        </w:rPr>
        <w:t xml:space="preserve"> </w:t>
      </w:r>
    </w:p>
    <w:p w14:paraId="2CFBD71E"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547853D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第二条：制造商和代理人的职责： </w:t>
      </w:r>
      <w:r w:rsidRPr="003E1E5D">
        <w:rPr>
          <w:rFonts w:ascii="宋体" w:hAnsi="宋体" w:cs="宋体"/>
          <w:kern w:val="0"/>
          <w:sz w:val="24"/>
        </w:rPr>
        <w:t xml:space="preserve">  </w:t>
      </w:r>
    </w:p>
    <w:p w14:paraId="2734626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1.制造商责任：</w:t>
      </w:r>
      <w:r w:rsidRPr="003E1E5D">
        <w:rPr>
          <w:rFonts w:ascii="宋体" w:hAnsi="宋体" w:cs="宋体"/>
          <w:kern w:val="0"/>
          <w:sz w:val="24"/>
        </w:rPr>
        <w:t xml:space="preserve">  </w:t>
      </w:r>
    </w:p>
    <w:p w14:paraId="1FB0BFD9"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（1）自费向代理人提供新产品的样品，每种样品为2-3个。</w:t>
      </w:r>
      <w:r w:rsidRPr="003E1E5D">
        <w:rPr>
          <w:rFonts w:ascii="宋体" w:hAnsi="宋体" w:cs="宋体"/>
          <w:kern w:val="0"/>
          <w:sz w:val="24"/>
        </w:rPr>
        <w:t xml:space="preserve">  </w:t>
      </w:r>
    </w:p>
    <w:p w14:paraId="5ABCAFE9"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（2）同意代理人在进行业务推广时向客户介绍制造商的网站，并表明其独家经销的身份。</w:t>
      </w:r>
      <w:r w:rsidRPr="003E1E5D">
        <w:rPr>
          <w:rFonts w:ascii="宋体" w:hAnsi="宋体" w:cs="宋体"/>
          <w:kern w:val="0"/>
          <w:sz w:val="24"/>
        </w:rPr>
        <w:t xml:space="preserve">  </w:t>
      </w:r>
    </w:p>
    <w:p w14:paraId="13B573CF"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（3）在协议的有效期限内：制造商如获得专利产品的注册、或商标、或其他商业标志，均须立即向代理人提供。 </w:t>
      </w:r>
      <w:r w:rsidRPr="003E1E5D">
        <w:rPr>
          <w:rFonts w:ascii="宋体" w:hAnsi="宋体" w:cs="宋体"/>
          <w:kern w:val="0"/>
          <w:sz w:val="24"/>
        </w:rPr>
        <w:t xml:space="preserve">  </w:t>
      </w:r>
    </w:p>
    <w:p w14:paraId="332890D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（4）制造商必须将希望与其建立商业关系的境内新客户转给代理人。</w:t>
      </w:r>
      <w:r w:rsidRPr="003E1E5D">
        <w:rPr>
          <w:rFonts w:ascii="宋体" w:hAnsi="宋体" w:cs="宋体"/>
          <w:kern w:val="0"/>
          <w:sz w:val="24"/>
        </w:rPr>
        <w:t xml:space="preserve">  </w:t>
      </w:r>
    </w:p>
    <w:p w14:paraId="364923E8"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（5）不断提供有助于推销产品的意见和资料。 </w:t>
      </w:r>
    </w:p>
    <w:p w14:paraId="2EF33DAB"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2.代理人经销责任： </w:t>
      </w:r>
      <w:r w:rsidRPr="003E1E5D">
        <w:rPr>
          <w:rFonts w:ascii="宋体" w:hAnsi="宋体" w:cs="宋体"/>
          <w:kern w:val="0"/>
          <w:sz w:val="24"/>
        </w:rPr>
        <w:t> </w:t>
      </w:r>
    </w:p>
    <w:p w14:paraId="4491A06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（1）自费维持一个有经营能力的机构，切实地为甲方推销产品。 </w:t>
      </w:r>
      <w:r w:rsidRPr="003E1E5D">
        <w:rPr>
          <w:rFonts w:ascii="宋体" w:hAnsi="宋体" w:cs="宋体"/>
          <w:kern w:val="0"/>
          <w:sz w:val="24"/>
        </w:rPr>
        <w:t> </w:t>
      </w:r>
    </w:p>
    <w:p w14:paraId="21C3CD7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（2）向制造商提供一个由制造商认可的银行为结算银行。 </w:t>
      </w:r>
      <w:r w:rsidRPr="003E1E5D">
        <w:rPr>
          <w:rFonts w:ascii="宋体" w:hAnsi="宋体" w:cs="宋体"/>
          <w:kern w:val="0"/>
          <w:sz w:val="24"/>
        </w:rPr>
        <w:t> </w:t>
      </w:r>
    </w:p>
    <w:p w14:paraId="6FAD0DB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3.代理人应在该地区拓展用户。代理人应向制造商转送接收到的报价和订单。代理人无权代表制造商签订任何具有约束的合约。代理人应把制造商规定的销售条款对用户解释。制造商可不受任何约束地拒绝代理人转送的任何协议之外或无关的业务事项。</w:t>
      </w:r>
    </w:p>
    <w:p w14:paraId="5CF4F382"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w:t>
      </w:r>
    </w:p>
    <w:p w14:paraId="3C2EB92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第三条：代理业务的职责范围： </w:t>
      </w:r>
      <w:r w:rsidRPr="003E1E5D">
        <w:rPr>
          <w:rFonts w:ascii="宋体" w:hAnsi="宋体" w:cs="宋体"/>
          <w:kern w:val="0"/>
          <w:sz w:val="24"/>
        </w:rPr>
        <w:t> </w:t>
      </w:r>
    </w:p>
    <w:p w14:paraId="678157AB"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1.在协议有效期内，代理人有权利不同意他人在该地区取得代理或销售协议产品的权利。制造商应把其收到的直接来自该地区用户的订单通知代理人。代理人有权按第十五条规定获得该订单。 </w:t>
      </w:r>
      <w:r w:rsidRPr="003E1E5D">
        <w:rPr>
          <w:rFonts w:ascii="宋体" w:hAnsi="宋体" w:cs="宋体"/>
          <w:kern w:val="0"/>
          <w:sz w:val="24"/>
        </w:rPr>
        <w:t> </w:t>
      </w:r>
    </w:p>
    <w:p w14:paraId="680D20CC"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2.代理人是所在地区的全权代理，应收集信息，尽力促进产品的销售。代理人应精通所推销产品的技术性能。 </w:t>
      </w:r>
      <w:r w:rsidRPr="003E1E5D">
        <w:rPr>
          <w:rFonts w:ascii="宋体" w:hAnsi="宋体" w:cs="宋体"/>
          <w:kern w:val="0"/>
          <w:sz w:val="24"/>
        </w:rPr>
        <w:t> </w:t>
      </w:r>
    </w:p>
    <w:p w14:paraId="5AB01E9B"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3.在本协议的有效期内，制造商和代理人纯属制造和代理关系。本协议产生代理权，任何一方不能向第三者代表另一方，若由此而致使另一方受损，则越权的一方须承担赔偿责任和法律责任。 </w:t>
      </w:r>
      <w:r w:rsidRPr="003E1E5D">
        <w:rPr>
          <w:rFonts w:ascii="宋体" w:hAnsi="宋体" w:cs="宋体"/>
          <w:kern w:val="0"/>
          <w:sz w:val="24"/>
        </w:rPr>
        <w:t> </w:t>
      </w:r>
    </w:p>
    <w:p w14:paraId="3192FAC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4.本协议所称的产品，系指制造商所制造的产品。 </w:t>
      </w:r>
      <w:r w:rsidRPr="003E1E5D">
        <w:rPr>
          <w:rFonts w:ascii="宋体" w:hAnsi="宋体" w:cs="宋体"/>
          <w:kern w:val="0"/>
          <w:sz w:val="24"/>
        </w:rPr>
        <w:t> </w:t>
      </w:r>
    </w:p>
    <w:p w14:paraId="6EAA547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5.制造商必须向代理人提供最优惠的价格。最优惠的价格即必须低于正常贸易的价格。 </w:t>
      </w:r>
      <w:r w:rsidRPr="003E1E5D">
        <w:rPr>
          <w:rFonts w:ascii="宋体" w:hAnsi="宋体" w:cs="宋体"/>
          <w:kern w:val="0"/>
          <w:sz w:val="24"/>
        </w:rPr>
        <w:t> </w:t>
      </w:r>
    </w:p>
    <w:p w14:paraId="177651D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6.发生在双方间的每一笔交易，双方均须受到合同的约束。</w:t>
      </w:r>
    </w:p>
    <w:p w14:paraId="312E500A"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w:t>
      </w:r>
    </w:p>
    <w:p w14:paraId="58C16C8B"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第四条：广告和展览会：</w:t>
      </w:r>
      <w:r w:rsidRPr="003E1E5D">
        <w:rPr>
          <w:rFonts w:ascii="宋体" w:hAnsi="宋体" w:cs="宋体"/>
          <w:kern w:val="0"/>
          <w:sz w:val="24"/>
        </w:rPr>
        <w:t> </w:t>
      </w:r>
    </w:p>
    <w:p w14:paraId="0F6DF35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lastRenderedPageBreak/>
        <w:t>为促进产品在该地区的销售，代理人刊登广告参加展销会需经双方事先商议后办理。</w:t>
      </w:r>
      <w:r w:rsidRPr="003E1E5D">
        <w:rPr>
          <w:rFonts w:ascii="宋体" w:hAnsi="宋体" w:cs="宋体"/>
          <w:kern w:val="0"/>
          <w:sz w:val="24"/>
        </w:rPr>
        <w:t xml:space="preserve"> </w:t>
      </w:r>
    </w:p>
    <w:p w14:paraId="081CA766"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4E4EAB47"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第五条：代理人的财务责任：</w:t>
      </w:r>
      <w:r w:rsidRPr="003E1E5D">
        <w:rPr>
          <w:rFonts w:ascii="宋体" w:hAnsi="宋体" w:cs="宋体"/>
          <w:kern w:val="0"/>
          <w:sz w:val="24"/>
        </w:rPr>
        <w:t xml:space="preserve">  </w:t>
      </w:r>
    </w:p>
    <w:p w14:paraId="3B0D979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1.代理人应采取适当方式了解当地订货人的支付能力收回应付货款。通常销售运营的开支应由代理人负担。</w:t>
      </w:r>
      <w:r w:rsidRPr="003E1E5D">
        <w:rPr>
          <w:rFonts w:ascii="宋体" w:hAnsi="宋体" w:cs="宋体"/>
          <w:kern w:val="0"/>
          <w:sz w:val="24"/>
        </w:rPr>
        <w:t xml:space="preserve">  </w:t>
      </w:r>
    </w:p>
    <w:p w14:paraId="137E2D3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2.未经同意，代理人无权也无义务以制造商的名义接受付款。</w:t>
      </w:r>
      <w:r w:rsidRPr="003E1E5D">
        <w:rPr>
          <w:rFonts w:ascii="宋体" w:hAnsi="宋体" w:cs="宋体"/>
          <w:kern w:val="0"/>
          <w:sz w:val="24"/>
        </w:rPr>
        <w:t xml:space="preserve"> </w:t>
      </w:r>
    </w:p>
    <w:p w14:paraId="6A986B64"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745CDD2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第六条：用户意见： </w:t>
      </w:r>
      <w:r w:rsidRPr="003E1E5D">
        <w:rPr>
          <w:rFonts w:ascii="宋体" w:hAnsi="宋体" w:cs="宋体"/>
          <w:kern w:val="0"/>
          <w:sz w:val="24"/>
        </w:rPr>
        <w:t xml:space="preserve">  </w:t>
      </w:r>
    </w:p>
    <w:p w14:paraId="299DFF3C"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代理人有权接受用户对产品的意见和申诉，及时通知制造商并关注制造商的切身利益。 </w:t>
      </w:r>
      <w:r w:rsidRPr="003E1E5D">
        <w:rPr>
          <w:rFonts w:ascii="宋体" w:hAnsi="宋体" w:cs="宋体"/>
          <w:kern w:val="0"/>
          <w:sz w:val="24"/>
        </w:rPr>
        <w:t xml:space="preserve"> </w:t>
      </w:r>
    </w:p>
    <w:p w14:paraId="2D556C40"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4126A9B8"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第七条：提供信息：</w:t>
      </w:r>
      <w:r w:rsidRPr="003E1E5D">
        <w:rPr>
          <w:rFonts w:ascii="宋体" w:hAnsi="宋体" w:cs="宋体"/>
          <w:kern w:val="0"/>
          <w:sz w:val="24"/>
        </w:rPr>
        <w:t xml:space="preserve">  </w:t>
      </w:r>
    </w:p>
    <w:p w14:paraId="0349C2D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代理人应尽力向制造商提供商品的市场和竞争等方面的信息，每一个月需向制造商寄送反馈信息。</w:t>
      </w:r>
      <w:r w:rsidRPr="003E1E5D">
        <w:rPr>
          <w:rFonts w:ascii="宋体" w:hAnsi="宋体" w:cs="宋体"/>
          <w:kern w:val="0"/>
          <w:sz w:val="24"/>
        </w:rPr>
        <w:t xml:space="preserve"> </w:t>
      </w:r>
    </w:p>
    <w:p w14:paraId="3FC4D1DA"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7CB37BE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第八条：正当竞争： </w:t>
      </w:r>
      <w:r w:rsidRPr="003E1E5D">
        <w:rPr>
          <w:rFonts w:ascii="宋体" w:hAnsi="宋体" w:cs="宋体"/>
          <w:kern w:val="0"/>
          <w:sz w:val="24"/>
        </w:rPr>
        <w:t xml:space="preserve"> </w:t>
      </w:r>
    </w:p>
    <w:p w14:paraId="0CA61AE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1.代理人不应与制造商或帮助他人与制造商进行不正当竞争，代理人更不应在制造商未同意的情况下制造代理产品或类似于代理的产品。 </w:t>
      </w:r>
      <w:r w:rsidRPr="003E1E5D">
        <w:rPr>
          <w:rFonts w:ascii="宋体" w:hAnsi="宋体" w:cs="宋体"/>
          <w:kern w:val="0"/>
          <w:sz w:val="24"/>
        </w:rPr>
        <w:t xml:space="preserve">  </w:t>
      </w:r>
    </w:p>
    <w:p w14:paraId="5B61CCE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购买和销售其他公司的同类产品时，不得损害制造商的利益。3.此合约一经生效，代理人应将与其他企业签订的有约束性的协议告知制造商。不论是作为代理的或经销的，此后再签定的任何协议均应告之制造商，代理人在进行其他活动时，决不能忽视其对制造商承担的义务而影响任务的完成。</w:t>
      </w:r>
      <w:r w:rsidRPr="003E1E5D">
        <w:rPr>
          <w:rFonts w:ascii="宋体" w:hAnsi="宋体" w:cs="宋体"/>
          <w:kern w:val="0"/>
          <w:sz w:val="24"/>
        </w:rPr>
        <w:t xml:space="preserve"> </w:t>
      </w:r>
    </w:p>
    <w:p w14:paraId="51FDB4D8"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0D0FABE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第九条：保密： </w:t>
      </w:r>
      <w:r w:rsidRPr="003E1E5D">
        <w:rPr>
          <w:rFonts w:ascii="宋体" w:hAnsi="宋体" w:cs="宋体"/>
          <w:kern w:val="0"/>
          <w:sz w:val="24"/>
        </w:rPr>
        <w:t xml:space="preserve">  </w:t>
      </w:r>
    </w:p>
    <w:p w14:paraId="2D423979"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1.代理人在协议有效期内或协议终止后，不得泄露制造商的商业机密，也不得将该机密超越协议范围使用。</w:t>
      </w:r>
      <w:r w:rsidRPr="003E1E5D">
        <w:rPr>
          <w:rFonts w:ascii="宋体" w:hAnsi="宋体" w:cs="宋体"/>
          <w:kern w:val="0"/>
          <w:sz w:val="24"/>
        </w:rPr>
        <w:t xml:space="preserve">  </w:t>
      </w:r>
    </w:p>
    <w:p w14:paraId="60A3A328"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2.所有产品设计和说明均属制造商所有，代理人应在协议终止时归还给制造商。</w:t>
      </w:r>
      <w:r w:rsidRPr="003E1E5D">
        <w:rPr>
          <w:rFonts w:ascii="宋体" w:hAnsi="宋体" w:cs="宋体"/>
          <w:kern w:val="0"/>
          <w:sz w:val="24"/>
        </w:rPr>
        <w:t xml:space="preserve">  </w:t>
      </w:r>
    </w:p>
    <w:p w14:paraId="00B72B5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3.若由此而造成另一方的利益损失，则另一方有追索泄漏商业秘密一方的经济责任的权利。</w:t>
      </w:r>
      <w:r w:rsidRPr="003E1E5D">
        <w:rPr>
          <w:rFonts w:ascii="宋体" w:hAnsi="宋体" w:cs="宋体"/>
          <w:kern w:val="0"/>
          <w:sz w:val="24"/>
        </w:rPr>
        <w:t xml:space="preserve"> </w:t>
      </w:r>
    </w:p>
    <w:p w14:paraId="0E05B0F3"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0B620AB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第十条：分包代理；</w:t>
      </w:r>
      <w:r w:rsidRPr="003E1E5D">
        <w:rPr>
          <w:rFonts w:ascii="宋体" w:hAnsi="宋体" w:cs="宋体"/>
          <w:kern w:val="0"/>
          <w:sz w:val="24"/>
        </w:rPr>
        <w:t xml:space="preserve">  </w:t>
      </w:r>
    </w:p>
    <w:p w14:paraId="4B40A797"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代理人事先经制造商同意后可聘用分包代理人，代理人应对该分包代理人的活动负全部责任。</w:t>
      </w:r>
      <w:r w:rsidRPr="003E1E5D">
        <w:rPr>
          <w:rFonts w:ascii="宋体" w:hAnsi="宋体" w:cs="宋体"/>
          <w:kern w:val="0"/>
          <w:sz w:val="24"/>
        </w:rPr>
        <w:t xml:space="preserve">  </w:t>
      </w:r>
    </w:p>
    <w:p w14:paraId="0A6A1D0B"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23E8EE3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第十一条：工业产权的保护：</w:t>
      </w:r>
      <w:r w:rsidRPr="003E1E5D">
        <w:rPr>
          <w:rFonts w:ascii="宋体" w:hAnsi="宋体" w:cs="宋体"/>
          <w:kern w:val="0"/>
          <w:sz w:val="24"/>
        </w:rPr>
        <w:t xml:space="preserve">  </w:t>
      </w:r>
    </w:p>
    <w:p w14:paraId="3A08595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代理人发现第三方侵犯制造商的工业产权或有损于制造商利益的任何非法行为，代理人应据实向制造商报告。代理人应尽最大努力并按制造商的指示，帮助制造商使其不受这类行为的侵害。</w:t>
      </w:r>
      <w:r w:rsidRPr="003E1E5D">
        <w:rPr>
          <w:rFonts w:ascii="宋体" w:hAnsi="宋体" w:cs="宋体"/>
          <w:kern w:val="0"/>
          <w:sz w:val="24"/>
        </w:rPr>
        <w:t xml:space="preserve"> </w:t>
      </w:r>
    </w:p>
    <w:p w14:paraId="6D57A3B6"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56305FCC"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第十二条：独家销售权的范围：</w:t>
      </w:r>
      <w:r w:rsidRPr="003E1E5D">
        <w:rPr>
          <w:rFonts w:ascii="宋体" w:hAnsi="宋体" w:cs="宋体"/>
          <w:kern w:val="0"/>
          <w:sz w:val="24"/>
        </w:rPr>
        <w:t xml:space="preserve">  </w:t>
      </w:r>
    </w:p>
    <w:p w14:paraId="18D7F77E"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1.经销权：制造商给予代理人在所在范围内以独家出口并销售其产品的权利。</w:t>
      </w:r>
      <w:r w:rsidRPr="003E1E5D">
        <w:rPr>
          <w:rFonts w:ascii="宋体" w:hAnsi="宋体" w:cs="宋体"/>
          <w:kern w:val="0"/>
          <w:sz w:val="24"/>
        </w:rPr>
        <w:t xml:space="preserve">  </w:t>
      </w:r>
    </w:p>
    <w:p w14:paraId="303E633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2.专营权：除代理人外，制造商不得再委任范围内的其它公司或个人为其经销商和代理商。</w:t>
      </w:r>
      <w:r w:rsidRPr="003E1E5D">
        <w:rPr>
          <w:rFonts w:ascii="宋体" w:hAnsi="宋体" w:cs="宋体"/>
          <w:kern w:val="0"/>
          <w:sz w:val="24"/>
        </w:rPr>
        <w:t xml:space="preserve"> </w:t>
      </w:r>
    </w:p>
    <w:p w14:paraId="6470B833"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5357757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第十三条：技术帮助： </w:t>
      </w:r>
      <w:r w:rsidRPr="003E1E5D">
        <w:rPr>
          <w:rFonts w:ascii="宋体" w:hAnsi="宋体" w:cs="宋体"/>
          <w:kern w:val="0"/>
          <w:sz w:val="24"/>
        </w:rPr>
        <w:t xml:space="preserve"> </w:t>
      </w:r>
    </w:p>
    <w:p w14:paraId="5D42102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代理人可建议制造商帮助代理人培训雇员，使其获得代理产品的技术知识。</w:t>
      </w:r>
      <w:r w:rsidRPr="003E1E5D">
        <w:rPr>
          <w:rFonts w:ascii="宋体" w:hAnsi="宋体" w:cs="宋体"/>
          <w:kern w:val="0"/>
          <w:sz w:val="24"/>
        </w:rPr>
        <w:t xml:space="preserve"> </w:t>
      </w:r>
    </w:p>
    <w:p w14:paraId="4A726B4E"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228B5F9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第十五条：现金反点： </w:t>
      </w:r>
      <w:r w:rsidRPr="003E1E5D">
        <w:rPr>
          <w:rFonts w:ascii="宋体" w:hAnsi="宋体" w:cs="宋体"/>
          <w:kern w:val="0"/>
          <w:sz w:val="24"/>
        </w:rPr>
        <w:t xml:space="preserve">  </w:t>
      </w:r>
    </w:p>
    <w:p w14:paraId="57DEC592"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1.月度反点：代理人以每月从制造商购得产品总价值金额的百分比来做为反还现金。（货币以人民币计算）（月度日期按当月的实际天数计算） </w:t>
      </w:r>
      <w:r w:rsidRPr="003E1E5D">
        <w:rPr>
          <w:rFonts w:ascii="宋体" w:hAnsi="宋体" w:cs="宋体"/>
          <w:kern w:val="0"/>
          <w:sz w:val="24"/>
        </w:rPr>
        <w:t xml:space="preserve">  </w:t>
      </w:r>
    </w:p>
    <w:p w14:paraId="184E683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（1）月度购货总价值金额5***元以下（不含5***元），还总价值金额的1%现金。 </w:t>
      </w:r>
      <w:r w:rsidRPr="003E1E5D">
        <w:rPr>
          <w:rFonts w:ascii="宋体" w:hAnsi="宋体" w:cs="宋体"/>
          <w:kern w:val="0"/>
          <w:sz w:val="24"/>
        </w:rPr>
        <w:t xml:space="preserve">  </w:t>
      </w:r>
    </w:p>
    <w:p w14:paraId="13005787"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（2）月度购货总价值金额5***元-2****元（不含2****元），还总价值金额的2%现金。 </w:t>
      </w:r>
      <w:r w:rsidRPr="003E1E5D">
        <w:rPr>
          <w:rFonts w:ascii="宋体" w:hAnsi="宋体" w:cs="宋体"/>
          <w:kern w:val="0"/>
          <w:sz w:val="24"/>
        </w:rPr>
        <w:t xml:space="preserve">  </w:t>
      </w:r>
    </w:p>
    <w:p w14:paraId="0F2A983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（3）月度购货总价值金额2****元-1*****元（不含1*****元），还总价值金额的3%现金。</w:t>
      </w:r>
      <w:r w:rsidRPr="003E1E5D">
        <w:rPr>
          <w:rFonts w:ascii="宋体" w:hAnsi="宋体" w:cs="宋体"/>
          <w:kern w:val="0"/>
          <w:sz w:val="24"/>
        </w:rPr>
        <w:t xml:space="preserve">  </w:t>
      </w:r>
    </w:p>
    <w:p w14:paraId="701DEBA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（4）月度购货总价值金额1*****元以上，还总价值金额的4%现金。 </w:t>
      </w:r>
      <w:r w:rsidRPr="003E1E5D">
        <w:rPr>
          <w:rFonts w:ascii="宋体" w:hAnsi="宋体" w:cs="宋体"/>
          <w:kern w:val="0"/>
          <w:sz w:val="24"/>
        </w:rPr>
        <w:t xml:space="preserve">  </w:t>
      </w:r>
    </w:p>
    <w:p w14:paraId="46E5C9DF"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lastRenderedPageBreak/>
        <w:t>2.季度反点：代理人以每季度从制造商购得产品总价值金额的百分比来做为还现金。（货币以人民币计算）（季度日期按每年4个季度每季度3个月的实际天数计算）</w:t>
      </w:r>
      <w:r w:rsidRPr="003E1E5D">
        <w:rPr>
          <w:rFonts w:ascii="宋体" w:hAnsi="宋体" w:cs="宋体"/>
          <w:kern w:val="0"/>
          <w:sz w:val="24"/>
        </w:rPr>
        <w:t xml:space="preserve">  </w:t>
      </w:r>
    </w:p>
    <w:p w14:paraId="787E3B0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（1）季度购货总价值金额5****元以下（不含5****元），反还总价值金额的1%现金。</w:t>
      </w:r>
      <w:r w:rsidRPr="003E1E5D">
        <w:rPr>
          <w:rFonts w:ascii="宋体" w:hAnsi="宋体" w:cs="宋体"/>
          <w:kern w:val="0"/>
          <w:sz w:val="24"/>
        </w:rPr>
        <w:t xml:space="preserve">  </w:t>
      </w:r>
    </w:p>
    <w:p w14:paraId="1DAADB7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（2）季度购货总价值金额5****元-2*****元（不含2*****元），还总价值金额的2%现金。</w:t>
      </w:r>
      <w:r w:rsidRPr="003E1E5D">
        <w:rPr>
          <w:rFonts w:ascii="宋体" w:hAnsi="宋体" w:cs="宋体"/>
          <w:kern w:val="0"/>
          <w:sz w:val="24"/>
        </w:rPr>
        <w:t xml:space="preserve">  </w:t>
      </w:r>
    </w:p>
    <w:p w14:paraId="3EB294B0" w14:textId="77777777" w:rsidR="00700B7F" w:rsidRPr="003E1E5D" w:rsidRDefault="00700B7F" w:rsidP="00700B7F">
      <w:pPr>
        <w:widowControl/>
        <w:ind w:firstLineChars="50" w:firstLine="120"/>
        <w:jc w:val="left"/>
        <w:rPr>
          <w:rFonts w:ascii="宋体" w:hAnsi="宋体" w:cs="宋体"/>
          <w:kern w:val="0"/>
          <w:sz w:val="24"/>
        </w:rPr>
      </w:pPr>
      <w:r w:rsidRPr="003E1E5D">
        <w:rPr>
          <w:rFonts w:ascii="宋体" w:hAnsi="宋体" w:cs="宋体" w:hint="eastAsia"/>
          <w:kern w:val="0"/>
          <w:sz w:val="24"/>
          <w:szCs w:val="20"/>
        </w:rPr>
        <w:t>(3）季度购货总价值金额2*****元-5*****元（不含5*****元），还总价值金额的3%现金。 </w:t>
      </w:r>
      <w:r w:rsidRPr="003E1E5D">
        <w:rPr>
          <w:rFonts w:ascii="宋体" w:hAnsi="宋体" w:cs="宋体"/>
          <w:kern w:val="0"/>
          <w:sz w:val="24"/>
        </w:rPr>
        <w:t xml:space="preserve">  </w:t>
      </w:r>
    </w:p>
    <w:p w14:paraId="63FEF4B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（4）季度购货总价值金额5*****元以上，还总价值金额的4%现金。 </w:t>
      </w:r>
      <w:r w:rsidRPr="003E1E5D">
        <w:rPr>
          <w:rFonts w:ascii="宋体" w:hAnsi="宋体" w:cs="宋体"/>
          <w:kern w:val="0"/>
          <w:sz w:val="24"/>
        </w:rPr>
        <w:t xml:space="preserve">  </w:t>
      </w:r>
    </w:p>
    <w:p w14:paraId="46FEBC9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3.年度反点：代理人以每年从制造商购得产品总价值金额的百分比来做为还现金。（货币以人民币计算）（年度日期按当年的实际天数计算）</w:t>
      </w:r>
      <w:r w:rsidRPr="003E1E5D">
        <w:rPr>
          <w:rFonts w:ascii="宋体" w:hAnsi="宋体" w:cs="宋体"/>
          <w:kern w:val="0"/>
          <w:sz w:val="24"/>
        </w:rPr>
        <w:t xml:space="preserve">  </w:t>
      </w:r>
    </w:p>
    <w:p w14:paraId="3596AC5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（1）年度购货总价值金额3*****元以下（不含3*****元），还总价值金额的1%现金。</w:t>
      </w:r>
      <w:r w:rsidRPr="003E1E5D">
        <w:rPr>
          <w:rFonts w:ascii="宋体" w:hAnsi="宋体" w:cs="宋体"/>
          <w:kern w:val="0"/>
          <w:sz w:val="24"/>
        </w:rPr>
        <w:t xml:space="preserve">  </w:t>
      </w:r>
    </w:p>
    <w:p w14:paraId="705EBFF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（2）年度购货总价值金额3*****元-5*****元（不含5*****元），还总价值金额的2%现金。 </w:t>
      </w:r>
      <w:r w:rsidRPr="003E1E5D">
        <w:rPr>
          <w:rFonts w:ascii="宋体" w:hAnsi="宋体" w:cs="宋体"/>
          <w:kern w:val="0"/>
          <w:sz w:val="24"/>
        </w:rPr>
        <w:t xml:space="preserve">  </w:t>
      </w:r>
    </w:p>
    <w:p w14:paraId="7DF6C383"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（3）年度购货总价值金额5*****元-1******元（不含1******元），还总价值金额的4%现金。 </w:t>
      </w:r>
      <w:r w:rsidRPr="003E1E5D">
        <w:rPr>
          <w:rFonts w:ascii="宋体" w:hAnsi="宋体" w:cs="宋体"/>
          <w:kern w:val="0"/>
          <w:sz w:val="24"/>
        </w:rPr>
        <w:t xml:space="preserve">  </w:t>
      </w:r>
    </w:p>
    <w:p w14:paraId="7EB76AB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（4）年度购货总价值金额1******元以上，还总价值金额的8%现金。</w:t>
      </w:r>
      <w:r w:rsidRPr="003E1E5D">
        <w:rPr>
          <w:rFonts w:ascii="宋体" w:hAnsi="宋体" w:cs="宋体"/>
          <w:kern w:val="0"/>
          <w:sz w:val="24"/>
        </w:rPr>
        <w:t xml:space="preserve"> </w:t>
      </w:r>
    </w:p>
    <w:p w14:paraId="5D856DCE"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62D25FC2"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第十六条：平分佣金：</w:t>
      </w:r>
      <w:r w:rsidRPr="003E1E5D">
        <w:rPr>
          <w:rFonts w:ascii="宋体" w:hAnsi="宋体" w:cs="宋体"/>
          <w:kern w:val="0"/>
          <w:sz w:val="24"/>
        </w:rPr>
        <w:t xml:space="preserve">  </w:t>
      </w:r>
    </w:p>
    <w:p w14:paraId="3BB0933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两个不同地区的两个代理人为争取订单都作出极大努力，当订单于某一代理人所在地，而供货之制造厂位于另一代理人所在地时，则佣金由两个代理人平均分配。代理人也可以按第十二条规定拒绝。 </w:t>
      </w:r>
      <w:r w:rsidRPr="003E1E5D">
        <w:rPr>
          <w:rFonts w:ascii="宋体" w:hAnsi="宋体" w:cs="宋体"/>
          <w:kern w:val="0"/>
          <w:sz w:val="24"/>
        </w:rPr>
        <w:t xml:space="preserve"> </w:t>
      </w:r>
    </w:p>
    <w:p w14:paraId="000C2A28"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6DB9E219"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第十七条：商业失败、合约终止：</w:t>
      </w:r>
      <w:r w:rsidRPr="003E1E5D">
        <w:rPr>
          <w:rFonts w:ascii="宋体" w:hAnsi="宋体" w:cs="宋体"/>
          <w:kern w:val="0"/>
          <w:sz w:val="24"/>
        </w:rPr>
        <w:t xml:space="preserve">  </w:t>
      </w:r>
    </w:p>
    <w:p w14:paraId="0F23C15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代理人所介绍的询价或订单，如制造商不予接受则无佣金。代理人所介绍的订单合约已中止，代理人无权索取佣金，若该合约的中止是由于制造商的责任，则不在此限。</w:t>
      </w:r>
      <w:r w:rsidRPr="003E1E5D">
        <w:rPr>
          <w:rFonts w:ascii="宋体" w:hAnsi="宋体" w:cs="宋体"/>
          <w:kern w:val="0"/>
          <w:sz w:val="24"/>
        </w:rPr>
        <w:t xml:space="preserve"> </w:t>
      </w:r>
    </w:p>
    <w:p w14:paraId="69BBCE49"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64E5B782"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第十八条：现金点的计算方法：</w:t>
      </w:r>
      <w:r w:rsidRPr="003E1E5D">
        <w:rPr>
          <w:rFonts w:ascii="宋体" w:hAnsi="宋体" w:cs="宋体"/>
          <w:kern w:val="0"/>
          <w:sz w:val="24"/>
        </w:rPr>
        <w:t xml:space="preserve">  </w:t>
      </w:r>
    </w:p>
    <w:p w14:paraId="5BBDF32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现金点以代理人从制造商月度和季度或年度的实际进货总额决定。任何附加费用如包装费、运输费、保险费、海关税或由进口出口国家回收的关税等不纳入现金点之内。</w:t>
      </w:r>
      <w:r w:rsidRPr="003E1E5D">
        <w:rPr>
          <w:rFonts w:ascii="宋体" w:hAnsi="宋体" w:cs="宋体"/>
          <w:kern w:val="0"/>
          <w:sz w:val="24"/>
        </w:rPr>
        <w:t xml:space="preserve"> </w:t>
      </w:r>
    </w:p>
    <w:p w14:paraId="21253153"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2AE20C0E"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第十九条：佣金的索取权：</w:t>
      </w:r>
      <w:r w:rsidRPr="003E1E5D">
        <w:rPr>
          <w:rFonts w:ascii="宋体" w:hAnsi="宋体" w:cs="宋体"/>
          <w:kern w:val="0"/>
          <w:sz w:val="24"/>
        </w:rPr>
        <w:t xml:space="preserve">  </w:t>
      </w:r>
    </w:p>
    <w:p w14:paraId="3CF532D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代理人有权根据每次购货所支付的货款按比例收取佣金。如代理人没支付全部货款，制造商将冻结月度和季度或年度现金点的计算，直至货款完全支付。若由于制造商的原因用户拒付货款，则不在此限。</w:t>
      </w:r>
      <w:r w:rsidRPr="003E1E5D">
        <w:rPr>
          <w:rFonts w:ascii="宋体" w:hAnsi="宋体" w:cs="宋体"/>
          <w:kern w:val="0"/>
          <w:sz w:val="24"/>
        </w:rPr>
        <w:t xml:space="preserve"> </w:t>
      </w:r>
    </w:p>
    <w:p w14:paraId="25ABBC45"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486260F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第二十条：支付佣金的时间：</w:t>
      </w:r>
      <w:r w:rsidRPr="003E1E5D">
        <w:rPr>
          <w:rFonts w:ascii="宋体" w:hAnsi="宋体" w:cs="宋体"/>
          <w:kern w:val="0"/>
          <w:sz w:val="24"/>
        </w:rPr>
        <w:t xml:space="preserve"> </w:t>
      </w:r>
    </w:p>
    <w:p w14:paraId="012E7232"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制造商每月度和季度或年度应向代理人说明点现金数额和付反点现金的有关情况，制造商在月度和季度或年度规定时间10天内支付点现金。 </w:t>
      </w:r>
      <w:r w:rsidRPr="003E1E5D">
        <w:rPr>
          <w:rFonts w:ascii="宋体" w:hAnsi="宋体" w:cs="宋体"/>
          <w:kern w:val="0"/>
          <w:sz w:val="24"/>
        </w:rPr>
        <w:t xml:space="preserve"> </w:t>
      </w:r>
    </w:p>
    <w:p w14:paraId="6DDF9DCF"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36B6108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第二十一条：支付佣金的货币：</w:t>
      </w:r>
      <w:r w:rsidRPr="003E1E5D">
        <w:rPr>
          <w:rFonts w:ascii="宋体" w:hAnsi="宋体" w:cs="宋体"/>
          <w:kern w:val="0"/>
          <w:sz w:val="24"/>
        </w:rPr>
        <w:t xml:space="preserve"> </w:t>
      </w:r>
    </w:p>
    <w:p w14:paraId="01A3DF1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佣金按成交的货币来计算和支付。 </w:t>
      </w:r>
      <w:r w:rsidRPr="003E1E5D">
        <w:rPr>
          <w:rFonts w:ascii="宋体" w:hAnsi="宋体" w:cs="宋体"/>
          <w:kern w:val="0"/>
          <w:sz w:val="24"/>
        </w:rPr>
        <w:t xml:space="preserve"> </w:t>
      </w:r>
    </w:p>
    <w:p w14:paraId="06B207A4"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76DBDE57"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第二十二条：排除其他报酬：</w:t>
      </w:r>
      <w:r w:rsidRPr="003E1E5D">
        <w:rPr>
          <w:rFonts w:ascii="宋体" w:hAnsi="宋体" w:cs="宋体"/>
          <w:kern w:val="0"/>
          <w:sz w:val="24"/>
        </w:rPr>
        <w:t xml:space="preserve">  </w:t>
      </w:r>
    </w:p>
    <w:p w14:paraId="6BEDAB0C"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代理人在完成本协议之义务时所发生的全部费用，除非另有允诺，应按第十八条之规定实行。</w:t>
      </w:r>
      <w:r w:rsidRPr="003E1E5D">
        <w:rPr>
          <w:rFonts w:ascii="宋体" w:hAnsi="宋体" w:cs="宋体"/>
          <w:kern w:val="0"/>
          <w:sz w:val="24"/>
        </w:rPr>
        <w:t xml:space="preserve"> </w:t>
      </w:r>
    </w:p>
    <w:p w14:paraId="17C7E220"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6A3A955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第二十三条：协议期限：</w:t>
      </w:r>
      <w:r w:rsidRPr="003E1E5D">
        <w:rPr>
          <w:rFonts w:ascii="宋体" w:hAnsi="宋体" w:cs="宋体"/>
          <w:kern w:val="0"/>
          <w:sz w:val="24"/>
        </w:rPr>
        <w:t xml:space="preserve">  </w:t>
      </w:r>
    </w:p>
    <w:p w14:paraId="64809295"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1.协议由　___　年　___　月　___　日开始，至　___　年　___　月　___　日终止。 </w:t>
      </w:r>
      <w:r w:rsidRPr="003E1E5D">
        <w:rPr>
          <w:rFonts w:ascii="宋体" w:hAnsi="宋体" w:cs="宋体"/>
          <w:kern w:val="0"/>
          <w:sz w:val="24"/>
        </w:rPr>
        <w:t xml:space="preserve"> </w:t>
      </w:r>
    </w:p>
    <w:p w14:paraId="338445C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2.本协议在双方签字后生效。协议执行期满后，一方提前3个月通知可终止协议。如协议不在该日终止，可提前3个月通知，于期满后的下月30日终止。</w:t>
      </w:r>
      <w:r w:rsidRPr="003E1E5D">
        <w:rPr>
          <w:rFonts w:ascii="宋体" w:hAnsi="宋体" w:cs="宋体"/>
          <w:kern w:val="0"/>
          <w:sz w:val="24"/>
        </w:rPr>
        <w:t xml:space="preserve"> </w:t>
      </w:r>
    </w:p>
    <w:p w14:paraId="7474DEF7"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429AB27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第二十四条：提前终止：</w:t>
      </w:r>
      <w:r w:rsidRPr="003E1E5D">
        <w:rPr>
          <w:rFonts w:ascii="宋体" w:hAnsi="宋体" w:cs="宋体"/>
          <w:kern w:val="0"/>
          <w:sz w:val="24"/>
        </w:rPr>
        <w:t xml:space="preserve"> </w:t>
      </w:r>
    </w:p>
    <w:p w14:paraId="43BDB8D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1.根据第二十三条规定，任何一方无权提前终止本协议，除非遵照适用的有关法律具有充分说服力的理由方能终止本协议。</w:t>
      </w:r>
      <w:r w:rsidRPr="003E1E5D">
        <w:rPr>
          <w:rFonts w:ascii="宋体" w:hAnsi="宋体" w:cs="宋体"/>
          <w:kern w:val="0"/>
          <w:sz w:val="24"/>
        </w:rPr>
        <w:t xml:space="preserve"> </w:t>
      </w:r>
    </w:p>
    <w:p w14:paraId="606873EE"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不可抗力：本协议的任何一方如遭遇到力所不能及的事由，以致全部或部份协议无法履行本协议，则可在下列范围内免除其责任。如：火灾、水灾、海啸、地震、雷击、台风、旋风、疫病、爆炸、机械事故、战争、暴乱、制裁、劳工纠纷或政府的政策性行为，或其它的确实非人力所能抗拒的原因。但一方必须将得到政府或有关机构证明的不可抗力原因的书面通知，以最快的速度送达另一方并直至另一方确认收到该通知时为止。</w:t>
      </w:r>
      <w:r w:rsidRPr="003E1E5D">
        <w:rPr>
          <w:rFonts w:ascii="宋体" w:hAnsi="宋体" w:cs="宋体"/>
          <w:kern w:val="0"/>
          <w:sz w:val="24"/>
        </w:rPr>
        <w:t xml:space="preserve"> </w:t>
      </w:r>
    </w:p>
    <w:p w14:paraId="22346647"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4F446C16"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第二十五条：存货的退回：</w:t>
      </w:r>
      <w:r w:rsidRPr="003E1E5D">
        <w:rPr>
          <w:rFonts w:ascii="宋体" w:hAnsi="宋体" w:cs="宋体"/>
          <w:kern w:val="0"/>
          <w:sz w:val="24"/>
        </w:rPr>
        <w:t xml:space="preserve">  </w:t>
      </w:r>
    </w:p>
    <w:p w14:paraId="0EF36DF9"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协议期满时，代理人若储有代理产品和备件，应按制造商指示退回。</w:t>
      </w:r>
      <w:r w:rsidRPr="003E1E5D">
        <w:rPr>
          <w:rFonts w:ascii="宋体" w:hAnsi="宋体" w:cs="宋体"/>
          <w:kern w:val="0"/>
          <w:sz w:val="24"/>
        </w:rPr>
        <w:t xml:space="preserve"> </w:t>
      </w:r>
    </w:p>
    <w:p w14:paraId="2BCEA51A"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31A0A067"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第二十六条：未完之商务：</w:t>
      </w:r>
      <w:r w:rsidRPr="003E1E5D">
        <w:rPr>
          <w:rFonts w:ascii="宋体" w:hAnsi="宋体" w:cs="宋体"/>
          <w:kern w:val="0"/>
          <w:sz w:val="24"/>
        </w:rPr>
        <w:t xml:space="preserve"> </w:t>
      </w:r>
    </w:p>
    <w:p w14:paraId="7A364D9B"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协议到期时，由代理人提出终止但在协议期满后又执行协议，应按第15条支付代理人佣金。代理人届时仍应承担履行协议义务之职责。 </w:t>
      </w:r>
      <w:r w:rsidRPr="003E1E5D">
        <w:rPr>
          <w:rFonts w:ascii="宋体" w:hAnsi="宋体" w:cs="宋体"/>
          <w:kern w:val="0"/>
          <w:sz w:val="24"/>
        </w:rPr>
        <w:t xml:space="preserve"> </w:t>
      </w:r>
    </w:p>
    <w:p w14:paraId="104C2A5F"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55024A1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第二十七条：赔偿： </w:t>
      </w:r>
      <w:r w:rsidRPr="003E1E5D">
        <w:rPr>
          <w:rFonts w:ascii="宋体" w:hAnsi="宋体" w:cs="宋体"/>
          <w:kern w:val="0"/>
          <w:sz w:val="24"/>
        </w:rPr>
        <w:t xml:space="preserve"> </w:t>
      </w:r>
    </w:p>
    <w:p w14:paraId="53E21EF0"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协议除因一方违约而终止外，由于协议终止或未能重新签约，则不予赔偿。 </w:t>
      </w:r>
      <w:r w:rsidRPr="003E1E5D">
        <w:rPr>
          <w:rFonts w:ascii="宋体" w:hAnsi="宋体" w:cs="宋体"/>
          <w:kern w:val="0"/>
          <w:sz w:val="24"/>
        </w:rPr>
        <w:t xml:space="preserve"> </w:t>
      </w:r>
    </w:p>
    <w:p w14:paraId="24C9C650"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6BC9BED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第二十八条：变更：</w:t>
      </w:r>
      <w:r w:rsidRPr="003E1E5D">
        <w:rPr>
          <w:rFonts w:ascii="宋体" w:hAnsi="宋体" w:cs="宋体"/>
          <w:kern w:val="0"/>
          <w:sz w:val="24"/>
        </w:rPr>
        <w:t xml:space="preserve">  </w:t>
      </w:r>
    </w:p>
    <w:p w14:paraId="35AACE1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本协议的变更或附加条款，应以书面形式为准。</w:t>
      </w:r>
      <w:r w:rsidRPr="003E1E5D">
        <w:rPr>
          <w:rFonts w:ascii="宋体" w:hAnsi="宋体" w:cs="宋体"/>
          <w:kern w:val="0"/>
          <w:sz w:val="24"/>
        </w:rPr>
        <w:t xml:space="preserve"> </w:t>
      </w:r>
    </w:p>
    <w:p w14:paraId="74B0302C"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26350B8F"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第二十九条：禁止转让：</w:t>
      </w:r>
      <w:r w:rsidRPr="003E1E5D">
        <w:rPr>
          <w:rFonts w:ascii="宋体" w:hAnsi="宋体" w:cs="宋体"/>
          <w:kern w:val="0"/>
          <w:sz w:val="24"/>
        </w:rPr>
        <w:t xml:space="preserve">  </w:t>
      </w:r>
    </w:p>
    <w:p w14:paraId="5C09454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1.本协议未经事先协商不得转让。</w:t>
      </w:r>
      <w:r w:rsidRPr="003E1E5D">
        <w:rPr>
          <w:rFonts w:ascii="宋体" w:hAnsi="宋体" w:cs="宋体"/>
          <w:kern w:val="0"/>
          <w:sz w:val="24"/>
        </w:rPr>
        <w:t xml:space="preserve"> </w:t>
      </w:r>
    </w:p>
    <w:p w14:paraId="6AB407A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2.协议文本以中文文字书印，本协议一式二份，双方各执一份。本协议经双方签字后将于所约定的时间生效。</w:t>
      </w:r>
      <w:r w:rsidRPr="003E1E5D">
        <w:rPr>
          <w:rFonts w:ascii="宋体" w:hAnsi="宋体" w:cs="宋体"/>
          <w:kern w:val="0"/>
          <w:sz w:val="24"/>
        </w:rPr>
        <w:t xml:space="preserve">  </w:t>
      </w:r>
    </w:p>
    <w:p w14:paraId="1795FDA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3.双方签定本协议时不得涂改，不得加入手写补充条款。</w:t>
      </w:r>
      <w:r w:rsidRPr="003E1E5D">
        <w:rPr>
          <w:rFonts w:ascii="宋体" w:hAnsi="宋体" w:cs="宋体"/>
          <w:kern w:val="0"/>
          <w:sz w:val="24"/>
        </w:rPr>
        <w:t xml:space="preserve">  </w:t>
      </w:r>
    </w:p>
    <w:p w14:paraId="7031297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4.签字时用黑色碳素墨水。 </w:t>
      </w:r>
      <w:r w:rsidRPr="003E1E5D">
        <w:rPr>
          <w:rFonts w:ascii="宋体" w:hAnsi="宋体" w:cs="宋体"/>
          <w:kern w:val="0"/>
          <w:sz w:val="24"/>
        </w:rPr>
        <w:t xml:space="preserve">  </w:t>
      </w:r>
    </w:p>
    <w:p w14:paraId="29118C3C"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5.协议签字生效后，如有补充条款需双方协商后，补写签定补充协议。 </w:t>
      </w:r>
      <w:r w:rsidRPr="003E1E5D">
        <w:rPr>
          <w:rFonts w:ascii="宋体" w:hAnsi="宋体" w:cs="宋体"/>
          <w:kern w:val="0"/>
          <w:sz w:val="24"/>
        </w:rPr>
        <w:t xml:space="preserve"> </w:t>
      </w:r>
    </w:p>
    <w:p w14:paraId="213D9BF6"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5394EEC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第三十条：留置权：</w:t>
      </w:r>
      <w:r w:rsidRPr="003E1E5D">
        <w:rPr>
          <w:rFonts w:ascii="宋体" w:hAnsi="宋体" w:cs="宋体"/>
          <w:kern w:val="0"/>
          <w:sz w:val="24"/>
        </w:rPr>
        <w:t xml:space="preserve">  </w:t>
      </w:r>
    </w:p>
    <w:p w14:paraId="13983968"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代理人对制造商的财产无留置权。</w:t>
      </w:r>
      <w:r w:rsidRPr="003E1E5D">
        <w:rPr>
          <w:rFonts w:ascii="宋体" w:hAnsi="宋体" w:cs="宋体"/>
          <w:kern w:val="0"/>
          <w:sz w:val="24"/>
        </w:rPr>
        <w:t xml:space="preserve"> </w:t>
      </w:r>
    </w:p>
    <w:p w14:paraId="51DF15B5"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7650B32B"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第三十一条：法律适用： </w:t>
      </w:r>
      <w:r w:rsidRPr="003E1E5D">
        <w:rPr>
          <w:rFonts w:ascii="宋体" w:hAnsi="宋体" w:cs="宋体"/>
          <w:kern w:val="0"/>
          <w:sz w:val="24"/>
        </w:rPr>
        <w:t xml:space="preserve">  </w:t>
      </w:r>
    </w:p>
    <w:p w14:paraId="10F6607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本协议的签订、履行均适用中华人民共和国之现行法律。</w:t>
      </w:r>
      <w:r w:rsidRPr="003E1E5D">
        <w:rPr>
          <w:rFonts w:ascii="宋体" w:hAnsi="宋体" w:cs="宋体"/>
          <w:kern w:val="0"/>
          <w:sz w:val="24"/>
        </w:rPr>
        <w:t xml:space="preserve"> </w:t>
      </w:r>
    </w:p>
    <w:p w14:paraId="56DFD281" w14:textId="77777777" w:rsidR="00700B7F" w:rsidRPr="003E1E5D" w:rsidRDefault="00700B7F" w:rsidP="00700B7F">
      <w:pPr>
        <w:widowControl/>
        <w:jc w:val="left"/>
        <w:rPr>
          <w:rFonts w:ascii="宋体" w:hAnsi="宋体" w:cs="宋体"/>
          <w:kern w:val="0"/>
          <w:sz w:val="24"/>
        </w:rPr>
      </w:pPr>
      <w:r w:rsidRPr="003E1E5D">
        <w:rPr>
          <w:rFonts w:ascii="宋体" w:hAnsi="宋体" w:cs="宋体"/>
          <w:kern w:val="0"/>
          <w:sz w:val="24"/>
        </w:rPr>
        <w:t xml:space="preserve">  </w:t>
      </w:r>
    </w:p>
    <w:p w14:paraId="639B82D1"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rPr>
        <w:t>第三十二条：仲裁：</w:t>
      </w:r>
      <w:r w:rsidRPr="003E1E5D">
        <w:rPr>
          <w:rFonts w:ascii="宋体" w:hAnsi="宋体" w:cs="宋体"/>
          <w:kern w:val="0"/>
          <w:sz w:val="24"/>
        </w:rPr>
        <w:t xml:space="preserve">  </w:t>
      </w:r>
    </w:p>
    <w:p w14:paraId="5FF6719A"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1.双方在履行本协议发生争议，经协商未果时，提交中华人民共和国仲裁委员会按法令规定的程序进行仲裁，仲裁裁决为终局裁决。仲裁费用由败诉方承担。</w:t>
      </w:r>
      <w:r w:rsidRPr="003E1E5D">
        <w:rPr>
          <w:rFonts w:ascii="宋体" w:hAnsi="宋体" w:cs="宋体"/>
          <w:kern w:val="0"/>
          <w:sz w:val="24"/>
        </w:rPr>
        <w:t xml:space="preserve">  </w:t>
      </w:r>
    </w:p>
    <w:p w14:paraId="0C710D72"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 w:val="24"/>
          <w:szCs w:val="20"/>
        </w:rPr>
        <w:t>2.本协议的任何一方发生了违约行为，另一方得以书面的形式通知其纠正。如若违约一方在三个月内仍未纠正其违约行为，则另一方有权中止本协议。</w:t>
      </w:r>
      <w:r w:rsidRPr="003E1E5D">
        <w:rPr>
          <w:rFonts w:ascii="宋体" w:hAnsi="宋体" w:cs="宋体"/>
          <w:kern w:val="0"/>
          <w:sz w:val="24"/>
        </w:rPr>
        <w:t xml:space="preserve"> </w:t>
      </w:r>
    </w:p>
    <w:p w14:paraId="681D827D"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Cs w:val="21"/>
        </w:rPr>
        <w:t>    甲  方（签章）：                          乙  方（签章）：</w:t>
      </w:r>
      <w:r w:rsidRPr="003E1E5D">
        <w:rPr>
          <w:rFonts w:ascii="宋体" w:hAnsi="宋体" w:cs="宋体"/>
          <w:kern w:val="0"/>
          <w:sz w:val="24"/>
        </w:rPr>
        <w:t xml:space="preserve">  </w:t>
      </w:r>
    </w:p>
    <w:p w14:paraId="4F23D877"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Cs w:val="21"/>
        </w:rPr>
        <w:t xml:space="preserve">    地  址：                                  地  址：  </w:t>
      </w:r>
    </w:p>
    <w:p w14:paraId="2D342C04" w14:textId="77777777" w:rsidR="00700B7F" w:rsidRPr="003E1E5D" w:rsidRDefault="00700B7F" w:rsidP="00700B7F">
      <w:pPr>
        <w:widowControl/>
        <w:jc w:val="left"/>
        <w:rPr>
          <w:rFonts w:ascii="宋体" w:hAnsi="宋体" w:cs="宋体"/>
          <w:kern w:val="0"/>
          <w:sz w:val="24"/>
        </w:rPr>
      </w:pPr>
      <w:r w:rsidRPr="003E1E5D">
        <w:rPr>
          <w:rFonts w:ascii="宋体" w:hAnsi="宋体" w:cs="宋体" w:hint="eastAsia"/>
          <w:kern w:val="0"/>
          <w:szCs w:val="21"/>
        </w:rPr>
        <w:t>    开户行：                                  开户行：</w:t>
      </w:r>
      <w:r w:rsidRPr="003E1E5D">
        <w:rPr>
          <w:rFonts w:ascii="宋体" w:hAnsi="宋体" w:cs="宋体"/>
          <w:kern w:val="0"/>
          <w:sz w:val="24"/>
        </w:rPr>
        <w:t xml:space="preserve">  </w:t>
      </w:r>
    </w:p>
    <w:p w14:paraId="458966AD" w14:textId="77777777" w:rsidR="00700B7F" w:rsidRPr="003E1E5D" w:rsidRDefault="00700B7F" w:rsidP="00700B7F">
      <w:pPr>
        <w:widowControl/>
        <w:spacing w:line="300" w:lineRule="auto"/>
        <w:ind w:firstLine="482"/>
        <w:jc w:val="left"/>
        <w:rPr>
          <w:rFonts w:ascii="宋体" w:hAnsi="宋体" w:cs="宋体"/>
          <w:kern w:val="0"/>
          <w:sz w:val="24"/>
        </w:rPr>
      </w:pPr>
      <w:r w:rsidRPr="003E1E5D">
        <w:rPr>
          <w:rFonts w:ascii="宋体" w:hAnsi="宋体" w:cs="宋体" w:hint="eastAsia"/>
          <w:kern w:val="0"/>
          <w:szCs w:val="21"/>
        </w:rPr>
        <w:t>帐  号：                                  帐  号：</w:t>
      </w:r>
      <w:r w:rsidRPr="003E1E5D">
        <w:rPr>
          <w:rFonts w:ascii="宋体" w:hAnsi="宋体" w:cs="宋体"/>
          <w:kern w:val="0"/>
          <w:sz w:val="24"/>
        </w:rPr>
        <w:t xml:space="preserve">  </w:t>
      </w:r>
    </w:p>
    <w:p w14:paraId="4334D0CA" w14:textId="77777777" w:rsidR="00700B7F" w:rsidRPr="003E1E5D" w:rsidRDefault="00700B7F" w:rsidP="00700B7F">
      <w:pPr>
        <w:widowControl/>
        <w:spacing w:line="300" w:lineRule="auto"/>
        <w:ind w:firstLine="482"/>
        <w:jc w:val="left"/>
        <w:rPr>
          <w:rFonts w:ascii="宋体" w:hAnsi="宋体" w:cs="宋体"/>
          <w:kern w:val="0"/>
          <w:sz w:val="24"/>
        </w:rPr>
      </w:pPr>
      <w:r w:rsidRPr="003E1E5D">
        <w:rPr>
          <w:rFonts w:ascii="宋体" w:hAnsi="宋体" w:cs="宋体" w:hint="eastAsia"/>
          <w:kern w:val="0"/>
          <w:szCs w:val="21"/>
        </w:rPr>
        <w:t>户  名：                                  户  名：</w:t>
      </w:r>
      <w:r w:rsidRPr="003E1E5D">
        <w:rPr>
          <w:rFonts w:ascii="宋体" w:hAnsi="宋体" w:cs="宋体"/>
          <w:kern w:val="0"/>
          <w:sz w:val="24"/>
        </w:rPr>
        <w:t xml:space="preserve">  </w:t>
      </w:r>
    </w:p>
    <w:p w14:paraId="5C3ABC55" w14:textId="77777777" w:rsidR="00700B7F" w:rsidRPr="003E1E5D" w:rsidRDefault="00700B7F" w:rsidP="00700B7F">
      <w:pPr>
        <w:widowControl/>
        <w:spacing w:line="300" w:lineRule="auto"/>
        <w:ind w:firstLine="482"/>
        <w:jc w:val="left"/>
        <w:rPr>
          <w:rFonts w:ascii="宋体" w:hAnsi="宋体" w:cs="宋体"/>
          <w:kern w:val="0"/>
          <w:sz w:val="24"/>
        </w:rPr>
      </w:pPr>
      <w:r w:rsidRPr="003E1E5D">
        <w:rPr>
          <w:rFonts w:ascii="宋体" w:hAnsi="宋体" w:cs="宋体" w:hint="eastAsia"/>
          <w:kern w:val="0"/>
          <w:szCs w:val="21"/>
        </w:rPr>
        <w:t>电  话：                                  电  话：</w:t>
      </w:r>
      <w:r w:rsidRPr="003E1E5D">
        <w:rPr>
          <w:rFonts w:ascii="宋体" w:hAnsi="宋体" w:cs="宋体"/>
          <w:kern w:val="0"/>
          <w:sz w:val="24"/>
        </w:rPr>
        <w:t xml:space="preserve">  </w:t>
      </w:r>
    </w:p>
    <w:p w14:paraId="5457F8BF" w14:textId="77777777" w:rsidR="00700B7F" w:rsidRPr="003E1E5D" w:rsidRDefault="00700B7F" w:rsidP="00700B7F">
      <w:pPr>
        <w:widowControl/>
        <w:spacing w:line="300" w:lineRule="auto"/>
        <w:ind w:firstLine="482"/>
        <w:jc w:val="left"/>
        <w:rPr>
          <w:rFonts w:ascii="宋体" w:hAnsi="宋体" w:cs="宋体"/>
          <w:kern w:val="0"/>
          <w:sz w:val="24"/>
        </w:rPr>
      </w:pPr>
      <w:r w:rsidRPr="003E1E5D">
        <w:rPr>
          <w:rFonts w:ascii="宋体" w:hAnsi="宋体" w:cs="宋体" w:hint="eastAsia"/>
          <w:kern w:val="0"/>
          <w:szCs w:val="21"/>
        </w:rPr>
        <w:t>传  真：                                  传  真：</w:t>
      </w:r>
      <w:r w:rsidRPr="003E1E5D">
        <w:rPr>
          <w:rFonts w:ascii="宋体" w:hAnsi="宋体" w:cs="宋体"/>
          <w:kern w:val="0"/>
          <w:sz w:val="24"/>
        </w:rPr>
        <w:t xml:space="preserve"> </w:t>
      </w:r>
    </w:p>
    <w:p w14:paraId="4DEE987E" w14:textId="77777777" w:rsidR="00700B7F" w:rsidRPr="003E1E5D" w:rsidRDefault="00700B7F" w:rsidP="00700B7F">
      <w:pPr>
        <w:widowControl/>
        <w:spacing w:line="300" w:lineRule="auto"/>
        <w:ind w:firstLine="482"/>
        <w:jc w:val="left"/>
        <w:rPr>
          <w:rFonts w:ascii="宋体" w:hAnsi="宋体" w:cs="宋体"/>
          <w:kern w:val="0"/>
          <w:sz w:val="24"/>
        </w:rPr>
      </w:pPr>
      <w:r w:rsidRPr="003E1E5D">
        <w:rPr>
          <w:rFonts w:ascii="宋体" w:hAnsi="宋体" w:cs="宋体" w:hint="eastAsia"/>
          <w:kern w:val="0"/>
          <w:szCs w:val="21"/>
        </w:rPr>
        <w:t>邮  编：                                  邮  编： </w:t>
      </w:r>
      <w:r w:rsidRPr="003E1E5D">
        <w:rPr>
          <w:rFonts w:ascii="宋体" w:hAnsi="宋体" w:cs="宋体"/>
          <w:kern w:val="0"/>
          <w:sz w:val="24"/>
        </w:rPr>
        <w:t xml:space="preserve">  </w:t>
      </w:r>
    </w:p>
    <w:p w14:paraId="555D0332" w14:textId="77777777" w:rsidR="00700B7F" w:rsidRPr="003E1E5D" w:rsidRDefault="00700B7F" w:rsidP="00700B7F">
      <w:pPr>
        <w:widowControl/>
        <w:spacing w:line="300" w:lineRule="auto"/>
        <w:ind w:firstLine="482"/>
        <w:jc w:val="left"/>
        <w:rPr>
          <w:rFonts w:ascii="宋体" w:hAnsi="宋体" w:cs="宋体"/>
          <w:kern w:val="0"/>
          <w:sz w:val="24"/>
        </w:rPr>
      </w:pPr>
      <w:r w:rsidRPr="003E1E5D">
        <w:rPr>
          <w:rFonts w:ascii="宋体" w:hAnsi="宋体" w:cs="宋体" w:hint="eastAsia"/>
          <w:kern w:val="0"/>
          <w:szCs w:val="21"/>
        </w:rPr>
        <w:t>代  表：                                  代  表：</w:t>
      </w:r>
      <w:r w:rsidRPr="003E1E5D">
        <w:rPr>
          <w:rFonts w:ascii="宋体" w:hAnsi="宋体" w:cs="宋体"/>
          <w:kern w:val="0"/>
          <w:sz w:val="24"/>
        </w:rPr>
        <w:t> </w:t>
      </w:r>
    </w:p>
    <w:p w14:paraId="6C5084CE" w14:textId="77777777" w:rsidR="00F61234" w:rsidRDefault="00700B7F" w:rsidP="00700B7F">
      <w:pPr>
        <w:rPr>
          <w:rFonts w:hint="eastAsia"/>
        </w:rPr>
      </w:pPr>
      <w:r w:rsidRPr="003E1E5D">
        <w:rPr>
          <w:rFonts w:ascii="宋体" w:hAnsi="宋体" w:cs="宋体"/>
          <w:kern w:val="0"/>
          <w:sz w:val="24"/>
        </w:rPr>
        <w:t> </w:t>
      </w:r>
      <w:r w:rsidRPr="003E1E5D">
        <w:rPr>
          <w:rFonts w:ascii="黑体" w:eastAsia="黑体" w:hAnsi="宋体" w:cs="宋体"/>
          <w:kern w:val="0"/>
          <w:szCs w:val="21"/>
        </w:rPr>
        <w:t>年     月     日</w:t>
      </w:r>
      <w:r w:rsidRPr="003E1E5D">
        <w:rPr>
          <w:rFonts w:ascii="黑体" w:eastAsia="黑体" w:hAnsi="宋体" w:cs="宋体"/>
          <w:kern w:val="0"/>
          <w:szCs w:val="21"/>
        </w:rPr>
        <w:t> </w:t>
      </w:r>
    </w:p>
    <w:sectPr w:rsidR="00F61234" w:rsidSect="00700B7F">
      <w:pgSz w:w="11907" w:h="16840" w:code="9"/>
      <w:pgMar w:top="851" w:right="851" w:bottom="851" w:left="851" w:header="851" w:footer="992" w:gutter="0"/>
      <w:paperSrc w:first="7" w:other="7"/>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05E80" w14:textId="77777777" w:rsidR="0048786D" w:rsidRDefault="0048786D" w:rsidP="005B10BD">
      <w:r>
        <w:separator/>
      </w:r>
    </w:p>
  </w:endnote>
  <w:endnote w:type="continuationSeparator" w:id="0">
    <w:p w14:paraId="12ED3F52" w14:textId="77777777" w:rsidR="0048786D" w:rsidRDefault="0048786D" w:rsidP="005B1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F479F" w14:textId="77777777" w:rsidR="0048786D" w:rsidRDefault="0048786D" w:rsidP="005B10BD">
      <w:r>
        <w:separator/>
      </w:r>
    </w:p>
  </w:footnote>
  <w:footnote w:type="continuationSeparator" w:id="0">
    <w:p w14:paraId="2F5B82CB" w14:textId="77777777" w:rsidR="0048786D" w:rsidRDefault="0048786D" w:rsidP="005B10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B7F"/>
    <w:rsid w:val="00022C55"/>
    <w:rsid w:val="00035697"/>
    <w:rsid w:val="00082272"/>
    <w:rsid w:val="00090E16"/>
    <w:rsid w:val="000C30AF"/>
    <w:rsid w:val="000D2DAC"/>
    <w:rsid w:val="000E2E25"/>
    <w:rsid w:val="000E76D1"/>
    <w:rsid w:val="00107281"/>
    <w:rsid w:val="001179DF"/>
    <w:rsid w:val="0014660C"/>
    <w:rsid w:val="00156BEF"/>
    <w:rsid w:val="001A1151"/>
    <w:rsid w:val="001A299D"/>
    <w:rsid w:val="001D623C"/>
    <w:rsid w:val="001E0582"/>
    <w:rsid w:val="001E4135"/>
    <w:rsid w:val="001E7FBA"/>
    <w:rsid w:val="00245BF5"/>
    <w:rsid w:val="00276DDB"/>
    <w:rsid w:val="002803DF"/>
    <w:rsid w:val="002B259D"/>
    <w:rsid w:val="002C481F"/>
    <w:rsid w:val="002C5049"/>
    <w:rsid w:val="00303DFE"/>
    <w:rsid w:val="003056B7"/>
    <w:rsid w:val="003164D5"/>
    <w:rsid w:val="00316C7C"/>
    <w:rsid w:val="00337B36"/>
    <w:rsid w:val="00345596"/>
    <w:rsid w:val="00392210"/>
    <w:rsid w:val="003A22AF"/>
    <w:rsid w:val="003B420D"/>
    <w:rsid w:val="003C79EC"/>
    <w:rsid w:val="003E44F7"/>
    <w:rsid w:val="0040234F"/>
    <w:rsid w:val="00407B30"/>
    <w:rsid w:val="00430A30"/>
    <w:rsid w:val="00484D6C"/>
    <w:rsid w:val="0048786D"/>
    <w:rsid w:val="004A403E"/>
    <w:rsid w:val="004A52D3"/>
    <w:rsid w:val="004B7A43"/>
    <w:rsid w:val="004D6FF0"/>
    <w:rsid w:val="00505D86"/>
    <w:rsid w:val="0051025F"/>
    <w:rsid w:val="00511460"/>
    <w:rsid w:val="00520D79"/>
    <w:rsid w:val="005318A4"/>
    <w:rsid w:val="005552A2"/>
    <w:rsid w:val="00587CE8"/>
    <w:rsid w:val="005B10BD"/>
    <w:rsid w:val="005F3660"/>
    <w:rsid w:val="006070A2"/>
    <w:rsid w:val="0062440D"/>
    <w:rsid w:val="00625A4B"/>
    <w:rsid w:val="00662D14"/>
    <w:rsid w:val="0066499A"/>
    <w:rsid w:val="0066524F"/>
    <w:rsid w:val="0067092F"/>
    <w:rsid w:val="00675283"/>
    <w:rsid w:val="00684024"/>
    <w:rsid w:val="006A5434"/>
    <w:rsid w:val="006B0933"/>
    <w:rsid w:val="006F5A5D"/>
    <w:rsid w:val="00700B7F"/>
    <w:rsid w:val="00705A8D"/>
    <w:rsid w:val="007152B8"/>
    <w:rsid w:val="00771E2E"/>
    <w:rsid w:val="007841B9"/>
    <w:rsid w:val="007A0C6A"/>
    <w:rsid w:val="007A4C32"/>
    <w:rsid w:val="007A55A9"/>
    <w:rsid w:val="007A7E73"/>
    <w:rsid w:val="007F7071"/>
    <w:rsid w:val="0080669E"/>
    <w:rsid w:val="00823F0A"/>
    <w:rsid w:val="0083669F"/>
    <w:rsid w:val="00861D58"/>
    <w:rsid w:val="008719CB"/>
    <w:rsid w:val="00897B4F"/>
    <w:rsid w:val="008B60DF"/>
    <w:rsid w:val="008D469A"/>
    <w:rsid w:val="008E259D"/>
    <w:rsid w:val="008E4CB1"/>
    <w:rsid w:val="0091647E"/>
    <w:rsid w:val="00927B33"/>
    <w:rsid w:val="00971C2F"/>
    <w:rsid w:val="00973E6C"/>
    <w:rsid w:val="009852A9"/>
    <w:rsid w:val="009C7BDB"/>
    <w:rsid w:val="00A05522"/>
    <w:rsid w:val="00A06CC2"/>
    <w:rsid w:val="00A64D91"/>
    <w:rsid w:val="00A74C83"/>
    <w:rsid w:val="00A81D8F"/>
    <w:rsid w:val="00AA371E"/>
    <w:rsid w:val="00AB2F2C"/>
    <w:rsid w:val="00AD032F"/>
    <w:rsid w:val="00AE03AC"/>
    <w:rsid w:val="00AE508B"/>
    <w:rsid w:val="00AF529B"/>
    <w:rsid w:val="00B019B3"/>
    <w:rsid w:val="00B4449A"/>
    <w:rsid w:val="00B96ABC"/>
    <w:rsid w:val="00BD7E36"/>
    <w:rsid w:val="00BF6016"/>
    <w:rsid w:val="00C032F0"/>
    <w:rsid w:val="00C14704"/>
    <w:rsid w:val="00C200FF"/>
    <w:rsid w:val="00C3383F"/>
    <w:rsid w:val="00C362B5"/>
    <w:rsid w:val="00C407BB"/>
    <w:rsid w:val="00C43040"/>
    <w:rsid w:val="00C76D77"/>
    <w:rsid w:val="00C86739"/>
    <w:rsid w:val="00C93D13"/>
    <w:rsid w:val="00CE4DAB"/>
    <w:rsid w:val="00D3095A"/>
    <w:rsid w:val="00D33561"/>
    <w:rsid w:val="00D71946"/>
    <w:rsid w:val="00D72907"/>
    <w:rsid w:val="00D90944"/>
    <w:rsid w:val="00D91753"/>
    <w:rsid w:val="00DB233F"/>
    <w:rsid w:val="00DC1628"/>
    <w:rsid w:val="00DD38BA"/>
    <w:rsid w:val="00DE380C"/>
    <w:rsid w:val="00DF557E"/>
    <w:rsid w:val="00E03027"/>
    <w:rsid w:val="00E422D1"/>
    <w:rsid w:val="00E54E80"/>
    <w:rsid w:val="00E64B04"/>
    <w:rsid w:val="00E95E67"/>
    <w:rsid w:val="00EC7193"/>
    <w:rsid w:val="00EF2D1F"/>
    <w:rsid w:val="00F23842"/>
    <w:rsid w:val="00F31A46"/>
    <w:rsid w:val="00F541DE"/>
    <w:rsid w:val="00F54727"/>
    <w:rsid w:val="00F61234"/>
    <w:rsid w:val="00F76ED6"/>
    <w:rsid w:val="00F9213F"/>
    <w:rsid w:val="00FA5CCE"/>
    <w:rsid w:val="00FC38DC"/>
    <w:rsid w:val="00FF5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F6A28"/>
  <w15:chartTrackingRefBased/>
  <w15:docId w15:val="{7B96E7F3-AAD6-4391-8545-280F529C2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0B7F"/>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5B10BD"/>
    <w:pPr>
      <w:tabs>
        <w:tab w:val="center" w:pos="4153"/>
        <w:tab w:val="right" w:pos="8306"/>
      </w:tabs>
      <w:snapToGrid w:val="0"/>
      <w:jc w:val="center"/>
    </w:pPr>
    <w:rPr>
      <w:sz w:val="18"/>
      <w:szCs w:val="18"/>
    </w:rPr>
  </w:style>
  <w:style w:type="character" w:customStyle="1" w:styleId="a4">
    <w:name w:val="页眉 字符"/>
    <w:basedOn w:val="a0"/>
    <w:link w:val="a3"/>
    <w:rsid w:val="005B10BD"/>
    <w:rPr>
      <w:kern w:val="2"/>
      <w:sz w:val="18"/>
      <w:szCs w:val="18"/>
    </w:rPr>
  </w:style>
  <w:style w:type="paragraph" w:styleId="a5">
    <w:name w:val="footer"/>
    <w:basedOn w:val="a"/>
    <w:link w:val="a6"/>
    <w:rsid w:val="005B10BD"/>
    <w:pPr>
      <w:tabs>
        <w:tab w:val="center" w:pos="4153"/>
        <w:tab w:val="right" w:pos="8306"/>
      </w:tabs>
      <w:snapToGrid w:val="0"/>
      <w:jc w:val="left"/>
    </w:pPr>
    <w:rPr>
      <w:sz w:val="18"/>
      <w:szCs w:val="18"/>
    </w:rPr>
  </w:style>
  <w:style w:type="character" w:customStyle="1" w:styleId="a6">
    <w:name w:val="页脚 字符"/>
    <w:basedOn w:val="a0"/>
    <w:link w:val="a5"/>
    <w:rsid w:val="005B10B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742</Words>
  <Characters>4231</Characters>
  <Application>Microsoft Office Word</Application>
  <DocSecurity>4</DocSecurity>
  <Lines>35</Lines>
  <Paragraphs>9</Paragraphs>
  <ScaleCrop>false</ScaleCrop>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代理经销合同（范本） </dc:title>
  <dc:subject/>
  <dc:creator>Happy 2005</dc:creator>
  <cp:keywords/>
  <dc:description/>
  <cp:lastModifiedBy>Administrator</cp:lastModifiedBy>
  <cp:revision>2</cp:revision>
  <cp:lastPrinted>2006-06-08T10:55:00Z</cp:lastPrinted>
  <dcterms:created xsi:type="dcterms:W3CDTF">2026-04-05T07:30:00Z</dcterms:created>
  <dcterms:modified xsi:type="dcterms:W3CDTF">2026-04-05T07:30:00Z</dcterms:modified>
</cp:coreProperties>
</file>