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03C8" w:rsidRDefault="00AC03C8">
      <w:pPr>
        <w:pBdr>
          <w:bottom w:val="single" w:sz="2" w:space="0" w:color="auto"/>
        </w:pBdr>
        <w:spacing w:before="400" w:after="400" w:line="400" w:lineRule="auto"/>
        <w:ind w:firstLine="40"/>
        <w:jc w:val="center"/>
        <w:rPr>
          <w:rFonts w:hint="eastAsia"/>
          <w:b/>
          <w:szCs w:val="28"/>
        </w:rPr>
      </w:pPr>
      <w:r>
        <w:rPr>
          <w:rFonts w:hint="eastAsia"/>
          <w:b/>
          <w:szCs w:val="28"/>
        </w:rPr>
        <w:t>代理记账委托协议</w:t>
      </w:r>
    </w:p>
    <w:p w:rsidR="00AC03C8" w:rsidRDefault="00AC03C8">
      <w:pPr>
        <w:spacing w:line="420" w:lineRule="exact"/>
        <w:rPr>
          <w:rFonts w:hint="eastAsia"/>
          <w:szCs w:val="21"/>
        </w:rPr>
      </w:pPr>
      <w:r>
        <w:rPr>
          <w:rFonts w:hint="eastAsia"/>
          <w:szCs w:val="21"/>
        </w:rPr>
        <w:t>甲方（委托单位）：</w:t>
      </w:r>
    </w:p>
    <w:p w:rsidR="00AC03C8" w:rsidRDefault="00AC03C8">
      <w:pPr>
        <w:spacing w:line="420" w:lineRule="exact"/>
        <w:rPr>
          <w:rFonts w:hint="eastAsia"/>
          <w:szCs w:val="21"/>
        </w:rPr>
      </w:pPr>
      <w:r>
        <w:rPr>
          <w:rFonts w:hint="eastAsia"/>
          <w:szCs w:val="21"/>
        </w:rPr>
        <w:t>地址：</w:t>
      </w:r>
    </w:p>
    <w:p w:rsidR="00AC03C8" w:rsidRDefault="00AC03C8">
      <w:pPr>
        <w:spacing w:line="420" w:lineRule="exact"/>
        <w:rPr>
          <w:rFonts w:hint="eastAsia"/>
          <w:szCs w:val="21"/>
        </w:rPr>
      </w:pPr>
      <w:r>
        <w:rPr>
          <w:rFonts w:hint="eastAsia"/>
          <w:szCs w:val="21"/>
        </w:rPr>
        <w:t>电话：</w:t>
      </w:r>
    </w:p>
    <w:p w:rsidR="00AC03C8" w:rsidRDefault="00AC03C8">
      <w:pPr>
        <w:spacing w:line="420" w:lineRule="exact"/>
        <w:rPr>
          <w:rFonts w:hint="eastAsia"/>
          <w:szCs w:val="21"/>
        </w:rPr>
      </w:pPr>
      <w:r>
        <w:rPr>
          <w:rFonts w:hint="eastAsia"/>
          <w:szCs w:val="21"/>
        </w:rPr>
        <w:t>法定代表人</w:t>
      </w:r>
      <w:r>
        <w:rPr>
          <w:rFonts w:hint="eastAsia"/>
          <w:szCs w:val="21"/>
        </w:rPr>
        <w:t>/</w:t>
      </w:r>
      <w:r>
        <w:rPr>
          <w:rFonts w:hint="eastAsia"/>
          <w:szCs w:val="21"/>
        </w:rPr>
        <w:t>委托人：</w:t>
      </w:r>
    </w:p>
    <w:p w:rsidR="00AC03C8" w:rsidRDefault="00AC03C8">
      <w:pPr>
        <w:spacing w:line="420" w:lineRule="exact"/>
        <w:rPr>
          <w:rFonts w:hint="eastAsia"/>
          <w:szCs w:val="21"/>
        </w:rPr>
      </w:pPr>
      <w:r>
        <w:rPr>
          <w:rFonts w:hint="eastAsia"/>
          <w:szCs w:val="21"/>
        </w:rPr>
        <w:t>乙方（受托单位）：</w:t>
      </w:r>
      <w:r>
        <w:rPr>
          <w:rFonts w:hint="eastAsia"/>
          <w:szCs w:val="21"/>
        </w:rPr>
        <w:t xml:space="preserve"> </w:t>
      </w:r>
    </w:p>
    <w:p w:rsidR="00AC03C8" w:rsidRDefault="00AC03C8">
      <w:pPr>
        <w:spacing w:line="420" w:lineRule="exact"/>
        <w:rPr>
          <w:rFonts w:hint="eastAsia"/>
          <w:szCs w:val="21"/>
        </w:rPr>
      </w:pPr>
      <w:r>
        <w:rPr>
          <w:rFonts w:hint="eastAsia"/>
          <w:szCs w:val="21"/>
        </w:rPr>
        <w:t>地址：</w:t>
      </w:r>
    </w:p>
    <w:p w:rsidR="00AC03C8" w:rsidRDefault="00AC03C8">
      <w:pPr>
        <w:spacing w:line="420" w:lineRule="exact"/>
        <w:rPr>
          <w:rFonts w:hint="eastAsia"/>
          <w:szCs w:val="21"/>
        </w:rPr>
      </w:pPr>
      <w:r>
        <w:rPr>
          <w:rFonts w:hint="eastAsia"/>
          <w:szCs w:val="21"/>
        </w:rPr>
        <w:t>电话：</w:t>
      </w:r>
    </w:p>
    <w:p w:rsidR="00AC03C8" w:rsidRDefault="00AC03C8">
      <w:pPr>
        <w:spacing w:line="420" w:lineRule="exact"/>
        <w:rPr>
          <w:rFonts w:hint="eastAsia"/>
          <w:szCs w:val="21"/>
        </w:rPr>
      </w:pPr>
      <w:r>
        <w:rPr>
          <w:rFonts w:hint="eastAsia"/>
          <w:szCs w:val="21"/>
        </w:rPr>
        <w:t>法定代表人：</w:t>
      </w:r>
    </w:p>
    <w:p w:rsidR="00AC03C8" w:rsidRDefault="00AC03C8">
      <w:pPr>
        <w:spacing w:line="420" w:lineRule="exact"/>
        <w:ind w:firstLineChars="200" w:firstLine="560"/>
        <w:rPr>
          <w:rFonts w:hint="eastAsia"/>
          <w:szCs w:val="21"/>
        </w:rPr>
      </w:pPr>
      <w:r>
        <w:rPr>
          <w:rFonts w:hint="eastAsia"/>
          <w:szCs w:val="21"/>
        </w:rPr>
        <w:t>依据《中华人民共和国合同法》和《中华人民共和国会计法》、</w:t>
      </w:r>
      <w:r>
        <w:rPr>
          <w:rFonts w:hint="eastAsia"/>
        </w:rPr>
        <w:t>《代理记账管理办法》</w:t>
      </w:r>
      <w:r>
        <w:rPr>
          <w:rFonts w:hint="eastAsia"/>
          <w:szCs w:val="21"/>
        </w:rPr>
        <w:t>及其它相关的法律法规的规定，甲方因经营管理需要，委托乙方代理记账，为了维护当事人的合法权益，双方本着诚信、平等、互利之原则，经双方代表协商达成如下协议：</w:t>
      </w:r>
    </w:p>
    <w:p w:rsidR="00AC03C8" w:rsidRDefault="00AC03C8">
      <w:pPr>
        <w:numPr>
          <w:ilvl w:val="0"/>
          <w:numId w:val="1"/>
        </w:numPr>
        <w:spacing w:line="420" w:lineRule="exact"/>
        <w:rPr>
          <w:rFonts w:hint="eastAsia"/>
          <w:b/>
          <w:szCs w:val="21"/>
        </w:rPr>
      </w:pPr>
      <w:r>
        <w:rPr>
          <w:rFonts w:hint="eastAsia"/>
          <w:b/>
          <w:szCs w:val="21"/>
        </w:rPr>
        <w:t>委托范围</w:t>
      </w:r>
    </w:p>
    <w:p w:rsidR="00AC03C8" w:rsidRDefault="00AC03C8">
      <w:pPr>
        <w:spacing w:line="420" w:lineRule="exact"/>
        <w:ind w:firstLineChars="200" w:firstLine="560"/>
        <w:rPr>
          <w:rFonts w:hint="eastAsia"/>
          <w:szCs w:val="21"/>
        </w:rPr>
      </w:pPr>
      <w:r>
        <w:rPr>
          <w:rFonts w:hint="eastAsia"/>
          <w:szCs w:val="21"/>
        </w:rPr>
        <w:t>1</w:t>
      </w:r>
      <w:r>
        <w:rPr>
          <w:rFonts w:hint="eastAsia"/>
          <w:szCs w:val="21"/>
        </w:rPr>
        <w:t>．时间：乙方接受甲方委托对甲方</w:t>
      </w:r>
      <w:r>
        <w:rPr>
          <w:rFonts w:hint="eastAsia"/>
          <w:szCs w:val="21"/>
        </w:rPr>
        <w:t>20</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月到</w:t>
      </w:r>
      <w:r>
        <w:rPr>
          <w:rFonts w:hint="eastAsia"/>
          <w:szCs w:val="21"/>
        </w:rPr>
        <w:t>20</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月的经济业务进行代理记账。（合同期满双方同意继续合作，时间顺延）。删除</w:t>
      </w:r>
    </w:p>
    <w:p w:rsidR="00AC03C8" w:rsidRDefault="00AC03C8">
      <w:pPr>
        <w:spacing w:line="420" w:lineRule="exact"/>
        <w:ind w:firstLineChars="200" w:firstLine="560"/>
        <w:rPr>
          <w:rFonts w:hint="eastAsia"/>
          <w:szCs w:val="21"/>
        </w:rPr>
      </w:pPr>
      <w:r>
        <w:rPr>
          <w:rFonts w:hint="eastAsia"/>
          <w:szCs w:val="21"/>
        </w:rPr>
        <w:t>2</w:t>
      </w:r>
      <w:r>
        <w:rPr>
          <w:rFonts w:hint="eastAsia"/>
          <w:szCs w:val="21"/>
        </w:rPr>
        <w:t>．业务范围：</w:t>
      </w:r>
      <w:r>
        <w:rPr>
          <w:rFonts w:hint="eastAsia"/>
        </w:rPr>
        <w:t>代建会计账薄、审核原始单据、代制记账凭证、编制会计账薄、编制会计报表、国地税报税。</w:t>
      </w:r>
    </w:p>
    <w:p w:rsidR="00AC03C8" w:rsidRDefault="00AC03C8">
      <w:pPr>
        <w:numPr>
          <w:ilvl w:val="0"/>
          <w:numId w:val="1"/>
        </w:numPr>
        <w:spacing w:line="420" w:lineRule="exact"/>
        <w:rPr>
          <w:rFonts w:hint="eastAsia"/>
          <w:b/>
          <w:szCs w:val="21"/>
        </w:rPr>
      </w:pPr>
      <w:r>
        <w:rPr>
          <w:rFonts w:hint="eastAsia"/>
          <w:b/>
          <w:szCs w:val="21"/>
        </w:rPr>
        <w:t>甲方的责任和义务</w:t>
      </w:r>
    </w:p>
    <w:p w:rsidR="00AC03C8" w:rsidRDefault="00AC03C8">
      <w:pPr>
        <w:spacing w:line="420" w:lineRule="exact"/>
        <w:ind w:firstLineChars="200" w:firstLine="560"/>
        <w:rPr>
          <w:rFonts w:hint="eastAsia"/>
          <w:szCs w:val="21"/>
        </w:rPr>
      </w:pPr>
      <w:r>
        <w:rPr>
          <w:rFonts w:hint="eastAsia"/>
          <w:szCs w:val="21"/>
        </w:rPr>
        <w:t>1</w:t>
      </w:r>
      <w:r>
        <w:rPr>
          <w:rFonts w:hint="eastAsia"/>
          <w:szCs w:val="21"/>
        </w:rPr>
        <w:t>．建立健全的企业管理制度，依法经营，保证资产的安全完整，保证原始凭证的真实、合法、准确、完整，积极配合乙方工作。</w:t>
      </w:r>
    </w:p>
    <w:p w:rsidR="00AC03C8" w:rsidRDefault="00AC03C8">
      <w:pPr>
        <w:spacing w:line="420" w:lineRule="exact"/>
        <w:ind w:firstLineChars="200" w:firstLine="560"/>
        <w:rPr>
          <w:rFonts w:hint="eastAsia"/>
          <w:szCs w:val="21"/>
        </w:rPr>
      </w:pPr>
      <w:r>
        <w:rPr>
          <w:rFonts w:hint="eastAsia"/>
          <w:szCs w:val="21"/>
        </w:rPr>
        <w:t>2</w:t>
      </w:r>
      <w:r>
        <w:rPr>
          <w:rFonts w:hint="eastAsia"/>
          <w:szCs w:val="21"/>
        </w:rPr>
        <w:t>．安排专人负责现金和银行存款的收付，按《会计基础工作规范》要求保管好所有的往来单据。</w:t>
      </w:r>
    </w:p>
    <w:p w:rsidR="00AC03C8" w:rsidRDefault="00AC03C8">
      <w:pPr>
        <w:spacing w:line="420" w:lineRule="exact"/>
        <w:ind w:firstLineChars="200" w:firstLine="560"/>
        <w:rPr>
          <w:rFonts w:hint="eastAsia"/>
          <w:szCs w:val="21"/>
        </w:rPr>
      </w:pPr>
      <w:r>
        <w:rPr>
          <w:rFonts w:hint="eastAsia"/>
          <w:szCs w:val="21"/>
        </w:rPr>
        <w:t>3</w:t>
      </w:r>
      <w:r>
        <w:rPr>
          <w:rFonts w:hint="eastAsia"/>
          <w:szCs w:val="21"/>
        </w:rPr>
        <w:t>．做好会计凭证传递过程中的登记和保管工作。</w:t>
      </w:r>
    </w:p>
    <w:p w:rsidR="00AC03C8" w:rsidRDefault="00AC03C8">
      <w:pPr>
        <w:spacing w:line="420" w:lineRule="exact"/>
        <w:ind w:firstLineChars="200" w:firstLine="560"/>
        <w:rPr>
          <w:rFonts w:hint="eastAsia"/>
          <w:szCs w:val="21"/>
        </w:rPr>
      </w:pPr>
      <w:r>
        <w:rPr>
          <w:rFonts w:hint="eastAsia"/>
          <w:szCs w:val="21"/>
        </w:rPr>
        <w:t>4</w:t>
      </w:r>
      <w:r>
        <w:rPr>
          <w:rFonts w:hint="eastAsia"/>
          <w:szCs w:val="21"/>
        </w:rPr>
        <w:t>．及时准确将收到工商、税务部门的信件、电话等内容转交或传达乙方。</w:t>
      </w:r>
    </w:p>
    <w:p w:rsidR="00AC03C8" w:rsidRDefault="00AC03C8">
      <w:pPr>
        <w:spacing w:line="420" w:lineRule="exact"/>
        <w:ind w:firstLineChars="200" w:firstLine="560"/>
        <w:rPr>
          <w:rFonts w:hint="eastAsia"/>
          <w:szCs w:val="21"/>
        </w:rPr>
      </w:pPr>
      <w:r>
        <w:rPr>
          <w:rFonts w:hint="eastAsia"/>
          <w:szCs w:val="21"/>
        </w:rPr>
        <w:t>5.</w:t>
      </w:r>
      <w:r>
        <w:rPr>
          <w:rFonts w:hint="eastAsia"/>
        </w:rPr>
        <w:t xml:space="preserve"> </w:t>
      </w:r>
      <w:r>
        <w:rPr>
          <w:rFonts w:hint="eastAsia"/>
        </w:rPr>
        <w:t>对于代理记账机构退回的要求按照国家统一的会计制度规定进行更正、补充的原始凭证，应当及时予以更正、补充。</w:t>
      </w:r>
    </w:p>
    <w:p w:rsidR="00AC03C8" w:rsidRDefault="00AC03C8">
      <w:pPr>
        <w:spacing w:line="420" w:lineRule="exact"/>
        <w:ind w:firstLineChars="200" w:firstLine="560"/>
        <w:rPr>
          <w:rFonts w:hint="eastAsia"/>
          <w:szCs w:val="21"/>
        </w:rPr>
      </w:pPr>
      <w:r>
        <w:rPr>
          <w:rFonts w:hint="eastAsia"/>
          <w:szCs w:val="21"/>
        </w:rPr>
        <w:t>6</w:t>
      </w:r>
      <w:r>
        <w:rPr>
          <w:rFonts w:hint="eastAsia"/>
          <w:szCs w:val="21"/>
        </w:rPr>
        <w:t>．为乙方派出的代理记账人员提供必要的工作备件及合作。</w:t>
      </w:r>
    </w:p>
    <w:p w:rsidR="00AC03C8" w:rsidRDefault="00AC03C8">
      <w:pPr>
        <w:spacing w:line="420" w:lineRule="exact"/>
        <w:ind w:firstLineChars="200" w:firstLine="560"/>
        <w:rPr>
          <w:rFonts w:hint="eastAsia"/>
          <w:szCs w:val="21"/>
        </w:rPr>
      </w:pPr>
      <w:r>
        <w:rPr>
          <w:rFonts w:hint="eastAsia"/>
          <w:szCs w:val="21"/>
        </w:rPr>
        <w:t>7</w:t>
      </w:r>
      <w:r>
        <w:rPr>
          <w:rFonts w:hint="eastAsia"/>
          <w:szCs w:val="21"/>
        </w:rPr>
        <w:t>．提供记账业务中所需的凭证、帐页、帐薄等办公用品。</w:t>
      </w:r>
    </w:p>
    <w:p w:rsidR="00AC03C8" w:rsidRDefault="00AC03C8">
      <w:pPr>
        <w:spacing w:line="420" w:lineRule="exact"/>
        <w:ind w:firstLineChars="200" w:firstLine="560"/>
        <w:rPr>
          <w:rFonts w:hint="eastAsia"/>
          <w:szCs w:val="21"/>
        </w:rPr>
      </w:pPr>
      <w:r>
        <w:rPr>
          <w:rFonts w:hint="eastAsia"/>
          <w:szCs w:val="21"/>
        </w:rPr>
        <w:t>8</w:t>
      </w:r>
      <w:r>
        <w:rPr>
          <w:rFonts w:hint="eastAsia"/>
          <w:szCs w:val="21"/>
        </w:rPr>
        <w:t>．按本协议规定及时结清代理费用，代理费用按本协议约定时限汇入乙方指定账户或支付现金。</w:t>
      </w:r>
    </w:p>
    <w:p w:rsidR="00AC03C8" w:rsidRDefault="00AC03C8">
      <w:pPr>
        <w:numPr>
          <w:ilvl w:val="0"/>
          <w:numId w:val="1"/>
        </w:numPr>
        <w:spacing w:line="420" w:lineRule="exact"/>
        <w:rPr>
          <w:rFonts w:hint="eastAsia"/>
          <w:b/>
          <w:szCs w:val="21"/>
        </w:rPr>
      </w:pPr>
      <w:r>
        <w:rPr>
          <w:rFonts w:hint="eastAsia"/>
          <w:b/>
          <w:szCs w:val="21"/>
        </w:rPr>
        <w:lastRenderedPageBreak/>
        <w:t>乙方的责任和义务</w:t>
      </w:r>
    </w:p>
    <w:p w:rsidR="00AC03C8" w:rsidRDefault="00AC03C8">
      <w:pPr>
        <w:spacing w:line="420" w:lineRule="exact"/>
        <w:ind w:firstLineChars="200" w:firstLine="560"/>
        <w:rPr>
          <w:rFonts w:hint="eastAsia"/>
          <w:szCs w:val="21"/>
        </w:rPr>
      </w:pPr>
      <w:r>
        <w:rPr>
          <w:rFonts w:hint="eastAsia"/>
          <w:szCs w:val="21"/>
        </w:rPr>
        <w:t>1</w:t>
      </w:r>
      <w:r>
        <w:rPr>
          <w:rFonts w:hint="eastAsia"/>
          <w:szCs w:val="21"/>
        </w:rPr>
        <w:t>．根据《中华人民共和国会计法》、《企业会计制度》、《小企业会计制度》及《企业会计准则》和</w:t>
      </w:r>
      <w:r>
        <w:rPr>
          <w:rFonts w:hint="eastAsia"/>
          <w:szCs w:val="21"/>
        </w:rPr>
        <w:t>广东省</w:t>
      </w:r>
      <w:r>
        <w:rPr>
          <w:rFonts w:hint="eastAsia"/>
          <w:szCs w:val="21"/>
        </w:rPr>
        <w:t>各项税收管理等有关规定开展代理记账业务。</w:t>
      </w:r>
    </w:p>
    <w:p w:rsidR="00AC03C8" w:rsidRDefault="00AC03C8">
      <w:pPr>
        <w:spacing w:line="420" w:lineRule="exact"/>
        <w:ind w:firstLineChars="200" w:firstLine="560"/>
        <w:rPr>
          <w:rFonts w:hint="eastAsia"/>
          <w:szCs w:val="21"/>
        </w:rPr>
      </w:pPr>
      <w:r>
        <w:rPr>
          <w:rFonts w:hint="eastAsia"/>
          <w:szCs w:val="21"/>
        </w:rPr>
        <w:t>2</w:t>
      </w:r>
      <w:r>
        <w:rPr>
          <w:rFonts w:hint="eastAsia"/>
          <w:szCs w:val="21"/>
        </w:rPr>
        <w:t>．根据甲方的经营特点和管理需要，</w:t>
      </w:r>
      <w:r>
        <w:rPr>
          <w:rFonts w:hint="eastAsia"/>
        </w:rPr>
        <w:t>向甲方建议相应的会计核算制度。</w:t>
      </w:r>
    </w:p>
    <w:p w:rsidR="00AC03C8" w:rsidRDefault="00AC03C8">
      <w:pPr>
        <w:spacing w:line="420" w:lineRule="exact"/>
        <w:ind w:firstLineChars="200" w:firstLine="560"/>
        <w:rPr>
          <w:rFonts w:hint="eastAsia"/>
          <w:szCs w:val="21"/>
        </w:rPr>
      </w:pPr>
      <w:r>
        <w:rPr>
          <w:rFonts w:hint="eastAsia"/>
          <w:szCs w:val="21"/>
        </w:rPr>
        <w:t>3</w:t>
      </w:r>
      <w:r>
        <w:rPr>
          <w:rFonts w:hint="eastAsia"/>
          <w:szCs w:val="21"/>
        </w:rPr>
        <w:t>．设计会计凭证传递程序，做好凭证签收工作，指导甲方按《会计基础工作规范》妥善保管会计档案并在合同终止时办理会计工作交接手续。</w:t>
      </w:r>
    </w:p>
    <w:p w:rsidR="00AC03C8" w:rsidRDefault="00AC03C8">
      <w:pPr>
        <w:spacing w:line="420" w:lineRule="exact"/>
        <w:ind w:firstLineChars="200" w:firstLine="560"/>
        <w:rPr>
          <w:rFonts w:hint="eastAsia"/>
          <w:szCs w:val="21"/>
        </w:rPr>
      </w:pPr>
      <w:r>
        <w:rPr>
          <w:rFonts w:hint="eastAsia"/>
          <w:szCs w:val="21"/>
        </w:rPr>
        <w:t>4</w:t>
      </w:r>
      <w:r>
        <w:rPr>
          <w:rFonts w:hint="eastAsia"/>
          <w:szCs w:val="21"/>
        </w:rPr>
        <w:t>．根据甲方提供的原始凭证和其他资料，按照国家统一的会计制度的规定进行会计核算，包括审核原始凭证、填制记账凭证、登记会计账簿、编制财务会计报告等。</w:t>
      </w:r>
    </w:p>
    <w:p w:rsidR="00AC03C8" w:rsidRDefault="00AC03C8">
      <w:pPr>
        <w:spacing w:line="420" w:lineRule="exact"/>
        <w:ind w:firstLineChars="200" w:firstLine="560"/>
        <w:rPr>
          <w:rFonts w:hint="eastAsia"/>
        </w:rPr>
      </w:pPr>
      <w:r>
        <w:rPr>
          <w:rFonts w:hint="eastAsia"/>
          <w:szCs w:val="21"/>
        </w:rPr>
        <w:t xml:space="preserve">5. </w:t>
      </w:r>
      <w:r>
        <w:rPr>
          <w:rFonts w:hint="eastAsia"/>
        </w:rPr>
        <w:t>向税务机关提供税务资料。</w:t>
      </w:r>
    </w:p>
    <w:p w:rsidR="00AC03C8" w:rsidRDefault="00AC03C8">
      <w:pPr>
        <w:spacing w:line="420" w:lineRule="exact"/>
        <w:ind w:firstLineChars="200" w:firstLine="560"/>
        <w:rPr>
          <w:rFonts w:hint="eastAsia"/>
          <w:szCs w:val="21"/>
        </w:rPr>
      </w:pPr>
      <w:r>
        <w:rPr>
          <w:rFonts w:hint="eastAsia"/>
          <w:szCs w:val="21"/>
        </w:rPr>
        <w:t xml:space="preserve">6. </w:t>
      </w:r>
      <w:r>
        <w:rPr>
          <w:rFonts w:hint="eastAsia"/>
        </w:rPr>
        <w:t>就代理记账过程中发现的财务问题提供建议及相应的解决方案。</w:t>
      </w:r>
    </w:p>
    <w:p w:rsidR="00AC03C8" w:rsidRDefault="00AC03C8">
      <w:pPr>
        <w:pStyle w:val="a4"/>
        <w:ind w:firstLineChars="200" w:firstLine="420"/>
        <w:rPr>
          <w:rFonts w:hint="eastAsia"/>
        </w:rPr>
      </w:pPr>
      <w:r>
        <w:rPr>
          <w:rFonts w:hint="eastAsia"/>
          <w:szCs w:val="21"/>
        </w:rPr>
        <w:t xml:space="preserve">7. </w:t>
      </w:r>
      <w:r>
        <w:rPr>
          <w:rFonts w:hint="eastAsia"/>
        </w:rPr>
        <w:t>对甲方有关会计法规和财税政策等问题，提供咨询意见，并根据甲方的要求提供财务分析报告。</w:t>
      </w:r>
    </w:p>
    <w:p w:rsidR="00AC03C8" w:rsidRDefault="00AC03C8">
      <w:pPr>
        <w:tabs>
          <w:tab w:val="left" w:pos="3960"/>
        </w:tabs>
        <w:spacing w:line="420" w:lineRule="exact"/>
        <w:ind w:firstLineChars="200" w:firstLine="560"/>
        <w:rPr>
          <w:rFonts w:hint="eastAsia"/>
          <w:szCs w:val="21"/>
        </w:rPr>
      </w:pPr>
      <w:r>
        <w:rPr>
          <w:rFonts w:hint="eastAsia"/>
          <w:szCs w:val="21"/>
        </w:rPr>
        <w:t>8</w:t>
      </w:r>
      <w:r>
        <w:rPr>
          <w:rFonts w:hint="eastAsia"/>
          <w:szCs w:val="21"/>
        </w:rPr>
        <w:t>．妥善保管甲方的所有会计资料，由乙方原因造成甲方资料丢失，应由乙方负责弥补并承担由此引起的经济损失。</w:t>
      </w:r>
    </w:p>
    <w:p w:rsidR="00AC03C8" w:rsidRDefault="00AC03C8">
      <w:pPr>
        <w:spacing w:line="420" w:lineRule="exact"/>
        <w:ind w:firstLineChars="200" w:firstLine="560"/>
        <w:rPr>
          <w:rFonts w:hint="eastAsia"/>
        </w:rPr>
      </w:pPr>
      <w:r>
        <w:rPr>
          <w:rFonts w:hint="eastAsia"/>
          <w:szCs w:val="21"/>
        </w:rPr>
        <w:t>9.</w:t>
      </w:r>
      <w:r>
        <w:rPr>
          <w:rFonts w:hint="eastAsia"/>
        </w:rPr>
        <w:t xml:space="preserve"> </w:t>
      </w:r>
      <w:r>
        <w:rPr>
          <w:rFonts w:hint="eastAsia"/>
        </w:rPr>
        <w:t>由于乙方的原因造成的错账，乙方需进行重新编制及调整，所发生的费用和造成的损失由乙方承担。</w:t>
      </w:r>
    </w:p>
    <w:p w:rsidR="00AC03C8" w:rsidRDefault="00AC03C8">
      <w:pPr>
        <w:spacing w:line="420" w:lineRule="exact"/>
        <w:ind w:firstLineChars="200" w:firstLine="560"/>
        <w:rPr>
          <w:rFonts w:hint="eastAsia"/>
          <w:szCs w:val="21"/>
        </w:rPr>
      </w:pPr>
      <w:r>
        <w:rPr>
          <w:rFonts w:hint="eastAsia"/>
          <w:szCs w:val="21"/>
        </w:rPr>
        <w:t>10.</w:t>
      </w:r>
      <w:r>
        <w:rPr>
          <w:rFonts w:hint="eastAsia"/>
        </w:rPr>
        <w:t xml:space="preserve"> </w:t>
      </w:r>
      <w:r>
        <w:rPr>
          <w:rFonts w:hint="eastAsia"/>
        </w:rPr>
        <w:t>因乙方指导有误或操作失误，致使甲方受到税务机关的处罚，由甲方负责补缴税款，乙方承担相应的滞纳金和罚款。</w:t>
      </w:r>
    </w:p>
    <w:p w:rsidR="00AC03C8" w:rsidRDefault="00AC03C8">
      <w:pPr>
        <w:spacing w:line="420" w:lineRule="exact"/>
        <w:ind w:firstLineChars="200" w:firstLine="560"/>
        <w:rPr>
          <w:rFonts w:hint="eastAsia"/>
          <w:szCs w:val="21"/>
        </w:rPr>
      </w:pPr>
      <w:r>
        <w:rPr>
          <w:rFonts w:hint="eastAsia"/>
          <w:szCs w:val="21"/>
        </w:rPr>
        <w:t>11</w:t>
      </w:r>
      <w:r>
        <w:rPr>
          <w:rFonts w:hint="eastAsia"/>
          <w:szCs w:val="21"/>
        </w:rPr>
        <w:t>．对工作中涉及的甲方商业机密和会计资料严格保密，不得随意向外透露、出示和传递。</w:t>
      </w:r>
    </w:p>
    <w:p w:rsidR="00AC03C8" w:rsidRDefault="00AC03C8">
      <w:pPr>
        <w:spacing w:line="420" w:lineRule="exact"/>
        <w:ind w:firstLineChars="200" w:firstLine="560"/>
        <w:rPr>
          <w:rFonts w:hint="eastAsia"/>
          <w:szCs w:val="21"/>
        </w:rPr>
      </w:pPr>
      <w:r>
        <w:rPr>
          <w:rFonts w:hint="eastAsia"/>
          <w:szCs w:val="21"/>
        </w:rPr>
        <w:t>12</w:t>
      </w:r>
      <w:r>
        <w:rPr>
          <w:rFonts w:hint="eastAsia"/>
          <w:szCs w:val="21"/>
        </w:rPr>
        <w:t>．税务部门到甲方检查工作，必要时乙方列席会议，根据需要向税务部门汇报。</w:t>
      </w:r>
    </w:p>
    <w:p w:rsidR="00AC03C8" w:rsidRDefault="00AC03C8">
      <w:pPr>
        <w:spacing w:line="420" w:lineRule="exact"/>
        <w:ind w:firstLineChars="200" w:firstLine="560"/>
        <w:rPr>
          <w:rFonts w:hint="eastAsia"/>
          <w:szCs w:val="21"/>
        </w:rPr>
      </w:pPr>
      <w:r>
        <w:rPr>
          <w:rFonts w:hint="eastAsia"/>
          <w:szCs w:val="21"/>
        </w:rPr>
        <w:t>13.</w:t>
      </w:r>
      <w:r>
        <w:rPr>
          <w:rFonts w:hint="eastAsia"/>
        </w:rPr>
        <w:t xml:space="preserve"> </w:t>
      </w:r>
      <w:r>
        <w:rPr>
          <w:rFonts w:hint="eastAsia"/>
        </w:rPr>
        <w:t>在每月月度结束后</w:t>
      </w:r>
      <w:r>
        <w:rPr>
          <w:rFonts w:hint="eastAsia"/>
        </w:rPr>
        <w:t>15</w:t>
      </w:r>
      <w:r>
        <w:rPr>
          <w:rFonts w:hint="eastAsia"/>
        </w:rPr>
        <w:t>天内，向甲方报告当月核算结果和会计报表；在每个季度结束后</w:t>
      </w:r>
      <w:r>
        <w:rPr>
          <w:rFonts w:hint="eastAsia"/>
        </w:rPr>
        <w:t>20</w:t>
      </w:r>
      <w:r>
        <w:rPr>
          <w:rFonts w:hint="eastAsia"/>
        </w:rPr>
        <w:t>天内，向甲方报告当季核算结果和会计报表；在每年年度结束后</w:t>
      </w:r>
      <w:r>
        <w:rPr>
          <w:rFonts w:hint="eastAsia"/>
        </w:rPr>
        <w:t>30</w:t>
      </w:r>
      <w:r>
        <w:rPr>
          <w:rFonts w:hint="eastAsia"/>
        </w:rPr>
        <w:t>内，向甲方报告该年核算结果和会计报表。</w:t>
      </w:r>
    </w:p>
    <w:p w:rsidR="00AC03C8" w:rsidRDefault="00AC03C8">
      <w:pPr>
        <w:numPr>
          <w:ilvl w:val="0"/>
          <w:numId w:val="1"/>
        </w:numPr>
        <w:spacing w:line="420" w:lineRule="exact"/>
        <w:rPr>
          <w:rFonts w:hint="eastAsia"/>
          <w:b/>
          <w:szCs w:val="21"/>
        </w:rPr>
      </w:pPr>
      <w:r>
        <w:rPr>
          <w:rFonts w:hint="eastAsia"/>
          <w:b/>
          <w:szCs w:val="21"/>
        </w:rPr>
        <w:t>结算方式</w:t>
      </w:r>
    </w:p>
    <w:p w:rsidR="00AC03C8" w:rsidRDefault="00AC03C8">
      <w:pPr>
        <w:spacing w:line="420" w:lineRule="exact"/>
        <w:ind w:firstLineChars="200" w:firstLine="560"/>
        <w:rPr>
          <w:rFonts w:hint="eastAsia"/>
          <w:szCs w:val="21"/>
        </w:rPr>
      </w:pPr>
      <w:r>
        <w:rPr>
          <w:rFonts w:hint="eastAsia"/>
          <w:szCs w:val="21"/>
        </w:rPr>
        <w:t>每月服务费￥</w:t>
      </w:r>
      <w:r>
        <w:rPr>
          <w:rFonts w:hint="eastAsia"/>
          <w:szCs w:val="21"/>
          <w:u w:val="single"/>
        </w:rPr>
        <w:t xml:space="preserve">       </w:t>
      </w:r>
      <w:r>
        <w:rPr>
          <w:rFonts w:hint="eastAsia"/>
          <w:szCs w:val="21"/>
        </w:rPr>
        <w:t>元（大写：人民币</w:t>
      </w:r>
      <w:r>
        <w:rPr>
          <w:rFonts w:hint="eastAsia"/>
          <w:szCs w:val="21"/>
          <w:u w:val="single"/>
        </w:rPr>
        <w:t xml:space="preserve">                       </w:t>
      </w:r>
      <w:r>
        <w:rPr>
          <w:rFonts w:hint="eastAsia"/>
          <w:szCs w:val="21"/>
        </w:rPr>
        <w:t>），按季度提前支付。</w:t>
      </w:r>
    </w:p>
    <w:p w:rsidR="00AC03C8" w:rsidRDefault="00AC03C8">
      <w:pPr>
        <w:spacing w:line="420" w:lineRule="exact"/>
        <w:ind w:firstLineChars="200" w:firstLine="560"/>
        <w:rPr>
          <w:rFonts w:hint="eastAsia"/>
          <w:szCs w:val="21"/>
        </w:rPr>
      </w:pPr>
      <w:r>
        <w:rPr>
          <w:rFonts w:hint="eastAsia"/>
          <w:szCs w:val="21"/>
        </w:rPr>
        <w:t>每年帐薄及耗材费用￥</w:t>
      </w:r>
      <w:r>
        <w:rPr>
          <w:rFonts w:hint="eastAsia"/>
          <w:szCs w:val="21"/>
          <w:u w:val="single"/>
        </w:rPr>
        <w:t xml:space="preserve">       </w:t>
      </w:r>
      <w:r>
        <w:rPr>
          <w:rFonts w:hint="eastAsia"/>
          <w:szCs w:val="21"/>
        </w:rPr>
        <w:t>元（大写：人民币</w:t>
      </w:r>
      <w:r>
        <w:rPr>
          <w:rFonts w:hint="eastAsia"/>
          <w:szCs w:val="21"/>
          <w:u w:val="single"/>
        </w:rPr>
        <w:t xml:space="preserve">                     </w:t>
      </w:r>
      <w:r>
        <w:rPr>
          <w:rFonts w:hint="eastAsia"/>
          <w:szCs w:val="21"/>
        </w:rPr>
        <w:t>）。</w:t>
      </w:r>
    </w:p>
    <w:p w:rsidR="00AC03C8" w:rsidRDefault="00AC03C8">
      <w:pPr>
        <w:numPr>
          <w:ilvl w:val="0"/>
          <w:numId w:val="1"/>
        </w:numPr>
        <w:spacing w:line="420" w:lineRule="exact"/>
        <w:rPr>
          <w:rFonts w:hint="eastAsia"/>
          <w:b/>
          <w:szCs w:val="21"/>
        </w:rPr>
      </w:pPr>
      <w:r>
        <w:rPr>
          <w:rFonts w:hint="eastAsia"/>
          <w:b/>
          <w:szCs w:val="21"/>
        </w:rPr>
        <w:t>有效期限</w:t>
      </w:r>
    </w:p>
    <w:p w:rsidR="00AC03C8" w:rsidRDefault="00AC03C8">
      <w:pPr>
        <w:spacing w:line="420" w:lineRule="exact"/>
        <w:ind w:firstLineChars="200" w:firstLine="560"/>
        <w:rPr>
          <w:rFonts w:hint="eastAsia"/>
          <w:szCs w:val="21"/>
        </w:rPr>
      </w:pPr>
      <w:r>
        <w:rPr>
          <w:rFonts w:hint="eastAsia"/>
          <w:szCs w:val="21"/>
        </w:rPr>
        <w:t>本合同自双方代表签字并付款之日起生效。并在本合同约定的全部事项完成之前有效。本合同一式两份，甲乙双方各执一份，具有同等法律效力。</w:t>
      </w:r>
    </w:p>
    <w:p w:rsidR="00AC03C8" w:rsidRDefault="00AC03C8">
      <w:pPr>
        <w:numPr>
          <w:ilvl w:val="0"/>
          <w:numId w:val="1"/>
        </w:numPr>
        <w:spacing w:line="420" w:lineRule="exact"/>
        <w:rPr>
          <w:rFonts w:hint="eastAsia"/>
          <w:b/>
          <w:szCs w:val="21"/>
        </w:rPr>
      </w:pPr>
      <w:r>
        <w:rPr>
          <w:rFonts w:hint="eastAsia"/>
          <w:b/>
          <w:szCs w:val="21"/>
        </w:rPr>
        <w:t>违约责任</w:t>
      </w:r>
    </w:p>
    <w:p w:rsidR="00AC03C8" w:rsidRDefault="00AC03C8">
      <w:pPr>
        <w:spacing w:line="420" w:lineRule="exact"/>
        <w:ind w:firstLineChars="200" w:firstLine="560"/>
        <w:rPr>
          <w:rFonts w:hint="eastAsia"/>
          <w:szCs w:val="21"/>
        </w:rPr>
      </w:pPr>
      <w:r>
        <w:rPr>
          <w:rFonts w:hint="eastAsia"/>
          <w:szCs w:val="21"/>
        </w:rPr>
        <w:lastRenderedPageBreak/>
        <w:t>本合同委托期为一年，合同未满一年</w:t>
      </w:r>
      <w:r>
        <w:rPr>
          <w:rFonts w:hint="eastAsia"/>
        </w:rPr>
        <w:t>甲方无故终止合同，需向乙方支付相当于三个月服务费的违约金。乙方无故终止合同需将剩余代理费全部退还甲方并支付相当于三个月服务费的违约金。</w:t>
      </w:r>
    </w:p>
    <w:p w:rsidR="00AC03C8" w:rsidRDefault="00AC03C8">
      <w:pPr>
        <w:numPr>
          <w:ilvl w:val="0"/>
          <w:numId w:val="1"/>
        </w:numPr>
        <w:spacing w:line="420" w:lineRule="exact"/>
        <w:rPr>
          <w:rFonts w:hint="eastAsia"/>
          <w:b/>
          <w:szCs w:val="21"/>
        </w:rPr>
      </w:pPr>
      <w:r>
        <w:rPr>
          <w:rFonts w:hint="eastAsia"/>
          <w:b/>
          <w:szCs w:val="21"/>
        </w:rPr>
        <w:t>终止委托</w:t>
      </w:r>
    </w:p>
    <w:p w:rsidR="00AC03C8" w:rsidRDefault="00AC03C8">
      <w:pPr>
        <w:spacing w:line="420" w:lineRule="exact"/>
        <w:ind w:firstLineChars="200" w:firstLine="560"/>
        <w:rPr>
          <w:rFonts w:hint="eastAsia"/>
          <w:szCs w:val="21"/>
        </w:rPr>
      </w:pPr>
      <w:r>
        <w:rPr>
          <w:rFonts w:hint="eastAsia"/>
          <w:szCs w:val="21"/>
        </w:rPr>
        <w:t>(</w:t>
      </w:r>
      <w:r>
        <w:rPr>
          <w:rFonts w:hint="eastAsia"/>
          <w:szCs w:val="21"/>
        </w:rPr>
        <w:t>一</w:t>
      </w:r>
      <w:r>
        <w:rPr>
          <w:rFonts w:hint="eastAsia"/>
          <w:szCs w:val="21"/>
        </w:rPr>
        <w:t>)</w:t>
      </w:r>
      <w:r>
        <w:rPr>
          <w:rFonts w:hint="eastAsia"/>
          <w:szCs w:val="21"/>
        </w:rPr>
        <w:t>甲乙双方如有以下行为之一者，本合同自动失效：</w:t>
      </w:r>
    </w:p>
    <w:p w:rsidR="00AC03C8" w:rsidRDefault="00AC03C8">
      <w:pPr>
        <w:spacing w:line="420" w:lineRule="exact"/>
        <w:ind w:firstLineChars="200" w:firstLine="560"/>
        <w:rPr>
          <w:rFonts w:hint="eastAsia"/>
          <w:szCs w:val="21"/>
        </w:rPr>
      </w:pPr>
      <w:r>
        <w:rPr>
          <w:rFonts w:hint="eastAsia"/>
          <w:szCs w:val="21"/>
        </w:rPr>
        <w:t>1</w:t>
      </w:r>
      <w:r>
        <w:rPr>
          <w:rFonts w:hint="eastAsia"/>
          <w:szCs w:val="21"/>
        </w:rPr>
        <w:t>．甲方未按本合同规定足额支付代理费用或逾期不支付代理费。</w:t>
      </w:r>
    </w:p>
    <w:p w:rsidR="00AC03C8" w:rsidRDefault="00AC03C8">
      <w:pPr>
        <w:pStyle w:val="a4"/>
        <w:ind w:firstLineChars="200" w:firstLine="420"/>
        <w:rPr>
          <w:rFonts w:hint="eastAsia"/>
        </w:rPr>
      </w:pPr>
      <w:r>
        <w:rPr>
          <w:rFonts w:hint="eastAsia"/>
          <w:szCs w:val="21"/>
        </w:rPr>
        <w:t>2</w:t>
      </w:r>
      <w:r>
        <w:rPr>
          <w:rFonts w:hint="eastAsia"/>
          <w:szCs w:val="21"/>
        </w:rPr>
        <w:t>．乙方因未按本协议履行甲方委托的代理事项，</w:t>
      </w:r>
      <w:r>
        <w:rPr>
          <w:rFonts w:hint="eastAsia"/>
        </w:rPr>
        <w:t>或违反国家税收法律、法规等原因给甲方造成经济损失。乙方收取的代理费用应当全额退回并赔偿甲方损失。</w:t>
      </w:r>
    </w:p>
    <w:p w:rsidR="00AC03C8" w:rsidRDefault="00AC03C8">
      <w:pPr>
        <w:spacing w:line="420" w:lineRule="exact"/>
        <w:ind w:firstLineChars="200" w:firstLine="560"/>
        <w:rPr>
          <w:rFonts w:hint="eastAsia"/>
          <w:szCs w:val="21"/>
        </w:rPr>
      </w:pPr>
      <w:r>
        <w:rPr>
          <w:rFonts w:hint="eastAsia"/>
          <w:szCs w:val="21"/>
        </w:rPr>
        <w:t>3</w:t>
      </w:r>
      <w:r>
        <w:rPr>
          <w:rFonts w:hint="eastAsia"/>
          <w:szCs w:val="21"/>
        </w:rPr>
        <w:t>．甲方双方任何一方未能履行本协议所规定的责任和义务，经协商仍不能解决的。</w:t>
      </w:r>
    </w:p>
    <w:p w:rsidR="00AC03C8" w:rsidRDefault="00AC03C8">
      <w:pPr>
        <w:spacing w:line="420" w:lineRule="exact"/>
        <w:ind w:firstLineChars="200" w:firstLine="560"/>
        <w:rPr>
          <w:rFonts w:hint="eastAsia"/>
          <w:szCs w:val="21"/>
        </w:rPr>
      </w:pPr>
      <w:r>
        <w:rPr>
          <w:rFonts w:hint="eastAsia"/>
          <w:szCs w:val="21"/>
        </w:rPr>
        <w:t>4.</w:t>
      </w:r>
      <w:r>
        <w:rPr>
          <w:rFonts w:hint="eastAsia"/>
        </w:rPr>
        <w:t xml:space="preserve"> </w:t>
      </w:r>
      <w:r>
        <w:rPr>
          <w:rFonts w:hint="eastAsia"/>
        </w:rPr>
        <w:t>代理合同终止后，乙方需将会计账簿、资产负债表、损益表和会计凭证等会计资料完整的交还甲方。</w:t>
      </w:r>
    </w:p>
    <w:p w:rsidR="00AC03C8" w:rsidRDefault="00AC03C8">
      <w:pPr>
        <w:spacing w:line="420" w:lineRule="exact"/>
        <w:ind w:firstLineChars="200" w:firstLine="560"/>
        <w:rPr>
          <w:rFonts w:hint="eastAsia"/>
          <w:szCs w:val="21"/>
        </w:rPr>
      </w:pPr>
      <w:r>
        <w:rPr>
          <w:rFonts w:hint="eastAsia"/>
          <w:szCs w:val="21"/>
        </w:rPr>
        <w:t xml:space="preserve"> (</w:t>
      </w:r>
      <w:r>
        <w:rPr>
          <w:rFonts w:hint="eastAsia"/>
          <w:szCs w:val="21"/>
        </w:rPr>
        <w:t>二</w:t>
      </w:r>
      <w:r>
        <w:rPr>
          <w:rFonts w:hint="eastAsia"/>
          <w:szCs w:val="21"/>
        </w:rPr>
        <w:t>)</w:t>
      </w:r>
      <w:r>
        <w:rPr>
          <w:rFonts w:hint="eastAsia"/>
          <w:szCs w:val="21"/>
        </w:rPr>
        <w:t>本协议终止时，甲乙双方应按有关规定，办理会计档案、资料的移交手续。</w:t>
      </w:r>
    </w:p>
    <w:p w:rsidR="00AC03C8" w:rsidRDefault="00AC03C8">
      <w:pPr>
        <w:numPr>
          <w:ilvl w:val="0"/>
          <w:numId w:val="1"/>
        </w:numPr>
        <w:spacing w:line="420" w:lineRule="exact"/>
        <w:rPr>
          <w:rFonts w:hint="eastAsia"/>
          <w:b/>
          <w:szCs w:val="21"/>
        </w:rPr>
      </w:pPr>
      <w:r>
        <w:rPr>
          <w:rFonts w:hint="eastAsia"/>
          <w:b/>
          <w:szCs w:val="21"/>
        </w:rPr>
        <w:t>其他有关事项</w:t>
      </w:r>
    </w:p>
    <w:p w:rsidR="00AC03C8" w:rsidRDefault="00AC03C8">
      <w:pPr>
        <w:spacing w:line="420" w:lineRule="exact"/>
        <w:ind w:firstLineChars="200" w:firstLine="560"/>
        <w:rPr>
          <w:rFonts w:hint="eastAsia"/>
          <w:szCs w:val="21"/>
        </w:rPr>
      </w:pPr>
      <w:r>
        <w:rPr>
          <w:rFonts w:hint="eastAsia"/>
          <w:szCs w:val="21"/>
        </w:rPr>
        <w:t>1</w:t>
      </w:r>
      <w:r>
        <w:rPr>
          <w:rFonts w:hint="eastAsia"/>
          <w:szCs w:val="21"/>
        </w:rPr>
        <w:t>．甲方应留给乙方详细的联系方式，在报税期，需甲方提供公章及资料，如果</w:t>
      </w:r>
      <w:r>
        <w:rPr>
          <w:rFonts w:hint="eastAsia"/>
        </w:rPr>
        <w:t>由于甲方的原因造成的损失由甲方自行承担。</w:t>
      </w:r>
    </w:p>
    <w:p w:rsidR="00AC03C8" w:rsidRDefault="00AC03C8">
      <w:pPr>
        <w:spacing w:line="420" w:lineRule="exact"/>
        <w:ind w:firstLineChars="200" w:firstLine="560"/>
        <w:rPr>
          <w:rFonts w:hint="eastAsia"/>
          <w:szCs w:val="21"/>
        </w:rPr>
      </w:pPr>
      <w:r>
        <w:rPr>
          <w:rFonts w:hint="eastAsia"/>
          <w:szCs w:val="21"/>
        </w:rPr>
        <w:t>2</w:t>
      </w:r>
      <w:r>
        <w:rPr>
          <w:rFonts w:hint="eastAsia"/>
          <w:szCs w:val="21"/>
        </w:rPr>
        <w:t>．由于乙方原因，未能及时完成会计核算及税务申报，造成一定后果的，乙方必须及时纠正并承担相应的责任。</w:t>
      </w:r>
    </w:p>
    <w:p w:rsidR="00AC03C8" w:rsidRDefault="00AC03C8">
      <w:pPr>
        <w:spacing w:line="420" w:lineRule="exact"/>
        <w:ind w:firstLineChars="200" w:firstLine="560"/>
        <w:rPr>
          <w:rFonts w:hint="eastAsia"/>
          <w:szCs w:val="21"/>
        </w:rPr>
      </w:pPr>
      <w:r>
        <w:rPr>
          <w:rFonts w:hint="eastAsia"/>
          <w:szCs w:val="21"/>
        </w:rPr>
        <w:t>3</w:t>
      </w:r>
      <w:r>
        <w:rPr>
          <w:rFonts w:hint="eastAsia"/>
          <w:szCs w:val="21"/>
        </w:rPr>
        <w:t>．如甲方因业务需要，需申请转为一般纳税人，合同须按一般纳税人收费标准执行一年。否则另收申报一般纳税人费用</w:t>
      </w:r>
      <w:r>
        <w:rPr>
          <w:rFonts w:hint="eastAsia"/>
          <w:szCs w:val="21"/>
        </w:rPr>
        <w:t>2000.00</w:t>
      </w:r>
      <w:r>
        <w:rPr>
          <w:rFonts w:hint="eastAsia"/>
          <w:szCs w:val="21"/>
        </w:rPr>
        <w:t>元。</w:t>
      </w:r>
    </w:p>
    <w:p w:rsidR="00AC03C8" w:rsidRDefault="00AC03C8">
      <w:pPr>
        <w:pStyle w:val="a4"/>
        <w:ind w:firstLineChars="200" w:firstLine="420"/>
      </w:pPr>
      <w:r>
        <w:rPr>
          <w:rFonts w:hint="eastAsia"/>
          <w:szCs w:val="21"/>
        </w:rPr>
        <w:t>4.</w:t>
      </w:r>
      <w:r>
        <w:rPr>
          <w:rStyle w:val="a3"/>
        </w:rPr>
        <w:t xml:space="preserve"> </w:t>
      </w:r>
      <w:r>
        <w:rPr>
          <w:rFonts w:hint="eastAsia"/>
        </w:rPr>
        <w:t>代理记账期间，合同双方的任何一方均不得擅自修改或随意废除合同，如有未尽事宜，经双方协商另签补充协议，效力同等。</w:t>
      </w:r>
    </w:p>
    <w:p w:rsidR="00AC03C8" w:rsidRDefault="00AC03C8">
      <w:pPr>
        <w:spacing w:line="420" w:lineRule="exact"/>
        <w:ind w:firstLineChars="100" w:firstLine="280"/>
        <w:rPr>
          <w:rFonts w:hint="eastAsia"/>
          <w:szCs w:val="21"/>
        </w:rPr>
      </w:pPr>
      <w:r>
        <w:rPr>
          <w:rFonts w:hint="eastAsia"/>
          <w:szCs w:val="21"/>
        </w:rPr>
        <w:t>甲方（签章）：</w:t>
      </w:r>
      <w:r>
        <w:rPr>
          <w:rFonts w:hint="eastAsia"/>
          <w:szCs w:val="21"/>
        </w:rPr>
        <w:t xml:space="preserve">                          </w:t>
      </w:r>
      <w:r>
        <w:rPr>
          <w:rFonts w:hint="eastAsia"/>
          <w:szCs w:val="21"/>
        </w:rPr>
        <w:t>乙方（签章）：</w:t>
      </w:r>
    </w:p>
    <w:p w:rsidR="00AC03C8" w:rsidRDefault="00AC03C8">
      <w:pPr>
        <w:spacing w:line="420" w:lineRule="exact"/>
        <w:ind w:firstLineChars="100" w:firstLine="280"/>
        <w:rPr>
          <w:rFonts w:hint="eastAsia"/>
          <w:szCs w:val="21"/>
        </w:rPr>
      </w:pPr>
      <w:r>
        <w:rPr>
          <w:rFonts w:hint="eastAsia"/>
          <w:szCs w:val="21"/>
        </w:rPr>
        <w:t>代表人（签字）：</w:t>
      </w:r>
      <w:r>
        <w:rPr>
          <w:rFonts w:hint="eastAsia"/>
          <w:szCs w:val="21"/>
        </w:rPr>
        <w:t xml:space="preserve">                        </w:t>
      </w:r>
      <w:r>
        <w:rPr>
          <w:rFonts w:hint="eastAsia"/>
          <w:szCs w:val="21"/>
        </w:rPr>
        <w:t>代表人（签字）：</w:t>
      </w:r>
    </w:p>
    <w:p w:rsidR="00AC03C8" w:rsidRDefault="00AC03C8">
      <w:pPr>
        <w:spacing w:line="420" w:lineRule="exact"/>
        <w:ind w:firstLineChars="100" w:firstLine="280"/>
        <w:rPr>
          <w:rFonts w:hint="eastAsia"/>
          <w:szCs w:val="21"/>
        </w:rPr>
      </w:pPr>
      <w:r>
        <w:rPr>
          <w:rFonts w:hint="eastAsia"/>
          <w:szCs w:val="21"/>
        </w:rPr>
        <w:t>签字日期：</w:t>
      </w:r>
      <w:r>
        <w:rPr>
          <w:rFonts w:hint="eastAsia"/>
          <w:szCs w:val="21"/>
        </w:rPr>
        <w:t xml:space="preserve">                             </w:t>
      </w:r>
      <w:r>
        <w:rPr>
          <w:rFonts w:hint="eastAsia"/>
          <w:szCs w:val="21"/>
        </w:rPr>
        <w:t>签字日期：</w:t>
      </w:r>
    </w:p>
    <w:sectPr w:rsidR="00AC03C8">
      <w:headerReference w:type="even" r:id="rId7"/>
      <w:headerReference w:type="default" r:id="rId8"/>
      <w:footerReference w:type="even" r:id="rId9"/>
      <w:footerReference w:type="default" r:id="rId10"/>
      <w:headerReference w:type="first" r:id="rId11"/>
      <w:footerReference w:type="first" r:id="rId12"/>
      <w:pgSz w:w="11906" w:h="16838"/>
      <w:pgMar w:top="794" w:right="850" w:bottom="907" w:left="85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03C8" w:rsidRDefault="00AC03C8">
      <w:pPr>
        <w:rPr>
          <w:rFonts w:hint="eastAsia"/>
        </w:rPr>
      </w:pPr>
      <w:r>
        <w:separator/>
      </w:r>
    </w:p>
  </w:endnote>
  <w:endnote w:type="continuationSeparator" w:id="0">
    <w:p w:rsidR="00AC03C8" w:rsidRDefault="00AC03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03C8" w:rsidRDefault="00AC03C8">
    <w:r>
      <w:t>精心整理</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03C8" w:rsidRDefault="00AC03C8">
    <w:r>
      <w:t>精心整理</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03C8" w:rsidRDefault="00AC03C8">
    <w:pPr>
      <w:jc w:val="center"/>
    </w:pPr>
    <w:r>
      <w:t>精心整理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03C8" w:rsidRDefault="00AC03C8">
      <w:pPr>
        <w:rPr>
          <w:rFonts w:hint="eastAsia"/>
        </w:rPr>
      </w:pPr>
      <w:r>
        <w:separator/>
      </w:r>
    </w:p>
  </w:footnote>
  <w:footnote w:type="continuationSeparator" w:id="0">
    <w:p w:rsidR="00AC03C8" w:rsidRDefault="00AC03C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03C8" w:rsidRDefault="00AC03C8">
    <w:r>
      <w:t>精心整理</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00pt;height:100pt;rotation:-40;z-index:251656704;mso-position-horizontal:center;mso-position-horizontal-relative:page;mso-position-vertical:center;mso-position-vertical-relative:page" strokecolor="white">
          <v:textpath style="font-family:&quot;微软雅黑&quot;" string="精心整理"/>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03C8" w:rsidRDefault="00AC03C8">
    <w:r>
      <w:t>精心整理</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00pt;height:100pt;rotation:-40;z-index:251657728;mso-position-horizontal:center;mso-position-horizontal-relative:page;mso-position-vertical:center;mso-position-vertical-relative:page" strokecolor="white">
          <v:textpath style="font-family:&quot;微软雅黑&quot;" string="精心整理"/>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03C8" w:rsidRDefault="00AC03C8">
    <w:pPr>
      <w:jc w:val="right"/>
    </w:pPr>
    <w:r>
      <w:t>精心整理</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500pt;height:100pt;rotation:-40;z-index:251658752;mso-position-horizontal:center;mso-position-horizontal-relative:page;mso-position-vertical:center;mso-position-vertical-relative:page" strokecolor="white">
          <v:textpath style="font-family:&quot;微软雅黑&quot;" string="精心整理"/>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7620"/>
    <w:multiLevelType w:val="multilevel"/>
    <w:tmpl w:val="09F07620"/>
    <w:lvl w:ilvl="0">
      <w:start w:val="1"/>
      <w:numFmt w:val="japaneseCounting"/>
      <w:lvlText w:val="%1、"/>
      <w:lvlJc w:val="left"/>
      <w:pPr>
        <w:tabs>
          <w:tab w:val="num" w:pos="960"/>
        </w:tabs>
        <w:ind w:left="960" w:hanging="480"/>
      </w:pPr>
      <w:rPr>
        <w:rFonts w:hint="default"/>
      </w:rPr>
    </w:lvl>
    <w:lvl w:ilvl="1">
      <w:start w:val="1"/>
      <w:numFmt w:val="bullet"/>
      <w:lvlText w:val=""/>
      <w:lvlJc w:val="left"/>
      <w:pPr>
        <w:tabs>
          <w:tab w:val="num" w:pos="1320"/>
        </w:tabs>
        <w:ind w:left="1320" w:hanging="420"/>
      </w:pPr>
      <w:rPr>
        <w:rFonts w:ascii="Wingdings" w:hAnsi="Wingdings" w:hint="default"/>
      </w:rPr>
    </w:lvl>
    <w:lvl w:ilvl="2">
      <w:start w:val="2"/>
      <w:numFmt w:val="decimalFullWidth"/>
      <w:lvlText w:val="%3．"/>
      <w:lvlJc w:val="left"/>
      <w:pPr>
        <w:tabs>
          <w:tab w:val="num" w:pos="1800"/>
        </w:tabs>
        <w:ind w:left="1800" w:hanging="480"/>
      </w:pPr>
      <w:rPr>
        <w:rFonts w:hint="default"/>
      </w:r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num w:numId="1" w16cid:durableId="147849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20CA"/>
    <w:rsid w:val="000342C9"/>
    <w:rsid w:val="000C532A"/>
    <w:rsid w:val="001C31BE"/>
    <w:rsid w:val="00487C0A"/>
    <w:rsid w:val="004F0DB4"/>
    <w:rsid w:val="006D5F23"/>
    <w:rsid w:val="00AC03C8"/>
    <w:rsid w:val="00B420CA"/>
    <w:rsid w:val="00DE17CD"/>
    <w:rsid w:val="623355C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66E25A9-C4C6-4859-BC68-60B6E25F8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Default Paragraph Font"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05BCE"/>
    <w:rPr>
      <w:rFonts w:ascii="微软雅黑 Light" w:eastAsia="微软雅黑 Light" w:hAnsi="微软雅黑 Light" w:cs="微软雅黑 Light"/>
      <w:sz w:val="28"/>
      <w:szCs w:val="24"/>
    </w:rPr>
  </w:style>
  <w:style w:type="paragraph" w:styleId="1">
    <w:name w:val="heading 1"/>
    <w:basedOn w:val="a"/>
    <w:pPr>
      <w:keepNext/>
      <w:keepLines/>
      <w:widowControl w:val="0"/>
      <w:spacing w:before="340" w:after="330" w:line="578" w:lineRule="auto"/>
      <w:jc w:val="both"/>
      <w:outlineLvl w:val="0"/>
    </w:pPr>
    <w:rPr>
      <w:b/>
      <w:bCs/>
      <w:kern w:val="44"/>
      <w:sz w:val="44"/>
      <w:szCs w:val="44"/>
    </w:rPr>
  </w:style>
  <w:style w:type="paragraph" w:styleId="2">
    <w:name w:val="heading 2"/>
    <w:basedOn w:val="a"/>
    <w:pPr>
      <w:keepNext/>
      <w:keepLines/>
      <w:widowControl w:val="0"/>
      <w:spacing w:before="260" w:after="260" w:line="416" w:lineRule="auto"/>
      <w:jc w:val="both"/>
      <w:outlineLvl w:val="1"/>
    </w:pPr>
    <w:rPr>
      <w:rFonts w:ascii="Arial" w:eastAsia="黑体" w:hAnsi="Arial"/>
      <w:b/>
      <w:bCs/>
      <w:kern w:val="2"/>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文字 字符"/>
    <w:link w:val="a4"/>
    <w:rPr>
      <w:rFonts w:eastAsia="宋体"/>
      <w:kern w:val="2"/>
      <w:sz w:val="21"/>
      <w:szCs w:val="24"/>
      <w:lang w:val="en-US" w:eastAsia="zh-CN" w:bidi="ar-SA"/>
    </w:rPr>
  </w:style>
  <w:style w:type="character" w:styleId="a5">
    <w:name w:val="annotation reference"/>
    <w:rPr>
      <w:sz w:val="21"/>
      <w:szCs w:val="21"/>
    </w:rPr>
  </w:style>
  <w:style w:type="paragraph" w:styleId="a4">
    <w:name w:val="annotation text"/>
    <w:basedOn w:val="a"/>
    <w:link w:val="a3"/>
    <w:pPr>
      <w:widowControl w:val="0"/>
    </w:pPr>
    <w:rPr>
      <w:kern w:val="2"/>
      <w:sz w:val="21"/>
    </w:rPr>
  </w:style>
  <w:style w:type="paragraph" w:customStyle="1" w:styleId="a6">
    <w:name w:val="合同签订方"/>
    <w:basedOn w:val="a"/>
    <w:pPr>
      <w:widowControl w:val="0"/>
      <w:spacing w:line="440" w:lineRule="exact"/>
      <w:jc w:val="both"/>
    </w:pPr>
    <w:rPr>
      <w:b/>
      <w:kern w:val="2"/>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325</Words>
  <Characters>1857</Characters>
  <Application>Microsoft Office Word</Application>
  <DocSecurity>4</DocSecurity>
  <Lines>15</Lines>
  <Paragraphs>4</Paragraphs>
  <ScaleCrop>false</ScaleCrop>
  <Manager>tflr</Manager>
  <Company>tflr</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tflr</dc:creator>
  <cp:keywords>tflr</cp:keywords>
  <dc:description>tflr</dc:description>
  <cp:lastModifiedBy>Administrator</cp:lastModifiedBy>
  <cp:revision>2</cp:revision>
  <cp:lastPrinted>1601-01-01T00:00:00Z</cp:lastPrinted>
  <dcterms:created xsi:type="dcterms:W3CDTF">2026-04-05T07:31:00Z</dcterms:created>
  <dcterms:modified xsi:type="dcterms:W3CDTF">2026-04-05T07:31:00Z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