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033" w:rsidRDefault="00242033" w:rsidP="008C65BB">
      <w:pPr>
        <w:spacing w:line="360" w:lineRule="auto"/>
        <w:rPr>
          <w:rFonts w:ascii="黑体" w:eastAsia="黑体" w:hAnsi="宋体" w:hint="eastAsia"/>
          <w:b/>
          <w:sz w:val="44"/>
          <w:szCs w:val="44"/>
        </w:rPr>
      </w:pPr>
    </w:p>
    <w:p w:rsidR="00542443" w:rsidRDefault="00542443">
      <w:pPr>
        <w:spacing w:line="360" w:lineRule="auto"/>
        <w:jc w:val="center"/>
        <w:rPr>
          <w:rFonts w:ascii="黑体" w:eastAsia="黑体" w:hAnsi="宋体" w:hint="eastAsia"/>
          <w:b/>
          <w:sz w:val="44"/>
          <w:szCs w:val="44"/>
        </w:rPr>
      </w:pPr>
      <w:r w:rsidRPr="00242033">
        <w:rPr>
          <w:rFonts w:ascii="黑体" w:eastAsia="黑体" w:hAnsi="宋体" w:hint="eastAsia"/>
          <w:b/>
          <w:sz w:val="44"/>
          <w:szCs w:val="44"/>
        </w:rPr>
        <w:t xml:space="preserve">公 务 车 </w:t>
      </w:r>
      <w:r w:rsidR="00A87124" w:rsidRPr="00242033">
        <w:rPr>
          <w:rFonts w:ascii="黑体" w:eastAsia="黑体" w:hAnsi="宋体" w:hint="eastAsia"/>
          <w:b/>
          <w:sz w:val="44"/>
          <w:szCs w:val="44"/>
        </w:rPr>
        <w:t>购 车</w:t>
      </w:r>
      <w:r w:rsidRPr="00242033">
        <w:rPr>
          <w:rFonts w:ascii="黑体" w:eastAsia="黑体" w:hAnsi="宋体" w:hint="eastAsia"/>
          <w:b/>
          <w:sz w:val="44"/>
          <w:szCs w:val="44"/>
        </w:rPr>
        <w:t xml:space="preserve"> 合 同</w:t>
      </w:r>
    </w:p>
    <w:p w:rsidR="008C65BB" w:rsidRDefault="008C65BB">
      <w:pPr>
        <w:spacing w:line="360" w:lineRule="auto"/>
        <w:jc w:val="center"/>
        <w:rPr>
          <w:rFonts w:ascii="黑体" w:eastAsia="黑体" w:hint="eastAsia"/>
          <w:b/>
          <w:sz w:val="44"/>
          <w:szCs w:val="44"/>
        </w:rPr>
      </w:pPr>
    </w:p>
    <w:p w:rsidR="00C276A8" w:rsidRDefault="00C276A8">
      <w:pPr>
        <w:spacing w:line="360" w:lineRule="auto"/>
        <w:jc w:val="center"/>
        <w:rPr>
          <w:rFonts w:ascii="黑体" w:eastAsia="黑体" w:hint="eastAsia"/>
          <w:b/>
          <w:sz w:val="44"/>
          <w:szCs w:val="44"/>
        </w:rPr>
      </w:pPr>
    </w:p>
    <w:p w:rsidR="00C276A8" w:rsidRPr="00242033" w:rsidRDefault="00C276A8">
      <w:pPr>
        <w:spacing w:line="360" w:lineRule="auto"/>
        <w:jc w:val="center"/>
        <w:rPr>
          <w:rFonts w:ascii="黑体" w:eastAsia="黑体"/>
          <w:b/>
          <w:sz w:val="44"/>
          <w:szCs w:val="44"/>
        </w:rPr>
      </w:pPr>
    </w:p>
    <w:p w:rsidR="00C276A8" w:rsidRPr="0079495E" w:rsidRDefault="00C276A8" w:rsidP="00C276A8">
      <w:pPr>
        <w:spacing w:after="120" w:line="360" w:lineRule="auto"/>
        <w:rPr>
          <w:rFonts w:ascii="黑体" w:eastAsia="黑体"/>
          <w:b/>
        </w:rPr>
      </w:pPr>
      <w:r w:rsidRPr="0079495E">
        <w:rPr>
          <w:rFonts w:ascii="黑体" w:eastAsia="黑体" w:hAnsi="宋体" w:hint="eastAsia"/>
          <w:b/>
        </w:rPr>
        <w:t>采</w:t>
      </w:r>
      <w:r w:rsidRPr="0079495E">
        <w:rPr>
          <w:rFonts w:ascii="黑体" w:eastAsia="黑体" w:hAnsi="宋体"/>
          <w:b/>
        </w:rPr>
        <w:t xml:space="preserve">  </w:t>
      </w:r>
      <w:r w:rsidRPr="0079495E">
        <w:rPr>
          <w:rFonts w:ascii="黑体" w:eastAsia="黑体" w:hAnsi="宋体" w:hint="eastAsia"/>
          <w:b/>
        </w:rPr>
        <w:t>购</w:t>
      </w:r>
      <w:r w:rsidRPr="0079495E">
        <w:rPr>
          <w:rFonts w:ascii="黑体" w:eastAsia="黑体" w:hAnsi="宋体"/>
          <w:b/>
        </w:rPr>
        <w:t xml:space="preserve">  </w:t>
      </w:r>
      <w:r w:rsidRPr="0079495E">
        <w:rPr>
          <w:rFonts w:ascii="黑体" w:eastAsia="黑体" w:hAnsi="宋体" w:hint="eastAsia"/>
          <w:b/>
        </w:rPr>
        <w:t>方：</w:t>
      </w:r>
      <w:r w:rsidRPr="0079495E">
        <w:rPr>
          <w:rFonts w:ascii="黑体" w:eastAsia="黑体" w:hAnsi="宋体" w:hint="eastAsia"/>
        </w:rPr>
        <w:t>（甲方）</w:t>
      </w:r>
    </w:p>
    <w:p w:rsidR="00C276A8" w:rsidRPr="0079495E" w:rsidRDefault="00C276A8" w:rsidP="00C276A8">
      <w:pPr>
        <w:spacing w:after="120" w:line="360" w:lineRule="auto"/>
        <w:rPr>
          <w:rFonts w:ascii="黑体" w:eastAsia="黑体"/>
          <w:b/>
        </w:rPr>
      </w:pPr>
      <w:r w:rsidRPr="0079495E">
        <w:rPr>
          <w:rFonts w:ascii="黑体" w:eastAsia="黑体" w:hAnsi="宋体" w:hint="eastAsia"/>
          <w:b/>
        </w:rPr>
        <w:t>授权代表：</w:t>
      </w:r>
    </w:p>
    <w:p w:rsidR="00C276A8" w:rsidRPr="0079495E" w:rsidRDefault="00C276A8" w:rsidP="00C276A8">
      <w:pPr>
        <w:spacing w:after="120" w:line="360" w:lineRule="auto"/>
        <w:rPr>
          <w:rFonts w:ascii="黑体" w:eastAsia="黑体"/>
          <w:b/>
        </w:rPr>
      </w:pPr>
      <w:r w:rsidRPr="0079495E">
        <w:rPr>
          <w:rFonts w:ascii="黑体" w:eastAsia="黑体" w:hAnsi="宋体" w:hint="eastAsia"/>
          <w:b/>
        </w:rPr>
        <w:t>地</w:t>
      </w:r>
      <w:r w:rsidRPr="0079495E">
        <w:rPr>
          <w:rFonts w:ascii="黑体" w:eastAsia="黑体" w:hAnsi="宋体"/>
          <w:b/>
        </w:rPr>
        <w:t xml:space="preserve">    </w:t>
      </w:r>
      <w:r w:rsidRPr="0079495E">
        <w:rPr>
          <w:rFonts w:ascii="黑体" w:eastAsia="黑体" w:hAnsi="宋体" w:hint="eastAsia"/>
          <w:b/>
        </w:rPr>
        <w:t>址：</w:t>
      </w:r>
    </w:p>
    <w:p w:rsidR="00C276A8" w:rsidRPr="0079495E" w:rsidRDefault="00C276A8" w:rsidP="00C276A8">
      <w:pPr>
        <w:spacing w:after="120" w:line="360" w:lineRule="auto"/>
        <w:rPr>
          <w:rFonts w:ascii="黑体" w:eastAsia="黑体"/>
          <w:b/>
        </w:rPr>
      </w:pPr>
      <w:r w:rsidRPr="0079495E">
        <w:rPr>
          <w:rFonts w:ascii="黑体" w:eastAsia="黑体" w:hAnsi="宋体" w:hint="eastAsia"/>
          <w:b/>
        </w:rPr>
        <w:t>邮政编码：</w:t>
      </w:r>
    </w:p>
    <w:p w:rsidR="008C65BB" w:rsidRDefault="00C276A8" w:rsidP="00C276A8">
      <w:pPr>
        <w:spacing w:after="120" w:line="360" w:lineRule="auto"/>
        <w:rPr>
          <w:rFonts w:ascii="黑体" w:eastAsia="黑体" w:hAnsi="宋体" w:hint="eastAsia"/>
          <w:b/>
        </w:rPr>
      </w:pPr>
      <w:r w:rsidRPr="0079495E">
        <w:rPr>
          <w:rFonts w:ascii="黑体" w:eastAsia="黑体" w:hAnsi="宋体" w:hint="eastAsia"/>
          <w:b/>
        </w:rPr>
        <w:t>联系电话：</w:t>
      </w:r>
    </w:p>
    <w:p w:rsidR="00C276A8" w:rsidRDefault="00C276A8" w:rsidP="00C276A8">
      <w:pPr>
        <w:spacing w:after="120" w:line="360" w:lineRule="auto"/>
        <w:rPr>
          <w:rFonts w:ascii="黑体" w:eastAsia="黑体"/>
        </w:rPr>
      </w:pPr>
    </w:p>
    <w:p w:rsidR="00C276A8" w:rsidRPr="0079495E" w:rsidRDefault="00C276A8" w:rsidP="00C276A8">
      <w:pPr>
        <w:spacing w:after="120" w:line="360" w:lineRule="auto"/>
        <w:rPr>
          <w:rFonts w:ascii="黑体" w:eastAsia="黑体"/>
          <w:b/>
        </w:rPr>
      </w:pPr>
      <w:r w:rsidRPr="0079495E">
        <w:rPr>
          <w:rFonts w:ascii="黑体" w:eastAsia="黑体" w:hAnsi="宋体" w:hint="eastAsia"/>
          <w:b/>
        </w:rPr>
        <w:t>服</w:t>
      </w:r>
      <w:r w:rsidRPr="0079495E">
        <w:rPr>
          <w:rFonts w:ascii="黑体" w:eastAsia="黑体" w:hAnsi="宋体"/>
          <w:b/>
        </w:rPr>
        <w:t xml:space="preserve"> </w:t>
      </w:r>
      <w:r w:rsidRPr="0079495E">
        <w:rPr>
          <w:rFonts w:ascii="黑体" w:eastAsia="黑体" w:hAnsi="宋体" w:hint="eastAsia"/>
          <w:b/>
        </w:rPr>
        <w:t xml:space="preserve"> 务</w:t>
      </w:r>
      <w:r w:rsidRPr="0079495E">
        <w:rPr>
          <w:rFonts w:ascii="黑体" w:eastAsia="黑体" w:hAnsi="宋体"/>
          <w:b/>
        </w:rPr>
        <w:t xml:space="preserve">  </w:t>
      </w:r>
      <w:r w:rsidRPr="0079495E">
        <w:rPr>
          <w:rFonts w:ascii="黑体" w:eastAsia="黑体" w:hAnsi="宋体" w:hint="eastAsia"/>
          <w:b/>
        </w:rPr>
        <w:t>方：</w:t>
      </w:r>
      <w:r w:rsidRPr="0079495E">
        <w:rPr>
          <w:rFonts w:ascii="黑体" w:eastAsia="黑体" w:hAnsi="宋体" w:hint="eastAsia"/>
        </w:rPr>
        <w:t>（乙方）</w:t>
      </w:r>
      <w:r w:rsidRPr="0079495E">
        <w:rPr>
          <w:rFonts w:ascii="黑体" w:eastAsia="黑体" w:hAnsi="宋体" w:hint="eastAsia"/>
          <w:b/>
        </w:rPr>
        <w:t>授权代表：</w:t>
      </w:r>
    </w:p>
    <w:p w:rsidR="00EB1838" w:rsidRDefault="00C276A8" w:rsidP="00C276A8">
      <w:pPr>
        <w:spacing w:after="120" w:line="360" w:lineRule="auto"/>
        <w:rPr>
          <w:rFonts w:ascii="黑体" w:eastAsia="黑体" w:hAnsi="宋体" w:hint="eastAsia"/>
          <w:b/>
        </w:rPr>
      </w:pPr>
      <w:r w:rsidRPr="0079495E">
        <w:rPr>
          <w:rFonts w:ascii="黑体" w:eastAsia="黑体" w:hAnsi="宋体" w:hint="eastAsia"/>
          <w:b/>
        </w:rPr>
        <w:t>联系地址：</w:t>
      </w:r>
    </w:p>
    <w:p w:rsidR="00C276A8" w:rsidRPr="0079495E" w:rsidRDefault="00C276A8" w:rsidP="00C276A8">
      <w:pPr>
        <w:spacing w:after="120" w:line="360" w:lineRule="auto"/>
        <w:rPr>
          <w:rFonts w:ascii="黑体" w:eastAsia="黑体"/>
        </w:rPr>
      </w:pPr>
      <w:r w:rsidRPr="0079495E">
        <w:rPr>
          <w:rFonts w:ascii="黑体" w:eastAsia="黑体" w:hAnsi="宋体" w:hint="eastAsia"/>
          <w:b/>
        </w:rPr>
        <w:t>邮政编码：</w:t>
      </w:r>
      <w:r w:rsidR="00EB1838">
        <w:rPr>
          <w:rFonts w:ascii="黑体" w:eastAsia="黑体" w:hAnsi="宋体" w:hint="eastAsia"/>
        </w:rPr>
        <w:t xml:space="preserve"> </w:t>
      </w:r>
    </w:p>
    <w:p w:rsidR="00C276A8" w:rsidRPr="0079495E" w:rsidRDefault="00C276A8" w:rsidP="00C276A8">
      <w:pPr>
        <w:spacing w:after="120" w:line="360" w:lineRule="auto"/>
        <w:rPr>
          <w:rFonts w:ascii="黑体" w:eastAsia="黑体" w:hAnsi="宋体" w:hint="eastAsia"/>
        </w:rPr>
      </w:pPr>
      <w:r w:rsidRPr="0079495E">
        <w:rPr>
          <w:rFonts w:ascii="黑体" w:eastAsia="黑体" w:hAnsi="宋体" w:hint="eastAsia"/>
          <w:b/>
        </w:rPr>
        <w:t>联系电话：</w:t>
      </w:r>
      <w:r w:rsidR="00EB1838">
        <w:rPr>
          <w:rFonts w:ascii="黑体" w:eastAsia="黑体" w:hAnsi="宋体" w:hint="eastAsia"/>
        </w:rPr>
        <w:t xml:space="preserve"> </w:t>
      </w:r>
    </w:p>
    <w:p w:rsidR="00C276A8" w:rsidRPr="0079495E" w:rsidRDefault="00C276A8" w:rsidP="00C276A8">
      <w:pPr>
        <w:spacing w:after="120" w:line="360" w:lineRule="auto"/>
        <w:rPr>
          <w:rFonts w:ascii="黑体" w:eastAsia="黑体" w:hAnsi="宋体" w:hint="eastAsia"/>
          <w:b/>
        </w:rPr>
      </w:pPr>
      <w:r w:rsidRPr="0079495E">
        <w:rPr>
          <w:rFonts w:ascii="黑体" w:eastAsia="黑体" w:hAnsi="宋体" w:hint="eastAsia"/>
          <w:b/>
        </w:rPr>
        <w:t>财务负责人：</w:t>
      </w:r>
    </w:p>
    <w:p w:rsidR="00C276A8" w:rsidRPr="0079495E" w:rsidRDefault="00C276A8" w:rsidP="00C276A8">
      <w:pPr>
        <w:spacing w:after="120" w:line="360" w:lineRule="auto"/>
        <w:rPr>
          <w:rFonts w:ascii="黑体" w:eastAsia="黑体" w:hAnsi="宋体" w:hint="eastAsia"/>
        </w:rPr>
      </w:pPr>
      <w:r w:rsidRPr="0079495E">
        <w:rPr>
          <w:rFonts w:ascii="黑体" w:eastAsia="黑体" w:hAnsi="宋体" w:hint="eastAsia"/>
          <w:b/>
        </w:rPr>
        <w:t>账户名称：</w:t>
      </w:r>
      <w:r w:rsidR="00EB1838">
        <w:rPr>
          <w:rFonts w:ascii="黑体" w:eastAsia="黑体" w:hAnsi="宋体" w:hint="eastAsia"/>
        </w:rPr>
        <w:t xml:space="preserve"> </w:t>
      </w:r>
    </w:p>
    <w:p w:rsidR="00C276A8" w:rsidRPr="0079495E" w:rsidRDefault="00C276A8" w:rsidP="00C276A8">
      <w:pPr>
        <w:spacing w:after="120" w:line="360" w:lineRule="auto"/>
        <w:rPr>
          <w:rFonts w:ascii="黑体" w:eastAsia="黑体" w:hAnsi="宋体" w:hint="eastAsia"/>
        </w:rPr>
      </w:pPr>
      <w:r w:rsidRPr="0079495E">
        <w:rPr>
          <w:rFonts w:ascii="黑体" w:eastAsia="黑体" w:hAnsi="宋体" w:hint="eastAsia"/>
          <w:b/>
        </w:rPr>
        <w:t>开户银行：</w:t>
      </w:r>
      <w:r w:rsidR="00EB1838">
        <w:rPr>
          <w:rFonts w:ascii="黑体" w:eastAsia="黑体" w:hAnsi="宋体" w:hint="eastAsia"/>
        </w:rPr>
        <w:t xml:space="preserve"> </w:t>
      </w:r>
    </w:p>
    <w:p w:rsidR="00242033" w:rsidRPr="008C65BB" w:rsidRDefault="00C276A8" w:rsidP="00C276A8">
      <w:pPr>
        <w:spacing w:after="120" w:line="360" w:lineRule="auto"/>
        <w:rPr>
          <w:rFonts w:ascii="黑体" w:eastAsia="黑体" w:hAnsi="宋体" w:hint="eastAsia"/>
          <w:b/>
        </w:rPr>
      </w:pPr>
      <w:r w:rsidRPr="0079495E">
        <w:rPr>
          <w:rFonts w:ascii="黑体" w:eastAsia="黑体" w:hAnsi="宋体" w:hint="eastAsia"/>
          <w:b/>
        </w:rPr>
        <w:t>全位帐号：</w:t>
      </w:r>
      <w:r w:rsidR="00EB1838">
        <w:rPr>
          <w:rFonts w:ascii="黑体" w:eastAsia="黑体" w:hAnsi="宋体" w:hint="eastAsia"/>
        </w:rPr>
        <w:t xml:space="preserve"> </w:t>
      </w:r>
    </w:p>
    <w:p w:rsidR="00542443" w:rsidRPr="00E51C97" w:rsidRDefault="0005318B" w:rsidP="006C2F32">
      <w:pPr>
        <w:pStyle w:val="BodyText2"/>
        <w:spacing w:line="360" w:lineRule="auto"/>
        <w:ind w:firstLine="480"/>
        <w:rPr>
          <w:rFonts w:ascii="宋体"/>
        </w:rPr>
      </w:pPr>
      <w:r w:rsidRPr="00E51C97">
        <w:rPr>
          <w:rFonts w:ascii="宋体" w:hAnsi="宋体" w:hint="eastAsia"/>
        </w:rPr>
        <w:t>受</w:t>
      </w:r>
      <w:r w:rsidR="00290F3A" w:rsidRPr="00E51C97">
        <w:rPr>
          <w:rFonts w:ascii="宋体" w:hAnsi="宋体" w:hint="eastAsia"/>
        </w:rPr>
        <w:t>北京市财政局的委托，</w:t>
      </w:r>
      <w:r w:rsidR="00A87124">
        <w:rPr>
          <w:rFonts w:ascii="宋体" w:hAnsi="宋体" w:hint="eastAsia"/>
        </w:rPr>
        <w:t>根据公务用车政府采购中标结果，以及</w:t>
      </w:r>
      <w:r w:rsidR="00542443" w:rsidRPr="00E51C97">
        <w:rPr>
          <w:rFonts w:ascii="宋体" w:hAnsi="宋体"/>
        </w:rPr>
        <w:t>《</w:t>
      </w:r>
      <w:r w:rsidR="00542443" w:rsidRPr="00E51C97">
        <w:rPr>
          <w:rFonts w:ascii="宋体" w:hAnsi="宋体" w:hint="eastAsia"/>
        </w:rPr>
        <w:t>中华人民共和国</w:t>
      </w:r>
      <w:r w:rsidR="00542443" w:rsidRPr="00E51C97">
        <w:rPr>
          <w:rFonts w:ascii="宋体" w:hAnsi="宋体"/>
        </w:rPr>
        <w:t>政府采购法》</w:t>
      </w:r>
      <w:r w:rsidR="00A45FFA" w:rsidRPr="00E51C97">
        <w:rPr>
          <w:rFonts w:ascii="宋体" w:hAnsi="宋体" w:hint="eastAsia"/>
        </w:rPr>
        <w:t>、</w:t>
      </w:r>
      <w:r w:rsidR="006C2F32" w:rsidRPr="00E51C97">
        <w:rPr>
          <w:rFonts w:ascii="宋体" w:hAnsi="宋体" w:hint="eastAsia"/>
        </w:rPr>
        <w:t xml:space="preserve"> </w:t>
      </w:r>
      <w:r w:rsidR="00A45FFA" w:rsidRPr="00E51C97">
        <w:rPr>
          <w:rFonts w:ascii="宋体" w:hAnsi="宋体" w:hint="eastAsia"/>
        </w:rPr>
        <w:t>《中华人民共和国合同法》等</w:t>
      </w:r>
      <w:r w:rsidR="00542443" w:rsidRPr="00E51C97">
        <w:rPr>
          <w:rFonts w:ascii="宋体" w:hAnsi="宋体" w:hint="eastAsia"/>
        </w:rPr>
        <w:t>相关</w:t>
      </w:r>
      <w:r w:rsidR="00A45FFA" w:rsidRPr="00E51C97">
        <w:rPr>
          <w:rFonts w:ascii="宋体" w:hAnsi="宋体" w:hint="eastAsia"/>
        </w:rPr>
        <w:t>法律法规的</w:t>
      </w:r>
      <w:r w:rsidR="00542443" w:rsidRPr="00E51C97">
        <w:rPr>
          <w:rFonts w:ascii="宋体" w:hAnsi="宋体"/>
        </w:rPr>
        <w:t>规定</w:t>
      </w:r>
      <w:r w:rsidR="00542443" w:rsidRPr="00E51C97">
        <w:rPr>
          <w:rFonts w:ascii="宋体" w:hAnsi="宋体" w:hint="eastAsia"/>
        </w:rPr>
        <w:t>，</w:t>
      </w:r>
      <w:r w:rsidR="006C2F32" w:rsidRPr="00E51C97">
        <w:rPr>
          <w:rFonts w:ascii="宋体" w:hAnsi="宋体" w:hint="eastAsia"/>
        </w:rPr>
        <w:t xml:space="preserve"> </w:t>
      </w:r>
      <w:r w:rsidR="00A87124">
        <w:rPr>
          <w:rFonts w:ascii="宋体" w:hAnsi="宋体" w:hint="eastAsia"/>
        </w:rPr>
        <w:t>甲乙</w:t>
      </w:r>
      <w:r w:rsidR="00B52C5F">
        <w:rPr>
          <w:rFonts w:ascii="宋体" w:hAnsi="宋体" w:hint="eastAsia"/>
        </w:rPr>
        <w:t>双</w:t>
      </w:r>
      <w:r w:rsidR="00542443" w:rsidRPr="00E51C97">
        <w:rPr>
          <w:rFonts w:ascii="宋体" w:hAnsi="宋体" w:hint="eastAsia"/>
        </w:rPr>
        <w:t>方就</w:t>
      </w:r>
      <w:r w:rsidR="00A87124">
        <w:rPr>
          <w:rFonts w:ascii="宋体" w:hAnsi="宋体" w:hint="eastAsia"/>
        </w:rPr>
        <w:t>购买</w:t>
      </w:r>
      <w:r w:rsidR="00CE2EEE" w:rsidRPr="00E51C97">
        <w:rPr>
          <w:rFonts w:ascii="宋体" w:hAnsi="宋体" w:hint="eastAsia"/>
          <w:szCs w:val="24"/>
          <w:u w:val="single"/>
        </w:rPr>
        <w:t>公务车</w:t>
      </w:r>
      <w:r w:rsidR="00542443" w:rsidRPr="00E51C97">
        <w:rPr>
          <w:rFonts w:ascii="宋体" w:hAnsi="宋体" w:hint="eastAsia"/>
        </w:rPr>
        <w:t>事宜签订政府采购</w:t>
      </w:r>
      <w:r w:rsidR="00A87124">
        <w:rPr>
          <w:rFonts w:ascii="宋体" w:hAnsi="宋体" w:hint="eastAsia"/>
        </w:rPr>
        <w:t>购车</w:t>
      </w:r>
      <w:r w:rsidR="00542443" w:rsidRPr="00E51C97">
        <w:rPr>
          <w:rFonts w:ascii="宋体" w:hAnsi="宋体" w:hint="eastAsia"/>
        </w:rPr>
        <w:t>合同并共同遵守履行。</w:t>
      </w:r>
    </w:p>
    <w:p w:rsidR="00542443" w:rsidRPr="00E51C97" w:rsidRDefault="00542443">
      <w:pPr>
        <w:tabs>
          <w:tab w:val="left" w:pos="1035"/>
        </w:tabs>
        <w:spacing w:after="120" w:line="360" w:lineRule="auto"/>
        <w:rPr>
          <w:rFonts w:ascii="黑体" w:eastAsia="黑体"/>
        </w:rPr>
      </w:pPr>
      <w:r w:rsidRPr="00E51C97">
        <w:rPr>
          <w:rFonts w:ascii="黑体" w:eastAsia="黑体" w:hAnsi="宋体" w:hint="eastAsia"/>
        </w:rPr>
        <w:lastRenderedPageBreak/>
        <w:t>第一条</w:t>
      </w:r>
      <w:r w:rsidRPr="00E51C97">
        <w:rPr>
          <w:rFonts w:ascii="黑体" w:eastAsia="黑体" w:hAnsi="宋体"/>
        </w:rPr>
        <w:t xml:space="preserve">  </w:t>
      </w:r>
      <w:r w:rsidRPr="00E51C97">
        <w:rPr>
          <w:rFonts w:ascii="黑体" w:eastAsia="黑体" w:hAnsi="宋体" w:hint="eastAsia"/>
        </w:rPr>
        <w:t>合同车辆</w:t>
      </w:r>
    </w:p>
    <w:p w:rsidR="00542443" w:rsidRPr="00E51C97" w:rsidRDefault="00051EB8" w:rsidP="00C72407">
      <w:pPr>
        <w:spacing w:after="120" w:line="360" w:lineRule="auto"/>
        <w:ind w:firstLine="420"/>
        <w:jc w:val="both"/>
        <w:rPr>
          <w:rFonts w:ascii="宋体" w:hAnsi="宋体" w:hint="eastAsia"/>
        </w:rPr>
      </w:pPr>
      <w:r>
        <w:rPr>
          <w:rFonts w:ascii="宋体" w:hAnsi="宋体" w:hint="eastAsia"/>
        </w:rPr>
        <w:t>本合同中所指</w:t>
      </w:r>
      <w:r w:rsidR="00C72407" w:rsidRPr="00E51C97">
        <w:rPr>
          <w:rFonts w:ascii="宋体" w:hAnsi="宋体" w:hint="eastAsia"/>
        </w:rPr>
        <w:t>车辆为</w:t>
      </w:r>
      <w:r w:rsidR="00A87124">
        <w:rPr>
          <w:rFonts w:ascii="宋体" w:hAnsi="宋体" w:hint="eastAsia"/>
        </w:rPr>
        <w:t>各级财政政府采购职能部门</w:t>
      </w:r>
      <w:r w:rsidR="00C1044E">
        <w:rPr>
          <w:rFonts w:ascii="宋体" w:hAnsi="宋体" w:hint="eastAsia"/>
        </w:rPr>
        <w:t>或</w:t>
      </w:r>
      <w:r w:rsidR="00A87124">
        <w:rPr>
          <w:rFonts w:ascii="宋体" w:hAnsi="宋体" w:hint="eastAsia"/>
        </w:rPr>
        <w:t>乙方</w:t>
      </w:r>
      <w:r w:rsidR="00C1044E">
        <w:rPr>
          <w:rFonts w:ascii="宋体" w:hAnsi="宋体" w:hint="eastAsia"/>
        </w:rPr>
        <w:t>开具的相关</w:t>
      </w:r>
      <w:r w:rsidR="00A34B0F" w:rsidRPr="006A7489">
        <w:rPr>
          <w:rFonts w:ascii="宋体" w:hAnsi="宋体" w:hint="eastAsia"/>
        </w:rPr>
        <w:t>提车</w:t>
      </w:r>
      <w:r w:rsidR="00792658" w:rsidRPr="006A7489">
        <w:rPr>
          <w:rFonts w:ascii="宋体" w:hAnsi="宋体" w:hint="eastAsia"/>
        </w:rPr>
        <w:t>单</w:t>
      </w:r>
      <w:r w:rsidR="00A34B0F" w:rsidRPr="006A7489">
        <w:rPr>
          <w:rFonts w:ascii="宋体" w:hAnsi="宋体" w:hint="eastAsia"/>
        </w:rPr>
        <w:t>据</w:t>
      </w:r>
      <w:r w:rsidR="00A87124">
        <w:rPr>
          <w:rFonts w:ascii="宋体" w:hAnsi="宋体" w:hint="eastAsia"/>
        </w:rPr>
        <w:t>中所列内容，包括</w:t>
      </w:r>
      <w:r w:rsidR="00C1044E">
        <w:rPr>
          <w:rFonts w:ascii="宋体" w:hAnsi="宋体" w:hint="eastAsia"/>
        </w:rPr>
        <w:t>车型系列</w:t>
      </w:r>
      <w:r w:rsidR="00C72407" w:rsidRPr="00E51C97">
        <w:rPr>
          <w:rFonts w:ascii="宋体" w:hAnsi="宋体" w:hint="eastAsia"/>
        </w:rPr>
        <w:t>，具体</w:t>
      </w:r>
      <w:r w:rsidR="00542443" w:rsidRPr="00E51C97">
        <w:rPr>
          <w:rFonts w:ascii="宋体" w:hAnsi="宋体" w:hint="eastAsia"/>
        </w:rPr>
        <w:t>信息如下：</w:t>
      </w:r>
    </w:p>
    <w:p w:rsidR="00E12FB4" w:rsidRPr="00E51C97" w:rsidRDefault="00E12FB4" w:rsidP="00E12FB4">
      <w:pPr>
        <w:spacing w:after="120" w:line="360" w:lineRule="auto"/>
        <w:ind w:firstLine="5460"/>
        <w:rPr>
          <w:rFonts w:ascii="宋体" w:hAnsi="宋体"/>
        </w:rPr>
      </w:pPr>
      <w:r w:rsidRPr="00E51C97">
        <w:rPr>
          <w:rFonts w:ascii="宋体" w:hAnsi="宋体"/>
        </w:rPr>
        <w:t xml:space="preserve">   </w:t>
      </w:r>
      <w:r w:rsidRPr="00E51C97">
        <w:rPr>
          <w:rFonts w:ascii="宋体" w:hAnsi="宋体" w:hint="eastAsia"/>
        </w:rPr>
        <w:t xml:space="preserve">       </w:t>
      </w:r>
      <w:r w:rsidRPr="00E51C97">
        <w:rPr>
          <w:rFonts w:ascii="宋体" w:hAnsi="宋体"/>
        </w:rPr>
        <w:t xml:space="preserve"> </w:t>
      </w:r>
      <w:r w:rsidRPr="00E51C97">
        <w:rPr>
          <w:rFonts w:ascii="宋体" w:hAnsi="宋体" w:hint="eastAsia"/>
        </w:rPr>
        <w:t>币种（人民币）</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466"/>
        <w:gridCol w:w="1725"/>
        <w:gridCol w:w="1215"/>
        <w:gridCol w:w="1186"/>
        <w:gridCol w:w="992"/>
        <w:gridCol w:w="709"/>
        <w:gridCol w:w="1134"/>
        <w:gridCol w:w="1134"/>
        <w:gridCol w:w="1280"/>
      </w:tblGrid>
      <w:tr w:rsidR="00027D41" w:rsidRPr="00E51C97" w:rsidTr="00027D41">
        <w:tblPrEx>
          <w:tblCellMar>
            <w:top w:w="0" w:type="dxa"/>
            <w:bottom w:w="0" w:type="dxa"/>
          </w:tblCellMar>
        </w:tblPrEx>
        <w:trPr>
          <w:cantSplit/>
          <w:trHeight w:val="614"/>
          <w:jc w:val="center"/>
        </w:trPr>
        <w:tc>
          <w:tcPr>
            <w:tcW w:w="466" w:type="dxa"/>
            <w:vMerge w:val="restart"/>
            <w:vAlign w:val="center"/>
          </w:tcPr>
          <w:p w:rsidR="00027D41" w:rsidRPr="00E51C97" w:rsidRDefault="00027D41" w:rsidP="00E12FB4">
            <w:pPr>
              <w:autoSpaceDE w:val="0"/>
              <w:autoSpaceDN w:val="0"/>
              <w:jc w:val="center"/>
              <w:rPr>
                <w:rFonts w:ascii="宋体"/>
              </w:rPr>
            </w:pPr>
            <w:r w:rsidRPr="00E51C97">
              <w:rPr>
                <w:rFonts w:ascii="宋体" w:hint="eastAsia"/>
              </w:rPr>
              <w:t>序号</w:t>
            </w:r>
          </w:p>
        </w:tc>
        <w:tc>
          <w:tcPr>
            <w:tcW w:w="1725" w:type="dxa"/>
            <w:vMerge w:val="restart"/>
            <w:vAlign w:val="center"/>
          </w:tcPr>
          <w:p w:rsidR="00027D41" w:rsidRPr="00E51C97" w:rsidRDefault="00027D41" w:rsidP="00E12FB4">
            <w:pPr>
              <w:autoSpaceDE w:val="0"/>
              <w:autoSpaceDN w:val="0"/>
              <w:jc w:val="center"/>
              <w:rPr>
                <w:rFonts w:ascii="宋体"/>
              </w:rPr>
            </w:pPr>
            <w:r w:rsidRPr="00E51C97">
              <w:rPr>
                <w:rFonts w:ascii="宋体" w:hint="eastAsia"/>
              </w:rPr>
              <w:t>车型</w:t>
            </w:r>
          </w:p>
        </w:tc>
        <w:tc>
          <w:tcPr>
            <w:tcW w:w="3393" w:type="dxa"/>
            <w:gridSpan w:val="3"/>
            <w:vAlign w:val="center"/>
          </w:tcPr>
          <w:p w:rsidR="00027D41" w:rsidRPr="00E51C97" w:rsidRDefault="00027D41" w:rsidP="00E12FB4">
            <w:pPr>
              <w:autoSpaceDE w:val="0"/>
              <w:autoSpaceDN w:val="0"/>
              <w:jc w:val="center"/>
              <w:rPr>
                <w:rFonts w:ascii="宋体" w:hint="eastAsia"/>
              </w:rPr>
            </w:pPr>
            <w:r w:rsidRPr="00E51C97">
              <w:rPr>
                <w:rFonts w:ascii="宋体" w:hint="eastAsia"/>
              </w:rPr>
              <w:t>单价（元）</w:t>
            </w:r>
          </w:p>
        </w:tc>
        <w:tc>
          <w:tcPr>
            <w:tcW w:w="709" w:type="dxa"/>
            <w:vMerge w:val="restart"/>
            <w:vAlign w:val="center"/>
          </w:tcPr>
          <w:p w:rsidR="00027D41" w:rsidRPr="00E51C97" w:rsidRDefault="00027D41" w:rsidP="00E12FB4">
            <w:pPr>
              <w:autoSpaceDE w:val="0"/>
              <w:autoSpaceDN w:val="0"/>
              <w:jc w:val="center"/>
              <w:rPr>
                <w:rFonts w:ascii="宋体"/>
              </w:rPr>
            </w:pPr>
            <w:r w:rsidRPr="00E51C97">
              <w:rPr>
                <w:rFonts w:ascii="宋体" w:hint="eastAsia"/>
              </w:rPr>
              <w:t>数量（辆）</w:t>
            </w:r>
          </w:p>
        </w:tc>
        <w:tc>
          <w:tcPr>
            <w:tcW w:w="3548" w:type="dxa"/>
            <w:gridSpan w:val="3"/>
            <w:vAlign w:val="center"/>
          </w:tcPr>
          <w:p w:rsidR="00027D41" w:rsidRPr="00E51C97" w:rsidRDefault="00027D41" w:rsidP="00E12FB4">
            <w:pPr>
              <w:autoSpaceDE w:val="0"/>
              <w:autoSpaceDN w:val="0"/>
              <w:jc w:val="center"/>
              <w:rPr>
                <w:rFonts w:ascii="宋体"/>
              </w:rPr>
            </w:pPr>
            <w:r w:rsidRPr="00E51C97">
              <w:rPr>
                <w:rFonts w:ascii="宋体" w:hint="eastAsia"/>
              </w:rPr>
              <w:t>总金额（元）</w:t>
            </w:r>
          </w:p>
        </w:tc>
      </w:tr>
      <w:tr w:rsidR="00027D41" w:rsidRPr="00E51C97" w:rsidTr="00027D41">
        <w:tblPrEx>
          <w:tblCellMar>
            <w:top w:w="0" w:type="dxa"/>
            <w:bottom w:w="0" w:type="dxa"/>
          </w:tblCellMar>
        </w:tblPrEx>
        <w:trPr>
          <w:cantSplit/>
          <w:trHeight w:val="614"/>
          <w:jc w:val="center"/>
        </w:trPr>
        <w:tc>
          <w:tcPr>
            <w:tcW w:w="466" w:type="dxa"/>
            <w:vMerge/>
          </w:tcPr>
          <w:p w:rsidR="00027D41" w:rsidRPr="00E51C97" w:rsidRDefault="00027D41" w:rsidP="00E12FB4">
            <w:pPr>
              <w:autoSpaceDE w:val="0"/>
              <w:autoSpaceDN w:val="0"/>
              <w:jc w:val="center"/>
              <w:rPr>
                <w:rFonts w:ascii="宋体"/>
              </w:rPr>
            </w:pPr>
          </w:p>
        </w:tc>
        <w:tc>
          <w:tcPr>
            <w:tcW w:w="1725" w:type="dxa"/>
            <w:vMerge/>
          </w:tcPr>
          <w:p w:rsidR="00027D41" w:rsidRPr="00E51C97" w:rsidRDefault="00027D41" w:rsidP="00E12FB4">
            <w:pPr>
              <w:autoSpaceDE w:val="0"/>
              <w:autoSpaceDN w:val="0"/>
              <w:jc w:val="center"/>
              <w:rPr>
                <w:rFonts w:ascii="宋体"/>
              </w:rPr>
            </w:pPr>
          </w:p>
        </w:tc>
        <w:tc>
          <w:tcPr>
            <w:tcW w:w="1215" w:type="dxa"/>
            <w:vAlign w:val="center"/>
          </w:tcPr>
          <w:p w:rsidR="00027D41" w:rsidRPr="00E51C97" w:rsidRDefault="00027D41" w:rsidP="00027D41">
            <w:pPr>
              <w:autoSpaceDE w:val="0"/>
              <w:autoSpaceDN w:val="0"/>
              <w:jc w:val="center"/>
              <w:rPr>
                <w:rFonts w:ascii="宋体"/>
              </w:rPr>
            </w:pPr>
            <w:r w:rsidRPr="00E51C97">
              <w:rPr>
                <w:rFonts w:ascii="宋体" w:hint="eastAsia"/>
              </w:rPr>
              <w:t>净车款</w:t>
            </w:r>
          </w:p>
        </w:tc>
        <w:tc>
          <w:tcPr>
            <w:tcW w:w="1186" w:type="dxa"/>
            <w:vAlign w:val="center"/>
          </w:tcPr>
          <w:p w:rsidR="00027D41" w:rsidRPr="00E51C97" w:rsidRDefault="00027D41" w:rsidP="00027D41">
            <w:pPr>
              <w:autoSpaceDE w:val="0"/>
              <w:autoSpaceDN w:val="0"/>
              <w:jc w:val="center"/>
              <w:rPr>
                <w:rFonts w:ascii="宋体"/>
              </w:rPr>
            </w:pPr>
            <w:r w:rsidRPr="00E51C97">
              <w:rPr>
                <w:rFonts w:ascii="宋体" w:hint="eastAsia"/>
              </w:rPr>
              <w:t>车购税</w:t>
            </w:r>
          </w:p>
        </w:tc>
        <w:tc>
          <w:tcPr>
            <w:tcW w:w="992" w:type="dxa"/>
            <w:vAlign w:val="center"/>
          </w:tcPr>
          <w:p w:rsidR="00027D41" w:rsidRPr="00E51C97" w:rsidRDefault="00027D41" w:rsidP="00027D41">
            <w:pPr>
              <w:autoSpaceDE w:val="0"/>
              <w:autoSpaceDN w:val="0"/>
              <w:spacing w:line="276" w:lineRule="auto"/>
              <w:jc w:val="center"/>
              <w:rPr>
                <w:rFonts w:ascii="宋体"/>
              </w:rPr>
            </w:pPr>
            <w:r>
              <w:rPr>
                <w:rFonts w:ascii="宋体" w:hint="eastAsia"/>
              </w:rPr>
              <w:t>改装费</w:t>
            </w:r>
          </w:p>
        </w:tc>
        <w:tc>
          <w:tcPr>
            <w:tcW w:w="709" w:type="dxa"/>
            <w:vMerge/>
          </w:tcPr>
          <w:p w:rsidR="00027D41" w:rsidRPr="00E51C97" w:rsidRDefault="00027D41" w:rsidP="00E12FB4">
            <w:pPr>
              <w:autoSpaceDE w:val="0"/>
              <w:autoSpaceDN w:val="0"/>
              <w:jc w:val="center"/>
              <w:rPr>
                <w:rFonts w:ascii="宋体"/>
              </w:rPr>
            </w:pPr>
          </w:p>
        </w:tc>
        <w:tc>
          <w:tcPr>
            <w:tcW w:w="1134" w:type="dxa"/>
            <w:vAlign w:val="center"/>
          </w:tcPr>
          <w:p w:rsidR="00027D41" w:rsidRPr="00E51C97" w:rsidRDefault="00027D41" w:rsidP="00E12FB4">
            <w:pPr>
              <w:autoSpaceDE w:val="0"/>
              <w:autoSpaceDN w:val="0"/>
              <w:jc w:val="center"/>
              <w:rPr>
                <w:rFonts w:ascii="宋体"/>
              </w:rPr>
            </w:pPr>
            <w:r w:rsidRPr="00E51C97">
              <w:rPr>
                <w:rFonts w:ascii="宋体" w:hint="eastAsia"/>
              </w:rPr>
              <w:t>统一结算</w:t>
            </w:r>
          </w:p>
        </w:tc>
        <w:tc>
          <w:tcPr>
            <w:tcW w:w="1134" w:type="dxa"/>
            <w:vAlign w:val="center"/>
          </w:tcPr>
          <w:p w:rsidR="00027D41" w:rsidRPr="00E51C97" w:rsidRDefault="00027D41" w:rsidP="00E12FB4">
            <w:pPr>
              <w:autoSpaceDE w:val="0"/>
              <w:autoSpaceDN w:val="0"/>
              <w:jc w:val="center"/>
              <w:rPr>
                <w:rFonts w:ascii="宋体"/>
              </w:rPr>
            </w:pPr>
            <w:r w:rsidRPr="00E51C97">
              <w:rPr>
                <w:rFonts w:ascii="宋体" w:hint="eastAsia"/>
              </w:rPr>
              <w:t>自行结算</w:t>
            </w:r>
          </w:p>
        </w:tc>
        <w:tc>
          <w:tcPr>
            <w:tcW w:w="1280" w:type="dxa"/>
            <w:vAlign w:val="center"/>
          </w:tcPr>
          <w:p w:rsidR="00027D41" w:rsidRPr="00E51C97" w:rsidRDefault="00027D41" w:rsidP="00E12FB4">
            <w:pPr>
              <w:autoSpaceDE w:val="0"/>
              <w:autoSpaceDN w:val="0"/>
              <w:jc w:val="center"/>
              <w:rPr>
                <w:rFonts w:ascii="宋体"/>
              </w:rPr>
            </w:pPr>
            <w:r w:rsidRPr="00E51C97">
              <w:rPr>
                <w:rFonts w:ascii="宋体" w:hint="eastAsia"/>
              </w:rPr>
              <w:t>合计</w:t>
            </w:r>
          </w:p>
        </w:tc>
      </w:tr>
      <w:tr w:rsidR="00027D41" w:rsidRPr="00E51C97" w:rsidTr="006A41C7">
        <w:tblPrEx>
          <w:tblCellMar>
            <w:top w:w="0" w:type="dxa"/>
            <w:bottom w:w="0" w:type="dxa"/>
          </w:tblCellMar>
        </w:tblPrEx>
        <w:trPr>
          <w:trHeight w:val="737"/>
          <w:jc w:val="center"/>
        </w:trPr>
        <w:tc>
          <w:tcPr>
            <w:tcW w:w="466" w:type="dxa"/>
            <w:vAlign w:val="center"/>
          </w:tcPr>
          <w:p w:rsidR="00027D41" w:rsidRPr="00E51C97" w:rsidRDefault="00027D41" w:rsidP="00E12FB4">
            <w:pPr>
              <w:autoSpaceDE w:val="0"/>
              <w:autoSpaceDN w:val="0"/>
              <w:jc w:val="center"/>
              <w:rPr>
                <w:rFonts w:ascii="宋体"/>
              </w:rPr>
            </w:pPr>
            <w:r w:rsidRPr="00E51C97">
              <w:rPr>
                <w:rFonts w:ascii="宋体"/>
              </w:rPr>
              <w:t>1</w:t>
            </w:r>
          </w:p>
        </w:tc>
        <w:tc>
          <w:tcPr>
            <w:tcW w:w="1725" w:type="dxa"/>
          </w:tcPr>
          <w:p w:rsidR="00027D41" w:rsidRPr="00E51C97" w:rsidRDefault="00027D41" w:rsidP="00E12FB4">
            <w:pPr>
              <w:autoSpaceDE w:val="0"/>
              <w:autoSpaceDN w:val="0"/>
              <w:jc w:val="right"/>
              <w:rPr>
                <w:rFonts w:ascii="宋体"/>
              </w:rPr>
            </w:pPr>
          </w:p>
        </w:tc>
        <w:tc>
          <w:tcPr>
            <w:tcW w:w="1215" w:type="dxa"/>
          </w:tcPr>
          <w:p w:rsidR="00027D41" w:rsidRPr="00E51C97" w:rsidRDefault="00027D41" w:rsidP="00E12FB4">
            <w:pPr>
              <w:autoSpaceDE w:val="0"/>
              <w:autoSpaceDN w:val="0"/>
              <w:jc w:val="right"/>
              <w:rPr>
                <w:rFonts w:ascii="宋体"/>
              </w:rPr>
            </w:pPr>
          </w:p>
        </w:tc>
        <w:tc>
          <w:tcPr>
            <w:tcW w:w="1186" w:type="dxa"/>
          </w:tcPr>
          <w:p w:rsidR="00027D41" w:rsidRPr="00E51C97" w:rsidRDefault="00027D41" w:rsidP="00E12FB4">
            <w:pPr>
              <w:autoSpaceDE w:val="0"/>
              <w:autoSpaceDN w:val="0"/>
              <w:jc w:val="right"/>
              <w:rPr>
                <w:rFonts w:ascii="宋体"/>
              </w:rPr>
            </w:pPr>
          </w:p>
        </w:tc>
        <w:tc>
          <w:tcPr>
            <w:tcW w:w="992" w:type="dxa"/>
          </w:tcPr>
          <w:p w:rsidR="00027D41" w:rsidRPr="00E51C97" w:rsidRDefault="00027D41" w:rsidP="00E12FB4">
            <w:pPr>
              <w:autoSpaceDE w:val="0"/>
              <w:autoSpaceDN w:val="0"/>
              <w:jc w:val="right"/>
              <w:rPr>
                <w:rFonts w:ascii="宋体"/>
              </w:rPr>
            </w:pPr>
          </w:p>
        </w:tc>
        <w:tc>
          <w:tcPr>
            <w:tcW w:w="709"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280" w:type="dxa"/>
          </w:tcPr>
          <w:p w:rsidR="00027D41" w:rsidRPr="00E51C97" w:rsidRDefault="00027D41" w:rsidP="00E12FB4">
            <w:pPr>
              <w:autoSpaceDE w:val="0"/>
              <w:autoSpaceDN w:val="0"/>
              <w:jc w:val="right"/>
              <w:rPr>
                <w:rFonts w:ascii="宋体"/>
              </w:rPr>
            </w:pPr>
          </w:p>
        </w:tc>
      </w:tr>
      <w:tr w:rsidR="00027D41" w:rsidRPr="00E51C97" w:rsidTr="006A41C7">
        <w:tblPrEx>
          <w:tblCellMar>
            <w:top w:w="0" w:type="dxa"/>
            <w:bottom w:w="0" w:type="dxa"/>
          </w:tblCellMar>
        </w:tblPrEx>
        <w:trPr>
          <w:trHeight w:val="737"/>
          <w:jc w:val="center"/>
        </w:trPr>
        <w:tc>
          <w:tcPr>
            <w:tcW w:w="466" w:type="dxa"/>
            <w:vAlign w:val="center"/>
          </w:tcPr>
          <w:p w:rsidR="00027D41" w:rsidRPr="00E51C97" w:rsidRDefault="00027D41" w:rsidP="00E12FB4">
            <w:pPr>
              <w:autoSpaceDE w:val="0"/>
              <w:autoSpaceDN w:val="0"/>
              <w:jc w:val="center"/>
              <w:rPr>
                <w:rFonts w:ascii="宋体"/>
              </w:rPr>
            </w:pPr>
            <w:r w:rsidRPr="00E51C97">
              <w:rPr>
                <w:rFonts w:ascii="宋体"/>
              </w:rPr>
              <w:t>2</w:t>
            </w:r>
          </w:p>
        </w:tc>
        <w:tc>
          <w:tcPr>
            <w:tcW w:w="1725" w:type="dxa"/>
          </w:tcPr>
          <w:p w:rsidR="00027D41" w:rsidRPr="00E51C97" w:rsidRDefault="00027D41" w:rsidP="00E12FB4">
            <w:pPr>
              <w:autoSpaceDE w:val="0"/>
              <w:autoSpaceDN w:val="0"/>
              <w:jc w:val="right"/>
              <w:rPr>
                <w:rFonts w:ascii="宋体"/>
              </w:rPr>
            </w:pPr>
          </w:p>
        </w:tc>
        <w:tc>
          <w:tcPr>
            <w:tcW w:w="1215" w:type="dxa"/>
          </w:tcPr>
          <w:p w:rsidR="00027D41" w:rsidRPr="00E51C97" w:rsidRDefault="00027D41" w:rsidP="00E12FB4">
            <w:pPr>
              <w:autoSpaceDE w:val="0"/>
              <w:autoSpaceDN w:val="0"/>
              <w:jc w:val="right"/>
              <w:rPr>
                <w:rFonts w:ascii="宋体"/>
              </w:rPr>
            </w:pPr>
          </w:p>
        </w:tc>
        <w:tc>
          <w:tcPr>
            <w:tcW w:w="1186" w:type="dxa"/>
          </w:tcPr>
          <w:p w:rsidR="00027D41" w:rsidRPr="00E51C97" w:rsidRDefault="00027D41" w:rsidP="00E12FB4">
            <w:pPr>
              <w:autoSpaceDE w:val="0"/>
              <w:autoSpaceDN w:val="0"/>
              <w:jc w:val="right"/>
              <w:rPr>
                <w:rFonts w:ascii="宋体"/>
              </w:rPr>
            </w:pPr>
          </w:p>
        </w:tc>
        <w:tc>
          <w:tcPr>
            <w:tcW w:w="992" w:type="dxa"/>
          </w:tcPr>
          <w:p w:rsidR="00027D41" w:rsidRPr="00E51C97" w:rsidRDefault="00027D41" w:rsidP="00E12FB4">
            <w:pPr>
              <w:autoSpaceDE w:val="0"/>
              <w:autoSpaceDN w:val="0"/>
              <w:jc w:val="right"/>
              <w:rPr>
                <w:rFonts w:ascii="宋体"/>
              </w:rPr>
            </w:pPr>
          </w:p>
        </w:tc>
        <w:tc>
          <w:tcPr>
            <w:tcW w:w="709"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280" w:type="dxa"/>
          </w:tcPr>
          <w:p w:rsidR="00027D41" w:rsidRPr="00E51C97" w:rsidRDefault="00027D41" w:rsidP="00E12FB4">
            <w:pPr>
              <w:autoSpaceDE w:val="0"/>
              <w:autoSpaceDN w:val="0"/>
              <w:jc w:val="right"/>
              <w:rPr>
                <w:rFonts w:ascii="宋体"/>
              </w:rPr>
            </w:pPr>
          </w:p>
        </w:tc>
      </w:tr>
      <w:tr w:rsidR="00027D41" w:rsidRPr="00E51C97" w:rsidTr="006A41C7">
        <w:tblPrEx>
          <w:tblCellMar>
            <w:top w:w="0" w:type="dxa"/>
            <w:bottom w:w="0" w:type="dxa"/>
          </w:tblCellMar>
        </w:tblPrEx>
        <w:trPr>
          <w:trHeight w:val="737"/>
          <w:jc w:val="center"/>
        </w:trPr>
        <w:tc>
          <w:tcPr>
            <w:tcW w:w="466" w:type="dxa"/>
            <w:vAlign w:val="center"/>
          </w:tcPr>
          <w:p w:rsidR="00027D41" w:rsidRPr="00E51C97" w:rsidRDefault="00027D41" w:rsidP="00E12FB4">
            <w:pPr>
              <w:autoSpaceDE w:val="0"/>
              <w:autoSpaceDN w:val="0"/>
              <w:jc w:val="center"/>
              <w:rPr>
                <w:rFonts w:ascii="宋体"/>
              </w:rPr>
            </w:pPr>
            <w:r w:rsidRPr="00E51C97">
              <w:rPr>
                <w:rFonts w:ascii="宋体"/>
              </w:rPr>
              <w:t>3</w:t>
            </w:r>
          </w:p>
        </w:tc>
        <w:tc>
          <w:tcPr>
            <w:tcW w:w="1725" w:type="dxa"/>
          </w:tcPr>
          <w:p w:rsidR="00027D41" w:rsidRPr="00E51C97" w:rsidRDefault="00027D41" w:rsidP="00E12FB4">
            <w:pPr>
              <w:autoSpaceDE w:val="0"/>
              <w:autoSpaceDN w:val="0"/>
              <w:jc w:val="right"/>
              <w:rPr>
                <w:rFonts w:ascii="宋体"/>
              </w:rPr>
            </w:pPr>
          </w:p>
        </w:tc>
        <w:tc>
          <w:tcPr>
            <w:tcW w:w="1215" w:type="dxa"/>
          </w:tcPr>
          <w:p w:rsidR="00027D41" w:rsidRPr="00E51C97" w:rsidRDefault="00027D41" w:rsidP="00E12FB4">
            <w:pPr>
              <w:autoSpaceDE w:val="0"/>
              <w:autoSpaceDN w:val="0"/>
              <w:jc w:val="right"/>
              <w:rPr>
                <w:rFonts w:ascii="宋体"/>
              </w:rPr>
            </w:pPr>
          </w:p>
        </w:tc>
        <w:tc>
          <w:tcPr>
            <w:tcW w:w="1186" w:type="dxa"/>
          </w:tcPr>
          <w:p w:rsidR="00027D41" w:rsidRPr="00E51C97" w:rsidRDefault="00027D41" w:rsidP="00E12FB4">
            <w:pPr>
              <w:autoSpaceDE w:val="0"/>
              <w:autoSpaceDN w:val="0"/>
              <w:jc w:val="right"/>
              <w:rPr>
                <w:rFonts w:ascii="宋体"/>
              </w:rPr>
            </w:pPr>
          </w:p>
        </w:tc>
        <w:tc>
          <w:tcPr>
            <w:tcW w:w="992" w:type="dxa"/>
          </w:tcPr>
          <w:p w:rsidR="00027D41" w:rsidRPr="00E51C97" w:rsidRDefault="00027D41" w:rsidP="00E12FB4">
            <w:pPr>
              <w:autoSpaceDE w:val="0"/>
              <w:autoSpaceDN w:val="0"/>
              <w:jc w:val="right"/>
              <w:rPr>
                <w:rFonts w:ascii="宋体"/>
              </w:rPr>
            </w:pPr>
          </w:p>
        </w:tc>
        <w:tc>
          <w:tcPr>
            <w:tcW w:w="709"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280" w:type="dxa"/>
          </w:tcPr>
          <w:p w:rsidR="00027D41" w:rsidRPr="00E51C97" w:rsidRDefault="00027D41" w:rsidP="00E12FB4">
            <w:pPr>
              <w:autoSpaceDE w:val="0"/>
              <w:autoSpaceDN w:val="0"/>
              <w:jc w:val="right"/>
              <w:rPr>
                <w:rFonts w:ascii="宋体"/>
              </w:rPr>
            </w:pPr>
          </w:p>
        </w:tc>
      </w:tr>
      <w:tr w:rsidR="00027D41" w:rsidRPr="00E51C97" w:rsidTr="006A41C7">
        <w:tblPrEx>
          <w:tblCellMar>
            <w:top w:w="0" w:type="dxa"/>
            <w:bottom w:w="0" w:type="dxa"/>
          </w:tblCellMar>
        </w:tblPrEx>
        <w:trPr>
          <w:trHeight w:val="737"/>
          <w:jc w:val="center"/>
        </w:trPr>
        <w:tc>
          <w:tcPr>
            <w:tcW w:w="466" w:type="dxa"/>
            <w:vAlign w:val="center"/>
          </w:tcPr>
          <w:p w:rsidR="00027D41" w:rsidRPr="00E51C97" w:rsidRDefault="00027D41" w:rsidP="00E12FB4">
            <w:pPr>
              <w:autoSpaceDE w:val="0"/>
              <w:autoSpaceDN w:val="0"/>
              <w:jc w:val="center"/>
              <w:rPr>
                <w:rFonts w:ascii="宋体"/>
              </w:rPr>
            </w:pPr>
            <w:r w:rsidRPr="00E51C97">
              <w:rPr>
                <w:rFonts w:ascii="宋体"/>
              </w:rPr>
              <w:t>4</w:t>
            </w:r>
          </w:p>
        </w:tc>
        <w:tc>
          <w:tcPr>
            <w:tcW w:w="1725" w:type="dxa"/>
          </w:tcPr>
          <w:p w:rsidR="00027D41" w:rsidRPr="00E51C97" w:rsidRDefault="00027D41" w:rsidP="00E12FB4">
            <w:pPr>
              <w:autoSpaceDE w:val="0"/>
              <w:autoSpaceDN w:val="0"/>
              <w:jc w:val="right"/>
              <w:rPr>
                <w:rFonts w:ascii="宋体"/>
              </w:rPr>
            </w:pPr>
          </w:p>
        </w:tc>
        <w:tc>
          <w:tcPr>
            <w:tcW w:w="1215" w:type="dxa"/>
          </w:tcPr>
          <w:p w:rsidR="00027D41" w:rsidRPr="00E51C97" w:rsidRDefault="00027D41" w:rsidP="00E12FB4">
            <w:pPr>
              <w:autoSpaceDE w:val="0"/>
              <w:autoSpaceDN w:val="0"/>
              <w:jc w:val="right"/>
              <w:rPr>
                <w:rFonts w:ascii="宋体"/>
              </w:rPr>
            </w:pPr>
          </w:p>
        </w:tc>
        <w:tc>
          <w:tcPr>
            <w:tcW w:w="1186" w:type="dxa"/>
          </w:tcPr>
          <w:p w:rsidR="00027D41" w:rsidRPr="00E51C97" w:rsidRDefault="00027D41" w:rsidP="00E12FB4">
            <w:pPr>
              <w:autoSpaceDE w:val="0"/>
              <w:autoSpaceDN w:val="0"/>
              <w:jc w:val="right"/>
              <w:rPr>
                <w:rFonts w:ascii="宋体"/>
              </w:rPr>
            </w:pPr>
          </w:p>
        </w:tc>
        <w:tc>
          <w:tcPr>
            <w:tcW w:w="992" w:type="dxa"/>
          </w:tcPr>
          <w:p w:rsidR="00027D41" w:rsidRPr="00E51C97" w:rsidRDefault="00027D41" w:rsidP="00E12FB4">
            <w:pPr>
              <w:autoSpaceDE w:val="0"/>
              <w:autoSpaceDN w:val="0"/>
              <w:jc w:val="right"/>
              <w:rPr>
                <w:rFonts w:ascii="宋体"/>
              </w:rPr>
            </w:pPr>
          </w:p>
        </w:tc>
        <w:tc>
          <w:tcPr>
            <w:tcW w:w="709"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280" w:type="dxa"/>
          </w:tcPr>
          <w:p w:rsidR="00027D41" w:rsidRPr="00E51C97" w:rsidRDefault="00027D41" w:rsidP="00E12FB4">
            <w:pPr>
              <w:autoSpaceDE w:val="0"/>
              <w:autoSpaceDN w:val="0"/>
              <w:jc w:val="right"/>
              <w:rPr>
                <w:rFonts w:ascii="宋体"/>
              </w:rPr>
            </w:pPr>
          </w:p>
        </w:tc>
      </w:tr>
      <w:tr w:rsidR="00027D41" w:rsidRPr="00E51C97" w:rsidTr="006A41C7">
        <w:tblPrEx>
          <w:tblCellMar>
            <w:top w:w="0" w:type="dxa"/>
            <w:bottom w:w="0" w:type="dxa"/>
          </w:tblCellMar>
        </w:tblPrEx>
        <w:trPr>
          <w:trHeight w:val="737"/>
          <w:jc w:val="center"/>
        </w:trPr>
        <w:tc>
          <w:tcPr>
            <w:tcW w:w="466" w:type="dxa"/>
            <w:vAlign w:val="center"/>
          </w:tcPr>
          <w:p w:rsidR="00027D41" w:rsidRPr="00E51C97" w:rsidRDefault="00027D41" w:rsidP="00E12FB4">
            <w:pPr>
              <w:autoSpaceDE w:val="0"/>
              <w:autoSpaceDN w:val="0"/>
              <w:jc w:val="center"/>
              <w:rPr>
                <w:rFonts w:ascii="宋体"/>
              </w:rPr>
            </w:pPr>
            <w:r w:rsidRPr="00E51C97">
              <w:rPr>
                <w:rFonts w:ascii="宋体"/>
              </w:rPr>
              <w:t>5</w:t>
            </w:r>
          </w:p>
        </w:tc>
        <w:tc>
          <w:tcPr>
            <w:tcW w:w="1725" w:type="dxa"/>
          </w:tcPr>
          <w:p w:rsidR="00027D41" w:rsidRPr="00E51C97" w:rsidRDefault="00027D41" w:rsidP="00E12FB4">
            <w:pPr>
              <w:autoSpaceDE w:val="0"/>
              <w:autoSpaceDN w:val="0"/>
              <w:jc w:val="right"/>
              <w:rPr>
                <w:rFonts w:ascii="宋体"/>
              </w:rPr>
            </w:pPr>
          </w:p>
        </w:tc>
        <w:tc>
          <w:tcPr>
            <w:tcW w:w="1215" w:type="dxa"/>
          </w:tcPr>
          <w:p w:rsidR="00027D41" w:rsidRPr="00E51C97" w:rsidRDefault="00027D41" w:rsidP="00E12FB4">
            <w:pPr>
              <w:autoSpaceDE w:val="0"/>
              <w:autoSpaceDN w:val="0"/>
              <w:jc w:val="right"/>
              <w:rPr>
                <w:rFonts w:ascii="宋体"/>
              </w:rPr>
            </w:pPr>
          </w:p>
        </w:tc>
        <w:tc>
          <w:tcPr>
            <w:tcW w:w="1186" w:type="dxa"/>
          </w:tcPr>
          <w:p w:rsidR="00027D41" w:rsidRPr="00E51C97" w:rsidRDefault="00027D41" w:rsidP="00E12FB4">
            <w:pPr>
              <w:autoSpaceDE w:val="0"/>
              <w:autoSpaceDN w:val="0"/>
              <w:jc w:val="right"/>
              <w:rPr>
                <w:rFonts w:ascii="宋体"/>
              </w:rPr>
            </w:pPr>
          </w:p>
        </w:tc>
        <w:tc>
          <w:tcPr>
            <w:tcW w:w="992" w:type="dxa"/>
          </w:tcPr>
          <w:p w:rsidR="00027D41" w:rsidRPr="00E51C97" w:rsidRDefault="00027D41" w:rsidP="00E12FB4">
            <w:pPr>
              <w:autoSpaceDE w:val="0"/>
              <w:autoSpaceDN w:val="0"/>
              <w:jc w:val="right"/>
              <w:rPr>
                <w:rFonts w:ascii="宋体"/>
              </w:rPr>
            </w:pPr>
          </w:p>
        </w:tc>
        <w:tc>
          <w:tcPr>
            <w:tcW w:w="709"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280" w:type="dxa"/>
          </w:tcPr>
          <w:p w:rsidR="00027D41" w:rsidRPr="00E51C97" w:rsidRDefault="00027D41" w:rsidP="00E12FB4">
            <w:pPr>
              <w:autoSpaceDE w:val="0"/>
              <w:autoSpaceDN w:val="0"/>
              <w:jc w:val="right"/>
              <w:rPr>
                <w:rFonts w:ascii="宋体"/>
              </w:rPr>
            </w:pPr>
          </w:p>
        </w:tc>
      </w:tr>
      <w:tr w:rsidR="00027D41" w:rsidRPr="00E51C97" w:rsidTr="006A41C7">
        <w:tblPrEx>
          <w:tblCellMar>
            <w:top w:w="0" w:type="dxa"/>
            <w:bottom w:w="0" w:type="dxa"/>
          </w:tblCellMar>
        </w:tblPrEx>
        <w:trPr>
          <w:trHeight w:val="737"/>
          <w:jc w:val="center"/>
        </w:trPr>
        <w:tc>
          <w:tcPr>
            <w:tcW w:w="466" w:type="dxa"/>
          </w:tcPr>
          <w:p w:rsidR="00027D41" w:rsidRPr="00E51C97" w:rsidRDefault="00027D41" w:rsidP="00E12FB4">
            <w:pPr>
              <w:autoSpaceDE w:val="0"/>
              <w:autoSpaceDN w:val="0"/>
              <w:jc w:val="right"/>
              <w:rPr>
                <w:rFonts w:ascii="宋体"/>
              </w:rPr>
            </w:pPr>
          </w:p>
        </w:tc>
        <w:tc>
          <w:tcPr>
            <w:tcW w:w="1725" w:type="dxa"/>
            <w:vAlign w:val="center"/>
          </w:tcPr>
          <w:p w:rsidR="00027D41" w:rsidRPr="00E51C97" w:rsidRDefault="00027D41" w:rsidP="00E12FB4">
            <w:pPr>
              <w:autoSpaceDE w:val="0"/>
              <w:autoSpaceDN w:val="0"/>
              <w:jc w:val="center"/>
              <w:rPr>
                <w:rFonts w:ascii="宋体"/>
              </w:rPr>
            </w:pPr>
            <w:r w:rsidRPr="00E51C97">
              <w:rPr>
                <w:rFonts w:ascii="宋体" w:hint="eastAsia"/>
              </w:rPr>
              <w:t>合计</w:t>
            </w:r>
          </w:p>
        </w:tc>
        <w:tc>
          <w:tcPr>
            <w:tcW w:w="1215" w:type="dxa"/>
            <w:vAlign w:val="center"/>
          </w:tcPr>
          <w:p w:rsidR="00027D41" w:rsidRPr="00E51C97" w:rsidRDefault="00027D41" w:rsidP="00027D41">
            <w:pPr>
              <w:autoSpaceDE w:val="0"/>
              <w:autoSpaceDN w:val="0"/>
              <w:jc w:val="center"/>
            </w:pPr>
            <w:r w:rsidRPr="00E51C97">
              <w:t>——</w:t>
            </w:r>
          </w:p>
        </w:tc>
        <w:tc>
          <w:tcPr>
            <w:tcW w:w="1186" w:type="dxa"/>
            <w:vAlign w:val="center"/>
          </w:tcPr>
          <w:p w:rsidR="00027D41" w:rsidRPr="00E51C97" w:rsidRDefault="00027D41" w:rsidP="00027D41">
            <w:pPr>
              <w:autoSpaceDE w:val="0"/>
              <w:autoSpaceDN w:val="0"/>
              <w:jc w:val="center"/>
              <w:rPr>
                <w:rFonts w:ascii="宋体"/>
              </w:rPr>
            </w:pPr>
            <w:r>
              <w:rPr>
                <w:color w:val="000000"/>
              </w:rPr>
              <w:t>——</w:t>
            </w:r>
          </w:p>
        </w:tc>
        <w:tc>
          <w:tcPr>
            <w:tcW w:w="992" w:type="dxa"/>
            <w:vAlign w:val="center"/>
          </w:tcPr>
          <w:p w:rsidR="00027D41" w:rsidRPr="00E51C97" w:rsidRDefault="00027D41" w:rsidP="00027D41">
            <w:pPr>
              <w:autoSpaceDE w:val="0"/>
              <w:autoSpaceDN w:val="0"/>
              <w:jc w:val="center"/>
              <w:rPr>
                <w:rFonts w:ascii="宋体"/>
              </w:rPr>
            </w:pPr>
            <w:r>
              <w:rPr>
                <w:color w:val="000000"/>
              </w:rPr>
              <w:t>——</w:t>
            </w:r>
          </w:p>
        </w:tc>
        <w:tc>
          <w:tcPr>
            <w:tcW w:w="709"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134" w:type="dxa"/>
          </w:tcPr>
          <w:p w:rsidR="00027D41" w:rsidRPr="00E51C97" w:rsidRDefault="00027D41" w:rsidP="00E12FB4">
            <w:pPr>
              <w:autoSpaceDE w:val="0"/>
              <w:autoSpaceDN w:val="0"/>
              <w:jc w:val="right"/>
              <w:rPr>
                <w:rFonts w:ascii="宋体"/>
              </w:rPr>
            </w:pPr>
          </w:p>
        </w:tc>
        <w:tc>
          <w:tcPr>
            <w:tcW w:w="1280" w:type="dxa"/>
          </w:tcPr>
          <w:p w:rsidR="00027D41" w:rsidRPr="00E51C97" w:rsidRDefault="00027D41" w:rsidP="00E12FB4">
            <w:pPr>
              <w:autoSpaceDE w:val="0"/>
              <w:autoSpaceDN w:val="0"/>
              <w:jc w:val="right"/>
              <w:rPr>
                <w:rFonts w:ascii="宋体"/>
              </w:rPr>
            </w:pPr>
          </w:p>
        </w:tc>
      </w:tr>
    </w:tbl>
    <w:p w:rsidR="00542443" w:rsidRPr="006A41C7" w:rsidRDefault="006A41C7" w:rsidP="006A41C7">
      <w:pPr>
        <w:tabs>
          <w:tab w:val="left" w:pos="1035"/>
        </w:tabs>
        <w:spacing w:beforeLines="50" w:before="120" w:after="120" w:line="360" w:lineRule="auto"/>
        <w:ind w:leftChars="-200" w:left="-480"/>
        <w:jc w:val="both"/>
        <w:rPr>
          <w:rFonts w:ascii="宋体" w:hAnsi="宋体" w:hint="eastAsia"/>
          <w:b/>
          <w:sz w:val="21"/>
          <w:szCs w:val="21"/>
        </w:rPr>
      </w:pPr>
      <w:r>
        <w:rPr>
          <w:rFonts w:ascii="宋体" w:hAnsi="宋体" w:hint="eastAsia"/>
          <w:b/>
          <w:sz w:val="21"/>
          <w:szCs w:val="21"/>
        </w:rPr>
        <w:t xml:space="preserve">★ </w:t>
      </w:r>
      <w:r w:rsidRPr="006A41C7">
        <w:rPr>
          <w:rFonts w:ascii="宋体" w:hAnsi="宋体" w:hint="eastAsia"/>
          <w:b/>
          <w:sz w:val="21"/>
          <w:szCs w:val="21"/>
        </w:rPr>
        <w:t>备注：改装费指执勤执法车辆的车身标识喷涂、警灯及警报器的加装等。</w:t>
      </w:r>
    </w:p>
    <w:p w:rsidR="00CE235A" w:rsidRDefault="00CE235A">
      <w:pPr>
        <w:tabs>
          <w:tab w:val="left" w:pos="1035"/>
        </w:tabs>
        <w:spacing w:after="120" w:line="360" w:lineRule="auto"/>
        <w:rPr>
          <w:rFonts w:ascii="黑体" w:eastAsia="黑体" w:hAnsi="宋体" w:hint="eastAsia"/>
        </w:rPr>
      </w:pPr>
    </w:p>
    <w:p w:rsidR="00542443" w:rsidRPr="00E51C97" w:rsidRDefault="00542443">
      <w:pPr>
        <w:tabs>
          <w:tab w:val="left" w:pos="1035"/>
        </w:tabs>
        <w:spacing w:after="120" w:line="360" w:lineRule="auto"/>
        <w:rPr>
          <w:rFonts w:ascii="黑体" w:eastAsia="黑体"/>
        </w:rPr>
      </w:pPr>
      <w:r w:rsidRPr="00E51C97">
        <w:rPr>
          <w:rFonts w:ascii="黑体" w:eastAsia="黑体" w:hAnsi="宋体" w:hint="eastAsia"/>
        </w:rPr>
        <w:t>第二条</w:t>
      </w:r>
      <w:r w:rsidRPr="00E51C97">
        <w:rPr>
          <w:rFonts w:ascii="黑体" w:eastAsia="黑体" w:hAnsi="宋体"/>
        </w:rPr>
        <w:t xml:space="preserve">  </w:t>
      </w:r>
      <w:r w:rsidRPr="00E51C97">
        <w:rPr>
          <w:rFonts w:ascii="黑体" w:eastAsia="黑体" w:hAnsi="宋体" w:hint="eastAsia"/>
        </w:rPr>
        <w:t>质量标准</w:t>
      </w:r>
    </w:p>
    <w:p w:rsidR="00CE235A" w:rsidRDefault="00542443" w:rsidP="00CE235A">
      <w:pPr>
        <w:tabs>
          <w:tab w:val="left" w:pos="360"/>
        </w:tabs>
        <w:spacing w:after="120" w:line="360" w:lineRule="auto"/>
        <w:rPr>
          <w:rFonts w:ascii="宋体"/>
        </w:rPr>
      </w:pPr>
      <w:r w:rsidRPr="00E51C97">
        <w:rPr>
          <w:rFonts w:ascii="宋体" w:hAnsi="宋体" w:hint="eastAsia"/>
        </w:rPr>
        <w:t xml:space="preserve">     </w:t>
      </w:r>
      <w:r w:rsidR="00CE235A">
        <w:rPr>
          <w:rFonts w:ascii="宋体" w:hAnsi="宋体" w:hint="eastAsia"/>
        </w:rPr>
        <w:t xml:space="preserve"> 1、乙方向甲方提供的“合同车辆”，以生产厂的出厂合格标准为依据，并享有</w:t>
      </w:r>
      <w:r w:rsidR="00CE235A">
        <w:rPr>
          <w:rFonts w:ascii="宋体" w:hint="eastAsia"/>
          <w:u w:val="single"/>
        </w:rPr>
        <w:t xml:space="preserve">                </w:t>
      </w:r>
      <w:r w:rsidR="00CE235A">
        <w:rPr>
          <w:rFonts w:ascii="宋体" w:hAnsi="宋体" w:hint="eastAsia"/>
        </w:rPr>
        <w:t>提供的产品质量担保，“合同车辆”及其使用或安装之主要零配件的质量担保范围以随车《使用维护说明书》为准。</w:t>
      </w:r>
    </w:p>
    <w:p w:rsidR="00542443" w:rsidRDefault="00CE235A" w:rsidP="00CE235A">
      <w:pPr>
        <w:tabs>
          <w:tab w:val="left" w:pos="360"/>
        </w:tabs>
        <w:spacing w:after="120" w:line="360" w:lineRule="auto"/>
        <w:rPr>
          <w:rFonts w:ascii="宋体" w:hAnsi="宋体" w:hint="eastAsia"/>
        </w:rPr>
      </w:pPr>
      <w:r>
        <w:rPr>
          <w:rFonts w:ascii="宋体" w:hAnsi="宋体" w:hint="eastAsia"/>
        </w:rPr>
        <w:t xml:space="preserve">     2、随车技术文件（使用说明书、保养手册、零件目录、备件清单、出厂合格证）、工具和备件齐全。</w:t>
      </w:r>
    </w:p>
    <w:p w:rsidR="00542443" w:rsidRPr="00E51C97" w:rsidRDefault="00542443">
      <w:pPr>
        <w:numPr>
          <w:ilvl w:val="0"/>
          <w:numId w:val="15"/>
        </w:numPr>
        <w:tabs>
          <w:tab w:val="left" w:pos="810"/>
          <w:tab w:val="left" w:pos="1035"/>
        </w:tabs>
        <w:spacing w:after="120" w:line="360" w:lineRule="auto"/>
        <w:rPr>
          <w:rFonts w:ascii="黑体" w:eastAsia="黑体"/>
        </w:rPr>
      </w:pPr>
      <w:r w:rsidRPr="00E51C97">
        <w:rPr>
          <w:rFonts w:ascii="黑体" w:eastAsia="黑体" w:hAnsi="宋体" w:hint="eastAsia"/>
        </w:rPr>
        <w:t xml:space="preserve">  交付与验收</w:t>
      </w:r>
    </w:p>
    <w:p w:rsidR="00936AC7" w:rsidRDefault="00542443" w:rsidP="00936AC7">
      <w:pPr>
        <w:tabs>
          <w:tab w:val="left" w:pos="360"/>
        </w:tabs>
        <w:spacing w:after="120" w:line="360" w:lineRule="auto"/>
        <w:rPr>
          <w:rFonts w:ascii="宋体"/>
        </w:rPr>
      </w:pPr>
      <w:r w:rsidRPr="00E51C97">
        <w:rPr>
          <w:rFonts w:ascii="宋体" w:hAnsi="宋体" w:hint="eastAsia"/>
        </w:rPr>
        <w:t xml:space="preserve">     1</w:t>
      </w:r>
      <w:r w:rsidR="00290D0F">
        <w:rPr>
          <w:rFonts w:ascii="宋体" w:hAnsi="宋体" w:hint="eastAsia"/>
        </w:rPr>
        <w:t>、</w:t>
      </w:r>
      <w:r w:rsidR="00936AC7">
        <w:rPr>
          <w:rFonts w:ascii="宋体" w:hAnsi="宋体" w:hint="eastAsia"/>
        </w:rPr>
        <w:t>“合同车辆”的交付地点为</w:t>
      </w:r>
      <w:r w:rsidR="00936AC7">
        <w:rPr>
          <w:rFonts w:ascii="宋体" w:hAnsi="宋体" w:hint="eastAsia"/>
          <w:u w:val="single"/>
        </w:rPr>
        <w:t>北京市党政机关公务车服务厅</w:t>
      </w:r>
      <w:r w:rsidR="00936AC7">
        <w:rPr>
          <w:rFonts w:ascii="宋体" w:hAnsi="宋体" w:hint="eastAsia"/>
        </w:rPr>
        <w:t>。</w:t>
      </w:r>
    </w:p>
    <w:p w:rsidR="00936AC7" w:rsidRDefault="00936AC7" w:rsidP="00936AC7">
      <w:pPr>
        <w:tabs>
          <w:tab w:val="left" w:pos="360"/>
        </w:tabs>
        <w:spacing w:after="120" w:line="360" w:lineRule="auto"/>
        <w:rPr>
          <w:rFonts w:ascii="宋体" w:hint="eastAsia"/>
        </w:rPr>
      </w:pPr>
      <w:r>
        <w:rPr>
          <w:rFonts w:ascii="宋体" w:hAnsi="宋体" w:hint="eastAsia"/>
        </w:rPr>
        <w:t xml:space="preserve">     2、“合同车辆”的交货时间为</w:t>
      </w:r>
      <w:r>
        <w:rPr>
          <w:rFonts w:ascii="宋体" w:hAnsi="宋体" w:hint="eastAsia"/>
          <w:u w:val="single"/>
        </w:rPr>
        <w:t xml:space="preserve">　　　　</w:t>
      </w:r>
      <w:r>
        <w:rPr>
          <w:rFonts w:ascii="宋体" w:hAnsi="宋体" w:hint="eastAsia"/>
        </w:rPr>
        <w:t>年</w:t>
      </w:r>
      <w:r>
        <w:rPr>
          <w:rFonts w:ascii="宋体" w:hAnsi="宋体" w:hint="eastAsia"/>
          <w:u w:val="single"/>
        </w:rPr>
        <w:t xml:space="preserve">　　</w:t>
      </w:r>
      <w:r>
        <w:rPr>
          <w:rFonts w:ascii="宋体" w:hAnsi="宋体" w:hint="eastAsia"/>
        </w:rPr>
        <w:t>月</w:t>
      </w:r>
      <w:r>
        <w:rPr>
          <w:rFonts w:ascii="宋体" w:hAnsi="宋体" w:hint="eastAsia"/>
          <w:u w:val="single"/>
        </w:rPr>
        <w:t xml:space="preserve">　　</w:t>
      </w:r>
      <w:r>
        <w:rPr>
          <w:rFonts w:ascii="宋体" w:hAnsi="宋体" w:hint="eastAsia"/>
        </w:rPr>
        <w:t>日。</w:t>
      </w:r>
    </w:p>
    <w:p w:rsidR="008B174D" w:rsidRPr="00141273" w:rsidRDefault="00936AC7" w:rsidP="00936AC7">
      <w:pPr>
        <w:tabs>
          <w:tab w:val="left" w:pos="360"/>
        </w:tabs>
        <w:spacing w:after="120" w:line="360" w:lineRule="auto"/>
        <w:rPr>
          <w:rFonts w:ascii="宋体" w:hAnsi="宋体" w:hint="eastAsia"/>
        </w:rPr>
      </w:pPr>
      <w:r>
        <w:rPr>
          <w:rFonts w:ascii="宋体" w:hAnsi="宋体" w:hint="eastAsia"/>
        </w:rPr>
        <w:lastRenderedPageBreak/>
        <w:t xml:space="preserve">     3、甲方应在“合同车辆”交付时进行验收，甲方有权对“合同车辆”的某些性能进行测试，确认构造、外观质量、技术性能和参数等方面满足合同的要求后办理验收手续。</w:t>
      </w:r>
    </w:p>
    <w:p w:rsidR="00542443" w:rsidRDefault="00542443">
      <w:pPr>
        <w:tabs>
          <w:tab w:val="left" w:pos="810"/>
          <w:tab w:val="left" w:pos="1035"/>
        </w:tabs>
        <w:spacing w:after="120" w:line="360" w:lineRule="auto"/>
        <w:rPr>
          <w:rFonts w:ascii="黑体" w:eastAsia="黑体" w:hAnsi="宋体" w:hint="eastAsia"/>
        </w:rPr>
      </w:pPr>
      <w:r w:rsidRPr="00E51C97">
        <w:rPr>
          <w:rFonts w:ascii="黑体" w:eastAsia="黑体" w:hAnsi="宋体" w:hint="eastAsia"/>
        </w:rPr>
        <w:t>第四条</w:t>
      </w:r>
      <w:r w:rsidR="007A3A77" w:rsidRPr="00E51C97">
        <w:rPr>
          <w:rFonts w:ascii="黑体" w:eastAsia="黑体" w:hAnsi="宋体" w:hint="eastAsia"/>
        </w:rPr>
        <w:t xml:space="preserve"> </w:t>
      </w:r>
      <w:r w:rsidRPr="00E51C97">
        <w:rPr>
          <w:rFonts w:ascii="黑体" w:eastAsia="黑体" w:hAnsi="宋体" w:hint="eastAsia"/>
        </w:rPr>
        <w:t xml:space="preserve"> </w:t>
      </w:r>
      <w:r w:rsidR="00A87124">
        <w:rPr>
          <w:rFonts w:ascii="黑体" w:eastAsia="黑体" w:hAnsi="宋体" w:hint="eastAsia"/>
        </w:rPr>
        <w:t>甲方</w:t>
      </w:r>
      <w:r w:rsidR="006B6162">
        <w:rPr>
          <w:rFonts w:ascii="黑体" w:eastAsia="黑体" w:hAnsi="宋体" w:hint="eastAsia"/>
        </w:rPr>
        <w:t>责任</w:t>
      </w:r>
    </w:p>
    <w:p w:rsidR="008F5CC1" w:rsidRPr="00E51C97" w:rsidRDefault="00463272" w:rsidP="006C2F32">
      <w:pPr>
        <w:numPr>
          <w:ilvl w:val="0"/>
          <w:numId w:val="18"/>
        </w:numPr>
        <w:tabs>
          <w:tab w:val="left" w:pos="360"/>
        </w:tabs>
        <w:spacing w:after="120" w:line="360" w:lineRule="auto"/>
        <w:rPr>
          <w:rFonts w:ascii="宋体" w:hAnsi="宋体" w:hint="eastAsia"/>
        </w:rPr>
      </w:pPr>
      <w:r>
        <w:rPr>
          <w:rFonts w:ascii="宋体" w:hAnsi="宋体" w:hint="eastAsia"/>
        </w:rPr>
        <w:t>甲方提车上牌时需提供下列单据</w:t>
      </w:r>
      <w:r w:rsidR="009B5D4C" w:rsidRPr="00E51C97">
        <w:rPr>
          <w:rFonts w:ascii="宋体" w:hAnsi="宋体" w:hint="eastAsia"/>
        </w:rPr>
        <w:t xml:space="preserve">： </w:t>
      </w:r>
    </w:p>
    <w:p w:rsidR="003017A3" w:rsidRPr="00E51C97" w:rsidRDefault="003017A3" w:rsidP="000F255F">
      <w:pPr>
        <w:tabs>
          <w:tab w:val="left" w:pos="360"/>
        </w:tabs>
        <w:spacing w:after="120" w:line="360" w:lineRule="auto"/>
        <w:ind w:firstLineChars="200" w:firstLine="480"/>
        <w:rPr>
          <w:rFonts w:ascii="宋体" w:hAnsi="宋体" w:hint="eastAsia"/>
        </w:rPr>
      </w:pPr>
      <w:r w:rsidRPr="00E51C97">
        <w:rPr>
          <w:rFonts w:ascii="宋体" w:hAnsi="宋体" w:hint="eastAsia"/>
        </w:rPr>
        <w:t>（1）</w:t>
      </w:r>
      <w:r w:rsidR="006E5D93">
        <w:rPr>
          <w:rFonts w:ascii="宋体" w:hAnsi="宋体" w:hint="eastAsia"/>
        </w:rPr>
        <w:t>所属政府采购办公室或政府采购中心</w:t>
      </w:r>
      <w:r w:rsidR="002263E1" w:rsidRPr="00E51C97">
        <w:rPr>
          <w:rFonts w:ascii="宋体" w:hAnsi="宋体" w:hint="eastAsia"/>
        </w:rPr>
        <w:t>开具的</w:t>
      </w:r>
      <w:r w:rsidR="00033A0C">
        <w:rPr>
          <w:rFonts w:ascii="宋体" w:hAnsi="宋体" w:hint="eastAsia"/>
        </w:rPr>
        <w:t>相关</w:t>
      </w:r>
      <w:r w:rsidR="00A34B0F" w:rsidRPr="00E51C97">
        <w:rPr>
          <w:rFonts w:ascii="宋体" w:hAnsi="宋体" w:hint="eastAsia"/>
        </w:rPr>
        <w:t>提车</w:t>
      </w:r>
      <w:r w:rsidR="002263E1" w:rsidRPr="00E51C97">
        <w:rPr>
          <w:rFonts w:ascii="宋体" w:hAnsi="宋体" w:hint="eastAsia"/>
        </w:rPr>
        <w:t>单</w:t>
      </w:r>
      <w:r w:rsidR="00A34B0F" w:rsidRPr="00E51C97">
        <w:rPr>
          <w:rFonts w:ascii="宋体" w:hAnsi="宋体" w:hint="eastAsia"/>
        </w:rPr>
        <w:t>据</w:t>
      </w:r>
      <w:r w:rsidR="002263E1" w:rsidRPr="00E51C97">
        <w:rPr>
          <w:rFonts w:ascii="宋体" w:hAnsi="宋体" w:hint="eastAsia"/>
        </w:rPr>
        <w:t>（加盖单位公章）；</w:t>
      </w:r>
    </w:p>
    <w:p w:rsidR="003017A3" w:rsidRPr="00180122" w:rsidRDefault="003017A3" w:rsidP="000F255F">
      <w:pPr>
        <w:tabs>
          <w:tab w:val="left" w:pos="960"/>
        </w:tabs>
        <w:spacing w:after="120" w:line="360" w:lineRule="auto"/>
        <w:ind w:firstLineChars="200" w:firstLine="480"/>
        <w:rPr>
          <w:rFonts w:ascii="宋体" w:hAnsi="宋体" w:hint="eastAsia"/>
        </w:rPr>
      </w:pPr>
      <w:r w:rsidRPr="00180122">
        <w:rPr>
          <w:rFonts w:ascii="宋体" w:hAnsi="宋体" w:hint="eastAsia"/>
        </w:rPr>
        <w:t>（2）《北京市</w:t>
      </w:r>
      <w:r w:rsidR="003169E8" w:rsidRPr="00180122">
        <w:rPr>
          <w:rFonts w:ascii="宋体" w:hAnsi="宋体" w:hint="eastAsia"/>
        </w:rPr>
        <w:t>市级</w:t>
      </w:r>
      <w:r w:rsidR="00180122">
        <w:rPr>
          <w:rFonts w:ascii="宋体" w:hAnsi="宋体" w:hint="eastAsia"/>
        </w:rPr>
        <w:t>（区县）</w:t>
      </w:r>
      <w:r w:rsidRPr="00180122">
        <w:rPr>
          <w:rFonts w:ascii="宋体" w:hAnsi="宋体" w:hint="eastAsia"/>
        </w:rPr>
        <w:t>党政机关、事业单位购置（过户）机动车辆批准单》</w:t>
      </w:r>
      <w:r w:rsidR="00F60C79" w:rsidRPr="00180122">
        <w:rPr>
          <w:rFonts w:ascii="宋体" w:hAnsi="宋体" w:hint="eastAsia"/>
        </w:rPr>
        <w:t>或《北京市单位小客车更新/配置指标》</w:t>
      </w:r>
      <w:r w:rsidRPr="00180122">
        <w:rPr>
          <w:rFonts w:ascii="宋体" w:hAnsi="宋体" w:hint="eastAsia"/>
        </w:rPr>
        <w:t>；</w:t>
      </w:r>
    </w:p>
    <w:p w:rsidR="000F255F" w:rsidRDefault="000F255F" w:rsidP="000F255F">
      <w:pPr>
        <w:tabs>
          <w:tab w:val="left" w:pos="960"/>
        </w:tabs>
        <w:spacing w:after="120" w:line="360" w:lineRule="auto"/>
        <w:ind w:firstLineChars="200" w:firstLine="480"/>
        <w:rPr>
          <w:rFonts w:ascii="宋体" w:hAnsi="宋体" w:hint="eastAsia"/>
        </w:rPr>
      </w:pPr>
      <w:r w:rsidRPr="00180122">
        <w:rPr>
          <w:rFonts w:ascii="宋体" w:hAnsi="宋体" w:hint="eastAsia"/>
        </w:rPr>
        <w:t>（3）</w:t>
      </w:r>
      <w:r w:rsidR="00FF7787" w:rsidRPr="00180122">
        <w:rPr>
          <w:rFonts w:ascii="宋体" w:hAnsi="宋体" w:hint="eastAsia"/>
        </w:rPr>
        <w:t>《北京市政府采购中心预订车辆需求表》、《新车注册登记信息采集表》（加盖单位公章）（应按照（1）中“提车单据”上的型号、款式等信息填写）</w:t>
      </w:r>
      <w:r w:rsidR="00180122">
        <w:rPr>
          <w:rFonts w:ascii="宋体" w:hAnsi="宋体" w:hint="eastAsia"/>
        </w:rPr>
        <w:t>；</w:t>
      </w:r>
    </w:p>
    <w:p w:rsidR="003017A3" w:rsidRPr="00180122" w:rsidRDefault="003017A3" w:rsidP="000F255F">
      <w:pPr>
        <w:tabs>
          <w:tab w:val="left" w:pos="960"/>
        </w:tabs>
        <w:spacing w:after="120" w:line="360" w:lineRule="auto"/>
        <w:ind w:firstLineChars="200" w:firstLine="480"/>
        <w:rPr>
          <w:rFonts w:ascii="宋体" w:hAnsi="宋体" w:hint="eastAsia"/>
        </w:rPr>
      </w:pPr>
      <w:r w:rsidRPr="00180122">
        <w:rPr>
          <w:rFonts w:ascii="宋体" w:hAnsi="宋体" w:hint="eastAsia"/>
        </w:rPr>
        <w:t>（</w:t>
      </w:r>
      <w:r w:rsidR="000F255F">
        <w:rPr>
          <w:rFonts w:ascii="宋体" w:hAnsi="宋体" w:hint="eastAsia"/>
        </w:rPr>
        <w:t>4）</w:t>
      </w:r>
      <w:r w:rsidR="003169E8" w:rsidRPr="00180122">
        <w:rPr>
          <w:rFonts w:ascii="宋体" w:hAnsi="宋体" w:hint="eastAsia"/>
        </w:rPr>
        <w:t>《统一社会信用代码证书》</w:t>
      </w:r>
      <w:r w:rsidR="00CF03E3" w:rsidRPr="00180122">
        <w:rPr>
          <w:rFonts w:ascii="宋体" w:hAnsi="宋体" w:hint="eastAsia"/>
        </w:rPr>
        <w:t>或</w:t>
      </w:r>
      <w:r w:rsidR="003169E8" w:rsidRPr="00180122">
        <w:rPr>
          <w:rFonts w:ascii="宋体" w:hAnsi="宋体" w:hint="eastAsia"/>
        </w:rPr>
        <w:t>《事业单位法人证书》</w:t>
      </w:r>
      <w:r w:rsidR="00CE2EEE" w:rsidRPr="00180122">
        <w:rPr>
          <w:rFonts w:ascii="宋体" w:hAnsi="宋体" w:hint="eastAsia"/>
        </w:rPr>
        <w:t>（有效期内）</w:t>
      </w:r>
      <w:r w:rsidRPr="00180122">
        <w:rPr>
          <w:rFonts w:ascii="宋体" w:hAnsi="宋体" w:hint="eastAsia"/>
        </w:rPr>
        <w:t>；</w:t>
      </w:r>
    </w:p>
    <w:p w:rsidR="003017A3" w:rsidRPr="00180122" w:rsidRDefault="000F255F" w:rsidP="000F255F">
      <w:pPr>
        <w:tabs>
          <w:tab w:val="left" w:pos="960"/>
        </w:tabs>
        <w:spacing w:after="120" w:line="360" w:lineRule="auto"/>
        <w:ind w:firstLineChars="200" w:firstLine="480"/>
        <w:rPr>
          <w:rFonts w:ascii="宋体" w:hAnsi="宋体" w:hint="eastAsia"/>
        </w:rPr>
      </w:pPr>
      <w:r>
        <w:rPr>
          <w:rFonts w:ascii="宋体" w:hAnsi="宋体" w:hint="eastAsia"/>
        </w:rPr>
        <w:t>（5）</w:t>
      </w:r>
      <w:r w:rsidR="003017A3" w:rsidRPr="00180122">
        <w:rPr>
          <w:rFonts w:ascii="宋体" w:hAnsi="宋体" w:hint="eastAsia"/>
        </w:rPr>
        <w:t>《机动车</w:t>
      </w:r>
      <w:r w:rsidR="003169E8" w:rsidRPr="00180122">
        <w:rPr>
          <w:rFonts w:ascii="宋体" w:hAnsi="宋体" w:hint="eastAsia"/>
        </w:rPr>
        <w:t>业务授权委托书</w:t>
      </w:r>
      <w:r w:rsidR="003017A3" w:rsidRPr="00180122">
        <w:rPr>
          <w:rFonts w:ascii="宋体" w:hAnsi="宋体" w:hint="eastAsia"/>
        </w:rPr>
        <w:t>》（加盖单位公章）；</w:t>
      </w:r>
    </w:p>
    <w:p w:rsidR="003017A3" w:rsidRPr="00180122" w:rsidRDefault="003017A3" w:rsidP="000F255F">
      <w:pPr>
        <w:tabs>
          <w:tab w:val="left" w:pos="960"/>
        </w:tabs>
        <w:spacing w:after="120" w:line="360" w:lineRule="auto"/>
        <w:ind w:firstLineChars="200" w:firstLine="480"/>
        <w:rPr>
          <w:rFonts w:ascii="宋体" w:hAnsi="宋体" w:hint="eastAsia"/>
        </w:rPr>
      </w:pPr>
      <w:r w:rsidRPr="00180122">
        <w:rPr>
          <w:rFonts w:ascii="宋体" w:hAnsi="宋体" w:hint="eastAsia"/>
        </w:rPr>
        <w:t>（</w:t>
      </w:r>
      <w:r w:rsidR="000F255F">
        <w:rPr>
          <w:rFonts w:ascii="宋体" w:hAnsi="宋体" w:hint="eastAsia"/>
        </w:rPr>
        <w:t>6</w:t>
      </w:r>
      <w:r w:rsidRPr="00180122">
        <w:rPr>
          <w:rFonts w:ascii="宋体" w:hAnsi="宋体" w:hint="eastAsia"/>
        </w:rPr>
        <w:t>）《</w:t>
      </w:r>
      <w:r w:rsidR="003169E8" w:rsidRPr="00180122">
        <w:rPr>
          <w:rFonts w:ascii="宋体" w:hAnsi="宋体" w:hint="eastAsia"/>
        </w:rPr>
        <w:t>机动车原号牌申请表</w:t>
      </w:r>
      <w:r w:rsidRPr="00180122">
        <w:rPr>
          <w:rFonts w:ascii="宋体" w:hAnsi="宋体" w:hint="eastAsia"/>
        </w:rPr>
        <w:t>》（加盖单位公章）</w:t>
      </w:r>
      <w:r w:rsidR="00180122">
        <w:rPr>
          <w:rFonts w:ascii="宋体" w:hAnsi="宋体" w:hint="eastAsia"/>
        </w:rPr>
        <w:t>；</w:t>
      </w:r>
    </w:p>
    <w:p w:rsidR="00CE2EEE" w:rsidRPr="00180122" w:rsidRDefault="00CE2EEE" w:rsidP="000F255F">
      <w:pPr>
        <w:tabs>
          <w:tab w:val="left" w:pos="960"/>
        </w:tabs>
        <w:spacing w:after="120" w:line="360" w:lineRule="auto"/>
        <w:ind w:firstLineChars="200" w:firstLine="480"/>
        <w:rPr>
          <w:rFonts w:ascii="宋体" w:hAnsi="宋体" w:hint="eastAsia"/>
        </w:rPr>
      </w:pPr>
      <w:r w:rsidRPr="00180122">
        <w:rPr>
          <w:rFonts w:ascii="宋体" w:hAnsi="宋体" w:hint="eastAsia"/>
        </w:rPr>
        <w:t>（</w:t>
      </w:r>
      <w:r w:rsidR="000F255F">
        <w:rPr>
          <w:rFonts w:ascii="宋体" w:hAnsi="宋体" w:hint="eastAsia"/>
        </w:rPr>
        <w:t>7</w:t>
      </w:r>
      <w:r w:rsidRPr="00180122">
        <w:rPr>
          <w:rFonts w:ascii="宋体" w:hAnsi="宋体" w:hint="eastAsia"/>
        </w:rPr>
        <w:t>）</w:t>
      </w:r>
      <w:r w:rsidR="009E74D4" w:rsidRPr="00180122">
        <w:rPr>
          <w:rFonts w:ascii="宋体" w:hAnsi="宋体" w:hint="eastAsia"/>
        </w:rPr>
        <w:t>支票或付款凭证复印件</w:t>
      </w:r>
      <w:r w:rsidR="003169E8" w:rsidRPr="00180122">
        <w:rPr>
          <w:rFonts w:ascii="宋体" w:hAnsi="宋体" w:hint="eastAsia"/>
        </w:rPr>
        <w:t>（保险费、车船使用税、购车款或车购税差额部分等）</w:t>
      </w:r>
      <w:r w:rsidR="00180122">
        <w:rPr>
          <w:rFonts w:ascii="宋体" w:hAnsi="宋体" w:hint="eastAsia"/>
        </w:rPr>
        <w:t>。</w:t>
      </w:r>
    </w:p>
    <w:p w:rsidR="00542443" w:rsidRDefault="008F5CC1" w:rsidP="003017A3">
      <w:pPr>
        <w:tabs>
          <w:tab w:val="left" w:pos="360"/>
        </w:tabs>
        <w:spacing w:after="120" w:line="360" w:lineRule="auto"/>
        <w:ind w:firstLineChars="200" w:firstLine="480"/>
        <w:rPr>
          <w:rFonts w:ascii="宋体" w:hAnsi="宋体" w:hint="eastAsia"/>
        </w:rPr>
      </w:pPr>
      <w:r w:rsidRPr="00E51C97">
        <w:rPr>
          <w:rFonts w:ascii="宋体" w:hAnsi="宋体" w:hint="eastAsia"/>
        </w:rPr>
        <w:t>2、甲方</w:t>
      </w:r>
      <w:r w:rsidR="00542443" w:rsidRPr="00E51C97">
        <w:rPr>
          <w:rFonts w:ascii="宋体" w:hAnsi="宋体" w:hint="eastAsia"/>
        </w:rPr>
        <w:t>不得随意变更品牌、规格、型号、数量。否则，因此造成的任何损失由甲方承担。</w:t>
      </w:r>
    </w:p>
    <w:p w:rsidR="00E75274" w:rsidRPr="004C6F85" w:rsidRDefault="001F01B0" w:rsidP="00141273">
      <w:pPr>
        <w:tabs>
          <w:tab w:val="left" w:pos="360"/>
        </w:tabs>
        <w:spacing w:after="120" w:line="360" w:lineRule="auto"/>
        <w:ind w:firstLineChars="200" w:firstLine="480"/>
        <w:rPr>
          <w:rFonts w:ascii="宋体" w:hAnsi="宋体" w:hint="eastAsia"/>
        </w:rPr>
      </w:pPr>
      <w:r w:rsidRPr="004C6F85">
        <w:rPr>
          <w:rFonts w:ascii="宋体" w:hAnsi="宋体" w:hint="eastAsia"/>
        </w:rPr>
        <w:t>3、甲方需在签订本合同后的5个工作日内将购车款项（购车款、车购税款</w:t>
      </w:r>
      <w:r w:rsidR="00180122" w:rsidRPr="004C6F85">
        <w:rPr>
          <w:rFonts w:ascii="宋体" w:hAnsi="宋体" w:hint="eastAsia"/>
        </w:rPr>
        <w:t>等</w:t>
      </w:r>
      <w:r w:rsidRPr="004C6F85">
        <w:rPr>
          <w:rFonts w:ascii="宋体" w:hAnsi="宋体" w:hint="eastAsia"/>
        </w:rPr>
        <w:t>）支付给乙方。</w:t>
      </w:r>
    </w:p>
    <w:p w:rsidR="00463272" w:rsidRPr="004C6F85" w:rsidRDefault="00463272" w:rsidP="00463272">
      <w:pPr>
        <w:tabs>
          <w:tab w:val="left" w:pos="810"/>
          <w:tab w:val="left" w:pos="1035"/>
        </w:tabs>
        <w:spacing w:after="120" w:line="360" w:lineRule="auto"/>
        <w:rPr>
          <w:rFonts w:ascii="黑体" w:eastAsia="黑体" w:hAnsi="宋体" w:hint="eastAsia"/>
        </w:rPr>
      </w:pPr>
      <w:r w:rsidRPr="004C6F85">
        <w:rPr>
          <w:rFonts w:ascii="黑体" w:eastAsia="黑体" w:hAnsi="宋体" w:hint="eastAsia"/>
        </w:rPr>
        <w:t>第</w:t>
      </w:r>
      <w:r w:rsidR="0009201F">
        <w:rPr>
          <w:rFonts w:ascii="黑体" w:eastAsia="黑体" w:hAnsi="宋体" w:hint="eastAsia"/>
        </w:rPr>
        <w:t>五</w:t>
      </w:r>
      <w:r w:rsidRPr="004C6F85">
        <w:rPr>
          <w:rFonts w:ascii="黑体" w:eastAsia="黑体" w:hAnsi="宋体" w:hint="eastAsia"/>
        </w:rPr>
        <w:t xml:space="preserve">条  </w:t>
      </w:r>
      <w:r w:rsidR="005F669D">
        <w:rPr>
          <w:rFonts w:ascii="黑体" w:eastAsia="黑体" w:hAnsi="宋体" w:hint="eastAsia"/>
        </w:rPr>
        <w:t>乙</w:t>
      </w:r>
      <w:r w:rsidRPr="004C6F85">
        <w:rPr>
          <w:rFonts w:ascii="黑体" w:eastAsia="黑体" w:hAnsi="宋体" w:hint="eastAsia"/>
        </w:rPr>
        <w:t>方</w:t>
      </w:r>
      <w:r w:rsidR="00965AA6" w:rsidRPr="004C6F85">
        <w:rPr>
          <w:rFonts w:ascii="黑体" w:eastAsia="黑体" w:hAnsi="宋体" w:hint="eastAsia"/>
        </w:rPr>
        <w:t>责任</w:t>
      </w:r>
    </w:p>
    <w:p w:rsidR="00E75274" w:rsidRPr="004C6F85" w:rsidRDefault="00E75274" w:rsidP="008C54F7">
      <w:pPr>
        <w:tabs>
          <w:tab w:val="left" w:pos="360"/>
        </w:tabs>
        <w:spacing w:after="120" w:line="360" w:lineRule="auto"/>
        <w:ind w:firstLine="480"/>
        <w:rPr>
          <w:rFonts w:ascii="宋体" w:hAnsi="宋体" w:hint="eastAsia"/>
        </w:rPr>
      </w:pPr>
      <w:r w:rsidRPr="004C6F85">
        <w:rPr>
          <w:rFonts w:ascii="宋体" w:hAnsi="宋体" w:hint="eastAsia"/>
        </w:rPr>
        <w:t>1、</w:t>
      </w:r>
      <w:r w:rsidR="0009201F">
        <w:rPr>
          <w:rFonts w:ascii="宋体" w:hAnsi="宋体" w:hint="eastAsia"/>
        </w:rPr>
        <w:t>乙方提供“一站式”办公服务，</w:t>
      </w:r>
      <w:r w:rsidR="001D145A" w:rsidRPr="00E87EFC">
        <w:rPr>
          <w:rFonts w:ascii="宋体" w:hAnsi="宋体" w:hint="eastAsia"/>
          <w:szCs w:val="24"/>
        </w:rPr>
        <w:t>并承诺在甲方手续齐备的情况下</w:t>
      </w:r>
      <w:r w:rsidR="001D145A">
        <w:rPr>
          <w:rFonts w:ascii="宋体" w:hAnsi="宋体" w:hint="eastAsia"/>
          <w:szCs w:val="24"/>
        </w:rPr>
        <w:t>,</w:t>
      </w:r>
      <w:r w:rsidR="001D145A" w:rsidRPr="00E87EFC">
        <w:rPr>
          <w:rFonts w:ascii="宋体" w:hAnsi="宋体" w:hint="eastAsia"/>
          <w:szCs w:val="24"/>
        </w:rPr>
        <w:t>选定车辆后的2小时有效工作时间内办理完毕车辆上牌照手续。</w:t>
      </w:r>
    </w:p>
    <w:p w:rsidR="008C54F7" w:rsidRDefault="00E75274" w:rsidP="008C54F7">
      <w:pPr>
        <w:tabs>
          <w:tab w:val="left" w:pos="360"/>
        </w:tabs>
        <w:spacing w:after="120" w:line="360" w:lineRule="auto"/>
        <w:ind w:firstLine="480"/>
        <w:rPr>
          <w:rFonts w:ascii="宋体" w:hAnsi="宋体" w:hint="eastAsia"/>
        </w:rPr>
      </w:pPr>
      <w:r>
        <w:rPr>
          <w:rFonts w:ascii="宋体" w:hAnsi="宋体" w:hint="eastAsia"/>
        </w:rPr>
        <w:t>2</w:t>
      </w:r>
      <w:r w:rsidR="00F91DB9">
        <w:rPr>
          <w:rFonts w:ascii="宋体" w:hAnsi="宋体" w:hint="eastAsia"/>
        </w:rPr>
        <w:t>、</w:t>
      </w:r>
      <w:r w:rsidR="0009201F">
        <w:rPr>
          <w:rFonts w:ascii="宋体" w:hAnsi="宋体" w:hint="eastAsia"/>
        </w:rPr>
        <w:t>乙</w:t>
      </w:r>
      <w:r w:rsidR="00B404D3">
        <w:rPr>
          <w:rFonts w:ascii="宋体" w:hAnsi="宋体" w:hint="eastAsia"/>
        </w:rPr>
        <w:t>方所提供的“合同车辆”必须与甲方所持有的</w:t>
      </w:r>
      <w:r w:rsidR="00180122" w:rsidRPr="004C6F85">
        <w:rPr>
          <w:rFonts w:ascii="宋体" w:hAnsi="宋体" w:hint="eastAsia"/>
        </w:rPr>
        <w:t>《北京市政府采购中心预订车辆需求表》</w:t>
      </w:r>
      <w:r w:rsidR="00B404D3">
        <w:rPr>
          <w:rFonts w:ascii="宋体" w:hAnsi="宋体" w:hint="eastAsia"/>
        </w:rPr>
        <w:t>所列的品牌、规格、型号、数量等具体要求一致。</w:t>
      </w:r>
    </w:p>
    <w:p w:rsidR="001F01B0" w:rsidRPr="001F01B0" w:rsidRDefault="00E75274" w:rsidP="001F01B0">
      <w:pPr>
        <w:tabs>
          <w:tab w:val="left" w:pos="360"/>
        </w:tabs>
        <w:spacing w:after="120" w:line="360" w:lineRule="auto"/>
        <w:ind w:firstLine="480"/>
        <w:rPr>
          <w:rFonts w:ascii="宋体" w:hAnsi="宋体" w:hint="eastAsia"/>
        </w:rPr>
      </w:pPr>
      <w:r>
        <w:rPr>
          <w:rFonts w:ascii="宋体" w:hAnsi="宋体" w:hint="eastAsia"/>
        </w:rPr>
        <w:t>3</w:t>
      </w:r>
      <w:r w:rsidR="008C54F7">
        <w:rPr>
          <w:rFonts w:ascii="宋体" w:hAnsi="宋体" w:hint="eastAsia"/>
        </w:rPr>
        <w:t>、</w:t>
      </w:r>
      <w:r w:rsidR="0009201F">
        <w:rPr>
          <w:rFonts w:ascii="宋体" w:hAnsi="宋体" w:hint="eastAsia"/>
        </w:rPr>
        <w:t>乙方向甲方提供的“合同车辆”必须是符合原厂标准的，经过售前</w:t>
      </w:r>
      <w:r w:rsidR="0009201F">
        <w:rPr>
          <w:rFonts w:ascii="宋体" w:hAnsi="宋体"/>
        </w:rPr>
        <w:t>PDI</w:t>
      </w:r>
      <w:r w:rsidR="0009201F">
        <w:rPr>
          <w:rFonts w:ascii="宋体" w:hAnsi="宋体" w:hint="eastAsia"/>
        </w:rPr>
        <w:t>（即：车辆、车身检验、发动机检查、电器检查及底盘检验）检测合格的产品，并保证在合同约定的时间地点向甲方交付“合同车辆”。</w:t>
      </w:r>
    </w:p>
    <w:p w:rsidR="005F669D" w:rsidRPr="005F669D" w:rsidRDefault="00E75274" w:rsidP="00141273">
      <w:pPr>
        <w:tabs>
          <w:tab w:val="left" w:pos="360"/>
        </w:tabs>
        <w:spacing w:after="120" w:line="360" w:lineRule="auto"/>
        <w:ind w:firstLine="465"/>
        <w:rPr>
          <w:rFonts w:ascii="宋体" w:hAnsi="宋体" w:hint="eastAsia"/>
        </w:rPr>
      </w:pPr>
      <w:r w:rsidRPr="004C6F85">
        <w:rPr>
          <w:rFonts w:ascii="宋体" w:hAnsi="宋体" w:hint="eastAsia"/>
        </w:rPr>
        <w:t>4</w:t>
      </w:r>
      <w:r w:rsidR="00290D0F" w:rsidRPr="004C6F85">
        <w:rPr>
          <w:rFonts w:ascii="宋体" w:hAnsi="宋体" w:hint="eastAsia"/>
        </w:rPr>
        <w:t>、</w:t>
      </w:r>
      <w:r w:rsidR="0009201F">
        <w:rPr>
          <w:rFonts w:ascii="宋体" w:hAnsi="宋体" w:hint="eastAsia"/>
        </w:rPr>
        <w:t>乙</w:t>
      </w:r>
      <w:r w:rsidR="0076214C" w:rsidRPr="004C6F85">
        <w:rPr>
          <w:rFonts w:ascii="宋体" w:hAnsi="宋体" w:hint="eastAsia"/>
        </w:rPr>
        <w:t>方应保证“合同车辆”“零公里”交付</w:t>
      </w:r>
      <w:r w:rsidR="003169E8" w:rsidRPr="004C6F85">
        <w:rPr>
          <w:rFonts w:ascii="宋体" w:hAnsi="宋体" w:hint="eastAsia"/>
        </w:rPr>
        <w:t>且“合同车辆”</w:t>
      </w:r>
      <w:r w:rsidR="004F7316" w:rsidRPr="004C6F85">
        <w:rPr>
          <w:rFonts w:ascii="宋体" w:hAnsi="宋体" w:hint="eastAsia"/>
        </w:rPr>
        <w:t>应为半年之内生产的产品</w:t>
      </w:r>
      <w:r w:rsidR="0076214C" w:rsidRPr="004C6F85">
        <w:rPr>
          <w:rFonts w:ascii="宋体" w:hAnsi="宋体" w:hint="eastAsia"/>
        </w:rPr>
        <w:t>。</w:t>
      </w:r>
      <w:r w:rsidR="008C54F7" w:rsidRPr="004C6F85">
        <w:rPr>
          <w:rFonts w:ascii="宋体" w:hAnsi="宋体" w:hint="eastAsia"/>
        </w:rPr>
        <w:t>所有交付给甲方的车辆</w:t>
      </w:r>
      <w:r w:rsidR="0076214C" w:rsidRPr="004C6F85">
        <w:rPr>
          <w:rFonts w:ascii="宋体" w:hAnsi="宋体" w:hint="eastAsia"/>
        </w:rPr>
        <w:t>油箱内，应保证存有不低于10公升的燃油。</w:t>
      </w:r>
    </w:p>
    <w:p w:rsidR="008B174D" w:rsidRPr="008B174D" w:rsidRDefault="005F669D" w:rsidP="005F669D">
      <w:pPr>
        <w:tabs>
          <w:tab w:val="left" w:pos="0"/>
        </w:tabs>
        <w:spacing w:after="120" w:line="360" w:lineRule="auto"/>
        <w:rPr>
          <w:rFonts w:ascii="黑体" w:eastAsia="黑体" w:hAnsi="宋体" w:hint="eastAsia"/>
        </w:rPr>
      </w:pPr>
      <w:r>
        <w:rPr>
          <w:rFonts w:ascii="黑体" w:eastAsia="黑体" w:hAnsi="宋体" w:hint="eastAsia"/>
        </w:rPr>
        <w:t>第六条</w:t>
      </w:r>
      <w:r w:rsidR="008C54F7">
        <w:rPr>
          <w:rFonts w:ascii="黑体" w:eastAsia="黑体" w:hAnsi="宋体" w:hint="eastAsia"/>
        </w:rPr>
        <w:t xml:space="preserve">  </w:t>
      </w:r>
      <w:r w:rsidR="00542443" w:rsidRPr="00E51C97">
        <w:rPr>
          <w:rFonts w:ascii="黑体" w:eastAsia="黑体" w:hAnsi="宋体" w:hint="eastAsia"/>
        </w:rPr>
        <w:t>付款方式</w:t>
      </w:r>
    </w:p>
    <w:p w:rsidR="00653A61" w:rsidRDefault="00653A61" w:rsidP="001F01B0">
      <w:pPr>
        <w:numPr>
          <w:ilvl w:val="0"/>
          <w:numId w:val="22"/>
        </w:numPr>
        <w:spacing w:line="360" w:lineRule="auto"/>
        <w:rPr>
          <w:rFonts w:ascii="宋体" w:hAnsi="宋体" w:hint="eastAsia"/>
        </w:rPr>
      </w:pPr>
      <w:r w:rsidRPr="004C6F85">
        <w:rPr>
          <w:rFonts w:ascii="宋体" w:hAnsi="宋体" w:hint="eastAsia"/>
        </w:rPr>
        <w:t>统一结算方式：甲方在签订购车合同后，由所属财政局以国库集中支付方式办理付款结算。</w:t>
      </w:r>
    </w:p>
    <w:p w:rsidR="0009201F" w:rsidRPr="004C6F85" w:rsidRDefault="0009201F" w:rsidP="0009201F">
      <w:pPr>
        <w:numPr>
          <w:ilvl w:val="0"/>
          <w:numId w:val="22"/>
        </w:numPr>
        <w:spacing w:line="360" w:lineRule="auto"/>
        <w:rPr>
          <w:rFonts w:ascii="宋体" w:hAnsi="宋体" w:hint="eastAsia"/>
        </w:rPr>
      </w:pPr>
      <w:r w:rsidRPr="004C6F85">
        <w:rPr>
          <w:rFonts w:ascii="宋体" w:hAnsi="宋体" w:hint="eastAsia"/>
        </w:rPr>
        <w:t>自行结算方式：</w:t>
      </w:r>
    </w:p>
    <w:p w:rsidR="0009201F" w:rsidRPr="004C6F85" w:rsidRDefault="0009201F" w:rsidP="0009201F">
      <w:pPr>
        <w:spacing w:line="360" w:lineRule="auto"/>
        <w:ind w:left="872"/>
        <w:rPr>
          <w:rFonts w:ascii="宋体" w:hAnsi="宋体" w:hint="eastAsia"/>
        </w:rPr>
      </w:pPr>
      <w:r w:rsidRPr="004C6F85">
        <w:rPr>
          <w:rFonts w:ascii="宋体" w:hAnsi="宋体" w:hint="eastAsia"/>
        </w:rPr>
        <w:t>（1）汇款：北京市政府采购中心开户行信息</w:t>
      </w:r>
    </w:p>
    <w:p w:rsidR="0009201F" w:rsidRPr="004C6F85" w:rsidRDefault="0009201F" w:rsidP="0009201F">
      <w:pPr>
        <w:ind w:firstLineChars="588" w:firstLine="1411"/>
        <w:rPr>
          <w:rFonts w:ascii="宋体" w:hAnsi="宋体" w:hint="eastAsia"/>
          <w:szCs w:val="24"/>
        </w:rPr>
      </w:pPr>
      <w:r w:rsidRPr="004C6F85">
        <w:rPr>
          <w:rFonts w:ascii="宋体" w:hAnsi="宋体" w:hint="eastAsia"/>
          <w:szCs w:val="24"/>
        </w:rPr>
        <w:t>账户名称：北京市政府采购中心</w:t>
      </w:r>
    </w:p>
    <w:p w:rsidR="0009201F" w:rsidRPr="004C6F85" w:rsidRDefault="0009201F" w:rsidP="0009201F">
      <w:pPr>
        <w:ind w:firstLineChars="588" w:firstLine="1411"/>
        <w:rPr>
          <w:rFonts w:ascii="宋体" w:hAnsi="宋体" w:hint="eastAsia"/>
          <w:szCs w:val="24"/>
        </w:rPr>
      </w:pPr>
      <w:r w:rsidRPr="004C6F85">
        <w:rPr>
          <w:rFonts w:ascii="宋体" w:hAnsi="宋体" w:hint="eastAsia"/>
          <w:szCs w:val="24"/>
        </w:rPr>
        <w:t>开户银行：北京农商银行成寿寺支行</w:t>
      </w:r>
    </w:p>
    <w:p w:rsidR="0009201F" w:rsidRPr="004C6F85" w:rsidRDefault="0009201F" w:rsidP="0009201F">
      <w:pPr>
        <w:ind w:firstLineChars="588" w:firstLine="1411"/>
        <w:rPr>
          <w:rFonts w:ascii="宋体" w:hAnsi="宋体" w:hint="eastAsia"/>
          <w:szCs w:val="24"/>
        </w:rPr>
      </w:pPr>
      <w:r w:rsidRPr="004C6F85">
        <w:rPr>
          <w:rFonts w:ascii="宋体" w:hAnsi="宋体" w:hint="eastAsia"/>
          <w:szCs w:val="24"/>
        </w:rPr>
        <w:t>全位帐号：0204020103000010521</w:t>
      </w:r>
    </w:p>
    <w:p w:rsidR="0009201F" w:rsidRDefault="0009201F" w:rsidP="0009201F">
      <w:pPr>
        <w:spacing w:line="360" w:lineRule="auto"/>
        <w:ind w:firstLineChars="586" w:firstLine="1406"/>
        <w:rPr>
          <w:rFonts w:ascii="宋体" w:hAnsi="宋体" w:hint="eastAsia"/>
          <w:szCs w:val="24"/>
        </w:rPr>
      </w:pPr>
      <w:r w:rsidRPr="004C6F85">
        <w:rPr>
          <w:rFonts w:ascii="宋体" w:hAnsi="宋体" w:hint="eastAsia"/>
          <w:szCs w:val="24"/>
        </w:rPr>
        <w:t>开户行行号：241</w:t>
      </w:r>
    </w:p>
    <w:p w:rsidR="0009201F" w:rsidRPr="0009201F" w:rsidRDefault="0009201F" w:rsidP="0009201F">
      <w:pPr>
        <w:spacing w:line="360" w:lineRule="auto"/>
        <w:ind w:leftChars="350" w:left="840"/>
        <w:rPr>
          <w:rFonts w:ascii="宋体" w:hAnsi="宋体" w:hint="eastAsia"/>
          <w:szCs w:val="24"/>
        </w:rPr>
      </w:pPr>
      <w:r>
        <w:rPr>
          <w:rFonts w:ascii="宋体" w:hAnsi="宋体" w:hint="eastAsia"/>
          <w:szCs w:val="24"/>
        </w:rPr>
        <w:t>（2）</w:t>
      </w:r>
      <w:r w:rsidRPr="004C6F85">
        <w:rPr>
          <w:rFonts w:ascii="宋体" w:hAnsi="宋体" w:hint="eastAsia"/>
        </w:rPr>
        <w:t>支票：甲方将支票送达至北京市政府采购中心，地址：北京市丰台区玉林里45号腾飞大厦1层北京市政府采购服务厅。</w:t>
      </w:r>
    </w:p>
    <w:p w:rsidR="0009201F" w:rsidRPr="004C6F85" w:rsidRDefault="0009201F" w:rsidP="001F01B0">
      <w:pPr>
        <w:numPr>
          <w:ilvl w:val="0"/>
          <w:numId w:val="22"/>
        </w:numPr>
        <w:spacing w:line="360" w:lineRule="auto"/>
        <w:rPr>
          <w:rFonts w:ascii="宋体" w:hAnsi="宋体" w:hint="eastAsia"/>
        </w:rPr>
      </w:pPr>
      <w:r>
        <w:rPr>
          <w:rFonts w:ascii="宋体" w:hint="eastAsia"/>
        </w:rPr>
        <w:t>如北京市财政局对政府采购结算方式有新的规定，甲、乙双方将依据规定做出新的调整。</w:t>
      </w:r>
    </w:p>
    <w:p w:rsidR="00542443" w:rsidRPr="00E51C97" w:rsidRDefault="00542443">
      <w:pPr>
        <w:tabs>
          <w:tab w:val="left" w:pos="810"/>
          <w:tab w:val="left" w:pos="1035"/>
        </w:tabs>
        <w:spacing w:after="120" w:line="360" w:lineRule="auto"/>
        <w:rPr>
          <w:rFonts w:ascii="黑体" w:eastAsia="黑体"/>
        </w:rPr>
      </w:pPr>
      <w:r w:rsidRPr="00E51C97">
        <w:rPr>
          <w:rFonts w:ascii="黑体" w:eastAsia="黑体" w:hAnsi="宋体" w:hint="eastAsia"/>
        </w:rPr>
        <w:t>第</w:t>
      </w:r>
      <w:r w:rsidR="005F669D">
        <w:rPr>
          <w:rFonts w:ascii="黑体" w:eastAsia="黑体" w:hAnsi="宋体" w:hint="eastAsia"/>
        </w:rPr>
        <w:t>七</w:t>
      </w:r>
      <w:r w:rsidR="008C54F7">
        <w:rPr>
          <w:rFonts w:ascii="黑体" w:eastAsia="黑体" w:hAnsi="宋体" w:hint="eastAsia"/>
        </w:rPr>
        <w:t>条</w:t>
      </w:r>
      <w:r w:rsidRPr="00E51C97">
        <w:rPr>
          <w:rFonts w:ascii="黑体" w:eastAsia="黑体" w:hAnsi="宋体" w:hint="eastAsia"/>
        </w:rPr>
        <w:t xml:space="preserve">  </w:t>
      </w:r>
      <w:r w:rsidR="00204C9A" w:rsidRPr="00E51C97">
        <w:rPr>
          <w:rFonts w:ascii="黑体" w:eastAsia="黑体" w:hAnsi="宋体" w:hint="eastAsia"/>
        </w:rPr>
        <w:t>售后服务</w:t>
      </w:r>
    </w:p>
    <w:p w:rsidR="00542443" w:rsidRPr="00E51C97" w:rsidRDefault="008C54F7">
      <w:pPr>
        <w:spacing w:after="120" w:line="360" w:lineRule="auto"/>
        <w:ind w:firstLine="480"/>
        <w:rPr>
          <w:rFonts w:ascii="宋体" w:hAnsi="宋体" w:hint="eastAsia"/>
        </w:rPr>
      </w:pPr>
      <w:r>
        <w:rPr>
          <w:rFonts w:ascii="宋体" w:hAnsi="宋体" w:hint="eastAsia"/>
        </w:rPr>
        <w:t>甲方所购车辆的</w:t>
      </w:r>
      <w:r w:rsidR="00204C9A" w:rsidRPr="00E51C97">
        <w:rPr>
          <w:rFonts w:ascii="宋体" w:hAnsi="宋体" w:hint="eastAsia"/>
        </w:rPr>
        <w:t>售后服务</w:t>
      </w:r>
      <w:r w:rsidR="00E24CE0" w:rsidRPr="00E51C97">
        <w:rPr>
          <w:rFonts w:ascii="宋体" w:hAnsi="宋体" w:hint="eastAsia"/>
        </w:rPr>
        <w:t>按照</w:t>
      </w:r>
      <w:r w:rsidR="002263E1" w:rsidRPr="006A7489">
        <w:rPr>
          <w:rFonts w:ascii="宋体" w:hAnsi="宋体" w:hint="eastAsia"/>
        </w:rPr>
        <w:t>其生产厂家</w:t>
      </w:r>
      <w:r w:rsidR="00C12E43" w:rsidRPr="00E51C97">
        <w:rPr>
          <w:rFonts w:ascii="宋体" w:hAnsi="宋体" w:hint="eastAsia"/>
        </w:rPr>
        <w:t>承诺的售后服务条款执行</w:t>
      </w:r>
      <w:r w:rsidR="00542443" w:rsidRPr="00E51C97">
        <w:rPr>
          <w:rFonts w:ascii="宋体" w:hAnsi="宋体" w:hint="eastAsia"/>
        </w:rPr>
        <w:t>。</w:t>
      </w:r>
    </w:p>
    <w:p w:rsidR="008C54F7" w:rsidRDefault="008C54F7" w:rsidP="008C54F7">
      <w:pPr>
        <w:spacing w:after="120" w:line="360" w:lineRule="auto"/>
        <w:rPr>
          <w:rFonts w:ascii="黑体" w:eastAsia="黑体" w:hAnsi="宋体" w:hint="eastAsia"/>
        </w:rPr>
      </w:pPr>
      <w:r w:rsidRPr="008C54F7">
        <w:rPr>
          <w:rFonts w:ascii="黑体" w:eastAsia="黑体" w:hAnsi="宋体" w:hint="eastAsia"/>
        </w:rPr>
        <w:t>第</w:t>
      </w:r>
      <w:r w:rsidR="005F669D">
        <w:rPr>
          <w:rFonts w:ascii="黑体" w:eastAsia="黑体" w:hAnsi="宋体" w:hint="eastAsia"/>
        </w:rPr>
        <w:t>八</w:t>
      </w:r>
      <w:r w:rsidRPr="008C54F7">
        <w:rPr>
          <w:rFonts w:ascii="黑体" w:eastAsia="黑体" w:hAnsi="宋体" w:hint="eastAsia"/>
        </w:rPr>
        <w:t>条 违约责任</w:t>
      </w:r>
    </w:p>
    <w:p w:rsidR="008C54F7" w:rsidRPr="00E51C97" w:rsidRDefault="008551C5" w:rsidP="008551C5">
      <w:pPr>
        <w:spacing w:after="120" w:line="360" w:lineRule="auto"/>
        <w:rPr>
          <w:rFonts w:ascii="宋体" w:hint="eastAsia"/>
        </w:rPr>
      </w:pPr>
      <w:r>
        <w:rPr>
          <w:rFonts w:ascii="宋体" w:hint="eastAsia"/>
        </w:rPr>
        <w:t xml:space="preserve">    </w:t>
      </w:r>
      <w:r w:rsidR="008C54F7">
        <w:rPr>
          <w:rFonts w:ascii="宋体" w:hint="eastAsia"/>
        </w:rPr>
        <w:t>合同生效后，</w:t>
      </w:r>
      <w:r w:rsidR="00E55364">
        <w:rPr>
          <w:rFonts w:ascii="宋体" w:hint="eastAsia"/>
        </w:rPr>
        <w:t>双</w:t>
      </w:r>
      <w:r w:rsidR="008C54F7">
        <w:rPr>
          <w:rFonts w:ascii="宋体" w:hint="eastAsia"/>
        </w:rPr>
        <w:t>方均应严格履行自身义务，不得擅自中止或解除；</w:t>
      </w:r>
      <w:r w:rsidR="00F17D03" w:rsidRPr="00F17D03">
        <w:rPr>
          <w:rFonts w:ascii="宋体" w:hint="eastAsia"/>
          <w:color w:val="000000"/>
        </w:rPr>
        <w:t>如</w:t>
      </w:r>
      <w:r w:rsidR="00203F5E">
        <w:rPr>
          <w:rFonts w:ascii="宋体" w:hint="eastAsia"/>
          <w:color w:val="000000"/>
        </w:rPr>
        <w:t>任何</w:t>
      </w:r>
      <w:r w:rsidR="00290D0F" w:rsidRPr="00F17D03">
        <w:rPr>
          <w:rFonts w:ascii="宋体" w:hint="eastAsia"/>
          <w:color w:val="000000"/>
        </w:rPr>
        <w:t>一</w:t>
      </w:r>
      <w:r w:rsidR="00290D0F">
        <w:rPr>
          <w:rFonts w:ascii="宋体" w:hint="eastAsia"/>
        </w:rPr>
        <w:t>方违约，应当依据相关法律向守约方承担</w:t>
      </w:r>
      <w:r w:rsidR="00FD2E05">
        <w:rPr>
          <w:rFonts w:ascii="宋体" w:hint="eastAsia"/>
        </w:rPr>
        <w:t>相应</w:t>
      </w:r>
      <w:r w:rsidR="00290D0F">
        <w:rPr>
          <w:rFonts w:ascii="宋体" w:hint="eastAsia"/>
        </w:rPr>
        <w:t>赔偿责任。</w:t>
      </w:r>
    </w:p>
    <w:p w:rsidR="00542443" w:rsidRPr="00E51C97" w:rsidRDefault="00290D0F">
      <w:pPr>
        <w:spacing w:after="120" w:line="360" w:lineRule="auto"/>
        <w:rPr>
          <w:rFonts w:ascii="黑体" w:eastAsia="黑体"/>
          <w:u w:val="single"/>
        </w:rPr>
      </w:pPr>
      <w:r>
        <w:rPr>
          <w:rFonts w:ascii="黑体" w:eastAsia="黑体" w:hAnsi="宋体" w:hint="eastAsia"/>
        </w:rPr>
        <w:t>第</w:t>
      </w:r>
      <w:r w:rsidR="005F669D">
        <w:rPr>
          <w:rFonts w:ascii="黑体" w:eastAsia="黑体" w:hAnsi="宋体" w:hint="eastAsia"/>
        </w:rPr>
        <w:t>九</w:t>
      </w:r>
      <w:r w:rsidR="00542443" w:rsidRPr="00E51C97">
        <w:rPr>
          <w:rFonts w:ascii="黑体" w:eastAsia="黑体" w:hAnsi="宋体" w:hint="eastAsia"/>
        </w:rPr>
        <w:t>条</w:t>
      </w:r>
      <w:r w:rsidR="007A3A77" w:rsidRPr="00E51C97">
        <w:rPr>
          <w:rFonts w:ascii="黑体" w:eastAsia="黑体" w:hAnsi="宋体"/>
        </w:rPr>
        <w:t xml:space="preserve">  </w:t>
      </w:r>
      <w:r w:rsidR="009E3043" w:rsidRPr="00F17D03">
        <w:rPr>
          <w:rFonts w:ascii="黑体" w:eastAsia="黑体" w:hAnsi="宋体" w:hint="eastAsia"/>
          <w:color w:val="000000"/>
        </w:rPr>
        <w:t>仲裁</w:t>
      </w:r>
    </w:p>
    <w:p w:rsidR="00542443" w:rsidRPr="00E51C97" w:rsidRDefault="009E3043">
      <w:pPr>
        <w:spacing w:line="360" w:lineRule="auto"/>
        <w:ind w:firstLine="480"/>
        <w:rPr>
          <w:rFonts w:ascii="宋体" w:hint="eastAsia"/>
        </w:rPr>
      </w:pPr>
      <w:r w:rsidRPr="00E51C97">
        <w:rPr>
          <w:rFonts w:ascii="宋体" w:hint="eastAsia"/>
        </w:rPr>
        <w:t>1、甲乙</w:t>
      </w:r>
      <w:r w:rsidR="00B52C5F">
        <w:rPr>
          <w:rFonts w:ascii="宋体" w:hint="eastAsia"/>
        </w:rPr>
        <w:t>双</w:t>
      </w:r>
      <w:r w:rsidRPr="00E51C97">
        <w:rPr>
          <w:rFonts w:ascii="宋体" w:hint="eastAsia"/>
        </w:rPr>
        <w:t>方应通过友好协商，解决在执行本合同中所发生的或与本合同有关的一切争端，如果协商仍得不到解决，任何一方均可按《中华人民共和国合同法》规定，提交“北京仲裁委员会”进行调解和仲裁。</w:t>
      </w:r>
    </w:p>
    <w:p w:rsidR="009E3043" w:rsidRPr="00E51C97" w:rsidRDefault="009E3043">
      <w:pPr>
        <w:spacing w:line="360" w:lineRule="auto"/>
        <w:ind w:firstLine="480"/>
        <w:rPr>
          <w:rFonts w:ascii="宋体" w:hint="eastAsia"/>
        </w:rPr>
      </w:pPr>
      <w:r w:rsidRPr="00E51C97">
        <w:rPr>
          <w:rFonts w:ascii="宋体" w:hint="eastAsia"/>
        </w:rPr>
        <w:t>2、仲裁裁决应为终局裁决，对</w:t>
      </w:r>
      <w:r w:rsidR="002470E1">
        <w:rPr>
          <w:rFonts w:ascii="宋体" w:hint="eastAsia"/>
        </w:rPr>
        <w:t>各</w:t>
      </w:r>
      <w:r w:rsidRPr="00E51C97">
        <w:rPr>
          <w:rFonts w:ascii="宋体" w:hint="eastAsia"/>
        </w:rPr>
        <w:t>方均具有约束力。</w:t>
      </w:r>
    </w:p>
    <w:p w:rsidR="009E3043" w:rsidRPr="00E51C97" w:rsidRDefault="009E3043">
      <w:pPr>
        <w:spacing w:line="360" w:lineRule="auto"/>
        <w:ind w:firstLine="480"/>
        <w:rPr>
          <w:rFonts w:ascii="宋体" w:hint="eastAsia"/>
        </w:rPr>
      </w:pPr>
      <w:r w:rsidRPr="00E51C97">
        <w:rPr>
          <w:rFonts w:ascii="宋体" w:hint="eastAsia"/>
        </w:rPr>
        <w:t>3、仲裁费除仲裁机构另有裁决外应由败诉方负担。</w:t>
      </w:r>
    </w:p>
    <w:p w:rsidR="006165DF" w:rsidRPr="00DD1414" w:rsidRDefault="009E3043" w:rsidP="00DD1414">
      <w:pPr>
        <w:spacing w:line="360" w:lineRule="auto"/>
        <w:ind w:firstLine="480"/>
        <w:rPr>
          <w:rFonts w:ascii="宋体" w:hint="eastAsia"/>
        </w:rPr>
      </w:pPr>
      <w:r w:rsidRPr="00E51C97">
        <w:rPr>
          <w:rFonts w:ascii="宋体" w:hint="eastAsia"/>
        </w:rPr>
        <w:t>4、在仲裁期间，除正在进行仲裁的部分外，本合同其它部分应继续执行。</w:t>
      </w:r>
    </w:p>
    <w:p w:rsidR="00542443" w:rsidRPr="00E51C97" w:rsidRDefault="005F669D">
      <w:pPr>
        <w:tabs>
          <w:tab w:val="left" w:pos="732"/>
          <w:tab w:val="left" w:pos="810"/>
        </w:tabs>
        <w:spacing w:after="120" w:line="360" w:lineRule="auto"/>
        <w:rPr>
          <w:rFonts w:ascii="黑体" w:eastAsia="黑体"/>
        </w:rPr>
      </w:pPr>
      <w:r>
        <w:rPr>
          <w:rFonts w:ascii="黑体" w:eastAsia="黑体" w:hAnsi="宋体" w:hint="eastAsia"/>
        </w:rPr>
        <w:t>第十</w:t>
      </w:r>
      <w:r w:rsidR="00542443" w:rsidRPr="00E51C97">
        <w:rPr>
          <w:rFonts w:ascii="黑体" w:eastAsia="黑体" w:hAnsi="宋体" w:hint="eastAsia"/>
        </w:rPr>
        <w:t>条</w:t>
      </w:r>
      <w:r w:rsidR="00542443" w:rsidRPr="00E51C97">
        <w:rPr>
          <w:rFonts w:ascii="黑体" w:eastAsia="黑体" w:hAnsi="宋体"/>
        </w:rPr>
        <w:t xml:space="preserve">  </w:t>
      </w:r>
      <w:r w:rsidR="00542443" w:rsidRPr="00E51C97">
        <w:rPr>
          <w:rFonts w:ascii="黑体" w:eastAsia="黑体" w:hAnsi="宋体" w:hint="eastAsia"/>
        </w:rPr>
        <w:t>不可抗力</w:t>
      </w:r>
    </w:p>
    <w:p w:rsidR="0076214C" w:rsidRDefault="00C00D74" w:rsidP="006C38FA">
      <w:pPr>
        <w:spacing w:after="156" w:line="360" w:lineRule="auto"/>
        <w:ind w:firstLine="493"/>
        <w:rPr>
          <w:rFonts w:ascii="宋体" w:hint="eastAsia"/>
          <w:szCs w:val="24"/>
        </w:rPr>
      </w:pPr>
      <w:r w:rsidRPr="00E51C97">
        <w:rPr>
          <w:rFonts w:ascii="宋体" w:hint="eastAsia"/>
          <w:szCs w:val="24"/>
        </w:rPr>
        <w:t>如果</w:t>
      </w:r>
      <w:r w:rsidR="00B52C5F">
        <w:rPr>
          <w:rFonts w:ascii="宋体" w:hint="eastAsia"/>
          <w:szCs w:val="24"/>
        </w:rPr>
        <w:t>双</w:t>
      </w:r>
      <w:r w:rsidRPr="00E51C97">
        <w:rPr>
          <w:rFonts w:ascii="宋体" w:hint="eastAsia"/>
          <w:szCs w:val="24"/>
        </w:rPr>
        <w:t>方中任何一方由于战争、严重火灾、水灾、台风和地震以及其它经</w:t>
      </w:r>
      <w:r w:rsidR="002470E1">
        <w:rPr>
          <w:rFonts w:ascii="宋体" w:hint="eastAsia"/>
          <w:szCs w:val="24"/>
        </w:rPr>
        <w:t>各</w:t>
      </w:r>
      <w:r w:rsidRPr="00E51C97">
        <w:rPr>
          <w:rFonts w:ascii="宋体" w:hint="eastAsia"/>
          <w:szCs w:val="24"/>
        </w:rPr>
        <w:t>方同意属于不可抗力的事故，致使合同履行受阻时，履行合同的期限应予延长，延长的期限应相当于事故所影响的时间。受事故影响的一方应在不可抗力的发生后尽快以电话或书面形式通知</w:t>
      </w:r>
      <w:r w:rsidR="002470E1" w:rsidRPr="00CA309B">
        <w:rPr>
          <w:rFonts w:ascii="宋体" w:hint="eastAsia"/>
          <w:szCs w:val="24"/>
        </w:rPr>
        <w:t>其他</w:t>
      </w:r>
      <w:r w:rsidRPr="00CA309B">
        <w:rPr>
          <w:rFonts w:ascii="宋体" w:hint="eastAsia"/>
          <w:szCs w:val="24"/>
        </w:rPr>
        <w:t>方</w:t>
      </w:r>
      <w:r w:rsidRPr="00E51C97">
        <w:rPr>
          <w:rFonts w:ascii="宋体" w:hint="eastAsia"/>
          <w:szCs w:val="24"/>
        </w:rPr>
        <w:t>，并在事故发生</w:t>
      </w:r>
      <w:r w:rsidR="00BA3762" w:rsidRPr="00E51C97">
        <w:rPr>
          <w:rFonts w:ascii="宋体" w:hint="eastAsia"/>
          <w:szCs w:val="24"/>
        </w:rPr>
        <w:t>15</w:t>
      </w:r>
      <w:r w:rsidRPr="00E51C97">
        <w:rPr>
          <w:rFonts w:ascii="宋体" w:hint="eastAsia"/>
          <w:szCs w:val="24"/>
        </w:rPr>
        <w:t>天内，将有关部门出据的证明文件送达</w:t>
      </w:r>
      <w:r w:rsidR="002470E1" w:rsidRPr="00CA309B">
        <w:rPr>
          <w:rFonts w:ascii="宋体" w:hint="eastAsia"/>
          <w:szCs w:val="24"/>
        </w:rPr>
        <w:t>其他</w:t>
      </w:r>
      <w:r w:rsidRPr="00CA309B">
        <w:rPr>
          <w:rFonts w:ascii="宋体" w:hint="eastAsia"/>
          <w:szCs w:val="24"/>
        </w:rPr>
        <w:t>方</w:t>
      </w:r>
      <w:r w:rsidRPr="00E51C97">
        <w:rPr>
          <w:rFonts w:ascii="宋体" w:hint="eastAsia"/>
          <w:szCs w:val="24"/>
        </w:rPr>
        <w:t>，</w:t>
      </w:r>
      <w:r w:rsidR="002470E1">
        <w:rPr>
          <w:rFonts w:ascii="宋体" w:hint="eastAsia"/>
          <w:szCs w:val="24"/>
        </w:rPr>
        <w:t>各</w:t>
      </w:r>
      <w:r w:rsidRPr="00E51C97">
        <w:rPr>
          <w:rFonts w:ascii="宋体" w:hint="eastAsia"/>
          <w:szCs w:val="24"/>
        </w:rPr>
        <w:t>方应通过友好协商在合理的时间内达成进一步履行合同的协议。</w:t>
      </w:r>
    </w:p>
    <w:p w:rsidR="00542443" w:rsidRPr="00E51C97" w:rsidRDefault="00542443">
      <w:pPr>
        <w:tabs>
          <w:tab w:val="left" w:pos="732"/>
          <w:tab w:val="left" w:pos="810"/>
        </w:tabs>
        <w:spacing w:after="120" w:line="360" w:lineRule="auto"/>
        <w:rPr>
          <w:rFonts w:ascii="黑体" w:eastAsia="黑体"/>
          <w:b/>
        </w:rPr>
      </w:pPr>
      <w:r w:rsidRPr="00E51C97">
        <w:rPr>
          <w:rFonts w:ascii="黑体" w:eastAsia="黑体" w:hAnsi="宋体" w:hint="eastAsia"/>
        </w:rPr>
        <w:t>第十</w:t>
      </w:r>
      <w:r w:rsidR="005F669D">
        <w:rPr>
          <w:rFonts w:ascii="黑体" w:eastAsia="黑体" w:hAnsi="宋体" w:hint="eastAsia"/>
        </w:rPr>
        <w:t>一</w:t>
      </w:r>
      <w:r w:rsidRPr="00E51C97">
        <w:rPr>
          <w:rFonts w:ascii="黑体" w:eastAsia="黑体" w:hAnsi="宋体" w:hint="eastAsia"/>
        </w:rPr>
        <w:t>条</w:t>
      </w:r>
      <w:r w:rsidRPr="00E51C97">
        <w:rPr>
          <w:rFonts w:ascii="黑体" w:eastAsia="黑体" w:hAnsi="宋体"/>
        </w:rPr>
        <w:t xml:space="preserve">  </w:t>
      </w:r>
      <w:r w:rsidRPr="00E51C97">
        <w:rPr>
          <w:rFonts w:ascii="黑体" w:eastAsia="黑体" w:hAnsi="宋体" w:hint="eastAsia"/>
        </w:rPr>
        <w:t>本合同的生效和效力</w:t>
      </w:r>
    </w:p>
    <w:p w:rsidR="00542443" w:rsidRPr="00E51C97" w:rsidRDefault="00542443">
      <w:pPr>
        <w:tabs>
          <w:tab w:val="left" w:pos="360"/>
        </w:tabs>
        <w:spacing w:after="120" w:line="360" w:lineRule="auto"/>
        <w:rPr>
          <w:rFonts w:ascii="宋体"/>
        </w:rPr>
      </w:pPr>
      <w:r w:rsidRPr="00E51C97">
        <w:rPr>
          <w:rFonts w:ascii="宋体" w:hAnsi="宋体" w:hint="eastAsia"/>
        </w:rPr>
        <w:t xml:space="preserve">     1、本合同于</w:t>
      </w:r>
      <w:r w:rsidRPr="00E51C97">
        <w:rPr>
          <w:rFonts w:ascii="宋体" w:hAnsi="宋体" w:hint="eastAsia"/>
          <w:u w:val="single"/>
        </w:rPr>
        <w:t xml:space="preserve">　　　　</w:t>
      </w:r>
      <w:r w:rsidRPr="00E51C97">
        <w:rPr>
          <w:rFonts w:ascii="宋体" w:hAnsi="宋体" w:hint="eastAsia"/>
        </w:rPr>
        <w:t>年</w:t>
      </w:r>
      <w:r w:rsidRPr="00E51C97">
        <w:rPr>
          <w:rFonts w:ascii="宋体" w:hAnsi="宋体" w:hint="eastAsia"/>
          <w:u w:val="single"/>
        </w:rPr>
        <w:t xml:space="preserve">　　</w:t>
      </w:r>
      <w:r w:rsidRPr="00E51C97">
        <w:rPr>
          <w:rFonts w:ascii="宋体" w:hAnsi="宋体" w:hint="eastAsia"/>
        </w:rPr>
        <w:t>月</w:t>
      </w:r>
      <w:r w:rsidRPr="00E51C97">
        <w:rPr>
          <w:rFonts w:ascii="宋体" w:hAnsi="宋体" w:hint="eastAsia"/>
          <w:u w:val="single"/>
        </w:rPr>
        <w:t xml:space="preserve">　　</w:t>
      </w:r>
      <w:r w:rsidRPr="00E51C97">
        <w:rPr>
          <w:rFonts w:ascii="宋体" w:hAnsi="宋体" w:hint="eastAsia"/>
        </w:rPr>
        <w:t>日签订。</w:t>
      </w:r>
    </w:p>
    <w:p w:rsidR="00542443" w:rsidRPr="00E51C97" w:rsidRDefault="00542443">
      <w:pPr>
        <w:tabs>
          <w:tab w:val="left" w:pos="360"/>
        </w:tabs>
        <w:spacing w:after="120" w:line="360" w:lineRule="auto"/>
        <w:rPr>
          <w:rFonts w:ascii="宋体"/>
        </w:rPr>
      </w:pPr>
      <w:r w:rsidRPr="00E51C97">
        <w:rPr>
          <w:rFonts w:ascii="宋体" w:hAnsi="宋体" w:hint="eastAsia"/>
        </w:rPr>
        <w:t xml:space="preserve">     2</w:t>
      </w:r>
      <w:r w:rsidR="00290D0F">
        <w:rPr>
          <w:rFonts w:ascii="宋体" w:hAnsi="宋体" w:hint="eastAsia"/>
        </w:rPr>
        <w:t>、本合同自各方授权代表签字或者</w:t>
      </w:r>
      <w:r w:rsidRPr="00E51C97">
        <w:rPr>
          <w:rFonts w:ascii="宋体" w:hAnsi="宋体" w:hint="eastAsia"/>
        </w:rPr>
        <w:t>加盖公章之日起生效。</w:t>
      </w:r>
    </w:p>
    <w:p w:rsidR="00542443" w:rsidRPr="00E51C97" w:rsidRDefault="00542443">
      <w:pPr>
        <w:tabs>
          <w:tab w:val="left" w:pos="360"/>
        </w:tabs>
        <w:spacing w:after="120" w:line="360" w:lineRule="auto"/>
        <w:rPr>
          <w:rFonts w:ascii="宋体"/>
        </w:rPr>
      </w:pPr>
      <w:r w:rsidRPr="00E51C97">
        <w:rPr>
          <w:rFonts w:ascii="宋体" w:hAnsi="宋体" w:hint="eastAsia"/>
        </w:rPr>
        <w:t xml:space="preserve">     3</w:t>
      </w:r>
      <w:r w:rsidR="00290D0F">
        <w:rPr>
          <w:rFonts w:ascii="宋体" w:hAnsi="宋体" w:hint="eastAsia"/>
        </w:rPr>
        <w:t>、</w:t>
      </w:r>
      <w:r w:rsidR="00F67884">
        <w:rPr>
          <w:rFonts w:ascii="宋体" w:hAnsi="宋体" w:hint="eastAsia"/>
        </w:rPr>
        <w:t>本合同正本一式三份，甲乙双方各持一份，第三份报北京市财政局备案。各份合同文本对双方均具有同等的约束力。</w:t>
      </w:r>
    </w:p>
    <w:p w:rsidR="00542443" w:rsidRPr="00E51C97" w:rsidRDefault="00542443">
      <w:pPr>
        <w:tabs>
          <w:tab w:val="left" w:pos="360"/>
        </w:tabs>
        <w:spacing w:after="120" w:line="360" w:lineRule="auto"/>
        <w:rPr>
          <w:rFonts w:ascii="宋体"/>
        </w:rPr>
      </w:pPr>
      <w:r w:rsidRPr="00E51C97">
        <w:rPr>
          <w:rFonts w:ascii="宋体" w:hint="eastAsia"/>
        </w:rPr>
        <w:t xml:space="preserve">    </w:t>
      </w:r>
      <w:r w:rsidR="001B3E3B" w:rsidRPr="00E51C97">
        <w:rPr>
          <w:rFonts w:ascii="宋体" w:hint="eastAsia"/>
        </w:rPr>
        <w:t xml:space="preserve"> </w:t>
      </w:r>
      <w:r w:rsidRPr="00E51C97">
        <w:rPr>
          <w:rFonts w:ascii="宋体" w:hint="eastAsia"/>
        </w:rPr>
        <w:t>4、</w:t>
      </w:r>
      <w:r w:rsidRPr="00E51C97">
        <w:rPr>
          <w:rFonts w:ascii="宋体" w:hAnsi="宋体" w:hint="eastAsia"/>
        </w:rPr>
        <w:t>本合同部分条款的无效不影响其他条款的效力。</w:t>
      </w:r>
    </w:p>
    <w:p w:rsidR="004C6F85" w:rsidRDefault="004C6F85">
      <w:pPr>
        <w:spacing w:after="120" w:line="360" w:lineRule="auto"/>
        <w:rPr>
          <w:rFonts w:ascii="黑体" w:eastAsia="黑体" w:hAnsi="宋体" w:hint="eastAsia"/>
          <w:b/>
        </w:rPr>
      </w:pPr>
    </w:p>
    <w:p w:rsidR="00165320" w:rsidRDefault="00165320">
      <w:pPr>
        <w:spacing w:after="120" w:line="360" w:lineRule="auto"/>
        <w:rPr>
          <w:rFonts w:ascii="黑体" w:eastAsia="黑体" w:hAnsi="宋体" w:hint="eastAsia"/>
          <w:b/>
        </w:rPr>
      </w:pPr>
    </w:p>
    <w:p w:rsidR="008B174D" w:rsidRDefault="008B174D">
      <w:pPr>
        <w:spacing w:after="120" w:line="360" w:lineRule="auto"/>
        <w:rPr>
          <w:rFonts w:ascii="黑体" w:eastAsia="黑体" w:hAnsi="宋体" w:hint="eastAsia"/>
          <w:b/>
        </w:rPr>
      </w:pPr>
    </w:p>
    <w:p w:rsidR="00F42D3C" w:rsidRDefault="00F42D3C">
      <w:pPr>
        <w:spacing w:after="120" w:line="360" w:lineRule="auto"/>
        <w:rPr>
          <w:rFonts w:ascii="黑体" w:eastAsia="黑体" w:hAnsi="宋体" w:hint="eastAsia"/>
          <w:b/>
        </w:rPr>
      </w:pPr>
    </w:p>
    <w:p w:rsidR="00BC2C05" w:rsidRDefault="00BC2C05" w:rsidP="00BC2C05">
      <w:pPr>
        <w:spacing w:after="120" w:line="360" w:lineRule="auto"/>
        <w:rPr>
          <w:rFonts w:ascii="黑体" w:eastAsia="黑体" w:hint="eastAsia"/>
          <w:b/>
        </w:rPr>
      </w:pPr>
      <w:r>
        <w:rPr>
          <w:rFonts w:ascii="黑体" w:eastAsia="黑体" w:hAnsi="宋体" w:hint="eastAsia"/>
          <w:b/>
        </w:rPr>
        <w:t>甲方：</w:t>
      </w:r>
      <w:r>
        <w:rPr>
          <w:rFonts w:ascii="黑体" w:eastAsia="黑体" w:hAnsi="宋体"/>
          <w:b/>
          <w:u w:val="single"/>
        </w:rPr>
        <w:t xml:space="preserve">               </w:t>
      </w:r>
      <w:r>
        <w:rPr>
          <w:rFonts w:ascii="黑体" w:eastAsia="黑体" w:hAnsi="宋体" w:hint="eastAsia"/>
          <w:b/>
          <w:u w:val="single"/>
        </w:rPr>
        <w:t xml:space="preserve">   </w:t>
      </w:r>
      <w:r>
        <w:rPr>
          <w:rFonts w:ascii="黑体" w:eastAsia="黑体" w:hAnsi="宋体"/>
          <w:b/>
          <w:u w:val="single"/>
        </w:rPr>
        <w:t xml:space="preserve">    </w:t>
      </w:r>
      <w:r>
        <w:rPr>
          <w:rFonts w:ascii="黑体" w:eastAsia="黑体" w:hAnsi="宋体" w:hint="eastAsia"/>
          <w:b/>
        </w:rPr>
        <w:t xml:space="preserve">     乙方：</w:t>
      </w:r>
      <w:r w:rsidRPr="0079495E">
        <w:rPr>
          <w:rFonts w:ascii="黑体" w:eastAsia="黑体" w:hAnsi="宋体" w:hint="eastAsia"/>
        </w:rPr>
        <w:t>北京市政府采购中心</w:t>
      </w:r>
    </w:p>
    <w:p w:rsidR="00BC2C05" w:rsidRDefault="00BC2C05" w:rsidP="00BC2C05">
      <w:pPr>
        <w:spacing w:after="120" w:line="360" w:lineRule="auto"/>
        <w:rPr>
          <w:rFonts w:ascii="黑体" w:eastAsia="黑体" w:hAnsi="宋体" w:hint="eastAsia"/>
          <w:b/>
        </w:rPr>
      </w:pPr>
      <w:r>
        <w:rPr>
          <w:rFonts w:ascii="黑体" w:eastAsia="黑体" w:hAnsi="宋体" w:hint="eastAsia"/>
          <w:b/>
        </w:rPr>
        <w:t xml:space="preserve"> </w:t>
      </w:r>
    </w:p>
    <w:p w:rsidR="00BC2C05" w:rsidRDefault="00BC2C05" w:rsidP="00BC2C05">
      <w:pPr>
        <w:spacing w:after="120" w:line="360" w:lineRule="auto"/>
        <w:rPr>
          <w:rFonts w:ascii="黑体" w:eastAsia="黑体" w:hAnsi="宋体" w:hint="eastAsia"/>
          <w:b/>
        </w:rPr>
      </w:pPr>
      <w:r>
        <w:rPr>
          <w:rFonts w:ascii="黑体" w:eastAsia="黑体" w:hAnsi="宋体" w:hint="eastAsia"/>
          <w:b/>
        </w:rPr>
        <w:t xml:space="preserve">          （盖章）                          (盖章)</w:t>
      </w:r>
    </w:p>
    <w:p w:rsidR="00BC2C05" w:rsidRDefault="00BC2C05" w:rsidP="00BC2C05">
      <w:pPr>
        <w:spacing w:after="120" w:line="360" w:lineRule="auto"/>
        <w:rPr>
          <w:rFonts w:ascii="黑体" w:eastAsia="黑体" w:hAnsi="宋体" w:hint="eastAsia"/>
          <w:b/>
        </w:rPr>
      </w:pPr>
    </w:p>
    <w:p w:rsidR="001F01B0" w:rsidRPr="00F42D3C" w:rsidRDefault="00BC2C05" w:rsidP="00F42D3C">
      <w:pPr>
        <w:tabs>
          <w:tab w:val="left" w:pos="4140"/>
        </w:tabs>
        <w:spacing w:after="120" w:line="360" w:lineRule="auto"/>
        <w:rPr>
          <w:rFonts w:ascii="黑体" w:eastAsia="黑体" w:hAnsi="宋体" w:hint="eastAsia"/>
          <w:b/>
          <w:u w:val="single"/>
        </w:rPr>
      </w:pPr>
      <w:r>
        <w:rPr>
          <w:rFonts w:ascii="黑体" w:eastAsia="黑体" w:hAnsi="宋体" w:hint="eastAsia"/>
          <w:b/>
        </w:rPr>
        <w:t>授权代表（签字）</w:t>
      </w:r>
      <w:r>
        <w:rPr>
          <w:rFonts w:ascii="黑体" w:eastAsia="黑体" w:hAnsi="宋体"/>
          <w:b/>
          <w:u w:val="single"/>
        </w:rPr>
        <w:t xml:space="preserve">            </w:t>
      </w:r>
      <w:r>
        <w:rPr>
          <w:rFonts w:ascii="黑体" w:eastAsia="黑体" w:hAnsi="宋体"/>
          <w:b/>
        </w:rPr>
        <w:t xml:space="preserve"> </w:t>
      </w:r>
      <w:r>
        <w:rPr>
          <w:rFonts w:ascii="黑体" w:eastAsia="黑体" w:hAnsi="宋体" w:hint="eastAsia"/>
          <w:b/>
        </w:rPr>
        <w:t xml:space="preserve">   </w:t>
      </w:r>
      <w:r>
        <w:rPr>
          <w:rFonts w:ascii="黑体" w:eastAsia="黑体" w:hAnsi="宋体"/>
          <w:b/>
        </w:rPr>
        <w:t xml:space="preserve"> </w:t>
      </w:r>
      <w:r>
        <w:rPr>
          <w:rFonts w:ascii="黑体" w:eastAsia="黑体" w:hAnsi="宋体" w:hint="eastAsia"/>
          <w:b/>
        </w:rPr>
        <w:t>授权代表（签字）</w:t>
      </w:r>
      <w:r>
        <w:rPr>
          <w:rFonts w:ascii="黑体" w:eastAsia="黑体" w:hAnsi="宋体"/>
          <w:b/>
          <w:u w:val="single"/>
        </w:rPr>
        <w:t xml:space="preserve">            </w:t>
      </w:r>
    </w:p>
    <w:sectPr w:rsidR="001F01B0" w:rsidRPr="00F42D3C">
      <w:footerReference w:type="even" r:id="rId7"/>
      <w:footerReference w:type="default" r:id="rId8"/>
      <w:pgSz w:w="11907" w:h="16840" w:code="9"/>
      <w:pgMar w:top="1440" w:right="1797" w:bottom="1440" w:left="1797"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7515" w:rsidRDefault="00577515">
      <w:r>
        <w:separator/>
      </w:r>
    </w:p>
  </w:endnote>
  <w:endnote w:type="continuationSeparator" w:id="0">
    <w:p w:rsidR="00577515" w:rsidRDefault="00577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068" w:rsidRDefault="0081606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816068" w:rsidRDefault="0081606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6068" w:rsidRDefault="0081606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EB1838">
      <w:rPr>
        <w:rStyle w:val="a4"/>
        <w:noProof/>
      </w:rPr>
      <w:t>5</w:t>
    </w:r>
    <w:r>
      <w:rPr>
        <w:rStyle w:val="a4"/>
      </w:rPr>
      <w:fldChar w:fldCharType="end"/>
    </w:r>
  </w:p>
  <w:p w:rsidR="00816068" w:rsidRDefault="0081606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7515" w:rsidRDefault="00577515">
      <w:r>
        <w:separator/>
      </w:r>
    </w:p>
  </w:footnote>
  <w:footnote w:type="continuationSeparator" w:id="0">
    <w:p w:rsidR="00577515" w:rsidRDefault="005775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EBC"/>
    <w:multiLevelType w:val="hybridMultilevel"/>
    <w:tmpl w:val="E9A04C38"/>
    <w:lvl w:ilvl="0" w:tplc="C8F2727E">
      <w:start w:val="7"/>
      <w:numFmt w:val="japaneseCounting"/>
      <w:lvlText w:val="第%1条"/>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254ED9"/>
    <w:multiLevelType w:val="multilevel"/>
    <w:tmpl w:val="36E8E148"/>
    <w:lvl w:ilvl="0">
      <w:start w:val="9"/>
      <w:numFmt w:val="japaneseCounting"/>
      <w:lvlText w:val="第%1条"/>
      <w:legacy w:legacy="1" w:legacySpace="120" w:legacyIndent="810"/>
      <w:lvlJc w:val="left"/>
      <w:pPr>
        <w:ind w:left="810" w:hanging="810"/>
      </w:pPr>
    </w:lvl>
    <w:lvl w:ilvl="1">
      <w:start w:val="1"/>
      <w:numFmt w:val="lowerLetter"/>
      <w:lvlText w:val="%2)"/>
      <w:legacy w:legacy="1" w:legacySpace="120" w:legacyIndent="420"/>
      <w:lvlJc w:val="left"/>
      <w:pPr>
        <w:ind w:left="1230" w:hanging="420"/>
      </w:pPr>
    </w:lvl>
    <w:lvl w:ilvl="2">
      <w:start w:val="1"/>
      <w:numFmt w:val="lowerRoman"/>
      <w:lvlText w:val="%3."/>
      <w:legacy w:legacy="1" w:legacySpace="120" w:legacyIndent="420"/>
      <w:lvlJc w:val="left"/>
      <w:pPr>
        <w:ind w:left="1650" w:hanging="420"/>
      </w:pPr>
    </w:lvl>
    <w:lvl w:ilvl="3">
      <w:start w:val="1"/>
      <w:numFmt w:val="decimal"/>
      <w:lvlText w:val="%4."/>
      <w:legacy w:legacy="1" w:legacySpace="120" w:legacyIndent="420"/>
      <w:lvlJc w:val="left"/>
      <w:pPr>
        <w:ind w:left="2070" w:hanging="420"/>
      </w:pPr>
    </w:lvl>
    <w:lvl w:ilvl="4">
      <w:start w:val="1"/>
      <w:numFmt w:val="lowerLetter"/>
      <w:lvlText w:val="%5)"/>
      <w:legacy w:legacy="1" w:legacySpace="120" w:legacyIndent="420"/>
      <w:lvlJc w:val="left"/>
      <w:pPr>
        <w:ind w:left="2490" w:hanging="420"/>
      </w:pPr>
    </w:lvl>
    <w:lvl w:ilvl="5">
      <w:start w:val="1"/>
      <w:numFmt w:val="lowerRoman"/>
      <w:lvlText w:val="%6."/>
      <w:legacy w:legacy="1" w:legacySpace="120" w:legacyIndent="420"/>
      <w:lvlJc w:val="left"/>
      <w:pPr>
        <w:ind w:left="2910" w:hanging="420"/>
      </w:pPr>
    </w:lvl>
    <w:lvl w:ilvl="6">
      <w:start w:val="1"/>
      <w:numFmt w:val="decimal"/>
      <w:lvlText w:val="%7."/>
      <w:legacy w:legacy="1" w:legacySpace="120" w:legacyIndent="420"/>
      <w:lvlJc w:val="left"/>
      <w:pPr>
        <w:ind w:left="3330" w:hanging="420"/>
      </w:pPr>
    </w:lvl>
    <w:lvl w:ilvl="7">
      <w:start w:val="1"/>
      <w:numFmt w:val="lowerLetter"/>
      <w:lvlText w:val="%8)"/>
      <w:legacy w:legacy="1" w:legacySpace="120" w:legacyIndent="420"/>
      <w:lvlJc w:val="left"/>
      <w:pPr>
        <w:ind w:left="3750" w:hanging="420"/>
      </w:pPr>
    </w:lvl>
    <w:lvl w:ilvl="8">
      <w:start w:val="1"/>
      <w:numFmt w:val="lowerRoman"/>
      <w:lvlText w:val="%9."/>
      <w:legacy w:legacy="1" w:legacySpace="120" w:legacyIndent="420"/>
      <w:lvlJc w:val="left"/>
      <w:pPr>
        <w:ind w:left="4170" w:hanging="420"/>
      </w:pPr>
    </w:lvl>
  </w:abstractNum>
  <w:abstractNum w:abstractNumId="2" w15:restartNumberingAfterBreak="0">
    <w:nsid w:val="0C455983"/>
    <w:multiLevelType w:val="singleLevel"/>
    <w:tmpl w:val="63CE4478"/>
    <w:lvl w:ilvl="0">
      <w:start w:val="1"/>
      <w:numFmt w:val="decimal"/>
      <w:lvlText w:val="%1、"/>
      <w:legacy w:legacy="1" w:legacySpace="120" w:legacyIndent="360"/>
      <w:lvlJc w:val="left"/>
      <w:pPr>
        <w:ind w:left="360" w:hanging="360"/>
      </w:pPr>
    </w:lvl>
  </w:abstractNum>
  <w:abstractNum w:abstractNumId="3" w15:restartNumberingAfterBreak="0">
    <w:nsid w:val="0CBB0F1A"/>
    <w:multiLevelType w:val="multilevel"/>
    <w:tmpl w:val="45A88E1A"/>
    <w:lvl w:ilvl="0">
      <w:start w:val="3"/>
      <w:numFmt w:val="japaneseCounting"/>
      <w:lvlText w:val="第%1条"/>
      <w:lvlJc w:val="left"/>
      <w:pPr>
        <w:tabs>
          <w:tab w:val="num" w:pos="750"/>
        </w:tabs>
        <w:ind w:left="750" w:hanging="750"/>
      </w:pPr>
      <w:rPr>
        <w:rFonts w:hAnsi="宋体" w:hint="eastAsia"/>
      </w:rPr>
    </w:lvl>
    <w:lvl w:ilvl="1">
      <w:start w:val="1"/>
      <w:numFmt w:val="lowerLetter"/>
      <w:lvlText w:val="%2)"/>
      <w:legacy w:legacy="1" w:legacySpace="120" w:legacyIndent="420"/>
      <w:lvlJc w:val="left"/>
      <w:pPr>
        <w:ind w:left="1230" w:hanging="420"/>
      </w:pPr>
    </w:lvl>
    <w:lvl w:ilvl="2">
      <w:start w:val="1"/>
      <w:numFmt w:val="lowerRoman"/>
      <w:lvlText w:val="%3."/>
      <w:legacy w:legacy="1" w:legacySpace="120" w:legacyIndent="420"/>
      <w:lvlJc w:val="left"/>
      <w:pPr>
        <w:ind w:left="1650" w:hanging="420"/>
      </w:pPr>
    </w:lvl>
    <w:lvl w:ilvl="3">
      <w:start w:val="1"/>
      <w:numFmt w:val="decimal"/>
      <w:lvlText w:val="%4."/>
      <w:legacy w:legacy="1" w:legacySpace="120" w:legacyIndent="420"/>
      <w:lvlJc w:val="left"/>
      <w:pPr>
        <w:ind w:left="2070" w:hanging="420"/>
      </w:pPr>
    </w:lvl>
    <w:lvl w:ilvl="4">
      <w:start w:val="1"/>
      <w:numFmt w:val="lowerLetter"/>
      <w:lvlText w:val="%5)"/>
      <w:legacy w:legacy="1" w:legacySpace="120" w:legacyIndent="420"/>
      <w:lvlJc w:val="left"/>
      <w:pPr>
        <w:ind w:left="2490" w:hanging="420"/>
      </w:pPr>
    </w:lvl>
    <w:lvl w:ilvl="5">
      <w:start w:val="1"/>
      <w:numFmt w:val="lowerRoman"/>
      <w:lvlText w:val="%6."/>
      <w:legacy w:legacy="1" w:legacySpace="120" w:legacyIndent="420"/>
      <w:lvlJc w:val="left"/>
      <w:pPr>
        <w:ind w:left="2910" w:hanging="420"/>
      </w:pPr>
    </w:lvl>
    <w:lvl w:ilvl="6">
      <w:start w:val="1"/>
      <w:numFmt w:val="decimal"/>
      <w:lvlText w:val="%7."/>
      <w:legacy w:legacy="1" w:legacySpace="120" w:legacyIndent="420"/>
      <w:lvlJc w:val="left"/>
      <w:pPr>
        <w:ind w:left="3330" w:hanging="420"/>
      </w:pPr>
    </w:lvl>
    <w:lvl w:ilvl="7">
      <w:start w:val="1"/>
      <w:numFmt w:val="lowerLetter"/>
      <w:lvlText w:val="%8)"/>
      <w:legacy w:legacy="1" w:legacySpace="120" w:legacyIndent="420"/>
      <w:lvlJc w:val="left"/>
      <w:pPr>
        <w:ind w:left="3750" w:hanging="420"/>
      </w:pPr>
    </w:lvl>
    <w:lvl w:ilvl="8">
      <w:start w:val="1"/>
      <w:numFmt w:val="lowerRoman"/>
      <w:lvlText w:val="%9."/>
      <w:legacy w:legacy="1" w:legacySpace="120" w:legacyIndent="420"/>
      <w:lvlJc w:val="left"/>
      <w:pPr>
        <w:ind w:left="4170" w:hanging="420"/>
      </w:pPr>
    </w:lvl>
  </w:abstractNum>
  <w:abstractNum w:abstractNumId="4" w15:restartNumberingAfterBreak="0">
    <w:nsid w:val="167F3D2F"/>
    <w:multiLevelType w:val="hybridMultilevel"/>
    <w:tmpl w:val="E702C110"/>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1320"/>
        </w:tabs>
        <w:ind w:left="1320" w:hanging="420"/>
      </w:pPr>
    </w:lvl>
    <w:lvl w:ilvl="2" w:tplc="FFFFFFFF" w:tentative="1">
      <w:start w:val="1"/>
      <w:numFmt w:val="lowerRoman"/>
      <w:lvlText w:val="%3."/>
      <w:lvlJc w:val="right"/>
      <w:pPr>
        <w:tabs>
          <w:tab w:val="num" w:pos="1740"/>
        </w:tabs>
        <w:ind w:left="1740" w:hanging="420"/>
      </w:pPr>
    </w:lvl>
    <w:lvl w:ilvl="3" w:tplc="FFFFFFFF" w:tentative="1">
      <w:start w:val="1"/>
      <w:numFmt w:val="decimal"/>
      <w:lvlText w:val="%4."/>
      <w:lvlJc w:val="left"/>
      <w:pPr>
        <w:tabs>
          <w:tab w:val="num" w:pos="2160"/>
        </w:tabs>
        <w:ind w:left="2160" w:hanging="420"/>
      </w:pPr>
    </w:lvl>
    <w:lvl w:ilvl="4" w:tplc="FFFFFFFF" w:tentative="1">
      <w:start w:val="1"/>
      <w:numFmt w:val="lowerLetter"/>
      <w:lvlText w:val="%5)"/>
      <w:lvlJc w:val="left"/>
      <w:pPr>
        <w:tabs>
          <w:tab w:val="num" w:pos="2580"/>
        </w:tabs>
        <w:ind w:left="2580" w:hanging="420"/>
      </w:pPr>
    </w:lvl>
    <w:lvl w:ilvl="5" w:tplc="FFFFFFFF" w:tentative="1">
      <w:start w:val="1"/>
      <w:numFmt w:val="lowerRoman"/>
      <w:lvlText w:val="%6."/>
      <w:lvlJc w:val="right"/>
      <w:pPr>
        <w:tabs>
          <w:tab w:val="num" w:pos="3000"/>
        </w:tabs>
        <w:ind w:left="3000" w:hanging="420"/>
      </w:pPr>
    </w:lvl>
    <w:lvl w:ilvl="6" w:tplc="FFFFFFFF" w:tentative="1">
      <w:start w:val="1"/>
      <w:numFmt w:val="decimal"/>
      <w:lvlText w:val="%7."/>
      <w:lvlJc w:val="left"/>
      <w:pPr>
        <w:tabs>
          <w:tab w:val="num" w:pos="3420"/>
        </w:tabs>
        <w:ind w:left="3420" w:hanging="420"/>
      </w:pPr>
    </w:lvl>
    <w:lvl w:ilvl="7" w:tplc="FFFFFFFF" w:tentative="1">
      <w:start w:val="1"/>
      <w:numFmt w:val="lowerLetter"/>
      <w:lvlText w:val="%8)"/>
      <w:lvlJc w:val="left"/>
      <w:pPr>
        <w:tabs>
          <w:tab w:val="num" w:pos="3840"/>
        </w:tabs>
        <w:ind w:left="3840" w:hanging="420"/>
      </w:pPr>
    </w:lvl>
    <w:lvl w:ilvl="8" w:tplc="FFFFFFFF" w:tentative="1">
      <w:start w:val="1"/>
      <w:numFmt w:val="lowerRoman"/>
      <w:lvlText w:val="%9."/>
      <w:lvlJc w:val="right"/>
      <w:pPr>
        <w:tabs>
          <w:tab w:val="num" w:pos="4260"/>
        </w:tabs>
        <w:ind w:left="4260" w:hanging="420"/>
      </w:pPr>
    </w:lvl>
  </w:abstractNum>
  <w:abstractNum w:abstractNumId="5" w15:restartNumberingAfterBreak="0">
    <w:nsid w:val="17BE0AFE"/>
    <w:multiLevelType w:val="singleLevel"/>
    <w:tmpl w:val="DD943678"/>
    <w:lvl w:ilvl="0">
      <w:start w:val="1"/>
      <w:numFmt w:val="decimal"/>
      <w:lvlText w:val="（%1）"/>
      <w:legacy w:legacy="1" w:legacySpace="120" w:legacyIndent="360"/>
      <w:lvlJc w:val="left"/>
      <w:pPr>
        <w:ind w:left="360" w:hanging="360"/>
      </w:pPr>
    </w:lvl>
  </w:abstractNum>
  <w:abstractNum w:abstractNumId="6" w15:restartNumberingAfterBreak="0">
    <w:nsid w:val="1FA2458D"/>
    <w:multiLevelType w:val="hybridMultilevel"/>
    <w:tmpl w:val="FD321616"/>
    <w:lvl w:ilvl="0" w:tplc="4412E90C">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7" w15:restartNumberingAfterBreak="0">
    <w:nsid w:val="2F4B7EF7"/>
    <w:multiLevelType w:val="multilevel"/>
    <w:tmpl w:val="614C0B80"/>
    <w:lvl w:ilvl="0">
      <w:start w:val="9"/>
      <w:numFmt w:val="japaneseCounting"/>
      <w:lvlText w:val="第%1条"/>
      <w:legacy w:legacy="1" w:legacySpace="120" w:legacyIndent="810"/>
      <w:lvlJc w:val="left"/>
      <w:pPr>
        <w:ind w:left="810" w:hanging="810"/>
      </w:pPr>
    </w:lvl>
    <w:lvl w:ilvl="1">
      <w:start w:val="1"/>
      <w:numFmt w:val="lowerLetter"/>
      <w:lvlText w:val="%2)"/>
      <w:legacy w:legacy="1" w:legacySpace="120" w:legacyIndent="420"/>
      <w:lvlJc w:val="left"/>
      <w:pPr>
        <w:ind w:left="1230" w:hanging="420"/>
      </w:pPr>
    </w:lvl>
    <w:lvl w:ilvl="2">
      <w:start w:val="1"/>
      <w:numFmt w:val="lowerRoman"/>
      <w:lvlText w:val="%3."/>
      <w:legacy w:legacy="1" w:legacySpace="120" w:legacyIndent="420"/>
      <w:lvlJc w:val="left"/>
      <w:pPr>
        <w:ind w:left="1650" w:hanging="420"/>
      </w:pPr>
    </w:lvl>
    <w:lvl w:ilvl="3">
      <w:start w:val="1"/>
      <w:numFmt w:val="decimal"/>
      <w:lvlText w:val="%4."/>
      <w:legacy w:legacy="1" w:legacySpace="120" w:legacyIndent="420"/>
      <w:lvlJc w:val="left"/>
      <w:pPr>
        <w:ind w:left="2070" w:hanging="420"/>
      </w:pPr>
    </w:lvl>
    <w:lvl w:ilvl="4">
      <w:start w:val="1"/>
      <w:numFmt w:val="lowerLetter"/>
      <w:lvlText w:val="%5)"/>
      <w:legacy w:legacy="1" w:legacySpace="120" w:legacyIndent="420"/>
      <w:lvlJc w:val="left"/>
      <w:pPr>
        <w:ind w:left="2490" w:hanging="420"/>
      </w:pPr>
    </w:lvl>
    <w:lvl w:ilvl="5">
      <w:start w:val="1"/>
      <w:numFmt w:val="lowerRoman"/>
      <w:lvlText w:val="%6."/>
      <w:legacy w:legacy="1" w:legacySpace="120" w:legacyIndent="420"/>
      <w:lvlJc w:val="left"/>
      <w:pPr>
        <w:ind w:left="2910" w:hanging="420"/>
      </w:pPr>
    </w:lvl>
    <w:lvl w:ilvl="6">
      <w:start w:val="1"/>
      <w:numFmt w:val="decimal"/>
      <w:lvlText w:val="%7."/>
      <w:legacy w:legacy="1" w:legacySpace="120" w:legacyIndent="420"/>
      <w:lvlJc w:val="left"/>
      <w:pPr>
        <w:ind w:left="3330" w:hanging="420"/>
      </w:pPr>
    </w:lvl>
    <w:lvl w:ilvl="7">
      <w:start w:val="1"/>
      <w:numFmt w:val="lowerLetter"/>
      <w:lvlText w:val="%8)"/>
      <w:legacy w:legacy="1" w:legacySpace="120" w:legacyIndent="420"/>
      <w:lvlJc w:val="left"/>
      <w:pPr>
        <w:ind w:left="3750" w:hanging="420"/>
      </w:pPr>
    </w:lvl>
    <w:lvl w:ilvl="8">
      <w:start w:val="1"/>
      <w:numFmt w:val="lowerRoman"/>
      <w:lvlText w:val="%9."/>
      <w:legacy w:legacy="1" w:legacySpace="120" w:legacyIndent="420"/>
      <w:lvlJc w:val="left"/>
      <w:pPr>
        <w:ind w:left="4170" w:hanging="420"/>
      </w:pPr>
    </w:lvl>
  </w:abstractNum>
  <w:abstractNum w:abstractNumId="8" w15:restartNumberingAfterBreak="0">
    <w:nsid w:val="37587862"/>
    <w:multiLevelType w:val="singleLevel"/>
    <w:tmpl w:val="63CE4478"/>
    <w:lvl w:ilvl="0">
      <w:start w:val="1"/>
      <w:numFmt w:val="decimal"/>
      <w:lvlText w:val="%1、"/>
      <w:legacy w:legacy="1" w:legacySpace="120" w:legacyIndent="360"/>
      <w:lvlJc w:val="left"/>
      <w:pPr>
        <w:ind w:left="360" w:hanging="360"/>
      </w:pPr>
    </w:lvl>
  </w:abstractNum>
  <w:abstractNum w:abstractNumId="9" w15:restartNumberingAfterBreak="0">
    <w:nsid w:val="3AD12D81"/>
    <w:multiLevelType w:val="hybridMultilevel"/>
    <w:tmpl w:val="FF24C5C6"/>
    <w:lvl w:ilvl="0" w:tplc="A582E86C">
      <w:start w:val="6"/>
      <w:numFmt w:val="japaneseCounting"/>
      <w:lvlText w:val="第%1条"/>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0787F41"/>
    <w:multiLevelType w:val="hybridMultilevel"/>
    <w:tmpl w:val="6BB47672"/>
    <w:lvl w:ilvl="0" w:tplc="8A627456">
      <w:start w:val="1"/>
      <w:numFmt w:val="decimal"/>
      <w:lvlText w:val="%1、"/>
      <w:lvlJc w:val="left"/>
      <w:pPr>
        <w:ind w:left="872" w:hanging="39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15:restartNumberingAfterBreak="0">
    <w:nsid w:val="4C6620C9"/>
    <w:multiLevelType w:val="multilevel"/>
    <w:tmpl w:val="7BDC176E"/>
    <w:lvl w:ilvl="0">
      <w:start w:val="6"/>
      <w:numFmt w:val="japaneseCounting"/>
      <w:lvlText w:val="第%1条"/>
      <w:lvlJc w:val="left"/>
      <w:pPr>
        <w:tabs>
          <w:tab w:val="num" w:pos="735"/>
        </w:tabs>
        <w:ind w:left="735" w:hanging="735"/>
      </w:pPr>
      <w:rPr>
        <w:rFonts w:hAnsi="宋体"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2" w15:restartNumberingAfterBreak="0">
    <w:nsid w:val="5647352A"/>
    <w:multiLevelType w:val="hybridMultilevel"/>
    <w:tmpl w:val="827C5EEE"/>
    <w:lvl w:ilvl="0" w:tplc="8944923C">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5C992107"/>
    <w:multiLevelType w:val="singleLevel"/>
    <w:tmpl w:val="63CE4478"/>
    <w:lvl w:ilvl="0">
      <w:start w:val="1"/>
      <w:numFmt w:val="decimal"/>
      <w:lvlText w:val="%1、"/>
      <w:legacy w:legacy="1" w:legacySpace="120" w:legacyIndent="360"/>
      <w:lvlJc w:val="left"/>
      <w:pPr>
        <w:ind w:left="360" w:hanging="360"/>
      </w:pPr>
    </w:lvl>
  </w:abstractNum>
  <w:abstractNum w:abstractNumId="14" w15:restartNumberingAfterBreak="0">
    <w:nsid w:val="67D114D9"/>
    <w:multiLevelType w:val="singleLevel"/>
    <w:tmpl w:val="63CE4478"/>
    <w:lvl w:ilvl="0">
      <w:start w:val="1"/>
      <w:numFmt w:val="decimal"/>
      <w:lvlText w:val="%1、"/>
      <w:legacy w:legacy="1" w:legacySpace="120" w:legacyIndent="360"/>
      <w:lvlJc w:val="left"/>
      <w:pPr>
        <w:ind w:left="360" w:hanging="360"/>
      </w:pPr>
    </w:lvl>
  </w:abstractNum>
  <w:abstractNum w:abstractNumId="15" w15:restartNumberingAfterBreak="0">
    <w:nsid w:val="6AFF16B4"/>
    <w:multiLevelType w:val="singleLevel"/>
    <w:tmpl w:val="63CE4478"/>
    <w:lvl w:ilvl="0">
      <w:start w:val="1"/>
      <w:numFmt w:val="decimal"/>
      <w:lvlText w:val="%1、"/>
      <w:legacy w:legacy="1" w:legacySpace="120" w:legacyIndent="360"/>
      <w:lvlJc w:val="left"/>
      <w:pPr>
        <w:ind w:left="360" w:hanging="360"/>
      </w:pPr>
    </w:lvl>
  </w:abstractNum>
  <w:abstractNum w:abstractNumId="16" w15:restartNumberingAfterBreak="0">
    <w:nsid w:val="77C91DF4"/>
    <w:multiLevelType w:val="singleLevel"/>
    <w:tmpl w:val="63CE4478"/>
    <w:lvl w:ilvl="0">
      <w:start w:val="1"/>
      <w:numFmt w:val="decimal"/>
      <w:lvlText w:val="%1、"/>
      <w:legacy w:legacy="1" w:legacySpace="120" w:legacyIndent="360"/>
      <w:lvlJc w:val="left"/>
      <w:pPr>
        <w:ind w:left="360" w:hanging="360"/>
      </w:pPr>
    </w:lvl>
  </w:abstractNum>
  <w:num w:numId="1" w16cid:durableId="1198664111">
    <w:abstractNumId w:val="15"/>
  </w:num>
  <w:num w:numId="2" w16cid:durableId="1747612430">
    <w:abstractNumId w:val="1"/>
  </w:num>
  <w:num w:numId="3" w16cid:durableId="1132551321">
    <w:abstractNumId w:val="2"/>
  </w:num>
  <w:num w:numId="4" w16cid:durableId="757598320">
    <w:abstractNumId w:val="1"/>
    <w:lvlOverride w:ilvl="0">
      <w:lvl w:ilvl="0">
        <w:start w:val="9"/>
        <w:numFmt w:val="japaneseCounting"/>
        <w:lvlText w:val="第%1条"/>
        <w:legacy w:legacy="1" w:legacySpace="120" w:legacyIndent="810"/>
        <w:lvlJc w:val="left"/>
        <w:pPr>
          <w:ind w:left="810" w:hanging="810"/>
        </w:pPr>
      </w:lvl>
    </w:lvlOverride>
    <w:lvlOverride w:ilvl="1">
      <w:lvl w:ilvl="1">
        <w:start w:val="1"/>
        <w:numFmt w:val="lowerLetter"/>
        <w:lvlText w:val="%2)"/>
        <w:legacy w:legacy="1" w:legacySpace="120" w:legacyIndent="420"/>
        <w:lvlJc w:val="left"/>
        <w:pPr>
          <w:ind w:left="1230" w:hanging="420"/>
        </w:pPr>
      </w:lvl>
    </w:lvlOverride>
    <w:lvlOverride w:ilvl="2">
      <w:lvl w:ilvl="2">
        <w:start w:val="1"/>
        <w:numFmt w:val="lowerRoman"/>
        <w:lvlText w:val="%3."/>
        <w:legacy w:legacy="1" w:legacySpace="120" w:legacyIndent="420"/>
        <w:lvlJc w:val="left"/>
        <w:pPr>
          <w:ind w:left="1650" w:hanging="420"/>
        </w:pPr>
      </w:lvl>
    </w:lvlOverride>
    <w:lvlOverride w:ilvl="3">
      <w:lvl w:ilvl="3">
        <w:start w:val="1"/>
        <w:numFmt w:val="decimal"/>
        <w:lvlText w:val="%4."/>
        <w:legacy w:legacy="1" w:legacySpace="120" w:legacyIndent="420"/>
        <w:lvlJc w:val="left"/>
        <w:pPr>
          <w:ind w:left="2070" w:hanging="420"/>
        </w:pPr>
      </w:lvl>
    </w:lvlOverride>
    <w:lvlOverride w:ilvl="4">
      <w:lvl w:ilvl="4">
        <w:start w:val="1"/>
        <w:numFmt w:val="lowerLetter"/>
        <w:lvlText w:val="%5)"/>
        <w:legacy w:legacy="1" w:legacySpace="120" w:legacyIndent="420"/>
        <w:lvlJc w:val="left"/>
        <w:pPr>
          <w:ind w:left="2490" w:hanging="420"/>
        </w:pPr>
      </w:lvl>
    </w:lvlOverride>
    <w:lvlOverride w:ilvl="5">
      <w:lvl w:ilvl="5">
        <w:start w:val="1"/>
        <w:numFmt w:val="lowerRoman"/>
        <w:lvlText w:val="%6."/>
        <w:legacy w:legacy="1" w:legacySpace="120" w:legacyIndent="420"/>
        <w:lvlJc w:val="left"/>
        <w:pPr>
          <w:ind w:left="2910" w:hanging="420"/>
        </w:pPr>
      </w:lvl>
    </w:lvlOverride>
    <w:lvlOverride w:ilvl="6">
      <w:lvl w:ilvl="6">
        <w:start w:val="1"/>
        <w:numFmt w:val="decimal"/>
        <w:lvlText w:val="%7."/>
        <w:legacy w:legacy="1" w:legacySpace="120" w:legacyIndent="420"/>
        <w:lvlJc w:val="left"/>
        <w:pPr>
          <w:ind w:left="3330" w:hanging="420"/>
        </w:pPr>
      </w:lvl>
    </w:lvlOverride>
    <w:lvlOverride w:ilvl="7">
      <w:lvl w:ilvl="7">
        <w:start w:val="1"/>
        <w:numFmt w:val="lowerLetter"/>
        <w:lvlText w:val="%8)"/>
        <w:legacy w:legacy="1" w:legacySpace="120" w:legacyIndent="420"/>
        <w:lvlJc w:val="left"/>
        <w:pPr>
          <w:ind w:left="3750" w:hanging="420"/>
        </w:pPr>
      </w:lvl>
    </w:lvlOverride>
    <w:lvlOverride w:ilvl="8">
      <w:lvl w:ilvl="8">
        <w:start w:val="1"/>
        <w:numFmt w:val="lowerRoman"/>
        <w:lvlText w:val="%9."/>
        <w:legacy w:legacy="1" w:legacySpace="120" w:legacyIndent="420"/>
        <w:lvlJc w:val="left"/>
        <w:pPr>
          <w:ind w:left="4170" w:hanging="420"/>
        </w:pPr>
      </w:lvl>
    </w:lvlOverride>
  </w:num>
  <w:num w:numId="5" w16cid:durableId="1658261222">
    <w:abstractNumId w:val="13"/>
  </w:num>
  <w:num w:numId="6" w16cid:durableId="960185087">
    <w:abstractNumId w:val="1"/>
    <w:lvlOverride w:ilvl="0">
      <w:lvl w:ilvl="0">
        <w:start w:val="9"/>
        <w:numFmt w:val="japaneseCounting"/>
        <w:lvlText w:val="第%1条"/>
        <w:legacy w:legacy="1" w:legacySpace="120" w:legacyIndent="810"/>
        <w:lvlJc w:val="left"/>
        <w:pPr>
          <w:ind w:left="810" w:hanging="810"/>
        </w:pPr>
      </w:lvl>
    </w:lvlOverride>
    <w:lvlOverride w:ilvl="1">
      <w:lvl w:ilvl="1">
        <w:start w:val="1"/>
        <w:numFmt w:val="lowerLetter"/>
        <w:lvlText w:val="%2)"/>
        <w:legacy w:legacy="1" w:legacySpace="120" w:legacyIndent="420"/>
        <w:lvlJc w:val="left"/>
        <w:pPr>
          <w:ind w:left="1230" w:hanging="420"/>
        </w:pPr>
      </w:lvl>
    </w:lvlOverride>
    <w:lvlOverride w:ilvl="2">
      <w:lvl w:ilvl="2">
        <w:start w:val="1"/>
        <w:numFmt w:val="lowerRoman"/>
        <w:lvlText w:val="%3."/>
        <w:legacy w:legacy="1" w:legacySpace="120" w:legacyIndent="420"/>
        <w:lvlJc w:val="left"/>
        <w:pPr>
          <w:ind w:left="1650" w:hanging="420"/>
        </w:pPr>
      </w:lvl>
    </w:lvlOverride>
    <w:lvlOverride w:ilvl="3">
      <w:lvl w:ilvl="3">
        <w:start w:val="1"/>
        <w:numFmt w:val="decimal"/>
        <w:lvlText w:val="%4."/>
        <w:legacy w:legacy="1" w:legacySpace="120" w:legacyIndent="420"/>
        <w:lvlJc w:val="left"/>
        <w:pPr>
          <w:ind w:left="2070" w:hanging="420"/>
        </w:pPr>
      </w:lvl>
    </w:lvlOverride>
    <w:lvlOverride w:ilvl="4">
      <w:lvl w:ilvl="4">
        <w:start w:val="1"/>
        <w:numFmt w:val="lowerLetter"/>
        <w:lvlText w:val="%5)"/>
        <w:legacy w:legacy="1" w:legacySpace="120" w:legacyIndent="420"/>
        <w:lvlJc w:val="left"/>
        <w:pPr>
          <w:ind w:left="2490" w:hanging="420"/>
        </w:pPr>
      </w:lvl>
    </w:lvlOverride>
    <w:lvlOverride w:ilvl="5">
      <w:lvl w:ilvl="5">
        <w:start w:val="1"/>
        <w:numFmt w:val="lowerRoman"/>
        <w:lvlText w:val="%6."/>
        <w:legacy w:legacy="1" w:legacySpace="120" w:legacyIndent="420"/>
        <w:lvlJc w:val="left"/>
        <w:pPr>
          <w:ind w:left="2910" w:hanging="420"/>
        </w:pPr>
      </w:lvl>
    </w:lvlOverride>
    <w:lvlOverride w:ilvl="6">
      <w:lvl w:ilvl="6">
        <w:start w:val="1"/>
        <w:numFmt w:val="decimal"/>
        <w:lvlText w:val="%7."/>
        <w:legacy w:legacy="1" w:legacySpace="120" w:legacyIndent="420"/>
        <w:lvlJc w:val="left"/>
        <w:pPr>
          <w:ind w:left="3330" w:hanging="420"/>
        </w:pPr>
      </w:lvl>
    </w:lvlOverride>
    <w:lvlOverride w:ilvl="7">
      <w:lvl w:ilvl="7">
        <w:start w:val="1"/>
        <w:numFmt w:val="lowerLetter"/>
        <w:lvlText w:val="%8)"/>
        <w:legacy w:legacy="1" w:legacySpace="120" w:legacyIndent="420"/>
        <w:lvlJc w:val="left"/>
        <w:pPr>
          <w:ind w:left="3750" w:hanging="420"/>
        </w:pPr>
      </w:lvl>
    </w:lvlOverride>
    <w:lvlOverride w:ilvl="8">
      <w:lvl w:ilvl="8">
        <w:start w:val="1"/>
        <w:numFmt w:val="lowerRoman"/>
        <w:lvlText w:val="%9."/>
        <w:legacy w:legacy="1" w:legacySpace="120" w:legacyIndent="420"/>
        <w:lvlJc w:val="left"/>
        <w:pPr>
          <w:ind w:left="4170" w:hanging="420"/>
        </w:pPr>
      </w:lvl>
    </w:lvlOverride>
  </w:num>
  <w:num w:numId="7" w16cid:durableId="2018843847">
    <w:abstractNumId w:val="14"/>
  </w:num>
  <w:num w:numId="8" w16cid:durableId="791751517">
    <w:abstractNumId w:val="5"/>
  </w:num>
  <w:num w:numId="9" w16cid:durableId="980767383">
    <w:abstractNumId w:val="1"/>
    <w:lvlOverride w:ilvl="0">
      <w:lvl w:ilvl="0">
        <w:start w:val="9"/>
        <w:numFmt w:val="japaneseCounting"/>
        <w:lvlText w:val="第%1条"/>
        <w:legacy w:legacy="1" w:legacySpace="120" w:legacyIndent="810"/>
        <w:lvlJc w:val="left"/>
        <w:pPr>
          <w:ind w:left="810" w:hanging="810"/>
        </w:pPr>
      </w:lvl>
    </w:lvlOverride>
    <w:lvlOverride w:ilvl="1">
      <w:lvl w:ilvl="1">
        <w:start w:val="1"/>
        <w:numFmt w:val="lowerLetter"/>
        <w:lvlText w:val="%2)"/>
        <w:legacy w:legacy="1" w:legacySpace="120" w:legacyIndent="420"/>
        <w:lvlJc w:val="left"/>
        <w:pPr>
          <w:ind w:left="1230" w:hanging="420"/>
        </w:pPr>
      </w:lvl>
    </w:lvlOverride>
    <w:lvlOverride w:ilvl="2">
      <w:lvl w:ilvl="2">
        <w:start w:val="1"/>
        <w:numFmt w:val="lowerRoman"/>
        <w:lvlText w:val="%3."/>
        <w:legacy w:legacy="1" w:legacySpace="120" w:legacyIndent="420"/>
        <w:lvlJc w:val="left"/>
        <w:pPr>
          <w:ind w:left="1650" w:hanging="420"/>
        </w:pPr>
      </w:lvl>
    </w:lvlOverride>
    <w:lvlOverride w:ilvl="3">
      <w:lvl w:ilvl="3">
        <w:start w:val="1"/>
        <w:numFmt w:val="decimal"/>
        <w:lvlText w:val="%4."/>
        <w:legacy w:legacy="1" w:legacySpace="120" w:legacyIndent="420"/>
        <w:lvlJc w:val="left"/>
        <w:pPr>
          <w:ind w:left="2070" w:hanging="420"/>
        </w:pPr>
      </w:lvl>
    </w:lvlOverride>
    <w:lvlOverride w:ilvl="4">
      <w:lvl w:ilvl="4">
        <w:start w:val="1"/>
        <w:numFmt w:val="lowerLetter"/>
        <w:lvlText w:val="%5)"/>
        <w:legacy w:legacy="1" w:legacySpace="120" w:legacyIndent="420"/>
        <w:lvlJc w:val="left"/>
        <w:pPr>
          <w:ind w:left="2490" w:hanging="420"/>
        </w:pPr>
      </w:lvl>
    </w:lvlOverride>
    <w:lvlOverride w:ilvl="5">
      <w:lvl w:ilvl="5">
        <w:start w:val="1"/>
        <w:numFmt w:val="lowerRoman"/>
        <w:lvlText w:val="%6."/>
        <w:legacy w:legacy="1" w:legacySpace="120" w:legacyIndent="420"/>
        <w:lvlJc w:val="left"/>
        <w:pPr>
          <w:ind w:left="2910" w:hanging="420"/>
        </w:pPr>
      </w:lvl>
    </w:lvlOverride>
    <w:lvlOverride w:ilvl="6">
      <w:lvl w:ilvl="6">
        <w:start w:val="1"/>
        <w:numFmt w:val="decimal"/>
        <w:lvlText w:val="%7."/>
        <w:legacy w:legacy="1" w:legacySpace="120" w:legacyIndent="420"/>
        <w:lvlJc w:val="left"/>
        <w:pPr>
          <w:ind w:left="3330" w:hanging="420"/>
        </w:pPr>
      </w:lvl>
    </w:lvlOverride>
    <w:lvlOverride w:ilvl="7">
      <w:lvl w:ilvl="7">
        <w:start w:val="1"/>
        <w:numFmt w:val="lowerLetter"/>
        <w:lvlText w:val="%8)"/>
        <w:legacy w:legacy="1" w:legacySpace="120" w:legacyIndent="420"/>
        <w:lvlJc w:val="left"/>
        <w:pPr>
          <w:ind w:left="3750" w:hanging="420"/>
        </w:pPr>
      </w:lvl>
    </w:lvlOverride>
    <w:lvlOverride w:ilvl="8">
      <w:lvl w:ilvl="8">
        <w:start w:val="1"/>
        <w:numFmt w:val="lowerRoman"/>
        <w:lvlText w:val="%9."/>
        <w:legacy w:legacy="1" w:legacySpace="120" w:legacyIndent="420"/>
        <w:lvlJc w:val="left"/>
        <w:pPr>
          <w:ind w:left="4170" w:hanging="420"/>
        </w:pPr>
      </w:lvl>
    </w:lvlOverride>
  </w:num>
  <w:num w:numId="10" w16cid:durableId="708146653">
    <w:abstractNumId w:val="16"/>
  </w:num>
  <w:num w:numId="11" w16cid:durableId="2045983833">
    <w:abstractNumId w:val="1"/>
    <w:lvlOverride w:ilvl="0">
      <w:lvl w:ilvl="0">
        <w:start w:val="9"/>
        <w:numFmt w:val="japaneseCounting"/>
        <w:lvlText w:val="第%1条"/>
        <w:legacy w:legacy="1" w:legacySpace="120" w:legacyIndent="810"/>
        <w:lvlJc w:val="left"/>
        <w:pPr>
          <w:ind w:left="810" w:hanging="810"/>
        </w:pPr>
      </w:lvl>
    </w:lvlOverride>
    <w:lvlOverride w:ilvl="1">
      <w:lvl w:ilvl="1">
        <w:start w:val="1"/>
        <w:numFmt w:val="lowerLetter"/>
        <w:lvlText w:val="%2)"/>
        <w:legacy w:legacy="1" w:legacySpace="120" w:legacyIndent="420"/>
        <w:lvlJc w:val="left"/>
        <w:pPr>
          <w:ind w:left="1230" w:hanging="420"/>
        </w:pPr>
      </w:lvl>
    </w:lvlOverride>
    <w:lvlOverride w:ilvl="2">
      <w:lvl w:ilvl="2">
        <w:start w:val="1"/>
        <w:numFmt w:val="lowerRoman"/>
        <w:lvlText w:val="%3."/>
        <w:legacy w:legacy="1" w:legacySpace="120" w:legacyIndent="420"/>
        <w:lvlJc w:val="left"/>
        <w:pPr>
          <w:ind w:left="1650" w:hanging="420"/>
        </w:pPr>
      </w:lvl>
    </w:lvlOverride>
    <w:lvlOverride w:ilvl="3">
      <w:lvl w:ilvl="3">
        <w:start w:val="1"/>
        <w:numFmt w:val="decimal"/>
        <w:lvlText w:val="%4."/>
        <w:legacy w:legacy="1" w:legacySpace="120" w:legacyIndent="420"/>
        <w:lvlJc w:val="left"/>
        <w:pPr>
          <w:ind w:left="2070" w:hanging="420"/>
        </w:pPr>
      </w:lvl>
    </w:lvlOverride>
    <w:lvlOverride w:ilvl="4">
      <w:lvl w:ilvl="4">
        <w:start w:val="1"/>
        <w:numFmt w:val="lowerLetter"/>
        <w:lvlText w:val="%5)"/>
        <w:legacy w:legacy="1" w:legacySpace="120" w:legacyIndent="420"/>
        <w:lvlJc w:val="left"/>
        <w:pPr>
          <w:ind w:left="2490" w:hanging="420"/>
        </w:pPr>
      </w:lvl>
    </w:lvlOverride>
    <w:lvlOverride w:ilvl="5">
      <w:lvl w:ilvl="5">
        <w:start w:val="1"/>
        <w:numFmt w:val="lowerRoman"/>
        <w:lvlText w:val="%6."/>
        <w:legacy w:legacy="1" w:legacySpace="120" w:legacyIndent="420"/>
        <w:lvlJc w:val="left"/>
        <w:pPr>
          <w:ind w:left="2910" w:hanging="420"/>
        </w:pPr>
      </w:lvl>
    </w:lvlOverride>
    <w:lvlOverride w:ilvl="6">
      <w:lvl w:ilvl="6">
        <w:start w:val="1"/>
        <w:numFmt w:val="decimal"/>
        <w:lvlText w:val="%7."/>
        <w:legacy w:legacy="1" w:legacySpace="120" w:legacyIndent="420"/>
        <w:lvlJc w:val="left"/>
        <w:pPr>
          <w:ind w:left="3330" w:hanging="420"/>
        </w:pPr>
      </w:lvl>
    </w:lvlOverride>
    <w:lvlOverride w:ilvl="7">
      <w:lvl w:ilvl="7">
        <w:start w:val="1"/>
        <w:numFmt w:val="lowerLetter"/>
        <w:lvlText w:val="%8)"/>
        <w:legacy w:legacy="1" w:legacySpace="120" w:legacyIndent="420"/>
        <w:lvlJc w:val="left"/>
        <w:pPr>
          <w:ind w:left="3750" w:hanging="420"/>
        </w:pPr>
      </w:lvl>
    </w:lvlOverride>
    <w:lvlOverride w:ilvl="8">
      <w:lvl w:ilvl="8">
        <w:start w:val="1"/>
        <w:numFmt w:val="lowerRoman"/>
        <w:lvlText w:val="%9."/>
        <w:legacy w:legacy="1" w:legacySpace="120" w:legacyIndent="420"/>
        <w:lvlJc w:val="left"/>
        <w:pPr>
          <w:ind w:left="4170" w:hanging="420"/>
        </w:pPr>
      </w:lvl>
    </w:lvlOverride>
  </w:num>
  <w:num w:numId="12" w16cid:durableId="1711343748">
    <w:abstractNumId w:val="7"/>
  </w:num>
  <w:num w:numId="13" w16cid:durableId="1688487212">
    <w:abstractNumId w:val="7"/>
    <w:lvlOverride w:ilvl="0">
      <w:lvl w:ilvl="0">
        <w:start w:val="9"/>
        <w:numFmt w:val="japaneseCounting"/>
        <w:lvlText w:val="第%1条"/>
        <w:legacy w:legacy="1" w:legacySpace="120" w:legacyIndent="810"/>
        <w:lvlJc w:val="left"/>
        <w:pPr>
          <w:ind w:left="810" w:hanging="810"/>
        </w:pPr>
      </w:lvl>
    </w:lvlOverride>
    <w:lvlOverride w:ilvl="1">
      <w:lvl w:ilvl="1">
        <w:start w:val="1"/>
        <w:numFmt w:val="lowerLetter"/>
        <w:lvlText w:val="%2)"/>
        <w:legacy w:legacy="1" w:legacySpace="120" w:legacyIndent="420"/>
        <w:lvlJc w:val="left"/>
        <w:pPr>
          <w:ind w:left="1230" w:hanging="420"/>
        </w:pPr>
      </w:lvl>
    </w:lvlOverride>
    <w:lvlOverride w:ilvl="2">
      <w:lvl w:ilvl="2">
        <w:start w:val="1"/>
        <w:numFmt w:val="lowerRoman"/>
        <w:lvlText w:val="%3."/>
        <w:legacy w:legacy="1" w:legacySpace="120" w:legacyIndent="420"/>
        <w:lvlJc w:val="left"/>
        <w:pPr>
          <w:ind w:left="1650" w:hanging="420"/>
        </w:pPr>
      </w:lvl>
    </w:lvlOverride>
    <w:lvlOverride w:ilvl="3">
      <w:lvl w:ilvl="3">
        <w:start w:val="1"/>
        <w:numFmt w:val="decimal"/>
        <w:lvlText w:val="%4."/>
        <w:legacy w:legacy="1" w:legacySpace="120" w:legacyIndent="420"/>
        <w:lvlJc w:val="left"/>
        <w:pPr>
          <w:ind w:left="2070" w:hanging="420"/>
        </w:pPr>
      </w:lvl>
    </w:lvlOverride>
    <w:lvlOverride w:ilvl="4">
      <w:lvl w:ilvl="4">
        <w:start w:val="1"/>
        <w:numFmt w:val="lowerLetter"/>
        <w:lvlText w:val="%5)"/>
        <w:legacy w:legacy="1" w:legacySpace="120" w:legacyIndent="420"/>
        <w:lvlJc w:val="left"/>
        <w:pPr>
          <w:ind w:left="2490" w:hanging="420"/>
        </w:pPr>
      </w:lvl>
    </w:lvlOverride>
    <w:lvlOverride w:ilvl="5">
      <w:lvl w:ilvl="5">
        <w:start w:val="1"/>
        <w:numFmt w:val="lowerRoman"/>
        <w:lvlText w:val="%6."/>
        <w:legacy w:legacy="1" w:legacySpace="120" w:legacyIndent="420"/>
        <w:lvlJc w:val="left"/>
        <w:pPr>
          <w:ind w:left="2910" w:hanging="420"/>
        </w:pPr>
      </w:lvl>
    </w:lvlOverride>
    <w:lvlOverride w:ilvl="6">
      <w:lvl w:ilvl="6">
        <w:start w:val="1"/>
        <w:numFmt w:val="decimal"/>
        <w:lvlText w:val="%7."/>
        <w:legacy w:legacy="1" w:legacySpace="120" w:legacyIndent="420"/>
        <w:lvlJc w:val="left"/>
        <w:pPr>
          <w:ind w:left="3330" w:hanging="420"/>
        </w:pPr>
      </w:lvl>
    </w:lvlOverride>
    <w:lvlOverride w:ilvl="7">
      <w:lvl w:ilvl="7">
        <w:start w:val="1"/>
        <w:numFmt w:val="lowerLetter"/>
        <w:lvlText w:val="%8)"/>
        <w:legacy w:legacy="1" w:legacySpace="120" w:legacyIndent="420"/>
        <w:lvlJc w:val="left"/>
        <w:pPr>
          <w:ind w:left="3750" w:hanging="420"/>
        </w:pPr>
      </w:lvl>
    </w:lvlOverride>
    <w:lvlOverride w:ilvl="8">
      <w:lvl w:ilvl="8">
        <w:start w:val="1"/>
        <w:numFmt w:val="lowerRoman"/>
        <w:lvlText w:val="%9."/>
        <w:legacy w:legacy="1" w:legacySpace="120" w:legacyIndent="420"/>
        <w:lvlJc w:val="left"/>
        <w:pPr>
          <w:ind w:left="4170" w:hanging="420"/>
        </w:pPr>
      </w:lvl>
    </w:lvlOverride>
  </w:num>
  <w:num w:numId="14" w16cid:durableId="1728143256">
    <w:abstractNumId w:val="8"/>
  </w:num>
  <w:num w:numId="15" w16cid:durableId="163011134">
    <w:abstractNumId w:val="3"/>
  </w:num>
  <w:num w:numId="16" w16cid:durableId="1013069517">
    <w:abstractNumId w:val="4"/>
  </w:num>
  <w:num w:numId="17" w16cid:durableId="633952488">
    <w:abstractNumId w:val="11"/>
  </w:num>
  <w:num w:numId="18" w16cid:durableId="256794763">
    <w:abstractNumId w:val="6"/>
  </w:num>
  <w:num w:numId="19" w16cid:durableId="2003310003">
    <w:abstractNumId w:val="9"/>
  </w:num>
  <w:num w:numId="20" w16cid:durableId="364327180">
    <w:abstractNumId w:val="0"/>
  </w:num>
  <w:num w:numId="21" w16cid:durableId="1370688265">
    <w:abstractNumId w:val="12"/>
  </w:num>
  <w:num w:numId="22" w16cid:durableId="232784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2501"/>
    <w:rsid w:val="000173EF"/>
    <w:rsid w:val="0002281C"/>
    <w:rsid w:val="00027D41"/>
    <w:rsid w:val="00033A0C"/>
    <w:rsid w:val="00051EB8"/>
    <w:rsid w:val="0005318B"/>
    <w:rsid w:val="00055298"/>
    <w:rsid w:val="00056D32"/>
    <w:rsid w:val="00066B4A"/>
    <w:rsid w:val="0009201F"/>
    <w:rsid w:val="000A3CEE"/>
    <w:rsid w:val="000B213A"/>
    <w:rsid w:val="000F255F"/>
    <w:rsid w:val="000F76CE"/>
    <w:rsid w:val="00103EFA"/>
    <w:rsid w:val="00114074"/>
    <w:rsid w:val="001207A0"/>
    <w:rsid w:val="001219AC"/>
    <w:rsid w:val="00123752"/>
    <w:rsid w:val="00132EDF"/>
    <w:rsid w:val="00141273"/>
    <w:rsid w:val="001566EC"/>
    <w:rsid w:val="00165320"/>
    <w:rsid w:val="00166334"/>
    <w:rsid w:val="001677FF"/>
    <w:rsid w:val="00180122"/>
    <w:rsid w:val="001865F9"/>
    <w:rsid w:val="00192E1A"/>
    <w:rsid w:val="001A64EF"/>
    <w:rsid w:val="001B3E3B"/>
    <w:rsid w:val="001D03E1"/>
    <w:rsid w:val="001D0AD4"/>
    <w:rsid w:val="001D145A"/>
    <w:rsid w:val="001D2347"/>
    <w:rsid w:val="001E04E4"/>
    <w:rsid w:val="001E0898"/>
    <w:rsid w:val="001F01B0"/>
    <w:rsid w:val="00203F5E"/>
    <w:rsid w:val="00204C9A"/>
    <w:rsid w:val="00225FA7"/>
    <w:rsid w:val="002263E1"/>
    <w:rsid w:val="00242033"/>
    <w:rsid w:val="002470E1"/>
    <w:rsid w:val="0026221B"/>
    <w:rsid w:val="00267A65"/>
    <w:rsid w:val="0028726A"/>
    <w:rsid w:val="00290D0F"/>
    <w:rsid w:val="00290F3A"/>
    <w:rsid w:val="002924F3"/>
    <w:rsid w:val="00292CFE"/>
    <w:rsid w:val="002B454A"/>
    <w:rsid w:val="002C6440"/>
    <w:rsid w:val="002D6014"/>
    <w:rsid w:val="002E350C"/>
    <w:rsid w:val="002E593A"/>
    <w:rsid w:val="00300E89"/>
    <w:rsid w:val="003017A3"/>
    <w:rsid w:val="00305030"/>
    <w:rsid w:val="003169E8"/>
    <w:rsid w:val="003236CE"/>
    <w:rsid w:val="00337862"/>
    <w:rsid w:val="00373707"/>
    <w:rsid w:val="00394D3C"/>
    <w:rsid w:val="00396421"/>
    <w:rsid w:val="003A17AF"/>
    <w:rsid w:val="003D7BB3"/>
    <w:rsid w:val="003E636A"/>
    <w:rsid w:val="003F011D"/>
    <w:rsid w:val="00401AA0"/>
    <w:rsid w:val="004061AE"/>
    <w:rsid w:val="00414FBE"/>
    <w:rsid w:val="00420006"/>
    <w:rsid w:val="00463272"/>
    <w:rsid w:val="004A0ACC"/>
    <w:rsid w:val="004B53AC"/>
    <w:rsid w:val="004C6F85"/>
    <w:rsid w:val="004E1039"/>
    <w:rsid w:val="004E1F2A"/>
    <w:rsid w:val="004F7316"/>
    <w:rsid w:val="00502DA7"/>
    <w:rsid w:val="00521230"/>
    <w:rsid w:val="00532A4A"/>
    <w:rsid w:val="00537ECE"/>
    <w:rsid w:val="0054163F"/>
    <w:rsid w:val="00542443"/>
    <w:rsid w:val="00552B17"/>
    <w:rsid w:val="005551D5"/>
    <w:rsid w:val="00562251"/>
    <w:rsid w:val="0056574A"/>
    <w:rsid w:val="00567E66"/>
    <w:rsid w:val="00577515"/>
    <w:rsid w:val="005A2ADF"/>
    <w:rsid w:val="005E03A9"/>
    <w:rsid w:val="005F0098"/>
    <w:rsid w:val="005F669D"/>
    <w:rsid w:val="00615A02"/>
    <w:rsid w:val="006165DF"/>
    <w:rsid w:val="00626A48"/>
    <w:rsid w:val="00631300"/>
    <w:rsid w:val="00634A7C"/>
    <w:rsid w:val="00646C95"/>
    <w:rsid w:val="00653A61"/>
    <w:rsid w:val="0067117F"/>
    <w:rsid w:val="006A3C08"/>
    <w:rsid w:val="006A41C7"/>
    <w:rsid w:val="006A7489"/>
    <w:rsid w:val="006B6162"/>
    <w:rsid w:val="006C2F32"/>
    <w:rsid w:val="006C38FA"/>
    <w:rsid w:val="006C66C0"/>
    <w:rsid w:val="006E5D93"/>
    <w:rsid w:val="006F0146"/>
    <w:rsid w:val="006F46EB"/>
    <w:rsid w:val="00704E1C"/>
    <w:rsid w:val="00752BF2"/>
    <w:rsid w:val="0076214C"/>
    <w:rsid w:val="00767670"/>
    <w:rsid w:val="007743B7"/>
    <w:rsid w:val="00792658"/>
    <w:rsid w:val="007A3A77"/>
    <w:rsid w:val="007A4D0B"/>
    <w:rsid w:val="007D78B4"/>
    <w:rsid w:val="007E2422"/>
    <w:rsid w:val="007E2501"/>
    <w:rsid w:val="007E4A58"/>
    <w:rsid w:val="007F0737"/>
    <w:rsid w:val="00816068"/>
    <w:rsid w:val="008551C5"/>
    <w:rsid w:val="00877FFE"/>
    <w:rsid w:val="0089784A"/>
    <w:rsid w:val="008B04FB"/>
    <w:rsid w:val="008B174D"/>
    <w:rsid w:val="008C54F7"/>
    <w:rsid w:val="008C65BB"/>
    <w:rsid w:val="008D000D"/>
    <w:rsid w:val="008D5D4D"/>
    <w:rsid w:val="008D770F"/>
    <w:rsid w:val="008E190E"/>
    <w:rsid w:val="008F5CC1"/>
    <w:rsid w:val="008F69E8"/>
    <w:rsid w:val="00904817"/>
    <w:rsid w:val="009268A4"/>
    <w:rsid w:val="00936AC7"/>
    <w:rsid w:val="0094325E"/>
    <w:rsid w:val="009445C8"/>
    <w:rsid w:val="009574F6"/>
    <w:rsid w:val="00965AA6"/>
    <w:rsid w:val="0098761C"/>
    <w:rsid w:val="009B4211"/>
    <w:rsid w:val="009B5D4C"/>
    <w:rsid w:val="009C15C4"/>
    <w:rsid w:val="009E3043"/>
    <w:rsid w:val="009E74D4"/>
    <w:rsid w:val="009F3E34"/>
    <w:rsid w:val="00A067EC"/>
    <w:rsid w:val="00A34B0F"/>
    <w:rsid w:val="00A45FFA"/>
    <w:rsid w:val="00A57098"/>
    <w:rsid w:val="00A87124"/>
    <w:rsid w:val="00A97487"/>
    <w:rsid w:val="00AA01B9"/>
    <w:rsid w:val="00AA0606"/>
    <w:rsid w:val="00AC71CA"/>
    <w:rsid w:val="00AF0D7C"/>
    <w:rsid w:val="00B02839"/>
    <w:rsid w:val="00B02A8C"/>
    <w:rsid w:val="00B035BC"/>
    <w:rsid w:val="00B404D3"/>
    <w:rsid w:val="00B52C5F"/>
    <w:rsid w:val="00B6523A"/>
    <w:rsid w:val="00B8595E"/>
    <w:rsid w:val="00BA3762"/>
    <w:rsid w:val="00BB5434"/>
    <w:rsid w:val="00BC2C05"/>
    <w:rsid w:val="00BC690B"/>
    <w:rsid w:val="00BC7E54"/>
    <w:rsid w:val="00BE0E60"/>
    <w:rsid w:val="00C00D74"/>
    <w:rsid w:val="00C10024"/>
    <w:rsid w:val="00C1044E"/>
    <w:rsid w:val="00C12E43"/>
    <w:rsid w:val="00C16282"/>
    <w:rsid w:val="00C276A8"/>
    <w:rsid w:val="00C32E16"/>
    <w:rsid w:val="00C37E0A"/>
    <w:rsid w:val="00C41E0E"/>
    <w:rsid w:val="00C63FB1"/>
    <w:rsid w:val="00C72407"/>
    <w:rsid w:val="00CA309B"/>
    <w:rsid w:val="00CE235A"/>
    <w:rsid w:val="00CE2EEE"/>
    <w:rsid w:val="00CF03E3"/>
    <w:rsid w:val="00D45F75"/>
    <w:rsid w:val="00D56185"/>
    <w:rsid w:val="00D6055A"/>
    <w:rsid w:val="00D64BB6"/>
    <w:rsid w:val="00D71191"/>
    <w:rsid w:val="00DB293D"/>
    <w:rsid w:val="00DD00B8"/>
    <w:rsid w:val="00DD1414"/>
    <w:rsid w:val="00DD66EC"/>
    <w:rsid w:val="00DE75CF"/>
    <w:rsid w:val="00E12FB4"/>
    <w:rsid w:val="00E24CE0"/>
    <w:rsid w:val="00E27A5F"/>
    <w:rsid w:val="00E27A9B"/>
    <w:rsid w:val="00E51C97"/>
    <w:rsid w:val="00E55364"/>
    <w:rsid w:val="00E553BA"/>
    <w:rsid w:val="00E73858"/>
    <w:rsid w:val="00E75274"/>
    <w:rsid w:val="00EB1838"/>
    <w:rsid w:val="00EC2791"/>
    <w:rsid w:val="00EC3FDC"/>
    <w:rsid w:val="00EC6C2B"/>
    <w:rsid w:val="00EC7983"/>
    <w:rsid w:val="00EF7434"/>
    <w:rsid w:val="00F17D03"/>
    <w:rsid w:val="00F226BB"/>
    <w:rsid w:val="00F247CD"/>
    <w:rsid w:val="00F42D3C"/>
    <w:rsid w:val="00F42E5E"/>
    <w:rsid w:val="00F47C1C"/>
    <w:rsid w:val="00F60C79"/>
    <w:rsid w:val="00F63CB1"/>
    <w:rsid w:val="00F653CC"/>
    <w:rsid w:val="00F67884"/>
    <w:rsid w:val="00F7011C"/>
    <w:rsid w:val="00F82B01"/>
    <w:rsid w:val="00F85386"/>
    <w:rsid w:val="00F91698"/>
    <w:rsid w:val="00F91DB9"/>
    <w:rsid w:val="00F962EF"/>
    <w:rsid w:val="00FB60C4"/>
    <w:rsid w:val="00FC2F95"/>
    <w:rsid w:val="00FC3CBD"/>
    <w:rsid w:val="00FD2E05"/>
    <w:rsid w:val="00FE0E16"/>
    <w:rsid w:val="00FE4C86"/>
    <w:rsid w:val="00FF6307"/>
    <w:rsid w:val="00FF7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8D7F624-E3E3-4B0C-B84A-FFBD71C6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textAlignment w:val="baseline"/>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BodyText2">
    <w:name w:val="Body Text 2"/>
    <w:basedOn w:val="a"/>
    <w:pPr>
      <w:spacing w:after="120" w:line="400" w:lineRule="atLeast"/>
      <w:ind w:firstLine="420"/>
    </w:pPr>
  </w:style>
  <w:style w:type="paragraph" w:styleId="a3">
    <w:name w:val="footer"/>
    <w:basedOn w:val="a"/>
    <w:pPr>
      <w:tabs>
        <w:tab w:val="center" w:pos="4153"/>
        <w:tab w:val="right" w:pos="8306"/>
      </w:tabs>
      <w:snapToGrid w:val="0"/>
    </w:pPr>
    <w:rPr>
      <w:sz w:val="18"/>
    </w:rPr>
  </w:style>
  <w:style w:type="character" w:styleId="a4">
    <w:name w:val="page number"/>
    <w:basedOn w:val="a0"/>
  </w:style>
  <w:style w:type="paragraph" w:styleId="a5">
    <w:name w:val="header"/>
    <w:basedOn w:val="a"/>
    <w:rsid w:val="00204C9A"/>
    <w:pPr>
      <w:pBdr>
        <w:bottom w:val="single" w:sz="6" w:space="1" w:color="auto"/>
      </w:pBdr>
      <w:tabs>
        <w:tab w:val="center" w:pos="4153"/>
        <w:tab w:val="right" w:pos="8306"/>
      </w:tabs>
      <w:snapToGrid w:val="0"/>
      <w:jc w:val="center"/>
    </w:pPr>
    <w:rPr>
      <w:sz w:val="18"/>
      <w:szCs w:val="18"/>
    </w:rPr>
  </w:style>
  <w:style w:type="paragraph" w:styleId="a6">
    <w:name w:val="Balloon Text"/>
    <w:basedOn w:val="a"/>
    <w:semiHidden/>
    <w:rsid w:val="00056D32"/>
    <w:rPr>
      <w:sz w:val="18"/>
      <w:szCs w:val="18"/>
    </w:rPr>
  </w:style>
  <w:style w:type="character" w:styleId="a7">
    <w:name w:val="annotation reference"/>
    <w:basedOn w:val="a0"/>
    <w:semiHidden/>
    <w:rsid w:val="00FC2F95"/>
    <w:rPr>
      <w:sz w:val="21"/>
      <w:szCs w:val="21"/>
    </w:rPr>
  </w:style>
  <w:style w:type="paragraph" w:styleId="a8">
    <w:name w:val="annotation text"/>
    <w:basedOn w:val="a"/>
    <w:semiHidden/>
    <w:rsid w:val="00FC2F95"/>
  </w:style>
  <w:style w:type="paragraph" w:styleId="a9">
    <w:name w:val="annotation subject"/>
    <w:basedOn w:val="a8"/>
    <w:next w:val="a8"/>
    <w:semiHidden/>
    <w:rsid w:val="00FC2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376</Words>
  <Characters>2149</Characters>
  <Application>Microsoft Office Word</Application>
  <DocSecurity>4</DocSecurity>
  <Lines>17</Lines>
  <Paragraphs>5</Paragraphs>
  <ScaleCrop>false</ScaleCrop>
  <Company>吴栾赵阎律师事务所</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cp:lastModifiedBy>Administrator</cp:lastModifiedBy>
  <cp:revision>2</cp:revision>
  <cp:lastPrinted>2017-08-03T08:27:00Z</cp:lastPrinted>
  <dcterms:created xsi:type="dcterms:W3CDTF">2026-04-05T07:31:00Z</dcterms:created>
  <dcterms:modified xsi:type="dcterms:W3CDTF">2026-04-05T07:31:00Z</dcterms:modified>
</cp:coreProperties>
</file>