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0A3B3E" w14:textId="77777777" w:rsidR="00087148" w:rsidRDefault="00087148">
      <w:pPr>
        <w:jc w:val="center"/>
        <w:rPr>
          <w:rFonts w:ascii="宋体" w:hAnsi="宋体" w:hint="eastAsia"/>
          <w:sz w:val="36"/>
          <w:szCs w:val="36"/>
        </w:rPr>
      </w:pPr>
      <w:r>
        <w:rPr>
          <w:rFonts w:ascii="宋体" w:hAnsi="宋体" w:hint="eastAsia"/>
          <w:sz w:val="36"/>
          <w:szCs w:val="36"/>
        </w:rPr>
        <w:t>收单市场推广合作协议</w:t>
      </w:r>
    </w:p>
    <w:p w14:paraId="788F9E09" w14:textId="77777777" w:rsidR="00087148" w:rsidRDefault="00087148">
      <w:pPr>
        <w:jc w:val="center"/>
        <w:rPr>
          <w:rFonts w:ascii="宋体" w:hAnsi="宋体" w:hint="eastAsia"/>
          <w:b/>
          <w:sz w:val="36"/>
          <w:szCs w:val="36"/>
        </w:rPr>
      </w:pPr>
    </w:p>
    <w:p w14:paraId="38AEC5FE" w14:textId="77777777" w:rsidR="00087148" w:rsidRDefault="00087148">
      <w:pPr>
        <w:spacing w:line="480" w:lineRule="auto"/>
        <w:rPr>
          <w:rFonts w:ascii="宋体" w:hAnsi="宋体" w:hint="eastAsia"/>
          <w:sz w:val="24"/>
        </w:rPr>
      </w:pPr>
      <w:r>
        <w:rPr>
          <w:rFonts w:ascii="宋体" w:hAnsi="宋体" w:hint="eastAsia"/>
          <w:sz w:val="24"/>
        </w:rPr>
        <w:t xml:space="preserve">甲方：           </w:t>
      </w:r>
      <w:r w:rsidR="00096555">
        <w:rPr>
          <w:rFonts w:ascii="宋体" w:hAnsi="宋体" w:hint="eastAsia"/>
          <w:sz w:val="24"/>
        </w:rPr>
        <w:t xml:space="preserve">               </w:t>
      </w:r>
      <w:r>
        <w:rPr>
          <w:rFonts w:ascii="宋体" w:hAnsi="宋体" w:hint="eastAsia"/>
          <w:sz w:val="24"/>
        </w:rPr>
        <w:t>乙方：</w:t>
      </w:r>
    </w:p>
    <w:p w14:paraId="23EE6B88" w14:textId="77777777" w:rsidR="00087148" w:rsidRDefault="00096555">
      <w:pPr>
        <w:spacing w:line="480" w:lineRule="auto"/>
        <w:rPr>
          <w:rFonts w:ascii="宋体" w:hAnsi="宋体" w:hint="eastAsia"/>
          <w:sz w:val="24"/>
        </w:rPr>
      </w:pPr>
      <w:r>
        <w:rPr>
          <w:rFonts w:ascii="宋体" w:hAnsi="宋体" w:hint="eastAsia"/>
          <w:sz w:val="24"/>
        </w:rPr>
        <w:t>地址</w:t>
      </w:r>
      <w:r w:rsidR="00087148">
        <w:rPr>
          <w:rFonts w:ascii="宋体" w:hAnsi="宋体" w:hint="eastAsia"/>
          <w:sz w:val="24"/>
        </w:rPr>
        <w:t xml:space="preserve">           </w:t>
      </w:r>
      <w:r>
        <w:rPr>
          <w:rFonts w:ascii="宋体" w:hAnsi="宋体" w:hint="eastAsia"/>
          <w:sz w:val="24"/>
        </w:rPr>
        <w:t xml:space="preserve">                </w:t>
      </w:r>
      <w:r w:rsidR="00087148">
        <w:rPr>
          <w:rFonts w:ascii="宋体" w:hAnsi="宋体" w:hint="eastAsia"/>
          <w:sz w:val="24"/>
        </w:rPr>
        <w:t xml:space="preserve"> 地址：</w:t>
      </w:r>
    </w:p>
    <w:p w14:paraId="0C9FF41C" w14:textId="77777777" w:rsidR="00087148" w:rsidRDefault="00087148">
      <w:pPr>
        <w:spacing w:line="480" w:lineRule="auto"/>
        <w:rPr>
          <w:rFonts w:ascii="宋体" w:hAnsi="宋体" w:hint="eastAsia"/>
          <w:sz w:val="24"/>
        </w:rPr>
      </w:pPr>
      <w:r>
        <w:rPr>
          <w:rFonts w:ascii="宋体" w:hAnsi="宋体" w:hint="eastAsia"/>
          <w:sz w:val="24"/>
        </w:rPr>
        <w:t xml:space="preserve">电话：                </w:t>
      </w:r>
      <w:r w:rsidR="00096555">
        <w:rPr>
          <w:rFonts w:ascii="宋体" w:hAnsi="宋体" w:hint="eastAsia"/>
          <w:sz w:val="24"/>
        </w:rPr>
        <w:t xml:space="preserve">          </w:t>
      </w:r>
      <w:r>
        <w:rPr>
          <w:rFonts w:ascii="宋体" w:hAnsi="宋体" w:hint="eastAsia"/>
          <w:sz w:val="24"/>
        </w:rPr>
        <w:t>电话：</w:t>
      </w:r>
    </w:p>
    <w:p w14:paraId="6F649662" w14:textId="77777777" w:rsidR="00087148" w:rsidRDefault="00087148">
      <w:pPr>
        <w:spacing w:line="480" w:lineRule="auto"/>
        <w:rPr>
          <w:rFonts w:ascii="宋体" w:hAnsi="宋体" w:hint="eastAsia"/>
          <w:sz w:val="24"/>
        </w:rPr>
      </w:pPr>
      <w:r>
        <w:rPr>
          <w:rFonts w:ascii="宋体" w:hAnsi="宋体" w:hint="eastAsia"/>
          <w:sz w:val="24"/>
        </w:rPr>
        <w:t xml:space="preserve">传真：                </w:t>
      </w:r>
      <w:r w:rsidR="00096555">
        <w:rPr>
          <w:rFonts w:ascii="宋体" w:hAnsi="宋体" w:hint="eastAsia"/>
          <w:sz w:val="24"/>
        </w:rPr>
        <w:t xml:space="preserve">         </w:t>
      </w:r>
      <w:r>
        <w:rPr>
          <w:rFonts w:ascii="宋体" w:hAnsi="宋体" w:hint="eastAsia"/>
          <w:sz w:val="24"/>
        </w:rPr>
        <w:t xml:space="preserve"> 传真：</w:t>
      </w:r>
    </w:p>
    <w:p w14:paraId="00EA20FF" w14:textId="77777777" w:rsidR="00087148" w:rsidRPr="00096555" w:rsidRDefault="00087148">
      <w:pPr>
        <w:spacing w:line="480" w:lineRule="auto"/>
        <w:rPr>
          <w:rFonts w:ascii="宋体" w:hAnsi="宋体" w:hint="eastAsia"/>
          <w:sz w:val="24"/>
        </w:rPr>
      </w:pPr>
    </w:p>
    <w:p w14:paraId="31007FA0" w14:textId="77777777" w:rsidR="00087148" w:rsidRDefault="00087148">
      <w:pPr>
        <w:spacing w:line="480" w:lineRule="auto"/>
        <w:rPr>
          <w:rFonts w:ascii="宋体" w:hAnsi="宋体" w:hint="eastAsia"/>
          <w:sz w:val="24"/>
        </w:rPr>
      </w:pPr>
    </w:p>
    <w:p w14:paraId="7B2CDE4F" w14:textId="77777777" w:rsidR="00087148" w:rsidRDefault="00087148">
      <w:pPr>
        <w:spacing w:line="480" w:lineRule="auto"/>
        <w:ind w:firstLineChars="200" w:firstLine="480"/>
        <w:rPr>
          <w:rFonts w:ascii="宋体" w:hAnsi="宋体" w:hint="eastAsia"/>
          <w:sz w:val="24"/>
        </w:rPr>
      </w:pPr>
      <w:r>
        <w:rPr>
          <w:rFonts w:ascii="宋体" w:hAnsi="宋体" w:hint="eastAsia"/>
          <w:sz w:val="24"/>
        </w:rPr>
        <w:t>双方本着资源共享、优势互补和友好合作的原则，就相关合作事宜协商一致，达成如下协议。</w:t>
      </w:r>
    </w:p>
    <w:p w14:paraId="03598975" w14:textId="77777777" w:rsidR="00087148" w:rsidRDefault="00087148">
      <w:pPr>
        <w:numPr>
          <w:ilvl w:val="0"/>
          <w:numId w:val="1"/>
        </w:numPr>
        <w:spacing w:line="480" w:lineRule="auto"/>
        <w:rPr>
          <w:rFonts w:ascii="宋体" w:hAnsi="宋体" w:hint="eastAsia"/>
          <w:sz w:val="24"/>
        </w:rPr>
      </w:pPr>
      <w:r>
        <w:rPr>
          <w:rFonts w:ascii="宋体" w:hAnsi="宋体" w:hint="eastAsia"/>
          <w:sz w:val="24"/>
        </w:rPr>
        <w:t>合作内容</w:t>
      </w:r>
    </w:p>
    <w:p w14:paraId="1CFAF60B" w14:textId="77777777" w:rsidR="00087148" w:rsidRDefault="00087148">
      <w:pPr>
        <w:spacing w:line="480" w:lineRule="auto"/>
        <w:rPr>
          <w:rFonts w:ascii="宋体" w:hAnsi="宋体" w:hint="eastAsia"/>
          <w:sz w:val="24"/>
        </w:rPr>
      </w:pPr>
      <w:r>
        <w:rPr>
          <w:rFonts w:ascii="宋体" w:hAnsi="宋体" w:hint="eastAsia"/>
          <w:sz w:val="24"/>
        </w:rPr>
        <w:t>乙方负责向甲方推荐客户签约使用甲方的POS收单业务，协助甲方进行POS收单业务的宣传业务介绍。</w:t>
      </w:r>
    </w:p>
    <w:p w14:paraId="62BDC1BC" w14:textId="77777777" w:rsidR="00087148" w:rsidRDefault="00087148">
      <w:pPr>
        <w:spacing w:line="480" w:lineRule="auto"/>
        <w:rPr>
          <w:rFonts w:ascii="宋体" w:hAnsi="宋体" w:hint="eastAsia"/>
          <w:sz w:val="24"/>
        </w:rPr>
      </w:pPr>
      <w:r>
        <w:rPr>
          <w:rFonts w:ascii="宋体" w:hAnsi="宋体" w:hint="eastAsia"/>
          <w:sz w:val="24"/>
        </w:rPr>
        <w:t>甲方将按照本协议的约定及乙方推荐客户产生的收单收益向乙方支付收益分成。</w:t>
      </w:r>
    </w:p>
    <w:p w14:paraId="24BE3CEA" w14:textId="77777777" w:rsidR="00087148" w:rsidRDefault="00087148">
      <w:pPr>
        <w:spacing w:line="480" w:lineRule="auto"/>
        <w:rPr>
          <w:rFonts w:ascii="宋体" w:hAnsi="宋体" w:hint="eastAsia"/>
          <w:sz w:val="24"/>
        </w:rPr>
      </w:pPr>
      <w:r>
        <w:rPr>
          <w:rFonts w:ascii="宋体" w:hAnsi="宋体" w:hint="eastAsia"/>
          <w:sz w:val="24"/>
        </w:rPr>
        <w:t>乙方在双方约定的地区和行业从事代理活动，乙方不得擅自超越地区和行业限制从事代理活动。甲方发现乙方超越约定地区或者行业范围从事代理活动的，可以视情况扣除乙方的后期分润，情节严重的，甲方可以终止乙方的合作资格。</w:t>
      </w:r>
    </w:p>
    <w:p w14:paraId="31339AE6" w14:textId="77777777" w:rsidR="00087148" w:rsidRDefault="00087148">
      <w:pPr>
        <w:numPr>
          <w:ilvl w:val="0"/>
          <w:numId w:val="1"/>
        </w:numPr>
        <w:spacing w:line="480" w:lineRule="auto"/>
        <w:rPr>
          <w:rFonts w:ascii="宋体" w:hAnsi="宋体" w:hint="eastAsia"/>
          <w:sz w:val="24"/>
        </w:rPr>
      </w:pPr>
      <w:r>
        <w:rPr>
          <w:rFonts w:ascii="宋体" w:hAnsi="宋体" w:hint="eastAsia"/>
          <w:sz w:val="24"/>
        </w:rPr>
        <w:t>权利和义务</w:t>
      </w:r>
    </w:p>
    <w:p w14:paraId="23CA44BF" w14:textId="77777777" w:rsidR="00087148" w:rsidRDefault="00087148">
      <w:pPr>
        <w:numPr>
          <w:ilvl w:val="0"/>
          <w:numId w:val="2"/>
        </w:numPr>
        <w:spacing w:line="480" w:lineRule="auto"/>
        <w:rPr>
          <w:rFonts w:ascii="宋体" w:hAnsi="宋体" w:hint="eastAsia"/>
          <w:sz w:val="24"/>
        </w:rPr>
      </w:pPr>
      <w:r>
        <w:rPr>
          <w:rFonts w:ascii="宋体" w:hAnsi="宋体" w:hint="eastAsia"/>
          <w:sz w:val="24"/>
        </w:rPr>
        <w:t>甲方双方往来文件、客户数据及传递之信息，应维持高度之机密性，未得对方之书面同意，不得将之告知或交予第三者使用。</w:t>
      </w:r>
    </w:p>
    <w:p w14:paraId="21BC090A" w14:textId="77777777" w:rsidR="00087148" w:rsidRDefault="00087148">
      <w:pPr>
        <w:numPr>
          <w:ilvl w:val="0"/>
          <w:numId w:val="2"/>
        </w:numPr>
        <w:spacing w:line="480" w:lineRule="auto"/>
        <w:rPr>
          <w:rFonts w:ascii="宋体" w:hAnsi="宋体" w:hint="eastAsia"/>
          <w:sz w:val="24"/>
        </w:rPr>
      </w:pPr>
      <w:r>
        <w:rPr>
          <w:rFonts w:ascii="宋体" w:hAnsi="宋体" w:hint="eastAsia"/>
          <w:sz w:val="24"/>
        </w:rPr>
        <w:t>本协议书的签订不表示甲、乙双方有关联企业的关系，也不表示甲、乙双方有雇用关系；甲、乙双方均不得利用对方名称或公司数据（包括但不限于地</w:t>
      </w:r>
      <w:r>
        <w:rPr>
          <w:rFonts w:ascii="宋体" w:hAnsi="宋体" w:hint="eastAsia"/>
          <w:sz w:val="24"/>
        </w:rPr>
        <w:lastRenderedPageBreak/>
        <w:t>址及电话等），行不实夸大之宣传而误导客户及其他损害客户利益的行为。</w:t>
      </w:r>
    </w:p>
    <w:p w14:paraId="45B37A35" w14:textId="77777777" w:rsidR="00087148" w:rsidRDefault="00087148">
      <w:pPr>
        <w:numPr>
          <w:ilvl w:val="0"/>
          <w:numId w:val="2"/>
        </w:numPr>
        <w:spacing w:line="480" w:lineRule="auto"/>
        <w:rPr>
          <w:rFonts w:ascii="宋体" w:hAnsi="宋体" w:hint="eastAsia"/>
          <w:sz w:val="24"/>
        </w:rPr>
      </w:pPr>
      <w:r>
        <w:rPr>
          <w:rFonts w:ascii="宋体" w:hAnsi="宋体" w:hint="eastAsia"/>
          <w:sz w:val="24"/>
        </w:rPr>
        <w:t>乙方应当依照甲方的要求向甲方推荐客户，并协助客户向甲方提交相关资料，保证客户是合法存续且从事合法商业活动的经营主题。</w:t>
      </w:r>
    </w:p>
    <w:p w14:paraId="1164183A" w14:textId="77777777" w:rsidR="00087148" w:rsidRDefault="00087148">
      <w:pPr>
        <w:numPr>
          <w:ilvl w:val="0"/>
          <w:numId w:val="2"/>
        </w:numPr>
        <w:spacing w:line="480" w:lineRule="auto"/>
        <w:rPr>
          <w:rFonts w:ascii="宋体" w:hAnsi="宋体" w:hint="eastAsia"/>
          <w:sz w:val="24"/>
        </w:rPr>
      </w:pPr>
      <w:r>
        <w:rPr>
          <w:rFonts w:ascii="宋体" w:hAnsi="宋体" w:hint="eastAsia"/>
          <w:sz w:val="24"/>
        </w:rPr>
        <w:t>在必要时，乙方有义务协助甲方和有关管理机构调查客户身份及经营情况。</w:t>
      </w:r>
    </w:p>
    <w:p w14:paraId="48021BCC" w14:textId="77777777" w:rsidR="00087148" w:rsidRDefault="00087148">
      <w:pPr>
        <w:numPr>
          <w:ilvl w:val="0"/>
          <w:numId w:val="2"/>
        </w:numPr>
        <w:spacing w:line="480" w:lineRule="auto"/>
        <w:rPr>
          <w:rFonts w:ascii="宋体" w:hAnsi="宋体" w:hint="eastAsia"/>
          <w:sz w:val="24"/>
        </w:rPr>
      </w:pPr>
      <w:r>
        <w:rPr>
          <w:rFonts w:ascii="宋体" w:hAnsi="宋体" w:hint="eastAsia"/>
          <w:sz w:val="24"/>
        </w:rPr>
        <w:t>乙方在推广活动中，不得利用不正当竞争手段、恶意手段发展客户。</w:t>
      </w:r>
    </w:p>
    <w:p w14:paraId="13F139D4" w14:textId="77777777" w:rsidR="00087148" w:rsidRDefault="00087148">
      <w:pPr>
        <w:spacing w:line="480" w:lineRule="auto"/>
        <w:rPr>
          <w:rFonts w:ascii="宋体" w:hAnsi="宋体" w:hint="eastAsia"/>
          <w:sz w:val="24"/>
        </w:rPr>
      </w:pPr>
    </w:p>
    <w:p w14:paraId="28442FE4" w14:textId="77777777" w:rsidR="00087148" w:rsidRDefault="00087148">
      <w:pPr>
        <w:numPr>
          <w:ilvl w:val="0"/>
          <w:numId w:val="1"/>
        </w:numPr>
        <w:spacing w:line="480" w:lineRule="auto"/>
        <w:rPr>
          <w:rFonts w:ascii="宋体" w:hAnsi="宋体" w:hint="eastAsia"/>
          <w:sz w:val="24"/>
        </w:rPr>
      </w:pPr>
      <w:r>
        <w:rPr>
          <w:rFonts w:ascii="宋体" w:hAnsi="宋体" w:hint="eastAsia"/>
          <w:sz w:val="24"/>
        </w:rPr>
        <w:t xml:space="preserve">合作模式 </w:t>
      </w:r>
    </w:p>
    <w:p w14:paraId="5AEE084E" w14:textId="77777777" w:rsidR="00087148" w:rsidRDefault="00087148">
      <w:pPr>
        <w:spacing w:line="480" w:lineRule="auto"/>
        <w:rPr>
          <w:rFonts w:ascii="宋体" w:hAnsi="宋体" w:hint="eastAsia"/>
          <w:sz w:val="24"/>
        </w:rPr>
      </w:pPr>
      <w:r>
        <w:rPr>
          <w:rFonts w:ascii="宋体" w:hAnsi="宋体" w:hint="eastAsia"/>
          <w:sz w:val="24"/>
        </w:rPr>
        <w:t>在本协议有效期内，甲乙双方同意按照下列方式进行合作：</w:t>
      </w:r>
    </w:p>
    <w:p w14:paraId="78C1874D" w14:textId="77777777" w:rsidR="00087148" w:rsidRDefault="00087148">
      <w:pPr>
        <w:numPr>
          <w:ilvl w:val="0"/>
          <w:numId w:val="3"/>
        </w:numPr>
        <w:spacing w:line="480" w:lineRule="auto"/>
        <w:rPr>
          <w:rFonts w:ascii="宋体" w:hAnsi="宋体" w:hint="eastAsia"/>
          <w:sz w:val="24"/>
        </w:rPr>
      </w:pPr>
      <w:r>
        <w:rPr>
          <w:rFonts w:ascii="宋体" w:hAnsi="宋体" w:hint="eastAsia"/>
          <w:sz w:val="24"/>
        </w:rPr>
        <w:t>乙方向甲方推荐客户使用甲方的POS收单服务。甲方为客户 提供POS收单业务所需的接口及后台运营系统，并按照与客户签订的协议履行收单及相关业务。</w:t>
      </w:r>
    </w:p>
    <w:p w14:paraId="3370958D" w14:textId="77777777" w:rsidR="00087148" w:rsidRDefault="00087148">
      <w:pPr>
        <w:numPr>
          <w:ilvl w:val="0"/>
          <w:numId w:val="3"/>
        </w:numPr>
        <w:spacing w:line="480" w:lineRule="auto"/>
        <w:rPr>
          <w:rFonts w:ascii="宋体" w:hAnsi="宋体" w:hint="eastAsia"/>
          <w:sz w:val="24"/>
        </w:rPr>
      </w:pPr>
      <w:r>
        <w:rPr>
          <w:rFonts w:ascii="宋体" w:hAnsi="宋体" w:hint="eastAsia"/>
          <w:sz w:val="24"/>
        </w:rPr>
        <w:t>本协议所涉及的POS机具的保养、维护及其他事宜，</w:t>
      </w:r>
    </w:p>
    <w:p w14:paraId="01261061" w14:textId="77777777" w:rsidR="00087148" w:rsidRDefault="00087148">
      <w:pPr>
        <w:numPr>
          <w:ilvl w:val="0"/>
          <w:numId w:val="1"/>
        </w:numPr>
        <w:spacing w:line="480" w:lineRule="auto"/>
        <w:rPr>
          <w:rFonts w:ascii="宋体" w:hAnsi="宋体" w:hint="eastAsia"/>
          <w:sz w:val="24"/>
        </w:rPr>
      </w:pPr>
      <w:r>
        <w:rPr>
          <w:rFonts w:ascii="宋体" w:hAnsi="宋体" w:hint="eastAsia"/>
          <w:sz w:val="24"/>
        </w:rPr>
        <w:t>合作价格</w:t>
      </w:r>
    </w:p>
    <w:p w14:paraId="2C4EF7A9" w14:textId="77777777" w:rsidR="00087148" w:rsidRDefault="00087148">
      <w:pPr>
        <w:numPr>
          <w:ilvl w:val="0"/>
          <w:numId w:val="4"/>
        </w:numPr>
        <w:spacing w:line="480" w:lineRule="auto"/>
        <w:rPr>
          <w:rFonts w:ascii="宋体" w:hAnsi="宋体" w:hint="eastAsia"/>
          <w:sz w:val="24"/>
        </w:rPr>
      </w:pPr>
      <w:r>
        <w:rPr>
          <w:rFonts w:ascii="宋体" w:hAnsi="宋体" w:hint="eastAsia"/>
          <w:sz w:val="24"/>
        </w:rPr>
        <w:t>乙方推荐客户的最低签约价、甲方与乙方的结算价格。</w:t>
      </w:r>
    </w:p>
    <w:p w14:paraId="6C7FDE7E" w14:textId="77777777" w:rsidR="00087148" w:rsidRDefault="00087148">
      <w:pPr>
        <w:numPr>
          <w:ilvl w:val="0"/>
          <w:numId w:val="4"/>
        </w:numPr>
        <w:spacing w:line="480" w:lineRule="auto"/>
        <w:rPr>
          <w:rFonts w:ascii="宋体" w:hAnsi="宋体" w:hint="eastAsia"/>
          <w:sz w:val="24"/>
        </w:rPr>
      </w:pPr>
      <w:r>
        <w:rPr>
          <w:rFonts w:ascii="宋体" w:hAnsi="宋体" w:hint="eastAsia"/>
          <w:sz w:val="24"/>
        </w:rPr>
        <w:t>乙方推价商户的签约价格与结算价格之间的收益为乙方推荐商户产生的收单收益。甲方按照一下比例进行向乙 方支付收单收益手续费。</w:t>
      </w:r>
    </w:p>
    <w:tbl>
      <w:tblPr>
        <w:tblpPr w:leftFromText="180" w:rightFromText="180" w:vertAnchor="text" w:horzAnchor="page" w:tblpX="1455" w:tblpY="65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5"/>
        <w:gridCol w:w="3084"/>
        <w:gridCol w:w="4644"/>
      </w:tblGrid>
      <w:tr w:rsidR="00087148" w14:paraId="04690540" w14:textId="77777777">
        <w:trPr>
          <w:trHeight w:val="707"/>
        </w:trPr>
        <w:tc>
          <w:tcPr>
            <w:tcW w:w="1035" w:type="dxa"/>
            <w:vAlign w:val="center"/>
          </w:tcPr>
          <w:p w14:paraId="008773C9" w14:textId="77777777" w:rsidR="00087148" w:rsidRDefault="00087148">
            <w:pPr>
              <w:spacing w:line="480" w:lineRule="auto"/>
              <w:jc w:val="center"/>
              <w:rPr>
                <w:rFonts w:ascii="宋体" w:hAnsi="宋体" w:hint="eastAsia"/>
                <w:sz w:val="24"/>
              </w:rPr>
            </w:pPr>
            <w:r>
              <w:rPr>
                <w:rFonts w:ascii="宋体" w:hAnsi="宋体" w:hint="eastAsia"/>
                <w:sz w:val="24"/>
              </w:rPr>
              <w:t>序号</w:t>
            </w:r>
          </w:p>
        </w:tc>
        <w:tc>
          <w:tcPr>
            <w:tcW w:w="3084" w:type="dxa"/>
            <w:vAlign w:val="center"/>
          </w:tcPr>
          <w:p w14:paraId="6771A661" w14:textId="77777777" w:rsidR="00087148" w:rsidRDefault="00087148">
            <w:pPr>
              <w:spacing w:line="480" w:lineRule="auto"/>
              <w:jc w:val="center"/>
              <w:rPr>
                <w:rFonts w:ascii="宋体" w:hAnsi="宋体" w:hint="eastAsia"/>
                <w:sz w:val="24"/>
              </w:rPr>
            </w:pPr>
          </w:p>
        </w:tc>
        <w:tc>
          <w:tcPr>
            <w:tcW w:w="4644" w:type="dxa"/>
            <w:vAlign w:val="center"/>
          </w:tcPr>
          <w:p w14:paraId="0E08D892" w14:textId="77777777" w:rsidR="00087148" w:rsidRDefault="00087148">
            <w:pPr>
              <w:spacing w:line="480" w:lineRule="auto"/>
              <w:jc w:val="center"/>
              <w:rPr>
                <w:rFonts w:ascii="宋体" w:hAnsi="宋体" w:hint="eastAsia"/>
                <w:sz w:val="24"/>
              </w:rPr>
            </w:pPr>
          </w:p>
        </w:tc>
      </w:tr>
      <w:tr w:rsidR="00087148" w14:paraId="2DAF07BF" w14:textId="77777777">
        <w:trPr>
          <w:trHeight w:val="711"/>
        </w:trPr>
        <w:tc>
          <w:tcPr>
            <w:tcW w:w="1035" w:type="dxa"/>
            <w:vAlign w:val="center"/>
          </w:tcPr>
          <w:p w14:paraId="4BFB222B" w14:textId="77777777" w:rsidR="00087148" w:rsidRDefault="00087148">
            <w:pPr>
              <w:spacing w:line="480" w:lineRule="auto"/>
              <w:jc w:val="center"/>
              <w:rPr>
                <w:rFonts w:ascii="宋体" w:hAnsi="宋体" w:hint="eastAsia"/>
                <w:sz w:val="24"/>
              </w:rPr>
            </w:pPr>
            <w:r>
              <w:rPr>
                <w:rFonts w:ascii="宋体" w:hAnsi="宋体" w:hint="eastAsia"/>
                <w:sz w:val="24"/>
              </w:rPr>
              <w:t>1</w:t>
            </w:r>
          </w:p>
        </w:tc>
        <w:tc>
          <w:tcPr>
            <w:tcW w:w="3084" w:type="dxa"/>
            <w:vAlign w:val="center"/>
          </w:tcPr>
          <w:p w14:paraId="7C5AB51E" w14:textId="77777777" w:rsidR="00087148" w:rsidRDefault="00087148">
            <w:pPr>
              <w:spacing w:line="480" w:lineRule="auto"/>
              <w:rPr>
                <w:rFonts w:ascii="宋体" w:hAnsi="宋体" w:hint="eastAsia"/>
                <w:sz w:val="24"/>
              </w:rPr>
            </w:pPr>
          </w:p>
        </w:tc>
        <w:tc>
          <w:tcPr>
            <w:tcW w:w="4644" w:type="dxa"/>
            <w:vAlign w:val="center"/>
          </w:tcPr>
          <w:p w14:paraId="3EE33683" w14:textId="77777777" w:rsidR="00087148" w:rsidRDefault="00087148">
            <w:pPr>
              <w:spacing w:line="480" w:lineRule="auto"/>
              <w:jc w:val="center"/>
              <w:rPr>
                <w:rFonts w:ascii="宋体" w:hAnsi="宋体" w:hint="eastAsia"/>
                <w:sz w:val="24"/>
              </w:rPr>
            </w:pPr>
          </w:p>
        </w:tc>
      </w:tr>
      <w:tr w:rsidR="00087148" w14:paraId="77FCC86B" w14:textId="77777777">
        <w:trPr>
          <w:trHeight w:val="678"/>
        </w:trPr>
        <w:tc>
          <w:tcPr>
            <w:tcW w:w="1035" w:type="dxa"/>
            <w:vAlign w:val="center"/>
          </w:tcPr>
          <w:p w14:paraId="2EC90128" w14:textId="77777777" w:rsidR="00087148" w:rsidRDefault="00087148">
            <w:pPr>
              <w:spacing w:line="480" w:lineRule="auto"/>
              <w:jc w:val="center"/>
              <w:rPr>
                <w:rFonts w:ascii="宋体" w:hAnsi="宋体" w:hint="eastAsia"/>
                <w:sz w:val="24"/>
              </w:rPr>
            </w:pPr>
            <w:r>
              <w:rPr>
                <w:rFonts w:ascii="宋体" w:hAnsi="宋体" w:hint="eastAsia"/>
                <w:sz w:val="24"/>
              </w:rPr>
              <w:t>2</w:t>
            </w:r>
          </w:p>
        </w:tc>
        <w:tc>
          <w:tcPr>
            <w:tcW w:w="3084" w:type="dxa"/>
            <w:vAlign w:val="center"/>
          </w:tcPr>
          <w:p w14:paraId="703E1C0B" w14:textId="77777777" w:rsidR="00087148" w:rsidRDefault="00087148">
            <w:pPr>
              <w:spacing w:line="480" w:lineRule="auto"/>
              <w:rPr>
                <w:rFonts w:ascii="宋体" w:hAnsi="宋体" w:hint="eastAsia"/>
                <w:sz w:val="24"/>
              </w:rPr>
            </w:pPr>
          </w:p>
        </w:tc>
        <w:tc>
          <w:tcPr>
            <w:tcW w:w="4644" w:type="dxa"/>
            <w:vAlign w:val="center"/>
          </w:tcPr>
          <w:p w14:paraId="19C6BAE6" w14:textId="77777777" w:rsidR="00087148" w:rsidRDefault="00087148">
            <w:pPr>
              <w:spacing w:line="480" w:lineRule="auto"/>
              <w:jc w:val="center"/>
              <w:rPr>
                <w:rFonts w:ascii="宋体" w:hAnsi="宋体" w:hint="eastAsia"/>
                <w:sz w:val="24"/>
              </w:rPr>
            </w:pPr>
          </w:p>
        </w:tc>
      </w:tr>
      <w:tr w:rsidR="00087148" w14:paraId="13E92F99" w14:textId="77777777">
        <w:trPr>
          <w:trHeight w:val="1537"/>
        </w:trPr>
        <w:tc>
          <w:tcPr>
            <w:tcW w:w="1035" w:type="dxa"/>
          </w:tcPr>
          <w:p w14:paraId="37A199EC" w14:textId="77777777" w:rsidR="00087148" w:rsidRDefault="00087148">
            <w:pPr>
              <w:spacing w:line="480" w:lineRule="auto"/>
              <w:ind w:firstLineChars="150" w:firstLine="360"/>
              <w:rPr>
                <w:rFonts w:ascii="宋体" w:hAnsi="宋体" w:hint="eastAsia"/>
                <w:sz w:val="24"/>
              </w:rPr>
            </w:pPr>
            <w:r>
              <w:rPr>
                <w:rFonts w:ascii="宋体" w:hAnsi="宋体" w:hint="eastAsia"/>
                <w:sz w:val="24"/>
              </w:rPr>
              <w:lastRenderedPageBreak/>
              <w:t>3</w:t>
            </w:r>
          </w:p>
          <w:p w14:paraId="4D9ABFAF" w14:textId="77777777" w:rsidR="00087148" w:rsidRDefault="00087148">
            <w:pPr>
              <w:spacing w:line="480" w:lineRule="auto"/>
              <w:ind w:firstLineChars="150" w:firstLine="360"/>
              <w:rPr>
                <w:rFonts w:ascii="宋体" w:hAnsi="宋体" w:hint="eastAsia"/>
                <w:sz w:val="24"/>
              </w:rPr>
            </w:pPr>
            <w:r>
              <w:rPr>
                <w:rFonts w:ascii="宋体" w:hAnsi="宋体" w:hint="eastAsia"/>
                <w:sz w:val="24"/>
              </w:rPr>
              <w:t>4</w:t>
            </w:r>
          </w:p>
        </w:tc>
        <w:tc>
          <w:tcPr>
            <w:tcW w:w="3084" w:type="dxa"/>
          </w:tcPr>
          <w:p w14:paraId="44B88B51" w14:textId="77777777" w:rsidR="00087148" w:rsidRDefault="00087148">
            <w:pPr>
              <w:spacing w:line="480" w:lineRule="auto"/>
              <w:rPr>
                <w:rFonts w:ascii="宋体" w:hAnsi="宋体" w:hint="eastAsia"/>
                <w:sz w:val="24"/>
              </w:rPr>
            </w:pPr>
          </w:p>
        </w:tc>
        <w:tc>
          <w:tcPr>
            <w:tcW w:w="4644" w:type="dxa"/>
          </w:tcPr>
          <w:p w14:paraId="76C58E18" w14:textId="77777777" w:rsidR="00087148" w:rsidRDefault="00087148">
            <w:pPr>
              <w:spacing w:line="480" w:lineRule="auto"/>
              <w:rPr>
                <w:rFonts w:ascii="宋体" w:hAnsi="宋体" w:hint="eastAsia"/>
                <w:sz w:val="24"/>
              </w:rPr>
            </w:pPr>
            <w:r>
              <w:rPr>
                <w:rFonts w:ascii="宋体" w:hAnsi="宋体" w:hint="eastAsia"/>
                <w:sz w:val="24"/>
              </w:rPr>
              <w:t xml:space="preserve">        </w:t>
            </w:r>
          </w:p>
        </w:tc>
      </w:tr>
    </w:tbl>
    <w:p w14:paraId="73D3C43D" w14:textId="77777777" w:rsidR="00087148" w:rsidRDefault="00087148">
      <w:pPr>
        <w:numPr>
          <w:ilvl w:val="0"/>
          <w:numId w:val="4"/>
        </w:numPr>
        <w:spacing w:line="480" w:lineRule="auto"/>
        <w:rPr>
          <w:rFonts w:ascii="宋体" w:hAnsi="宋体" w:hint="eastAsia"/>
          <w:sz w:val="24"/>
        </w:rPr>
      </w:pPr>
      <w:r>
        <w:rPr>
          <w:rFonts w:ascii="宋体" w:hAnsi="宋体" w:hint="eastAsia"/>
          <w:sz w:val="24"/>
        </w:rPr>
        <w:t>乙方指定以下账户作为收取利润分配收益的账户：</w:t>
      </w:r>
    </w:p>
    <w:p w14:paraId="1E1C5930" w14:textId="77777777" w:rsidR="00087148" w:rsidRDefault="00087148">
      <w:pPr>
        <w:spacing w:line="480" w:lineRule="auto"/>
        <w:rPr>
          <w:rFonts w:ascii="宋体" w:hAnsi="宋体" w:hint="eastAsia"/>
          <w:sz w:val="24"/>
        </w:rPr>
      </w:pPr>
    </w:p>
    <w:p w14:paraId="4096582F" w14:textId="77777777" w:rsidR="00087148" w:rsidRDefault="00087148">
      <w:pPr>
        <w:spacing w:line="480" w:lineRule="auto"/>
        <w:rPr>
          <w:rFonts w:ascii="宋体" w:hAnsi="宋体" w:hint="eastAsia"/>
          <w:sz w:val="24"/>
          <w:u w:val="single"/>
        </w:rPr>
      </w:pPr>
      <w:r>
        <w:rPr>
          <w:rFonts w:ascii="宋体" w:hAnsi="宋体" w:hint="eastAsia"/>
          <w:sz w:val="24"/>
        </w:rPr>
        <w:t>户  名：</w:t>
      </w:r>
      <w:r>
        <w:rPr>
          <w:rFonts w:ascii="宋体" w:hAnsi="宋体" w:hint="eastAsia"/>
          <w:sz w:val="24"/>
          <w:u w:val="single"/>
        </w:rPr>
        <w:t xml:space="preserve">                                       </w:t>
      </w:r>
    </w:p>
    <w:p w14:paraId="62C1E36E" w14:textId="77777777" w:rsidR="00087148" w:rsidRDefault="00087148">
      <w:pPr>
        <w:spacing w:line="480" w:lineRule="auto"/>
        <w:rPr>
          <w:rFonts w:ascii="宋体" w:hAnsi="宋体" w:hint="eastAsia"/>
          <w:sz w:val="24"/>
          <w:u w:val="single"/>
        </w:rPr>
      </w:pPr>
    </w:p>
    <w:p w14:paraId="433EE36E" w14:textId="77777777" w:rsidR="00087148" w:rsidRDefault="00087148">
      <w:pPr>
        <w:spacing w:line="480" w:lineRule="auto"/>
        <w:rPr>
          <w:rFonts w:ascii="宋体" w:hAnsi="宋体" w:hint="eastAsia"/>
          <w:sz w:val="24"/>
          <w:u w:val="single"/>
        </w:rPr>
      </w:pPr>
      <w:r>
        <w:rPr>
          <w:rFonts w:ascii="宋体" w:hAnsi="宋体" w:hint="eastAsia"/>
          <w:sz w:val="24"/>
        </w:rPr>
        <w:t>帐  号：</w:t>
      </w:r>
      <w:r>
        <w:rPr>
          <w:rFonts w:ascii="宋体" w:hAnsi="宋体" w:hint="eastAsia"/>
          <w:sz w:val="24"/>
          <w:u w:val="single"/>
        </w:rPr>
        <w:t xml:space="preserve">                                       </w:t>
      </w:r>
    </w:p>
    <w:p w14:paraId="5EA7BF16" w14:textId="77777777" w:rsidR="00087148" w:rsidRDefault="00087148">
      <w:pPr>
        <w:spacing w:line="480" w:lineRule="auto"/>
        <w:rPr>
          <w:rFonts w:ascii="宋体" w:hAnsi="宋体" w:hint="eastAsia"/>
          <w:sz w:val="24"/>
          <w:u w:val="single"/>
        </w:rPr>
      </w:pPr>
    </w:p>
    <w:p w14:paraId="645A9DCF" w14:textId="77777777" w:rsidR="00087148" w:rsidRDefault="00087148">
      <w:pPr>
        <w:spacing w:line="480" w:lineRule="auto"/>
        <w:rPr>
          <w:rFonts w:ascii="宋体" w:hAnsi="宋体" w:hint="eastAsia"/>
          <w:sz w:val="24"/>
          <w:u w:val="single"/>
        </w:rPr>
      </w:pPr>
      <w:r>
        <w:rPr>
          <w:rFonts w:ascii="宋体" w:hAnsi="宋体" w:hint="eastAsia"/>
          <w:sz w:val="24"/>
        </w:rPr>
        <w:t>开户行：</w:t>
      </w:r>
      <w:r>
        <w:rPr>
          <w:rFonts w:ascii="宋体" w:hAnsi="宋体" w:hint="eastAsia"/>
          <w:sz w:val="24"/>
          <w:u w:val="single"/>
        </w:rPr>
        <w:t xml:space="preserve">                                       </w:t>
      </w:r>
    </w:p>
    <w:p w14:paraId="036500D8" w14:textId="77777777" w:rsidR="00087148" w:rsidRDefault="00087148">
      <w:pPr>
        <w:spacing w:line="480" w:lineRule="auto"/>
        <w:rPr>
          <w:rFonts w:ascii="宋体" w:hAnsi="宋体" w:hint="eastAsia"/>
          <w:sz w:val="24"/>
          <w:u w:val="single"/>
        </w:rPr>
      </w:pPr>
    </w:p>
    <w:p w14:paraId="54DE0E7F" w14:textId="77777777" w:rsidR="00087148" w:rsidRDefault="00087148">
      <w:pPr>
        <w:numPr>
          <w:ilvl w:val="0"/>
          <w:numId w:val="1"/>
        </w:numPr>
        <w:spacing w:line="480" w:lineRule="auto"/>
        <w:rPr>
          <w:rFonts w:ascii="宋体" w:hAnsi="宋体" w:hint="eastAsia"/>
          <w:sz w:val="24"/>
        </w:rPr>
      </w:pPr>
      <w:r>
        <w:rPr>
          <w:rFonts w:ascii="宋体" w:hAnsi="宋体" w:hint="eastAsia"/>
          <w:sz w:val="24"/>
        </w:rPr>
        <w:t>违约责任</w:t>
      </w:r>
    </w:p>
    <w:p w14:paraId="65DF0888" w14:textId="77777777" w:rsidR="00087148" w:rsidRDefault="00087148">
      <w:pPr>
        <w:spacing w:line="480" w:lineRule="auto"/>
        <w:rPr>
          <w:rFonts w:ascii="宋体" w:hAnsi="宋体" w:hint="eastAsia"/>
          <w:sz w:val="24"/>
        </w:rPr>
      </w:pPr>
      <w:r>
        <w:rPr>
          <w:rFonts w:ascii="宋体" w:hAnsi="宋体" w:hint="eastAsia"/>
          <w:sz w:val="24"/>
        </w:rPr>
        <w:t xml:space="preserve">乙方未按本协议约定履行其义务，出现违反上诉条款之一的，甲方有权终止本协议，同时将停止支付任何费用：同时甲方有向乙方追讨违约费用的权利。如发生风险损失由乙方全额承担  </w:t>
      </w:r>
    </w:p>
    <w:p w14:paraId="385746E9" w14:textId="77777777" w:rsidR="00087148" w:rsidRDefault="00087148">
      <w:pPr>
        <w:spacing w:line="480" w:lineRule="auto"/>
        <w:rPr>
          <w:rFonts w:ascii="宋体" w:hAnsi="宋体" w:hint="eastAsia"/>
          <w:sz w:val="24"/>
        </w:rPr>
      </w:pPr>
      <w:r>
        <w:rPr>
          <w:rFonts w:ascii="宋体" w:hAnsi="宋体" w:hint="eastAsia"/>
          <w:sz w:val="24"/>
        </w:rPr>
        <w:t>甲方未按本协议约定履行其业务，出现违反上述条款之一的，乙方有权终止本协议；同时乙方有向甲方追讨违约费用的权利。</w:t>
      </w:r>
    </w:p>
    <w:p w14:paraId="07483C01" w14:textId="77777777" w:rsidR="00087148" w:rsidRDefault="00087148">
      <w:pPr>
        <w:numPr>
          <w:ilvl w:val="0"/>
          <w:numId w:val="1"/>
        </w:numPr>
        <w:spacing w:line="480" w:lineRule="auto"/>
        <w:rPr>
          <w:rFonts w:ascii="宋体" w:hAnsi="宋体" w:hint="eastAsia"/>
          <w:sz w:val="24"/>
        </w:rPr>
      </w:pPr>
      <w:r>
        <w:rPr>
          <w:rFonts w:ascii="宋体" w:hAnsi="宋体" w:hint="eastAsia"/>
          <w:sz w:val="24"/>
        </w:rPr>
        <w:t xml:space="preserve">其他约定 </w:t>
      </w:r>
    </w:p>
    <w:p w14:paraId="7932A04B" w14:textId="77777777" w:rsidR="00087148" w:rsidRDefault="00087148">
      <w:pPr>
        <w:numPr>
          <w:ilvl w:val="0"/>
          <w:numId w:val="5"/>
        </w:numPr>
        <w:spacing w:line="480" w:lineRule="auto"/>
        <w:rPr>
          <w:rFonts w:ascii="宋体" w:hAnsi="宋体" w:hint="eastAsia"/>
          <w:sz w:val="24"/>
        </w:rPr>
      </w:pPr>
      <w:r>
        <w:rPr>
          <w:rFonts w:ascii="宋体" w:hAnsi="宋体" w:hint="eastAsia"/>
          <w:sz w:val="24"/>
        </w:rPr>
        <w:t>本协议未尽事宜由甲乙双方友好协商解决。本协议如遇有争议并无法协商解决的，甲乙双方均可向甲方所在地人民法院提起诉讼。</w:t>
      </w:r>
    </w:p>
    <w:p w14:paraId="263C4459" w14:textId="77777777" w:rsidR="00087148" w:rsidRDefault="00087148">
      <w:pPr>
        <w:numPr>
          <w:ilvl w:val="0"/>
          <w:numId w:val="5"/>
        </w:numPr>
        <w:spacing w:line="480" w:lineRule="auto"/>
        <w:rPr>
          <w:rFonts w:ascii="宋体" w:hAnsi="宋体" w:hint="eastAsia"/>
          <w:sz w:val="24"/>
        </w:rPr>
      </w:pPr>
      <w:r>
        <w:rPr>
          <w:rFonts w:ascii="宋体" w:hAnsi="宋体" w:hint="eastAsia"/>
          <w:sz w:val="24"/>
        </w:rPr>
        <w:t>本协议经双方法定代表人（或负责人）或授权代表签字或盖章并加盖公章（或印章）后生效。有效期为</w:t>
      </w:r>
      <w:r>
        <w:rPr>
          <w:rFonts w:ascii="宋体" w:hAnsi="宋体" w:hint="eastAsia"/>
          <w:sz w:val="24"/>
          <w:u w:val="single"/>
        </w:rPr>
        <w:t xml:space="preserve">      </w:t>
      </w:r>
      <w:r>
        <w:rPr>
          <w:rFonts w:ascii="宋体" w:hAnsi="宋体" w:hint="eastAsia"/>
          <w:sz w:val="24"/>
        </w:rPr>
        <w:t>年，即到</w:t>
      </w:r>
      <w:r>
        <w:rPr>
          <w:rFonts w:ascii="宋体" w:hAnsi="宋体" w:hint="eastAsia"/>
          <w:sz w:val="24"/>
          <w:u w:val="single"/>
        </w:rPr>
        <w:t xml:space="preserve">      </w:t>
      </w:r>
      <w:r>
        <w:rPr>
          <w:rFonts w:ascii="宋体" w:hAnsi="宋体" w:hint="eastAsia"/>
          <w:sz w:val="24"/>
        </w:rPr>
        <w:t>年</w:t>
      </w:r>
      <w:r>
        <w:rPr>
          <w:rFonts w:ascii="宋体" w:hAnsi="宋体" w:hint="eastAsia"/>
          <w:sz w:val="24"/>
          <w:u w:val="single"/>
        </w:rPr>
        <w:t xml:space="preserve">      </w:t>
      </w:r>
      <w:r>
        <w:rPr>
          <w:rFonts w:ascii="宋体" w:hAnsi="宋体" w:hint="eastAsia"/>
          <w:sz w:val="24"/>
        </w:rPr>
        <w:t>月</w:t>
      </w:r>
      <w:r>
        <w:rPr>
          <w:rFonts w:ascii="宋体" w:hAnsi="宋体" w:hint="eastAsia"/>
          <w:sz w:val="24"/>
          <w:u w:val="single"/>
        </w:rPr>
        <w:t xml:space="preserve">      </w:t>
      </w:r>
      <w:r>
        <w:rPr>
          <w:rFonts w:ascii="宋体" w:hAnsi="宋体" w:hint="eastAsia"/>
          <w:sz w:val="24"/>
        </w:rPr>
        <w:t>日终止。如合同到期后双方没有继续签订协议，则甲方停止支付合作费用。</w:t>
      </w:r>
    </w:p>
    <w:p w14:paraId="7116E1C5" w14:textId="77777777" w:rsidR="00087148" w:rsidRDefault="00087148">
      <w:pPr>
        <w:numPr>
          <w:ilvl w:val="0"/>
          <w:numId w:val="5"/>
        </w:numPr>
        <w:spacing w:line="480" w:lineRule="auto"/>
        <w:rPr>
          <w:rFonts w:ascii="宋体" w:hAnsi="宋体" w:hint="eastAsia"/>
          <w:sz w:val="24"/>
        </w:rPr>
      </w:pPr>
      <w:r>
        <w:rPr>
          <w:rFonts w:ascii="宋体" w:hAnsi="宋体" w:hint="eastAsia"/>
          <w:sz w:val="24"/>
        </w:rPr>
        <w:t>本协议正本一式贰份，双方各执壹份。</w:t>
      </w:r>
    </w:p>
    <w:p w14:paraId="15E041CC" w14:textId="77777777" w:rsidR="00087148" w:rsidRDefault="00087148">
      <w:pPr>
        <w:spacing w:line="480" w:lineRule="auto"/>
        <w:rPr>
          <w:rFonts w:ascii="宋体" w:hAnsi="宋体" w:hint="eastAsia"/>
          <w:sz w:val="24"/>
        </w:rPr>
      </w:pPr>
    </w:p>
    <w:p w14:paraId="5748F311" w14:textId="77777777" w:rsidR="00087148" w:rsidRDefault="00087148">
      <w:pPr>
        <w:spacing w:line="480" w:lineRule="auto"/>
        <w:rPr>
          <w:rFonts w:ascii="宋体" w:hAnsi="宋体" w:hint="eastAsia"/>
          <w:sz w:val="24"/>
        </w:rPr>
      </w:pPr>
    </w:p>
    <w:p w14:paraId="24A1C9B7" w14:textId="77777777" w:rsidR="00087148" w:rsidRDefault="00087148">
      <w:pPr>
        <w:spacing w:line="480" w:lineRule="auto"/>
        <w:rPr>
          <w:rFonts w:ascii="宋体" w:hAnsi="宋体" w:hint="eastAsia"/>
          <w:sz w:val="24"/>
        </w:rPr>
      </w:pPr>
      <w:r>
        <w:rPr>
          <w:rFonts w:ascii="宋体" w:hAnsi="宋体" w:hint="eastAsia"/>
          <w:sz w:val="24"/>
        </w:rPr>
        <w:t>甲方：</w:t>
      </w:r>
      <w:r w:rsidR="00096555">
        <w:rPr>
          <w:rFonts w:ascii="宋体" w:hAnsi="宋体" w:hint="eastAsia"/>
          <w:sz w:val="24"/>
        </w:rPr>
        <w:t xml:space="preserve">                              </w:t>
      </w:r>
      <w:r>
        <w:rPr>
          <w:rFonts w:ascii="宋体" w:hAnsi="宋体" w:hint="eastAsia"/>
          <w:sz w:val="24"/>
        </w:rPr>
        <w:t xml:space="preserve">      乙方：</w:t>
      </w:r>
    </w:p>
    <w:p w14:paraId="6DC43297" w14:textId="77777777" w:rsidR="00087148" w:rsidRDefault="00087148">
      <w:pPr>
        <w:spacing w:line="480" w:lineRule="auto"/>
        <w:rPr>
          <w:rFonts w:ascii="宋体" w:hAnsi="宋体" w:hint="eastAsia"/>
          <w:sz w:val="24"/>
        </w:rPr>
      </w:pPr>
    </w:p>
    <w:p w14:paraId="1AD5C524" w14:textId="77777777" w:rsidR="00087148" w:rsidRDefault="00087148">
      <w:pPr>
        <w:spacing w:line="480" w:lineRule="auto"/>
        <w:rPr>
          <w:rFonts w:ascii="宋体" w:hAnsi="宋体" w:hint="eastAsia"/>
          <w:sz w:val="24"/>
        </w:rPr>
      </w:pPr>
      <w:r>
        <w:rPr>
          <w:rFonts w:ascii="宋体" w:hAnsi="宋体" w:hint="eastAsia"/>
          <w:sz w:val="24"/>
        </w:rPr>
        <w:t>授权代表签字：                           授权代表签字：</w:t>
      </w:r>
    </w:p>
    <w:p w14:paraId="15F8BA57" w14:textId="77777777" w:rsidR="00087148" w:rsidRDefault="00087148">
      <w:pPr>
        <w:rPr>
          <w:rFonts w:ascii="宋体" w:hAnsi="宋体"/>
          <w:sz w:val="36"/>
          <w:szCs w:val="36"/>
        </w:rPr>
      </w:pPr>
    </w:p>
    <w:sectPr w:rsidR="0008714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53266" w14:textId="77777777" w:rsidR="00592EE3" w:rsidRDefault="00592EE3" w:rsidP="00E14BFB">
      <w:r>
        <w:separator/>
      </w:r>
    </w:p>
  </w:endnote>
  <w:endnote w:type="continuationSeparator" w:id="0">
    <w:p w14:paraId="099CED7B" w14:textId="77777777" w:rsidR="00592EE3" w:rsidRDefault="00592EE3" w:rsidP="00E14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6DE8" w14:textId="77777777" w:rsidR="00592EE3" w:rsidRDefault="00592EE3" w:rsidP="00E14BFB">
      <w:r>
        <w:separator/>
      </w:r>
    </w:p>
  </w:footnote>
  <w:footnote w:type="continuationSeparator" w:id="0">
    <w:p w14:paraId="73A317DD" w14:textId="77777777" w:rsidR="00592EE3" w:rsidRDefault="00592EE3" w:rsidP="00E14B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9"/>
    <w:multiLevelType w:val="multilevel"/>
    <w:tmpl w:val="00000009"/>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C"/>
    <w:multiLevelType w:val="multilevel"/>
    <w:tmpl w:val="0000000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D"/>
    <w:multiLevelType w:val="multilevel"/>
    <w:tmpl w:val="0000000D"/>
    <w:lvl w:ilvl="0">
      <w:start w:val="1"/>
      <w:numFmt w:val="japaneseCounting"/>
      <w:lvlText w:val="第%1条"/>
      <w:lvlJc w:val="left"/>
      <w:pPr>
        <w:tabs>
          <w:tab w:val="num" w:pos="1500"/>
        </w:tabs>
        <w:ind w:left="1500" w:hanging="960"/>
      </w:pPr>
      <w:rPr>
        <w:rFont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4" w15:restartNumberingAfterBreak="0">
    <w:nsid w:val="0000000E"/>
    <w:multiLevelType w:val="multilevel"/>
    <w:tmpl w:val="0000000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634027606">
    <w:abstractNumId w:val="3"/>
  </w:num>
  <w:num w:numId="2" w16cid:durableId="2054575324">
    <w:abstractNumId w:val="0"/>
  </w:num>
  <w:num w:numId="3" w16cid:durableId="1301888491">
    <w:abstractNumId w:val="1"/>
  </w:num>
  <w:num w:numId="4" w16cid:durableId="780413050">
    <w:abstractNumId w:val="4"/>
  </w:num>
  <w:num w:numId="5" w16cid:durableId="2057464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87148"/>
    <w:rsid w:val="00096555"/>
    <w:rsid w:val="00592EE3"/>
    <w:rsid w:val="00A90729"/>
    <w:rsid w:val="00E14BFB"/>
    <w:rsid w:val="01F739C5"/>
    <w:rsid w:val="03AF0DA4"/>
    <w:rsid w:val="0A5D760D"/>
    <w:rsid w:val="0EF11028"/>
    <w:rsid w:val="0F2E3DB2"/>
    <w:rsid w:val="0F2F36F8"/>
    <w:rsid w:val="0F3F085D"/>
    <w:rsid w:val="0FBF1CE2"/>
    <w:rsid w:val="153B58DB"/>
    <w:rsid w:val="15AC1D9E"/>
    <w:rsid w:val="16853C7F"/>
    <w:rsid w:val="16C63AEB"/>
    <w:rsid w:val="17100169"/>
    <w:rsid w:val="18083DFB"/>
    <w:rsid w:val="1AFB7651"/>
    <w:rsid w:val="1EE01536"/>
    <w:rsid w:val="22857EC3"/>
    <w:rsid w:val="23A7180F"/>
    <w:rsid w:val="24F37304"/>
    <w:rsid w:val="27BB513C"/>
    <w:rsid w:val="2B73028C"/>
    <w:rsid w:val="2C8B02A3"/>
    <w:rsid w:val="2E84005D"/>
    <w:rsid w:val="32167F39"/>
    <w:rsid w:val="327C3161"/>
    <w:rsid w:val="34704896"/>
    <w:rsid w:val="36EA120F"/>
    <w:rsid w:val="379F02D0"/>
    <w:rsid w:val="38B77A16"/>
    <w:rsid w:val="39E8307B"/>
    <w:rsid w:val="3FD66B1C"/>
    <w:rsid w:val="413A2C90"/>
    <w:rsid w:val="41DE379E"/>
    <w:rsid w:val="435B1A11"/>
    <w:rsid w:val="45D3591D"/>
    <w:rsid w:val="46610A04"/>
    <w:rsid w:val="476D55D8"/>
    <w:rsid w:val="4AC75510"/>
    <w:rsid w:val="4B9A5ABB"/>
    <w:rsid w:val="4E672621"/>
    <w:rsid w:val="514837DF"/>
    <w:rsid w:val="57572EE3"/>
    <w:rsid w:val="58E52E67"/>
    <w:rsid w:val="5A4F4638"/>
    <w:rsid w:val="5B13347C"/>
    <w:rsid w:val="5C8F0304"/>
    <w:rsid w:val="5D3A4FFF"/>
    <w:rsid w:val="5F4E361A"/>
    <w:rsid w:val="611C5F5F"/>
    <w:rsid w:val="62437047"/>
    <w:rsid w:val="634A26D2"/>
    <w:rsid w:val="66504FF1"/>
    <w:rsid w:val="674647FB"/>
    <w:rsid w:val="68934103"/>
    <w:rsid w:val="6C770900"/>
    <w:rsid w:val="6C776701"/>
    <w:rsid w:val="6D007531"/>
    <w:rsid w:val="6E1B4C82"/>
    <w:rsid w:val="700010CF"/>
    <w:rsid w:val="71DC38F2"/>
    <w:rsid w:val="785A5B03"/>
    <w:rsid w:val="79DF1182"/>
    <w:rsid w:val="7BAF0C87"/>
    <w:rsid w:val="7C9B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F9F047E"/>
  <w15:chartTrackingRefBased/>
  <w15:docId w15:val="{2DC0B06B-C4F6-4660-A2CE-1E7DDF22D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E14BF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E14BFB"/>
    <w:rPr>
      <w:kern w:val="2"/>
      <w:sz w:val="18"/>
      <w:szCs w:val="18"/>
    </w:rPr>
  </w:style>
  <w:style w:type="paragraph" w:styleId="a4">
    <w:name w:val="footer"/>
    <w:basedOn w:val="a"/>
    <w:link w:val="Char0"/>
    <w:rsid w:val="00E14BFB"/>
    <w:pPr>
      <w:tabs>
        <w:tab w:val="center" w:pos="4153"/>
        <w:tab w:val="right" w:pos="8306"/>
      </w:tabs>
      <w:snapToGrid w:val="0"/>
      <w:jc w:val="left"/>
    </w:pPr>
    <w:rPr>
      <w:sz w:val="18"/>
      <w:szCs w:val="18"/>
    </w:rPr>
  </w:style>
  <w:style w:type="character" w:customStyle="1" w:styleId="Char0">
    <w:name w:val="页脚 Char"/>
    <w:basedOn w:val="a0"/>
    <w:link w:val="a4"/>
    <w:rsid w:val="00E14BF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224</Words>
  <Characters>1283</Characters>
  <Application>Microsoft Office Word</Application>
  <DocSecurity>4</DocSecurity>
  <PresentationFormat/>
  <Lines>10</Lines>
  <Paragraphs>3</Paragraphs>
  <Slides>0</Slides>
  <Notes>0</Notes>
  <HiddenSlides>0</HiddenSlides>
  <MMClips>0</MMClip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收单市场推广合作协议</dc:title>
  <dc:subject/>
  <dc:creator>wangjun</dc:creator>
  <cp:keywords/>
  <cp:lastModifiedBy>Administrator</cp:lastModifiedBy>
  <cp:revision>2</cp:revision>
  <cp:lastPrinted>2015-09-22T04:53:00Z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