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62A02" w:rsidRDefault="00D62A02">
      <w:pPr>
        <w:spacing w:line="360" w:lineRule="auto"/>
        <w:jc w:val="center"/>
        <w:rPr>
          <w:rFonts w:ascii="宋体" w:hAnsi="宋体" w:hint="eastAsia"/>
          <w:b/>
          <w:sz w:val="48"/>
          <w:szCs w:val="48"/>
        </w:rPr>
      </w:pPr>
      <w:r>
        <w:rPr>
          <w:rFonts w:ascii="宋体" w:hAnsi="宋体" w:hint="eastAsia"/>
          <w:b/>
          <w:sz w:val="48"/>
          <w:szCs w:val="48"/>
        </w:rPr>
        <w:t>pos</w:t>
      </w:r>
      <w:r>
        <w:rPr>
          <w:rFonts w:ascii="宋体" w:hAnsi="宋体" w:hint="eastAsia"/>
          <w:b/>
          <w:sz w:val="48"/>
          <w:szCs w:val="48"/>
        </w:rPr>
        <w:t>机</w:t>
      </w:r>
      <w:r>
        <w:rPr>
          <w:rFonts w:ascii="宋体" w:hAnsi="宋体" w:hint="eastAsia"/>
          <w:b/>
          <w:sz w:val="48"/>
          <w:szCs w:val="48"/>
        </w:rPr>
        <w:t>合作协议</w:t>
      </w:r>
    </w:p>
    <w:p w:rsidR="00D62A02" w:rsidRDefault="00D62A02">
      <w:pPr>
        <w:spacing w:line="360" w:lineRule="auto"/>
        <w:jc w:val="center"/>
        <w:rPr>
          <w:rFonts w:ascii="宋体" w:hAnsi="宋体" w:hint="eastAsia"/>
          <w:b/>
          <w:sz w:val="48"/>
          <w:szCs w:val="48"/>
        </w:rPr>
      </w:pPr>
    </w:p>
    <w:p w:rsidR="00D62A02" w:rsidRDefault="00D62A02">
      <w:pPr>
        <w:spacing w:line="360" w:lineRule="auto"/>
        <w:jc w:val="left"/>
        <w:rPr>
          <w:rFonts w:ascii="宋体" w:hAnsi="宋体" w:cs="楷体" w:hint="eastAsia"/>
          <w:b/>
          <w:bCs/>
          <w:szCs w:val="21"/>
        </w:rPr>
      </w:pPr>
      <w:r>
        <w:rPr>
          <w:rFonts w:ascii="宋体" w:hAnsi="宋体" w:cs="楷体" w:hint="eastAsia"/>
          <w:b/>
          <w:bCs/>
          <w:szCs w:val="21"/>
        </w:rPr>
        <w:t>甲方：</w:t>
      </w:r>
    </w:p>
    <w:p w:rsidR="00D62A02" w:rsidRDefault="00D62A02">
      <w:pPr>
        <w:spacing w:line="360" w:lineRule="auto"/>
        <w:jc w:val="left"/>
        <w:rPr>
          <w:rFonts w:ascii="宋体" w:hAnsi="宋体" w:cs="楷体" w:hint="eastAsia"/>
          <w:b/>
          <w:bCs/>
          <w:szCs w:val="21"/>
        </w:rPr>
      </w:pPr>
      <w:r>
        <w:rPr>
          <w:rFonts w:ascii="宋体" w:hAnsi="宋体" w:cs="楷体" w:hint="eastAsia"/>
          <w:b/>
          <w:bCs/>
          <w:szCs w:val="21"/>
        </w:rPr>
        <w:t>联系地址：</w:t>
      </w:r>
    </w:p>
    <w:p w:rsidR="00D62A02" w:rsidRDefault="00D62A02">
      <w:pPr>
        <w:spacing w:line="360" w:lineRule="auto"/>
        <w:jc w:val="left"/>
        <w:rPr>
          <w:rFonts w:ascii="宋体" w:hAnsi="宋体" w:cs="楷体" w:hint="eastAsia"/>
          <w:b/>
          <w:bCs/>
          <w:szCs w:val="21"/>
        </w:rPr>
      </w:pPr>
      <w:r>
        <w:rPr>
          <w:rFonts w:ascii="宋体" w:hAnsi="宋体" w:cs="楷体" w:hint="eastAsia"/>
          <w:b/>
          <w:bCs/>
          <w:szCs w:val="21"/>
        </w:rPr>
        <w:t>联系人：</w:t>
      </w:r>
    </w:p>
    <w:p w:rsidR="00D62A02" w:rsidRDefault="00D62A02">
      <w:pPr>
        <w:spacing w:line="360" w:lineRule="auto"/>
        <w:jc w:val="left"/>
        <w:rPr>
          <w:rFonts w:ascii="宋体" w:hAnsi="宋体" w:cs="楷体" w:hint="eastAsia"/>
          <w:b/>
          <w:bCs/>
          <w:szCs w:val="21"/>
        </w:rPr>
      </w:pPr>
      <w:r>
        <w:rPr>
          <w:rFonts w:ascii="宋体" w:hAnsi="宋体" w:cs="楷体" w:hint="eastAsia"/>
          <w:b/>
          <w:bCs/>
          <w:szCs w:val="21"/>
        </w:rPr>
        <w:t>联系方式：</w:t>
      </w:r>
    </w:p>
    <w:p w:rsidR="00D62A02" w:rsidRDefault="00D62A02">
      <w:pPr>
        <w:spacing w:line="360" w:lineRule="auto"/>
        <w:jc w:val="left"/>
        <w:rPr>
          <w:rFonts w:ascii="宋体" w:hAnsi="宋体" w:cs="楷体" w:hint="eastAsia"/>
          <w:b/>
          <w:bCs/>
          <w:szCs w:val="21"/>
        </w:rPr>
      </w:pPr>
    </w:p>
    <w:p w:rsidR="00D62A02" w:rsidRDefault="00D62A02">
      <w:pPr>
        <w:spacing w:line="360" w:lineRule="auto"/>
        <w:jc w:val="left"/>
        <w:rPr>
          <w:rFonts w:ascii="宋体" w:hAnsi="宋体" w:cs="楷体" w:hint="eastAsia"/>
          <w:b/>
          <w:bCs/>
          <w:szCs w:val="21"/>
        </w:rPr>
      </w:pPr>
      <w:r>
        <w:rPr>
          <w:rFonts w:ascii="宋体" w:hAnsi="宋体" w:cs="楷体" w:hint="eastAsia"/>
          <w:b/>
          <w:bCs/>
          <w:szCs w:val="21"/>
        </w:rPr>
        <w:t>乙方：</w:t>
      </w:r>
    </w:p>
    <w:p w:rsidR="00D62A02" w:rsidRDefault="00D62A02">
      <w:pPr>
        <w:spacing w:line="360" w:lineRule="auto"/>
        <w:jc w:val="left"/>
        <w:rPr>
          <w:rFonts w:ascii="宋体" w:hAnsi="宋体" w:cs="楷体" w:hint="eastAsia"/>
          <w:b/>
          <w:bCs/>
          <w:szCs w:val="21"/>
        </w:rPr>
      </w:pPr>
      <w:r>
        <w:rPr>
          <w:rFonts w:ascii="宋体" w:hAnsi="宋体" w:cs="楷体" w:hint="eastAsia"/>
          <w:b/>
          <w:bCs/>
          <w:szCs w:val="21"/>
        </w:rPr>
        <w:t>联系地址：</w:t>
      </w:r>
    </w:p>
    <w:p w:rsidR="00D62A02" w:rsidRDefault="00D62A02">
      <w:pPr>
        <w:spacing w:line="360" w:lineRule="auto"/>
        <w:jc w:val="left"/>
        <w:rPr>
          <w:rFonts w:ascii="宋体" w:hAnsi="宋体" w:cs="楷体" w:hint="eastAsia"/>
          <w:b/>
          <w:bCs/>
          <w:szCs w:val="21"/>
        </w:rPr>
      </w:pPr>
      <w:r>
        <w:rPr>
          <w:rFonts w:ascii="宋体" w:hAnsi="宋体" w:cs="楷体" w:hint="eastAsia"/>
          <w:b/>
          <w:bCs/>
          <w:szCs w:val="21"/>
        </w:rPr>
        <w:t>联系人：</w:t>
      </w:r>
    </w:p>
    <w:p w:rsidR="00D62A02" w:rsidRDefault="00D62A02">
      <w:pPr>
        <w:spacing w:line="360" w:lineRule="auto"/>
        <w:jc w:val="left"/>
        <w:rPr>
          <w:rFonts w:ascii="宋体" w:hAnsi="宋体" w:cs="楷体" w:hint="eastAsia"/>
          <w:b/>
          <w:bCs/>
          <w:szCs w:val="21"/>
        </w:rPr>
      </w:pPr>
      <w:r>
        <w:rPr>
          <w:rFonts w:ascii="宋体" w:hAnsi="宋体" w:cs="楷体" w:hint="eastAsia"/>
          <w:b/>
          <w:bCs/>
          <w:szCs w:val="21"/>
        </w:rPr>
        <w:t>联系方式：</w:t>
      </w:r>
    </w:p>
    <w:p w:rsidR="00D62A02" w:rsidRDefault="00D62A02">
      <w:pPr>
        <w:spacing w:line="360" w:lineRule="auto"/>
        <w:jc w:val="left"/>
        <w:rPr>
          <w:rFonts w:ascii="宋体" w:hAnsi="宋体" w:cs="楷体" w:hint="eastAsia"/>
          <w:b/>
          <w:bCs/>
          <w:sz w:val="30"/>
          <w:szCs w:val="30"/>
        </w:rPr>
      </w:pPr>
    </w:p>
    <w:p w:rsidR="00D62A02" w:rsidRDefault="00D62A02">
      <w:pPr>
        <w:spacing w:line="360" w:lineRule="auto"/>
        <w:ind w:firstLine="420"/>
        <w:jc w:val="left"/>
        <w:rPr>
          <w:rFonts w:ascii="宋体" w:hAnsi="宋体" w:hint="eastAsia"/>
          <w:szCs w:val="21"/>
        </w:rPr>
      </w:pPr>
      <w:r>
        <w:rPr>
          <w:rFonts w:ascii="宋体" w:hAnsi="宋体" w:hint="eastAsia"/>
          <w:szCs w:val="21"/>
        </w:rPr>
        <w:t>甲乙双方经过友好协商，本着平等互利的原则，就经营开拓甲方产品市场的相关事宜，达成以下协议：</w:t>
      </w:r>
      <w:r>
        <w:rPr>
          <w:rFonts w:ascii="宋体" w:hAnsi="宋体" w:hint="eastAsia"/>
          <w:szCs w:val="21"/>
        </w:rPr>
        <w:t xml:space="preserve"> </w:t>
      </w:r>
    </w:p>
    <w:p w:rsidR="00D62A02" w:rsidRDefault="00D62A02">
      <w:pPr>
        <w:pStyle w:val="a5"/>
        <w:numPr>
          <w:ilvl w:val="0"/>
          <w:numId w:val="1"/>
        </w:numPr>
        <w:spacing w:before="0" w:after="0" w:line="360" w:lineRule="auto"/>
        <w:jc w:val="left"/>
        <w:rPr>
          <w:rFonts w:ascii="宋体" w:hAnsi="宋体" w:hint="eastAsia"/>
          <w:sz w:val="21"/>
          <w:szCs w:val="21"/>
        </w:rPr>
      </w:pPr>
      <w:r>
        <w:rPr>
          <w:rFonts w:ascii="宋体" w:hAnsi="宋体" w:hint="eastAsia"/>
          <w:sz w:val="21"/>
          <w:szCs w:val="21"/>
        </w:rPr>
        <w:t>定义</w:t>
      </w:r>
    </w:p>
    <w:p w:rsidR="00D62A02" w:rsidRDefault="00D62A02">
      <w:pPr>
        <w:ind w:firstLineChars="200" w:firstLine="422"/>
        <w:rPr>
          <w:rFonts w:hint="eastAsia"/>
        </w:rPr>
      </w:pPr>
      <w:r>
        <w:rPr>
          <w:rFonts w:hint="eastAsia"/>
          <w:b/>
          <w:bCs/>
        </w:rPr>
        <w:t>1</w:t>
      </w:r>
      <w:r>
        <w:rPr>
          <w:rFonts w:hint="eastAsia"/>
          <w:b/>
          <w:bCs/>
        </w:rPr>
        <w:t>、甲方</w:t>
      </w:r>
      <w:r>
        <w:rPr>
          <w:rFonts w:hint="eastAsia"/>
        </w:rPr>
        <w:t>：是指在中国境内依法设立并享有独立法人资格的有限公司。</w:t>
      </w:r>
    </w:p>
    <w:p w:rsidR="00D62A02" w:rsidRDefault="00D62A02">
      <w:pPr>
        <w:ind w:firstLineChars="200" w:firstLine="422"/>
        <w:rPr>
          <w:rFonts w:hint="eastAsia"/>
        </w:rPr>
      </w:pPr>
      <w:r>
        <w:rPr>
          <w:rFonts w:hint="eastAsia"/>
          <w:b/>
          <w:bCs/>
        </w:rPr>
        <w:t>2</w:t>
      </w:r>
      <w:r>
        <w:rPr>
          <w:rFonts w:hint="eastAsia"/>
          <w:b/>
          <w:bCs/>
        </w:rPr>
        <w:t>、乙方</w:t>
      </w:r>
      <w:r>
        <w:rPr>
          <w:rFonts w:hint="eastAsia"/>
        </w:rPr>
        <w:t>：是指包括在中国境内依法设立并享有独立法人资格的法人机构及具有独立民事权利能力和民事行为能力的自然人。</w:t>
      </w:r>
    </w:p>
    <w:p w:rsidR="00D62A02" w:rsidRDefault="00D62A02">
      <w:pPr>
        <w:spacing w:line="360" w:lineRule="auto"/>
        <w:ind w:firstLine="420"/>
        <w:jc w:val="left"/>
        <w:rPr>
          <w:rFonts w:ascii="宋体" w:hAnsi="宋体" w:hint="eastAsia"/>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二、授权合作内容</w:t>
      </w:r>
    </w:p>
    <w:p w:rsidR="00D62A02" w:rsidRDefault="00D62A02">
      <w:pPr>
        <w:spacing w:line="360" w:lineRule="auto"/>
        <w:ind w:left="630" w:hangingChars="300" w:hanging="630"/>
        <w:jc w:val="left"/>
        <w:rPr>
          <w:rFonts w:ascii="宋体" w:hAnsi="宋体" w:hint="eastAsia"/>
          <w:szCs w:val="21"/>
        </w:rPr>
      </w:pPr>
      <w:r>
        <w:rPr>
          <w:rFonts w:ascii="宋体" w:hAnsi="宋体" w:hint="eastAsia"/>
          <w:szCs w:val="21"/>
        </w:rPr>
        <w:t xml:space="preserve">    1</w:t>
      </w:r>
      <w:r>
        <w:rPr>
          <w:rFonts w:ascii="宋体" w:hAnsi="宋体" w:hint="eastAsia"/>
          <w:szCs w:val="21"/>
        </w:rPr>
        <w:t>、甲方委托乙方代表甲方进行甲方产品的推广，授权推广区域为：</w:t>
      </w:r>
      <w:r>
        <w:rPr>
          <w:rFonts w:ascii="宋体" w:hAnsi="宋体" w:hint="eastAsia"/>
          <w:szCs w:val="21"/>
          <w:u w:val="single"/>
        </w:rPr>
        <w:t xml:space="preserve">         </w:t>
      </w:r>
      <w:r>
        <w:rPr>
          <w:rFonts w:ascii="宋体" w:hAnsi="宋体" w:hint="eastAsia"/>
          <w:szCs w:val="21"/>
        </w:rPr>
        <w:t>，授权期限为：</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日至</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D62A02" w:rsidRDefault="00D62A02">
      <w:pPr>
        <w:numPr>
          <w:ilvl w:val="0"/>
          <w:numId w:val="2"/>
        </w:numPr>
        <w:spacing w:line="360" w:lineRule="auto"/>
        <w:jc w:val="left"/>
        <w:rPr>
          <w:rFonts w:ascii="宋体" w:hAnsi="宋体" w:hint="eastAsia"/>
          <w:szCs w:val="21"/>
        </w:rPr>
      </w:pPr>
      <w:r>
        <w:rPr>
          <w:rFonts w:ascii="宋体" w:hAnsi="宋体" w:hint="eastAsia"/>
          <w:szCs w:val="21"/>
        </w:rPr>
        <w:t>乙方应在甲方授权范围内推广甲方产品。</w:t>
      </w:r>
    </w:p>
    <w:p w:rsidR="00D62A02" w:rsidRDefault="00D62A02">
      <w:pPr>
        <w:numPr>
          <w:ilvl w:val="0"/>
          <w:numId w:val="2"/>
        </w:numPr>
        <w:spacing w:line="360" w:lineRule="auto"/>
        <w:rPr>
          <w:rFonts w:ascii="宋体" w:hAnsi="宋体" w:hint="eastAsia"/>
          <w:color w:val="000000"/>
          <w:szCs w:val="21"/>
        </w:rPr>
      </w:pPr>
      <w:r>
        <w:rPr>
          <w:rFonts w:ascii="宋体" w:hAnsi="宋体" w:hint="eastAsia"/>
          <w:color w:val="000000"/>
          <w:szCs w:val="21"/>
        </w:rPr>
        <w:t>甲方委托乙方代表甲方推广甲方的移动支付产品。在本协议有效期内，甲方将微信支付、支付宝官方标准返点按一定比例作为业务提成支付给乙方，乙方自行缴纳税款。</w:t>
      </w:r>
    </w:p>
    <w:p w:rsidR="00D62A02" w:rsidRDefault="00D62A02">
      <w:pPr>
        <w:spacing w:line="360" w:lineRule="auto"/>
        <w:rPr>
          <w:rFonts w:ascii="宋体" w:hAnsi="宋体" w:hint="eastAsia"/>
          <w:color w:val="000000"/>
          <w:szCs w:val="21"/>
        </w:rPr>
      </w:pPr>
      <w:r>
        <w:rPr>
          <w:rFonts w:ascii="宋体" w:hAnsi="宋体" w:hint="eastAsia"/>
          <w:color w:val="000000"/>
          <w:szCs w:val="21"/>
        </w:rPr>
        <w:t>三、代理费结算</w:t>
      </w:r>
    </w:p>
    <w:p w:rsidR="00D62A02" w:rsidRDefault="00D62A02">
      <w:pPr>
        <w:spacing w:line="360" w:lineRule="auto"/>
        <w:rPr>
          <w:rFonts w:ascii="宋体" w:hAnsi="宋体" w:hint="eastAsia"/>
          <w:color w:val="000000"/>
          <w:szCs w:val="21"/>
        </w:rPr>
      </w:pPr>
      <w:r>
        <w:rPr>
          <w:rFonts w:ascii="宋体" w:hAnsi="宋体" w:hint="eastAsia"/>
          <w:color w:val="000000"/>
          <w:szCs w:val="21"/>
        </w:rPr>
        <w:t xml:space="preserve">    1</w:t>
      </w:r>
      <w:r>
        <w:rPr>
          <w:rFonts w:ascii="宋体" w:hAnsi="宋体" w:hint="eastAsia"/>
          <w:color w:val="000000"/>
          <w:szCs w:val="21"/>
        </w:rPr>
        <w:t>、月刷卡流量≤</w:t>
      </w:r>
      <w:r>
        <w:rPr>
          <w:rFonts w:ascii="宋体" w:hAnsi="宋体" w:hint="eastAsia"/>
          <w:color w:val="000000"/>
          <w:szCs w:val="21"/>
        </w:rPr>
        <w:t>1000</w:t>
      </w:r>
      <w:r>
        <w:rPr>
          <w:rFonts w:ascii="宋体" w:hAnsi="宋体" w:hint="eastAsia"/>
          <w:color w:val="000000"/>
          <w:szCs w:val="21"/>
        </w:rPr>
        <w:t>万，乙方发展的客户总返点的</w:t>
      </w:r>
      <w:r>
        <w:rPr>
          <w:rFonts w:ascii="宋体" w:hAnsi="宋体" w:hint="eastAsia"/>
          <w:color w:val="000000"/>
          <w:szCs w:val="21"/>
        </w:rPr>
        <w:t>70</w:t>
      </w:r>
      <w:r>
        <w:rPr>
          <w:rFonts w:ascii="宋体" w:hAnsi="宋体" w:hint="eastAsia"/>
          <w:color w:val="000000"/>
          <w:szCs w:val="21"/>
        </w:rPr>
        <w:t>％作为乙方提成。</w:t>
      </w:r>
    </w:p>
    <w:p w:rsidR="00D62A02" w:rsidRDefault="00D62A02">
      <w:pPr>
        <w:spacing w:line="360" w:lineRule="auto"/>
        <w:ind w:firstLineChars="200"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、月刷卡流量</w:t>
      </w:r>
      <w:r>
        <w:rPr>
          <w:rFonts w:ascii="宋体" w:hAnsi="宋体" w:hint="eastAsia"/>
          <w:color w:val="000000"/>
          <w:szCs w:val="21"/>
        </w:rPr>
        <w:t>&gt;1000</w:t>
      </w:r>
      <w:r>
        <w:rPr>
          <w:rFonts w:ascii="宋体" w:hAnsi="宋体" w:hint="eastAsia"/>
          <w:color w:val="000000"/>
          <w:szCs w:val="21"/>
        </w:rPr>
        <w:t>万，乙方发展的客户总返点的</w:t>
      </w:r>
      <w:r>
        <w:rPr>
          <w:rFonts w:ascii="宋体" w:hAnsi="宋体" w:hint="eastAsia"/>
          <w:color w:val="000000"/>
          <w:szCs w:val="21"/>
        </w:rPr>
        <w:t>80</w:t>
      </w:r>
      <w:r>
        <w:rPr>
          <w:rFonts w:ascii="宋体" w:hAnsi="宋体" w:hint="eastAsia"/>
          <w:color w:val="000000"/>
          <w:szCs w:val="21"/>
        </w:rPr>
        <w:t>％作为乙方提成。</w:t>
      </w:r>
    </w:p>
    <w:p w:rsidR="00D62A02" w:rsidRDefault="00D62A02">
      <w:pPr>
        <w:spacing w:line="360" w:lineRule="auto"/>
        <w:ind w:firstLineChars="200" w:firstLine="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、月刷卡流量≥</w:t>
      </w:r>
      <w:r>
        <w:rPr>
          <w:rFonts w:ascii="宋体" w:hAnsi="宋体" w:hint="eastAsia"/>
          <w:color w:val="000000"/>
          <w:szCs w:val="21"/>
        </w:rPr>
        <w:t>5000</w:t>
      </w:r>
      <w:r>
        <w:rPr>
          <w:rFonts w:ascii="宋体" w:hAnsi="宋体" w:hint="eastAsia"/>
          <w:color w:val="000000"/>
          <w:szCs w:val="21"/>
        </w:rPr>
        <w:t>万，乙方发展的客户总返点的</w:t>
      </w:r>
      <w:r>
        <w:rPr>
          <w:rFonts w:ascii="宋体" w:hAnsi="宋体" w:hint="eastAsia"/>
          <w:color w:val="000000"/>
          <w:szCs w:val="21"/>
        </w:rPr>
        <w:t>90</w:t>
      </w:r>
      <w:r>
        <w:rPr>
          <w:rFonts w:ascii="宋体" w:hAnsi="宋体" w:hint="eastAsia"/>
          <w:color w:val="000000"/>
          <w:szCs w:val="21"/>
        </w:rPr>
        <w:t>％作为乙方提成。</w:t>
      </w:r>
    </w:p>
    <w:p w:rsidR="00D62A02" w:rsidRDefault="00D62A02">
      <w:pPr>
        <w:spacing w:line="360" w:lineRule="auto"/>
        <w:jc w:val="left"/>
        <w:rPr>
          <w:rFonts w:ascii="宋体" w:hAnsi="宋体" w:hint="eastAsia"/>
          <w:b/>
          <w:bCs/>
          <w:szCs w:val="21"/>
        </w:rPr>
      </w:pPr>
      <w:r>
        <w:rPr>
          <w:rFonts w:ascii="宋体" w:hAnsi="宋体" w:hint="eastAsia"/>
          <w:b/>
          <w:bCs/>
          <w:szCs w:val="21"/>
        </w:rPr>
        <w:lastRenderedPageBreak/>
        <w:t>三、甲方权利义务</w:t>
      </w:r>
    </w:p>
    <w:p w:rsidR="00D62A02" w:rsidRDefault="00D62A02">
      <w:pPr>
        <w:spacing w:line="360" w:lineRule="auto"/>
        <w:ind w:firstLine="420"/>
        <w:rPr>
          <w:rFonts w:ascii="宋体" w:hAnsi="宋体" w:hint="eastAsia"/>
          <w:szCs w:val="21"/>
        </w:rPr>
      </w:pPr>
      <w:r>
        <w:rPr>
          <w:rFonts w:ascii="宋体" w:hAnsi="宋体"/>
          <w:szCs w:val="21"/>
        </w:rPr>
        <w:t>1</w:t>
      </w:r>
      <w:r>
        <w:rPr>
          <w:rFonts w:ascii="宋体" w:hAnsi="宋体"/>
          <w:szCs w:val="21"/>
        </w:rPr>
        <w:t>、</w:t>
      </w:r>
      <w:r>
        <w:rPr>
          <w:rFonts w:ascii="宋体" w:hAnsi="宋体" w:hint="eastAsia"/>
          <w:szCs w:val="21"/>
        </w:rPr>
        <w:t>甲</w:t>
      </w:r>
      <w:r>
        <w:rPr>
          <w:rFonts w:ascii="宋体" w:hAnsi="宋体"/>
          <w:szCs w:val="21"/>
        </w:rPr>
        <w:t>方承诺在本协议有效期内，</w:t>
      </w:r>
      <w:r>
        <w:rPr>
          <w:rFonts w:ascii="宋体" w:hAnsi="宋体" w:hint="eastAsia"/>
          <w:szCs w:val="21"/>
        </w:rPr>
        <w:t>负责甲方产品系统的维护及更新。</w:t>
      </w:r>
    </w:p>
    <w:p w:rsidR="00D62A02" w:rsidRDefault="00D62A02">
      <w:pPr>
        <w:spacing w:line="360" w:lineRule="auto"/>
        <w:ind w:leftChars="200" w:left="735" w:hangingChars="150" w:hanging="315"/>
        <w:rPr>
          <w:rFonts w:ascii="宋体" w:hAnsi="宋体" w:hint="eastAsia"/>
          <w:szCs w:val="21"/>
        </w:rPr>
      </w:pPr>
      <w:r>
        <w:rPr>
          <w:rFonts w:ascii="宋体" w:hAnsi="宋体" w:hint="eastAsia"/>
          <w:szCs w:val="21"/>
        </w:rPr>
        <w:t>2</w:t>
      </w:r>
      <w:r>
        <w:rPr>
          <w:rFonts w:ascii="宋体" w:hAnsi="宋体" w:hint="eastAsia"/>
          <w:szCs w:val="21"/>
        </w:rPr>
        <w:t>、甲</w:t>
      </w:r>
      <w:r>
        <w:rPr>
          <w:rFonts w:ascii="宋体" w:hAnsi="宋体"/>
          <w:szCs w:val="21"/>
        </w:rPr>
        <w:t>方承诺在本协议有效期内</w:t>
      </w:r>
      <w:r>
        <w:rPr>
          <w:rFonts w:ascii="宋体" w:hAnsi="宋体" w:hint="eastAsia"/>
          <w:szCs w:val="21"/>
        </w:rPr>
        <w:t>，负责对乙方进行甲方产品的培训工作，确保乙方能够进行正常使用操作。</w:t>
      </w:r>
    </w:p>
    <w:p w:rsidR="00D62A02" w:rsidRDefault="00D62A02">
      <w:pPr>
        <w:spacing w:line="360" w:lineRule="auto"/>
        <w:ind w:leftChars="200" w:left="735" w:hangingChars="150" w:hanging="315"/>
        <w:rPr>
          <w:rFonts w:ascii="宋体" w:hAnsi="宋体" w:hint="eastAsia"/>
          <w:szCs w:val="21"/>
        </w:rPr>
      </w:pPr>
      <w:r>
        <w:rPr>
          <w:rFonts w:ascii="宋体" w:hAnsi="宋体" w:hint="eastAsia"/>
          <w:szCs w:val="21"/>
        </w:rPr>
        <w:t>3</w:t>
      </w:r>
      <w:r>
        <w:rPr>
          <w:rFonts w:ascii="宋体" w:hAnsi="宋体"/>
          <w:szCs w:val="21"/>
        </w:rPr>
        <w:t>、未经甲方书面许可，乙方不得</w:t>
      </w:r>
      <w:r>
        <w:rPr>
          <w:rFonts w:ascii="宋体" w:hAnsi="宋体" w:hint="eastAsia"/>
          <w:szCs w:val="21"/>
        </w:rPr>
        <w:t>在甲方产品中使用乙方的商标标识等具有乙方知识产权的内容。</w:t>
      </w:r>
    </w:p>
    <w:p w:rsidR="00D62A02" w:rsidRDefault="00D62A02">
      <w:pPr>
        <w:spacing w:line="360" w:lineRule="auto"/>
        <w:ind w:leftChars="200" w:left="630" w:hangingChars="100" w:hanging="210"/>
        <w:rPr>
          <w:rFonts w:ascii="宋体" w:hAnsi="宋体" w:hint="eastAsia"/>
          <w:szCs w:val="21"/>
        </w:rPr>
      </w:pPr>
      <w:r>
        <w:rPr>
          <w:rFonts w:ascii="宋体" w:hAnsi="宋体" w:hint="eastAsia"/>
          <w:szCs w:val="21"/>
        </w:rPr>
        <w:t>4</w:t>
      </w:r>
      <w:r>
        <w:rPr>
          <w:rFonts w:ascii="宋体" w:hAnsi="宋体" w:hint="eastAsia"/>
          <w:szCs w:val="21"/>
        </w:rPr>
        <w:t>、甲方有权利根据本协议相关规定对乙方的市场推广行为进行管理，对违反《甲方产品渠道推广管理制度》的行为进行相应处罚。</w:t>
      </w:r>
    </w:p>
    <w:p w:rsidR="00D62A02" w:rsidRDefault="00D62A02">
      <w:pPr>
        <w:spacing w:line="360" w:lineRule="auto"/>
        <w:ind w:firstLineChars="200" w:firstLine="420"/>
        <w:rPr>
          <w:rFonts w:ascii="宋体" w:hAnsi="宋体" w:hint="eastAsia"/>
          <w:szCs w:val="21"/>
        </w:rPr>
      </w:pPr>
    </w:p>
    <w:p w:rsidR="00D62A02" w:rsidRDefault="00D62A02">
      <w:pPr>
        <w:spacing w:line="360" w:lineRule="auto"/>
        <w:ind w:firstLineChars="200" w:firstLine="420"/>
        <w:rPr>
          <w:rFonts w:ascii="宋体" w:hAnsi="宋体" w:hint="eastAsia"/>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四、乙方权利义</w:t>
      </w:r>
    </w:p>
    <w:p w:rsidR="00D62A02" w:rsidRDefault="00D62A02">
      <w:pPr>
        <w:spacing w:line="360" w:lineRule="auto"/>
        <w:rPr>
          <w:rFonts w:ascii="宋体" w:hAnsi="宋体" w:hint="eastAsia"/>
          <w:szCs w:val="21"/>
        </w:rPr>
      </w:pPr>
      <w:r>
        <w:rPr>
          <w:rFonts w:ascii="宋体" w:hAnsi="宋体" w:hint="eastAsia"/>
          <w:szCs w:val="21"/>
        </w:rPr>
        <w:t xml:space="preserve">    1</w:t>
      </w:r>
      <w:r>
        <w:rPr>
          <w:rFonts w:ascii="宋体" w:hAnsi="宋体" w:hint="eastAsia"/>
          <w:szCs w:val="21"/>
        </w:rPr>
        <w:t>、乙</w:t>
      </w:r>
      <w:r>
        <w:rPr>
          <w:rFonts w:ascii="宋体" w:hAnsi="宋体"/>
          <w:szCs w:val="21"/>
        </w:rPr>
        <w:t>方承诺在本协议有效期内，</w:t>
      </w:r>
      <w:r>
        <w:rPr>
          <w:rFonts w:ascii="宋体" w:hAnsi="宋体" w:hint="eastAsia"/>
          <w:szCs w:val="21"/>
        </w:rPr>
        <w:t>在甲方的培训支持下，自费负责甲方产品配套设备的调试与</w:t>
      </w:r>
      <w:r>
        <w:rPr>
          <w:rFonts w:ascii="宋体" w:hAnsi="宋体"/>
          <w:szCs w:val="21"/>
        </w:rPr>
        <w:t>改造</w:t>
      </w:r>
      <w:r>
        <w:rPr>
          <w:rFonts w:ascii="宋体" w:hAnsi="宋体" w:hint="eastAsia"/>
          <w:szCs w:val="21"/>
        </w:rPr>
        <w:t>。</w:t>
      </w:r>
    </w:p>
    <w:p w:rsidR="00D62A02" w:rsidRDefault="00D62A02">
      <w:pPr>
        <w:spacing w:line="360" w:lineRule="auto"/>
        <w:ind w:firstLineChars="200" w:firstLine="420"/>
        <w:rPr>
          <w:rFonts w:ascii="宋体" w:hAnsi="宋体" w:hint="eastAsia"/>
          <w:szCs w:val="21"/>
        </w:rPr>
      </w:pPr>
      <w:r>
        <w:rPr>
          <w:rFonts w:ascii="宋体" w:hAnsi="宋体" w:hint="eastAsia"/>
          <w:szCs w:val="21"/>
        </w:rPr>
        <w:t>2</w:t>
      </w:r>
      <w:r>
        <w:rPr>
          <w:rFonts w:ascii="宋体" w:hAnsi="宋体" w:hint="eastAsia"/>
          <w:szCs w:val="21"/>
        </w:rPr>
        <w:t>、乙方不得擅自以甲方的名义发展下线代理。</w:t>
      </w:r>
    </w:p>
    <w:p w:rsidR="00D62A02" w:rsidRDefault="00D62A02">
      <w:pPr>
        <w:spacing w:line="360" w:lineRule="auto"/>
        <w:ind w:firstLineChars="200" w:firstLine="420"/>
        <w:rPr>
          <w:rFonts w:ascii="宋体" w:hAnsi="宋体" w:hint="eastAsia"/>
          <w:szCs w:val="21"/>
        </w:rPr>
      </w:pPr>
      <w:r>
        <w:rPr>
          <w:rFonts w:ascii="宋体" w:hAnsi="宋体" w:hint="eastAsia"/>
          <w:szCs w:val="21"/>
        </w:rPr>
        <w:t>3</w:t>
      </w:r>
      <w:r>
        <w:rPr>
          <w:rFonts w:ascii="宋体" w:hAnsi="宋体" w:hint="eastAsia"/>
          <w:szCs w:val="21"/>
        </w:rPr>
        <w:t>、自本协议签字盖章之后，乙方不得以任何理由要求甲方退还服务费用。</w:t>
      </w:r>
    </w:p>
    <w:p w:rsidR="00D62A02" w:rsidRDefault="00D62A02">
      <w:pPr>
        <w:spacing w:line="360" w:lineRule="auto"/>
        <w:rPr>
          <w:rFonts w:ascii="宋体" w:hAnsi="宋体" w:hint="eastAsia"/>
          <w:szCs w:val="21"/>
        </w:rPr>
      </w:pPr>
      <w:r>
        <w:rPr>
          <w:rFonts w:ascii="宋体" w:hAnsi="宋体" w:hint="eastAsia"/>
          <w:szCs w:val="21"/>
        </w:rPr>
        <w:t xml:space="preserve">    4</w:t>
      </w:r>
      <w:r>
        <w:rPr>
          <w:rFonts w:ascii="宋体" w:hAnsi="宋体" w:hint="eastAsia"/>
          <w:szCs w:val="21"/>
        </w:rPr>
        <w:t>、乙方不得修改甲方产品系统，或对以上系统进行反向工程。</w:t>
      </w:r>
    </w:p>
    <w:p w:rsidR="00D62A02" w:rsidRDefault="00D62A02">
      <w:pPr>
        <w:spacing w:line="360" w:lineRule="auto"/>
        <w:rPr>
          <w:rFonts w:ascii="宋体" w:hAnsi="宋体"/>
          <w:color w:val="000000"/>
          <w:szCs w:val="21"/>
        </w:rPr>
      </w:pPr>
      <w:r>
        <w:rPr>
          <w:rFonts w:ascii="宋体" w:hAnsi="宋体" w:hint="eastAsia"/>
          <w:color w:val="000000"/>
          <w:szCs w:val="21"/>
        </w:rPr>
        <w:t xml:space="preserve">    5</w:t>
      </w:r>
      <w:r>
        <w:rPr>
          <w:rFonts w:ascii="宋体" w:hAnsi="宋体" w:hint="eastAsia"/>
          <w:color w:val="000000"/>
          <w:szCs w:val="21"/>
        </w:rPr>
        <w:t>、乙方发展的客户，乙方负责安装调试设备，并负责此终端内移动支付产品能正常使用。</w:t>
      </w:r>
      <w:r>
        <w:rPr>
          <w:rFonts w:ascii="宋体" w:hAnsi="宋体"/>
          <w:color w:val="000000"/>
          <w:szCs w:val="21"/>
        </w:rPr>
        <w:t xml:space="preserve"> </w:t>
      </w:r>
    </w:p>
    <w:p w:rsidR="00D62A02" w:rsidRDefault="00D62A02">
      <w:pPr>
        <w:spacing w:line="360" w:lineRule="auto"/>
        <w:rPr>
          <w:rFonts w:ascii="宋体" w:hAnsi="宋体" w:hint="eastAsia"/>
          <w:color w:val="000000"/>
          <w:szCs w:val="21"/>
        </w:rPr>
      </w:pPr>
      <w:r>
        <w:rPr>
          <w:rFonts w:ascii="宋体" w:hAnsi="宋体" w:hint="eastAsia"/>
          <w:color w:val="000000"/>
          <w:szCs w:val="21"/>
        </w:rPr>
        <w:t xml:space="preserve">    6</w:t>
      </w:r>
      <w:r>
        <w:rPr>
          <w:rFonts w:ascii="宋体" w:hAnsi="宋体" w:hint="eastAsia"/>
          <w:color w:val="000000"/>
          <w:szCs w:val="21"/>
        </w:rPr>
        <w:t>、在乙方推荐客户使用甲方产品期间，乙方应按照甲方要求共同完成甲方产品的推广运营期间的线下配合工作，确保甲方的运营活动的宣传物料和信息等传递到乙方推荐客户的营业场所内。</w:t>
      </w:r>
    </w:p>
    <w:p w:rsidR="00D62A02" w:rsidRDefault="00D62A02">
      <w:pPr>
        <w:spacing w:line="360" w:lineRule="auto"/>
        <w:rPr>
          <w:rFonts w:ascii="宋体" w:hAnsi="宋体" w:hint="eastAsia"/>
          <w:color w:val="000000"/>
          <w:szCs w:val="21"/>
        </w:rPr>
      </w:pPr>
      <w:r>
        <w:rPr>
          <w:rFonts w:ascii="宋体" w:hAnsi="宋体" w:hint="eastAsia"/>
          <w:color w:val="000000"/>
          <w:szCs w:val="21"/>
        </w:rPr>
        <w:t xml:space="preserve">    7</w:t>
      </w:r>
      <w:r>
        <w:rPr>
          <w:rFonts w:ascii="宋体" w:hAnsi="宋体" w:hint="eastAsia"/>
          <w:color w:val="000000"/>
          <w:szCs w:val="21"/>
        </w:rPr>
        <w:t>、对于乙方推荐客户对甲方产品提出的相关问题，乙方应提供必要的支持，解答相关的技术或者业务问题。</w:t>
      </w:r>
    </w:p>
    <w:p w:rsidR="00D62A02" w:rsidRDefault="00D62A02">
      <w:pPr>
        <w:spacing w:line="360" w:lineRule="auto"/>
        <w:rPr>
          <w:rFonts w:ascii="宋体" w:hAnsi="宋体" w:hint="eastAsia"/>
          <w:color w:val="000000"/>
          <w:szCs w:val="21"/>
        </w:rPr>
      </w:pPr>
      <w:r>
        <w:rPr>
          <w:rFonts w:ascii="宋体" w:hAnsi="宋体" w:hint="eastAsia"/>
          <w:szCs w:val="21"/>
        </w:rPr>
        <w:t xml:space="preserve">    8</w:t>
      </w:r>
      <w:r>
        <w:rPr>
          <w:rFonts w:ascii="宋体" w:hAnsi="宋体" w:hint="eastAsia"/>
          <w:szCs w:val="21"/>
        </w:rPr>
        <w:t>、乙方不得因本协议的执行和</w:t>
      </w:r>
      <w:r>
        <w:rPr>
          <w:rFonts w:ascii="宋体" w:hAnsi="宋体"/>
          <w:szCs w:val="21"/>
        </w:rPr>
        <w:t>/</w:t>
      </w:r>
      <w:r>
        <w:rPr>
          <w:rFonts w:ascii="宋体" w:hAnsi="宋体"/>
          <w:szCs w:val="21"/>
        </w:rPr>
        <w:t>或</w:t>
      </w:r>
      <w:r>
        <w:rPr>
          <w:rFonts w:ascii="宋体" w:hAnsi="宋体" w:hint="eastAsia"/>
          <w:szCs w:val="21"/>
        </w:rPr>
        <w:t>甲</w:t>
      </w:r>
      <w:r>
        <w:rPr>
          <w:rFonts w:ascii="宋体" w:hAnsi="宋体"/>
          <w:szCs w:val="21"/>
        </w:rPr>
        <w:t>方提供的技术支持</w:t>
      </w:r>
      <w:r>
        <w:rPr>
          <w:rFonts w:ascii="宋体" w:hAnsi="宋体" w:hint="eastAsia"/>
          <w:szCs w:val="21"/>
        </w:rPr>
        <w:t>和</w:t>
      </w:r>
      <w:r>
        <w:rPr>
          <w:rFonts w:ascii="宋体" w:hAnsi="宋体"/>
          <w:szCs w:val="21"/>
        </w:rPr>
        <w:t>相关信息而</w:t>
      </w:r>
      <w:r>
        <w:rPr>
          <w:rFonts w:ascii="宋体" w:hAnsi="宋体" w:hint="eastAsia"/>
          <w:szCs w:val="21"/>
        </w:rPr>
        <w:t>使用</w:t>
      </w:r>
      <w:r>
        <w:rPr>
          <w:rFonts w:ascii="宋体" w:hAnsi="宋体"/>
          <w:szCs w:val="21"/>
        </w:rPr>
        <w:t>任何技术或非技术手段通过</w:t>
      </w:r>
      <w:r>
        <w:rPr>
          <w:rFonts w:ascii="宋体" w:hAnsi="宋体" w:hint="eastAsia"/>
          <w:szCs w:val="21"/>
        </w:rPr>
        <w:t>甲方和</w:t>
      </w:r>
      <w:r>
        <w:rPr>
          <w:rFonts w:ascii="宋体" w:hAnsi="宋体" w:hint="eastAsia"/>
          <w:szCs w:val="21"/>
        </w:rPr>
        <w:t>/</w:t>
      </w:r>
      <w:r>
        <w:rPr>
          <w:rFonts w:ascii="宋体" w:hAnsi="宋体" w:hint="eastAsia"/>
          <w:szCs w:val="21"/>
        </w:rPr>
        <w:t>或乙方产品监测客户支付信息，不得记录任何关于客户支付方面的信息。</w:t>
      </w:r>
    </w:p>
    <w:p w:rsidR="00D62A02" w:rsidRDefault="00D62A02">
      <w:pPr>
        <w:spacing w:line="360" w:lineRule="auto"/>
        <w:rPr>
          <w:rFonts w:ascii="宋体" w:hAnsi="宋体" w:hint="eastAsia"/>
          <w:szCs w:val="21"/>
        </w:rPr>
      </w:pPr>
      <w:r>
        <w:rPr>
          <w:rFonts w:ascii="宋体" w:hAnsi="宋体" w:hint="eastAsia"/>
          <w:szCs w:val="21"/>
        </w:rPr>
        <w:t xml:space="preserve">    9</w:t>
      </w:r>
      <w:r>
        <w:rPr>
          <w:rFonts w:ascii="宋体" w:hAnsi="宋体" w:hint="eastAsia"/>
          <w:szCs w:val="21"/>
        </w:rPr>
        <w:t>、乙</w:t>
      </w:r>
      <w:r>
        <w:rPr>
          <w:rFonts w:ascii="宋体" w:hAnsi="宋体"/>
          <w:szCs w:val="21"/>
        </w:rPr>
        <w:t>方应自费负责客户服务支持，解决客户在使用</w:t>
      </w:r>
      <w:r>
        <w:rPr>
          <w:rFonts w:ascii="宋体" w:hAnsi="宋体" w:hint="eastAsia"/>
          <w:szCs w:val="21"/>
        </w:rPr>
        <w:t>甲方产品的过程中遇到的问题，并应对客户在调起过程中遇到的问题提供必要的解答、帮助。</w:t>
      </w:r>
    </w:p>
    <w:p w:rsidR="00D62A02" w:rsidRDefault="00D62A02">
      <w:pPr>
        <w:spacing w:line="360" w:lineRule="auto"/>
        <w:rPr>
          <w:rFonts w:ascii="宋体" w:hAnsi="宋体"/>
          <w:szCs w:val="21"/>
        </w:rPr>
      </w:pPr>
      <w:r>
        <w:rPr>
          <w:rFonts w:ascii="宋体" w:hAnsi="宋体" w:hint="eastAsia"/>
          <w:szCs w:val="21"/>
        </w:rPr>
        <w:t xml:space="preserve">    10</w:t>
      </w:r>
      <w:r>
        <w:rPr>
          <w:rFonts w:ascii="宋体" w:hAnsi="宋体" w:hint="eastAsia"/>
          <w:szCs w:val="21"/>
        </w:rPr>
        <w:t>、乙</w:t>
      </w:r>
      <w:r>
        <w:rPr>
          <w:rFonts w:ascii="宋体" w:hAnsi="宋体"/>
          <w:szCs w:val="21"/>
        </w:rPr>
        <w:t>方在</w:t>
      </w:r>
      <w:r>
        <w:rPr>
          <w:rFonts w:ascii="宋体" w:hAnsi="宋体" w:hint="eastAsia"/>
          <w:szCs w:val="21"/>
        </w:rPr>
        <w:t>推广甲</w:t>
      </w:r>
      <w:r>
        <w:rPr>
          <w:rFonts w:ascii="宋体" w:hAnsi="宋体"/>
          <w:szCs w:val="21"/>
        </w:rPr>
        <w:t>方</w:t>
      </w:r>
      <w:r>
        <w:rPr>
          <w:rFonts w:ascii="宋体" w:hAnsi="宋体" w:hint="eastAsia"/>
          <w:szCs w:val="21"/>
        </w:rPr>
        <w:t>产品</w:t>
      </w:r>
      <w:r>
        <w:rPr>
          <w:rFonts w:ascii="宋体" w:hAnsi="宋体"/>
          <w:szCs w:val="21"/>
        </w:rPr>
        <w:t>过程中</w:t>
      </w:r>
      <w:r>
        <w:rPr>
          <w:rFonts w:ascii="宋体" w:hAnsi="宋体" w:hint="eastAsia"/>
          <w:szCs w:val="21"/>
        </w:rPr>
        <w:t>，</w:t>
      </w:r>
      <w:r>
        <w:rPr>
          <w:rFonts w:ascii="宋体" w:hAnsi="宋体"/>
          <w:szCs w:val="21"/>
        </w:rPr>
        <w:t>未经</w:t>
      </w:r>
      <w:r>
        <w:rPr>
          <w:rFonts w:ascii="宋体" w:hAnsi="宋体" w:hint="eastAsia"/>
          <w:szCs w:val="21"/>
        </w:rPr>
        <w:t>甲方</w:t>
      </w:r>
      <w:r>
        <w:rPr>
          <w:rFonts w:ascii="宋体" w:hAnsi="宋体"/>
          <w:szCs w:val="21"/>
        </w:rPr>
        <w:t>同意不能</w:t>
      </w:r>
      <w:r>
        <w:rPr>
          <w:rFonts w:ascii="宋体" w:hAnsi="宋体" w:hint="eastAsia"/>
          <w:szCs w:val="21"/>
        </w:rPr>
        <w:t>将本协议</w:t>
      </w:r>
      <w:r>
        <w:rPr>
          <w:rFonts w:ascii="宋体" w:hAnsi="宋体"/>
          <w:szCs w:val="21"/>
        </w:rPr>
        <w:t>约定的推广服务委托给第三方，</w:t>
      </w:r>
      <w:r>
        <w:rPr>
          <w:rFonts w:ascii="宋体" w:hAnsi="宋体" w:hint="eastAsia"/>
          <w:szCs w:val="21"/>
        </w:rPr>
        <w:t>否则甲</w:t>
      </w:r>
      <w:r>
        <w:rPr>
          <w:rFonts w:ascii="宋体" w:hAnsi="宋体"/>
          <w:szCs w:val="21"/>
        </w:rPr>
        <w:t>方有权终止</w:t>
      </w:r>
      <w:r>
        <w:rPr>
          <w:rFonts w:ascii="宋体" w:hAnsi="宋体" w:hint="eastAsia"/>
          <w:szCs w:val="21"/>
        </w:rPr>
        <w:t>本合作协议</w:t>
      </w:r>
      <w:r>
        <w:rPr>
          <w:rFonts w:ascii="宋体" w:hAnsi="宋体"/>
          <w:szCs w:val="21"/>
        </w:rPr>
        <w:t>，</w:t>
      </w:r>
      <w:r>
        <w:rPr>
          <w:rFonts w:ascii="宋体" w:hAnsi="宋体" w:hint="eastAsia"/>
          <w:szCs w:val="21"/>
        </w:rPr>
        <w:t>如果因为乙方</w:t>
      </w:r>
      <w:r>
        <w:rPr>
          <w:rFonts w:ascii="宋体" w:hAnsi="宋体"/>
          <w:szCs w:val="21"/>
        </w:rPr>
        <w:t>委托的第三方的推广行为给</w:t>
      </w:r>
      <w:r>
        <w:rPr>
          <w:rFonts w:ascii="宋体" w:hAnsi="宋体" w:hint="eastAsia"/>
          <w:szCs w:val="21"/>
        </w:rPr>
        <w:t>甲</w:t>
      </w:r>
      <w:r>
        <w:rPr>
          <w:rFonts w:ascii="宋体" w:hAnsi="宋体"/>
          <w:szCs w:val="21"/>
        </w:rPr>
        <w:t>方造成的</w:t>
      </w:r>
      <w:r>
        <w:rPr>
          <w:rFonts w:ascii="宋体" w:hAnsi="宋体"/>
          <w:szCs w:val="21"/>
        </w:rPr>
        <w:lastRenderedPageBreak/>
        <w:t>任何损失，均由</w:t>
      </w:r>
      <w:r>
        <w:rPr>
          <w:rFonts w:ascii="宋体" w:hAnsi="宋体" w:hint="eastAsia"/>
          <w:szCs w:val="21"/>
        </w:rPr>
        <w:t>乙</w:t>
      </w:r>
      <w:r>
        <w:rPr>
          <w:rFonts w:ascii="宋体" w:hAnsi="宋体"/>
          <w:szCs w:val="21"/>
        </w:rPr>
        <w:t>方承担赔偿责任。</w:t>
      </w:r>
    </w:p>
    <w:p w:rsidR="00D62A02" w:rsidRDefault="00D62A02">
      <w:pPr>
        <w:widowControl/>
        <w:spacing w:line="360" w:lineRule="auto"/>
        <w:ind w:firstLine="420"/>
        <w:jc w:val="left"/>
        <w:rPr>
          <w:rFonts w:ascii="宋体" w:hAnsi="宋体"/>
          <w:szCs w:val="21"/>
        </w:rPr>
      </w:pPr>
      <w:r>
        <w:rPr>
          <w:rFonts w:ascii="宋体" w:hAnsi="宋体" w:hint="eastAsia"/>
          <w:szCs w:val="21"/>
        </w:rPr>
        <w:t>11</w:t>
      </w:r>
      <w:r>
        <w:rPr>
          <w:rFonts w:ascii="宋体" w:hAnsi="宋体" w:hint="eastAsia"/>
          <w:szCs w:val="21"/>
        </w:rPr>
        <w:t>、乙方负责按照《甲方产品渠道推广管理制度》对商户进行管理，并严格按照甲乙双方确定的准入与商户维护管理规范及流程来进行商户拓展、设备对接等工作。商户维护管理工作包括但不限于：</w:t>
      </w:r>
    </w:p>
    <w:p w:rsidR="00D62A02" w:rsidRDefault="00D62A02">
      <w:pPr>
        <w:spacing w:line="360" w:lineRule="auto"/>
        <w:ind w:firstLineChars="200" w:firstLine="420"/>
        <w:rPr>
          <w:rFonts w:ascii="宋体" w:hAnsi="宋体"/>
          <w:szCs w:val="21"/>
        </w:rPr>
      </w:pPr>
      <w:r>
        <w:rPr>
          <w:rFonts w:ascii="宋体" w:hAnsi="宋体" w:hint="eastAsia"/>
          <w:szCs w:val="21"/>
        </w:rPr>
        <w:t>11.1</w:t>
      </w:r>
      <w:r>
        <w:rPr>
          <w:rFonts w:ascii="宋体" w:hAnsi="宋体" w:hint="eastAsia"/>
          <w:szCs w:val="21"/>
        </w:rPr>
        <w:t>根据甲方产品的客户准入要求审查推荐客户的合法经营资格；</w:t>
      </w:r>
    </w:p>
    <w:p w:rsidR="00D62A02" w:rsidRDefault="00D62A02">
      <w:pPr>
        <w:spacing w:line="360" w:lineRule="auto"/>
        <w:ind w:firstLineChars="200" w:firstLine="420"/>
        <w:rPr>
          <w:rFonts w:ascii="宋体" w:hAnsi="宋体"/>
          <w:szCs w:val="21"/>
        </w:rPr>
      </w:pPr>
      <w:r>
        <w:rPr>
          <w:rFonts w:ascii="宋体" w:hAnsi="宋体" w:hint="eastAsia"/>
          <w:szCs w:val="21"/>
        </w:rPr>
        <w:t>11.2</w:t>
      </w:r>
      <w:r>
        <w:rPr>
          <w:rFonts w:ascii="宋体" w:hAnsi="宋体"/>
          <w:szCs w:val="21"/>
        </w:rPr>
        <w:t>向</w:t>
      </w:r>
      <w:r>
        <w:rPr>
          <w:rFonts w:ascii="宋体" w:hAnsi="宋体" w:hint="eastAsia"/>
          <w:szCs w:val="21"/>
        </w:rPr>
        <w:t>甲</w:t>
      </w:r>
      <w:r>
        <w:rPr>
          <w:rFonts w:ascii="宋体" w:hAnsi="宋体"/>
          <w:szCs w:val="21"/>
        </w:rPr>
        <w:t>方通报</w:t>
      </w:r>
      <w:r>
        <w:rPr>
          <w:rFonts w:ascii="宋体" w:hAnsi="宋体" w:hint="eastAsia"/>
          <w:szCs w:val="21"/>
        </w:rPr>
        <w:t>乙方发展的</w:t>
      </w:r>
      <w:r>
        <w:rPr>
          <w:rFonts w:ascii="宋体" w:hAnsi="宋体"/>
          <w:szCs w:val="21"/>
        </w:rPr>
        <w:t>客户的业务变动情况；</w:t>
      </w:r>
    </w:p>
    <w:p w:rsidR="00D62A02" w:rsidRDefault="00D62A02">
      <w:pPr>
        <w:spacing w:line="360" w:lineRule="auto"/>
        <w:ind w:firstLineChars="200" w:firstLine="420"/>
        <w:rPr>
          <w:rFonts w:ascii="宋体" w:hAnsi="宋体"/>
          <w:szCs w:val="21"/>
        </w:rPr>
      </w:pPr>
      <w:r>
        <w:rPr>
          <w:rFonts w:ascii="宋体" w:hAnsi="宋体" w:hint="eastAsia"/>
          <w:szCs w:val="21"/>
        </w:rPr>
        <w:t>11.3</w:t>
      </w:r>
      <w:r>
        <w:rPr>
          <w:rFonts w:ascii="宋体" w:hAnsi="宋体"/>
          <w:szCs w:val="21"/>
        </w:rPr>
        <w:t>向</w:t>
      </w:r>
      <w:r>
        <w:rPr>
          <w:rFonts w:ascii="宋体" w:hAnsi="宋体" w:hint="eastAsia"/>
          <w:szCs w:val="21"/>
        </w:rPr>
        <w:t>甲</w:t>
      </w:r>
      <w:r>
        <w:rPr>
          <w:rFonts w:ascii="宋体" w:hAnsi="宋体"/>
          <w:szCs w:val="21"/>
        </w:rPr>
        <w:t>方</w:t>
      </w:r>
      <w:r>
        <w:rPr>
          <w:rFonts w:ascii="宋体" w:hAnsi="宋体" w:hint="eastAsia"/>
          <w:szCs w:val="21"/>
        </w:rPr>
        <w:t>报备乙方发展的客户的风险事件，并配合甲方提供相关事件信息；</w:t>
      </w:r>
    </w:p>
    <w:p w:rsidR="00D62A02" w:rsidRDefault="00D62A02">
      <w:pPr>
        <w:spacing w:line="360" w:lineRule="auto"/>
        <w:ind w:firstLineChars="200" w:firstLine="420"/>
        <w:rPr>
          <w:rFonts w:ascii="宋体" w:hAnsi="宋体" w:hint="eastAsia"/>
          <w:szCs w:val="21"/>
        </w:rPr>
      </w:pPr>
      <w:r>
        <w:rPr>
          <w:rFonts w:ascii="宋体" w:hAnsi="宋体" w:hint="eastAsia"/>
          <w:szCs w:val="21"/>
        </w:rPr>
        <w:t xml:space="preserve">11.4 </w:t>
      </w:r>
      <w:r>
        <w:rPr>
          <w:rFonts w:ascii="宋体" w:hAnsi="宋体" w:hint="eastAsia"/>
          <w:szCs w:val="21"/>
        </w:rPr>
        <w:t>经由甲方发现乙方发展的客户存有交易异常或者实际交易涉及的经营情况与原提交的经营资格存在明显差异，乙方应立即与推荐客户进行确认并进行整改。</w:t>
      </w:r>
    </w:p>
    <w:p w:rsidR="00D62A02" w:rsidRDefault="00D62A02">
      <w:pPr>
        <w:spacing w:line="360" w:lineRule="auto"/>
        <w:ind w:firstLine="420"/>
        <w:rPr>
          <w:rFonts w:ascii="宋体" w:hAnsi="宋体" w:hint="eastAsia"/>
          <w:szCs w:val="21"/>
        </w:rPr>
      </w:pPr>
      <w:r>
        <w:rPr>
          <w:rFonts w:ascii="宋体" w:hAnsi="宋体" w:hint="eastAsia"/>
          <w:szCs w:val="21"/>
        </w:rPr>
        <w:t>12</w:t>
      </w:r>
      <w:r>
        <w:rPr>
          <w:rFonts w:ascii="宋体" w:hAnsi="宋体" w:hint="eastAsia"/>
          <w:szCs w:val="21"/>
        </w:rPr>
        <w:t>、如乙方知道或应当知道发展的客户不符甲方产品规定的准入资格，或不具备合法经营资格，或从事法律法规所限制、禁止的业务，或存在业务变动、风险事件等，却有意隐瞒或不告知相关信息的，乙方对甲方因此受到的损失承担连带赔偿责任。</w:t>
      </w:r>
    </w:p>
    <w:p w:rsidR="00D62A02" w:rsidRDefault="00D62A02">
      <w:pPr>
        <w:spacing w:line="360" w:lineRule="auto"/>
        <w:ind w:firstLine="420"/>
        <w:rPr>
          <w:rFonts w:ascii="宋体" w:hAnsi="宋体" w:hint="eastAsia"/>
          <w:szCs w:val="21"/>
        </w:rPr>
      </w:pPr>
      <w:r>
        <w:rPr>
          <w:rFonts w:ascii="宋体" w:hAnsi="宋体" w:hint="eastAsia"/>
          <w:szCs w:val="21"/>
        </w:rPr>
        <w:t>13</w:t>
      </w:r>
      <w:r>
        <w:rPr>
          <w:rFonts w:ascii="宋体" w:hAnsi="宋体" w:hint="eastAsia"/>
          <w:szCs w:val="21"/>
        </w:rPr>
        <w:t>、如乙方利用甲乙双方的协议从事任何违法犯罪活动，所产生的一切法律责任均由乙方承担，乙方并应赔偿由此给甲方造成的一切损失。</w:t>
      </w:r>
    </w:p>
    <w:p w:rsidR="00D62A02" w:rsidRDefault="00D62A02">
      <w:pPr>
        <w:spacing w:line="360" w:lineRule="auto"/>
        <w:ind w:firstLine="420"/>
        <w:rPr>
          <w:rFonts w:ascii="宋体" w:hAnsi="宋体"/>
          <w:szCs w:val="21"/>
        </w:rPr>
      </w:pPr>
      <w:r>
        <w:rPr>
          <w:rFonts w:ascii="宋体" w:hAnsi="宋体" w:hint="eastAsia"/>
          <w:szCs w:val="21"/>
        </w:rPr>
        <w:t>14</w:t>
      </w:r>
      <w:r>
        <w:rPr>
          <w:rFonts w:ascii="宋体" w:hAnsi="宋体" w:hint="eastAsia"/>
          <w:szCs w:val="21"/>
        </w:rPr>
        <w:t>、乙方承诺，乙方应对乙方发展的客户的交易行为进行监督，并控制使用信用卡进行支付的金额、笔数等。如乙方推荐客户利用甲方提供的产品进行套现或虚假交易的，且该乙方推荐客户的信用卡交易额占比达到其月交易流量（使用移动支付服务所产生的交易流量）较高比例的，甲方提供相关数据证明后，有权要求乙方监督乙方推荐客户进行整改。如乙方推荐客户在甲方要求的时间内未按时完成或不配合整改的，甲方有权终止与乙方推荐客户的协议，且乙方应提供积极配合；如乙方不配合的，则甲方有权终止本协议，且不向乙方支付任何形式的业务提成。</w:t>
      </w:r>
    </w:p>
    <w:p w:rsidR="00D62A02" w:rsidRDefault="00D62A02">
      <w:pPr>
        <w:spacing w:line="360" w:lineRule="auto"/>
        <w:ind w:firstLine="420"/>
        <w:rPr>
          <w:rFonts w:ascii="宋体" w:hAnsi="宋体"/>
          <w:szCs w:val="21"/>
        </w:rPr>
      </w:pPr>
      <w:r>
        <w:rPr>
          <w:rFonts w:ascii="宋体" w:hAnsi="宋体" w:hint="eastAsia"/>
          <w:szCs w:val="21"/>
        </w:rPr>
        <w:t>15</w:t>
      </w:r>
      <w:r>
        <w:rPr>
          <w:rFonts w:ascii="宋体" w:hAnsi="宋体" w:hint="eastAsia"/>
          <w:szCs w:val="21"/>
        </w:rPr>
        <w:t>、乙方保证，对乙方发展的客户使用甲方产品的行为进行监督管理：</w:t>
      </w:r>
    </w:p>
    <w:p w:rsidR="00D62A02" w:rsidRDefault="00D62A02">
      <w:pPr>
        <w:spacing w:line="360" w:lineRule="auto"/>
        <w:rPr>
          <w:rFonts w:ascii="宋体" w:hAnsi="宋体"/>
          <w:szCs w:val="21"/>
        </w:rPr>
      </w:pPr>
      <w:r>
        <w:rPr>
          <w:rFonts w:ascii="宋体" w:hAnsi="宋体" w:hint="eastAsia"/>
          <w:szCs w:val="21"/>
        </w:rPr>
        <w:t xml:space="preserve">    16.1</w:t>
      </w:r>
      <w:r>
        <w:rPr>
          <w:rFonts w:ascii="宋体" w:hAnsi="宋体" w:hint="eastAsia"/>
          <w:szCs w:val="21"/>
        </w:rPr>
        <w:t>对于本协议约定的相关产品，仅能适用于乙方发展的客户的应用场景，乙方不得通过转赠、租赁、复制等方式将以上技术服务内容提供给乙方推荐商户以外的其他商户或适用于除应用场景以外的其他场景。</w:t>
      </w:r>
    </w:p>
    <w:p w:rsidR="00D62A02" w:rsidRDefault="00D62A02">
      <w:pPr>
        <w:spacing w:line="360" w:lineRule="auto"/>
        <w:rPr>
          <w:rFonts w:ascii="宋体" w:hAnsi="宋体"/>
          <w:color w:val="FF0000"/>
          <w:szCs w:val="21"/>
        </w:rPr>
      </w:pPr>
      <w:r>
        <w:rPr>
          <w:rFonts w:ascii="宋体" w:hAnsi="宋体" w:hint="eastAsia"/>
          <w:szCs w:val="21"/>
        </w:rPr>
        <w:t xml:space="preserve">    16.2</w:t>
      </w:r>
      <w:r>
        <w:rPr>
          <w:rFonts w:ascii="宋体" w:hAnsi="宋体" w:hint="eastAsia"/>
          <w:szCs w:val="21"/>
        </w:rPr>
        <w:t>乙方发展的客户的使用范围仅能在甲方产品中约定的使用范围内使用，如超出使用范围而给甲方造成损失的，乙方应与乙方推介客户承担连带赔偿责任。</w:t>
      </w:r>
    </w:p>
    <w:p w:rsidR="00D62A02" w:rsidRDefault="00D62A02">
      <w:pPr>
        <w:spacing w:line="360" w:lineRule="auto"/>
        <w:rPr>
          <w:rFonts w:ascii="宋体" w:hAnsi="宋体"/>
          <w:kern w:val="0"/>
          <w:szCs w:val="21"/>
        </w:rPr>
      </w:pPr>
      <w:r>
        <w:rPr>
          <w:rFonts w:ascii="宋体" w:hAnsi="宋体" w:hint="eastAsia"/>
          <w:kern w:val="0"/>
          <w:szCs w:val="21"/>
        </w:rPr>
        <w:t xml:space="preserve">    16.3</w:t>
      </w:r>
      <w:r>
        <w:rPr>
          <w:rFonts w:ascii="宋体" w:hAnsi="宋体" w:hint="eastAsia"/>
          <w:kern w:val="0"/>
          <w:szCs w:val="21"/>
        </w:rPr>
        <w:t>如乙方违反上述第</w:t>
      </w:r>
      <w:r>
        <w:rPr>
          <w:rFonts w:ascii="宋体" w:hAnsi="宋体" w:hint="eastAsia"/>
          <w:kern w:val="0"/>
          <w:szCs w:val="21"/>
        </w:rPr>
        <w:t>16.1</w:t>
      </w:r>
      <w:r>
        <w:rPr>
          <w:rFonts w:ascii="宋体" w:hAnsi="宋体" w:hint="eastAsia"/>
          <w:kern w:val="0"/>
          <w:szCs w:val="21"/>
        </w:rPr>
        <w:t>条和</w:t>
      </w:r>
      <w:r>
        <w:rPr>
          <w:rFonts w:ascii="宋体" w:hAnsi="宋体" w:hint="eastAsia"/>
          <w:kern w:val="0"/>
          <w:szCs w:val="21"/>
        </w:rPr>
        <w:t>16.2</w:t>
      </w:r>
      <w:r>
        <w:rPr>
          <w:rFonts w:ascii="宋体" w:hAnsi="宋体" w:hint="eastAsia"/>
          <w:kern w:val="0"/>
          <w:szCs w:val="21"/>
        </w:rPr>
        <w:t>条的约定，甲方有权单方终止本协议。对于乙方商户将本协议约定产品用于非线下商户或超出约定的使用范围所产生的交易量，甲方有权不计入有效交易流量，且甲方有权不向乙方支付上述交易流程所产生的业务提成。</w:t>
      </w:r>
    </w:p>
    <w:p w:rsidR="00D62A02" w:rsidRDefault="00D62A02">
      <w:pPr>
        <w:spacing w:line="360" w:lineRule="auto"/>
        <w:ind w:firstLineChars="200" w:firstLine="420"/>
        <w:rPr>
          <w:rFonts w:ascii="宋体" w:hAnsi="宋体" w:hint="eastAsia"/>
          <w:kern w:val="0"/>
          <w:szCs w:val="21"/>
        </w:rPr>
      </w:pPr>
      <w:r>
        <w:rPr>
          <w:rFonts w:ascii="宋体" w:hAnsi="宋体" w:hint="eastAsia"/>
          <w:kern w:val="0"/>
          <w:szCs w:val="21"/>
        </w:rPr>
        <w:t>17</w:t>
      </w:r>
      <w:r>
        <w:rPr>
          <w:rFonts w:ascii="宋体" w:hAnsi="宋体" w:hint="eastAsia"/>
          <w:kern w:val="0"/>
          <w:szCs w:val="21"/>
        </w:rPr>
        <w:t>、乙</w:t>
      </w:r>
      <w:r>
        <w:rPr>
          <w:rFonts w:ascii="宋体" w:hAnsi="宋体"/>
          <w:kern w:val="0"/>
          <w:szCs w:val="21"/>
        </w:rPr>
        <w:t>方不能</w:t>
      </w:r>
      <w:r>
        <w:rPr>
          <w:rFonts w:ascii="宋体" w:hAnsi="宋体" w:hint="eastAsia"/>
          <w:kern w:val="0"/>
          <w:szCs w:val="21"/>
        </w:rPr>
        <w:t>把甲方客户挖角到</w:t>
      </w:r>
      <w:r>
        <w:rPr>
          <w:rFonts w:ascii="宋体" w:hAnsi="宋体"/>
          <w:kern w:val="0"/>
          <w:szCs w:val="21"/>
        </w:rPr>
        <w:t>其他</w:t>
      </w:r>
      <w:r>
        <w:rPr>
          <w:rFonts w:ascii="宋体" w:hAnsi="宋体" w:hint="eastAsia"/>
          <w:kern w:val="0"/>
          <w:szCs w:val="21"/>
        </w:rPr>
        <w:t>任何</w:t>
      </w:r>
      <w:r>
        <w:rPr>
          <w:rFonts w:ascii="宋体" w:hAnsi="宋体"/>
          <w:kern w:val="0"/>
          <w:szCs w:val="21"/>
        </w:rPr>
        <w:t>第三方支付</w:t>
      </w:r>
      <w:r>
        <w:rPr>
          <w:rFonts w:ascii="宋体" w:hAnsi="宋体" w:hint="eastAsia"/>
          <w:kern w:val="0"/>
          <w:szCs w:val="21"/>
        </w:rPr>
        <w:t>公司</w:t>
      </w:r>
      <w:r>
        <w:rPr>
          <w:rFonts w:ascii="宋体" w:hAnsi="宋体"/>
          <w:kern w:val="0"/>
          <w:szCs w:val="21"/>
        </w:rPr>
        <w:t>，否则</w:t>
      </w:r>
      <w:r>
        <w:rPr>
          <w:rFonts w:ascii="宋体" w:hAnsi="宋体" w:hint="eastAsia"/>
          <w:kern w:val="0"/>
          <w:szCs w:val="21"/>
        </w:rPr>
        <w:t>甲</w:t>
      </w:r>
      <w:r>
        <w:rPr>
          <w:rFonts w:ascii="宋体" w:hAnsi="宋体"/>
          <w:kern w:val="0"/>
          <w:szCs w:val="21"/>
        </w:rPr>
        <w:t>方有权</w:t>
      </w:r>
      <w:r>
        <w:rPr>
          <w:rFonts w:ascii="宋体" w:hAnsi="宋体" w:hint="eastAsia"/>
          <w:kern w:val="0"/>
          <w:szCs w:val="21"/>
        </w:rPr>
        <w:t>采取</w:t>
      </w:r>
      <w:r>
        <w:rPr>
          <w:rFonts w:ascii="宋体" w:hAnsi="宋体"/>
          <w:kern w:val="0"/>
          <w:szCs w:val="21"/>
        </w:rPr>
        <w:t>相应限制措施</w:t>
      </w:r>
      <w:r>
        <w:rPr>
          <w:rFonts w:ascii="宋体" w:hAnsi="宋体" w:hint="eastAsia"/>
          <w:kern w:val="0"/>
          <w:szCs w:val="21"/>
        </w:rPr>
        <w:t>，</w:t>
      </w:r>
      <w:r>
        <w:rPr>
          <w:rFonts w:ascii="宋体" w:hAnsi="宋体"/>
          <w:kern w:val="0"/>
          <w:szCs w:val="21"/>
        </w:rPr>
        <w:t>包括但不限于</w:t>
      </w:r>
      <w:r>
        <w:rPr>
          <w:rFonts w:ascii="宋体" w:hAnsi="宋体" w:hint="eastAsia"/>
          <w:kern w:val="0"/>
          <w:szCs w:val="21"/>
        </w:rPr>
        <w:t>终止与该部分乙</w:t>
      </w:r>
      <w:r>
        <w:rPr>
          <w:rFonts w:ascii="宋体" w:hAnsi="宋体"/>
          <w:kern w:val="0"/>
          <w:szCs w:val="21"/>
        </w:rPr>
        <w:t>方</w:t>
      </w:r>
      <w:r>
        <w:rPr>
          <w:rFonts w:ascii="宋体" w:hAnsi="宋体" w:hint="eastAsia"/>
          <w:kern w:val="0"/>
          <w:szCs w:val="21"/>
        </w:rPr>
        <w:t>发展的</w:t>
      </w:r>
      <w:r>
        <w:rPr>
          <w:rFonts w:ascii="宋体" w:hAnsi="宋体"/>
          <w:kern w:val="0"/>
          <w:szCs w:val="21"/>
        </w:rPr>
        <w:t>客户</w:t>
      </w:r>
      <w:r>
        <w:rPr>
          <w:rFonts w:ascii="宋体" w:hAnsi="宋体" w:hint="eastAsia"/>
          <w:kern w:val="0"/>
          <w:szCs w:val="21"/>
        </w:rPr>
        <w:t>的</w:t>
      </w:r>
      <w:r>
        <w:rPr>
          <w:rFonts w:ascii="宋体" w:hAnsi="宋体"/>
          <w:kern w:val="0"/>
          <w:szCs w:val="21"/>
        </w:rPr>
        <w:t>合作等。</w:t>
      </w:r>
    </w:p>
    <w:p w:rsidR="00D62A02" w:rsidRDefault="00D62A02">
      <w:pPr>
        <w:spacing w:line="360" w:lineRule="auto"/>
        <w:jc w:val="left"/>
        <w:rPr>
          <w:rFonts w:ascii="宋体" w:hAnsi="宋体" w:hint="eastAsia"/>
          <w:b/>
          <w:bCs/>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六、免责</w:t>
      </w:r>
    </w:p>
    <w:p w:rsidR="00D62A02" w:rsidRDefault="00D62A02">
      <w:pPr>
        <w:pStyle w:val="a5"/>
        <w:spacing w:before="0" w:after="0" w:line="360" w:lineRule="auto"/>
        <w:ind w:firstLine="420"/>
        <w:jc w:val="left"/>
        <w:rPr>
          <w:rFonts w:ascii="宋体" w:hAnsi="宋体"/>
          <w:b w:val="0"/>
          <w:sz w:val="21"/>
          <w:szCs w:val="21"/>
        </w:rPr>
      </w:pPr>
      <w:r>
        <w:rPr>
          <w:rFonts w:ascii="宋体" w:hAnsi="宋体"/>
          <w:b w:val="0"/>
          <w:sz w:val="21"/>
          <w:szCs w:val="21"/>
        </w:rPr>
        <w:t>1</w:t>
      </w:r>
      <w:r>
        <w:rPr>
          <w:rFonts w:ascii="宋体" w:hAnsi="宋体"/>
          <w:b w:val="0"/>
          <w:sz w:val="21"/>
          <w:szCs w:val="21"/>
        </w:rPr>
        <w:t>、</w:t>
      </w:r>
      <w:r>
        <w:rPr>
          <w:rFonts w:ascii="宋体" w:hAnsi="宋体" w:hint="eastAsia"/>
          <w:b w:val="0"/>
          <w:sz w:val="21"/>
          <w:szCs w:val="21"/>
        </w:rPr>
        <w:t>一方无义务对另一方产生于本协议或与本协议相关的任何间接损失负责，无论该类责任系基于违反合同、或基于侵权（包括疏忽）或严格责任、或基于其他情况而产生的，也无论另一方是否已被告知其受到该类损害的可能性。</w:t>
      </w:r>
    </w:p>
    <w:p w:rsidR="00D62A02" w:rsidRDefault="00D62A02">
      <w:pPr>
        <w:spacing w:line="360" w:lineRule="auto"/>
        <w:ind w:firstLine="420"/>
        <w:rPr>
          <w:rFonts w:ascii="宋体" w:hAnsi="宋体" w:hint="eastAsia"/>
          <w:szCs w:val="21"/>
        </w:rPr>
      </w:pPr>
      <w:r>
        <w:rPr>
          <w:rFonts w:ascii="宋体" w:hAnsi="宋体"/>
          <w:szCs w:val="21"/>
        </w:rPr>
        <w:t>2</w:t>
      </w:r>
      <w:r>
        <w:rPr>
          <w:rFonts w:ascii="宋体" w:hAnsi="宋体" w:hint="eastAsia"/>
          <w:szCs w:val="21"/>
        </w:rPr>
        <w:t>、如一方的软件或软件系统存在技术障碍，经合理的最佳努力也确实无法兼容另一方的软件或软件系统，不视为违约行为，但双方应当友好协商解决处理办法。</w:t>
      </w:r>
    </w:p>
    <w:p w:rsidR="00D62A02" w:rsidRDefault="00D62A02">
      <w:pPr>
        <w:ind w:firstLineChars="200" w:firstLine="420"/>
        <w:rPr>
          <w:rFonts w:ascii="宋体" w:hAnsi="宋体" w:hint="eastAsia"/>
          <w:szCs w:val="21"/>
        </w:rPr>
      </w:pPr>
      <w:r>
        <w:rPr>
          <w:rFonts w:ascii="宋体" w:hAnsi="宋体" w:hint="eastAsia"/>
          <w:szCs w:val="21"/>
        </w:rPr>
        <w:t>3</w:t>
      </w:r>
      <w:r>
        <w:rPr>
          <w:rFonts w:ascii="宋体" w:hAnsi="宋体" w:hint="eastAsia"/>
          <w:szCs w:val="21"/>
        </w:rPr>
        <w:t>、产品分润的具体内容与政策参照上游支付公司政策。根据上游支付有限公司的政策</w:t>
      </w:r>
    </w:p>
    <w:p w:rsidR="00D62A02" w:rsidRDefault="00D62A02">
      <w:pPr>
        <w:spacing w:line="360" w:lineRule="auto"/>
        <w:rPr>
          <w:rFonts w:ascii="宋体" w:hAnsi="宋体" w:hint="eastAsia"/>
          <w:szCs w:val="21"/>
        </w:rPr>
      </w:pPr>
      <w:r>
        <w:rPr>
          <w:rFonts w:ascii="宋体" w:hAnsi="宋体" w:hint="eastAsia"/>
          <w:szCs w:val="21"/>
        </w:rPr>
        <w:t>变化而变化，甲乙双方都参照上游支付公司的政策来执行，由上游支付公司原因而产生的纠纷，不视为甲乙双方的违约。</w:t>
      </w:r>
    </w:p>
    <w:p w:rsidR="00D62A02" w:rsidRDefault="00D62A02">
      <w:pPr>
        <w:spacing w:line="360" w:lineRule="auto"/>
        <w:rPr>
          <w:rFonts w:ascii="宋体" w:hAnsi="宋体" w:hint="eastAsia"/>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七、陈述与保证</w:t>
      </w:r>
    </w:p>
    <w:p w:rsidR="00D62A02" w:rsidRDefault="00D62A02">
      <w:pPr>
        <w:pStyle w:val="a5"/>
        <w:spacing w:before="0" w:after="0" w:line="360" w:lineRule="auto"/>
        <w:ind w:firstLine="420"/>
        <w:jc w:val="left"/>
        <w:rPr>
          <w:rFonts w:ascii="宋体" w:hAnsi="宋体"/>
          <w:b w:val="0"/>
          <w:sz w:val="21"/>
          <w:szCs w:val="21"/>
        </w:rPr>
      </w:pPr>
      <w:r>
        <w:rPr>
          <w:rFonts w:ascii="宋体" w:hAnsi="宋体"/>
          <w:b w:val="0"/>
          <w:sz w:val="21"/>
          <w:szCs w:val="21"/>
        </w:rPr>
        <w:t>1</w:t>
      </w:r>
      <w:r>
        <w:rPr>
          <w:rFonts w:ascii="宋体" w:hAnsi="宋体"/>
          <w:b w:val="0"/>
          <w:sz w:val="21"/>
          <w:szCs w:val="21"/>
        </w:rPr>
        <w:t>、双方保证其具有签订和履行本合同的合法资格及必要授权。如一方需要，另一方应向对方提供其营业执照及其他有关经营资质的复印件。</w:t>
      </w:r>
    </w:p>
    <w:p w:rsidR="00D62A02" w:rsidRDefault="00D62A02">
      <w:pPr>
        <w:pStyle w:val="a5"/>
        <w:spacing w:before="0" w:after="0" w:line="360" w:lineRule="auto"/>
        <w:ind w:firstLine="420"/>
        <w:jc w:val="left"/>
        <w:rPr>
          <w:rFonts w:ascii="宋体" w:hAnsi="宋体"/>
          <w:b w:val="0"/>
          <w:sz w:val="21"/>
          <w:szCs w:val="21"/>
        </w:rPr>
      </w:pPr>
      <w:r>
        <w:rPr>
          <w:rFonts w:ascii="宋体" w:hAnsi="宋体"/>
          <w:b w:val="0"/>
          <w:sz w:val="21"/>
          <w:szCs w:val="21"/>
        </w:rPr>
        <w:t>2</w:t>
      </w:r>
      <w:r>
        <w:rPr>
          <w:rFonts w:ascii="宋体" w:hAnsi="宋体"/>
          <w:b w:val="0"/>
          <w:sz w:val="21"/>
          <w:szCs w:val="21"/>
        </w:rPr>
        <w:t>、除本协议明确约定的使用范围及使用方式外，一方未根据本协议授予另一方任何该方所有的商标、标识或其他知识产权的所有权或使用权。</w:t>
      </w:r>
    </w:p>
    <w:p w:rsidR="00D62A02" w:rsidRDefault="00D62A02">
      <w:pPr>
        <w:rPr>
          <w:rFonts w:ascii="宋体" w:hAnsi="宋体"/>
          <w:szCs w:val="21"/>
        </w:rPr>
      </w:pPr>
    </w:p>
    <w:p w:rsidR="00D62A02" w:rsidRDefault="00D62A02">
      <w:pPr>
        <w:rPr>
          <w:rFonts w:ascii="宋体" w:hAnsi="宋体"/>
          <w:szCs w:val="21"/>
        </w:rPr>
      </w:pPr>
    </w:p>
    <w:p w:rsidR="00D62A02" w:rsidRDefault="00D62A02">
      <w:pPr>
        <w:rPr>
          <w:rFonts w:ascii="宋体" w:hAnsi="宋体"/>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八、违约责任</w:t>
      </w:r>
    </w:p>
    <w:p w:rsidR="00D62A02" w:rsidRDefault="00D62A02">
      <w:pPr>
        <w:pStyle w:val="a5"/>
        <w:spacing w:before="0" w:after="0" w:line="360" w:lineRule="auto"/>
        <w:ind w:firstLine="420"/>
        <w:jc w:val="left"/>
        <w:rPr>
          <w:rFonts w:ascii="宋体" w:hAnsi="宋体"/>
          <w:b w:val="0"/>
          <w:sz w:val="21"/>
          <w:szCs w:val="21"/>
        </w:rPr>
      </w:pPr>
      <w:r>
        <w:rPr>
          <w:rFonts w:ascii="宋体" w:hAnsi="宋体" w:hint="eastAsia"/>
          <w:b w:val="0"/>
          <w:sz w:val="21"/>
          <w:szCs w:val="21"/>
        </w:rPr>
        <w:t>1</w:t>
      </w:r>
      <w:r>
        <w:rPr>
          <w:rFonts w:ascii="宋体" w:hAnsi="宋体" w:hint="eastAsia"/>
          <w:b w:val="0"/>
          <w:sz w:val="21"/>
          <w:szCs w:val="21"/>
        </w:rPr>
        <w:t>、任何一方违反本协议，应承担相应的违约责任，赔偿对方因此受到的直接损失。</w:t>
      </w:r>
    </w:p>
    <w:p w:rsidR="00D62A02" w:rsidRDefault="00D62A02">
      <w:pPr>
        <w:spacing w:line="360" w:lineRule="auto"/>
        <w:ind w:firstLine="420"/>
        <w:rPr>
          <w:rFonts w:ascii="宋体" w:hAnsi="宋体" w:hint="eastAsia"/>
          <w:bCs/>
          <w:szCs w:val="21"/>
        </w:rPr>
      </w:pPr>
      <w:r>
        <w:rPr>
          <w:rFonts w:ascii="宋体" w:hAnsi="宋体" w:hint="eastAsia"/>
          <w:szCs w:val="21"/>
        </w:rPr>
        <w:t>2</w:t>
      </w:r>
      <w:r>
        <w:rPr>
          <w:rFonts w:ascii="宋体" w:hAnsi="宋体" w:hint="eastAsia"/>
          <w:szCs w:val="21"/>
        </w:rPr>
        <w:t>、</w:t>
      </w:r>
      <w:r>
        <w:rPr>
          <w:rFonts w:ascii="宋体" w:hAnsi="宋体" w:hint="eastAsia"/>
          <w:bCs/>
          <w:szCs w:val="21"/>
        </w:rPr>
        <w:t>本协议有效期内，因国家相关主管部门颁布、变更的法令、政策导致本协议不能履行的，不视为违约，双方应根据相关的法令、政策变更协议内容。</w:t>
      </w:r>
    </w:p>
    <w:p w:rsidR="00D62A02" w:rsidRDefault="00D62A02">
      <w:pPr>
        <w:spacing w:line="360" w:lineRule="auto"/>
        <w:rPr>
          <w:rFonts w:ascii="宋体" w:hAnsi="宋体" w:hint="eastAsia"/>
          <w:bCs/>
          <w:szCs w:val="21"/>
        </w:rPr>
      </w:pPr>
    </w:p>
    <w:p w:rsidR="00D62A02" w:rsidRDefault="00D62A02">
      <w:pPr>
        <w:spacing w:line="360" w:lineRule="auto"/>
        <w:rPr>
          <w:rFonts w:ascii="宋体" w:hAnsi="宋体" w:hint="eastAsia"/>
          <w:bCs/>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九、</w:t>
      </w:r>
      <w:r>
        <w:rPr>
          <w:rFonts w:ascii="宋体" w:hAnsi="宋体" w:hint="eastAsia"/>
          <w:b/>
          <w:bCs/>
          <w:szCs w:val="21"/>
        </w:rPr>
        <w:t xml:space="preserve"> </w:t>
      </w:r>
      <w:r>
        <w:rPr>
          <w:rFonts w:ascii="宋体" w:hAnsi="宋体" w:hint="eastAsia"/>
          <w:b/>
          <w:bCs/>
          <w:szCs w:val="21"/>
        </w:rPr>
        <w:t>保密</w:t>
      </w:r>
    </w:p>
    <w:p w:rsidR="00D62A02" w:rsidRDefault="00D62A02">
      <w:pPr>
        <w:tabs>
          <w:tab w:val="left" w:pos="800"/>
        </w:tabs>
        <w:spacing w:line="360" w:lineRule="auto"/>
        <w:ind w:firstLineChars="200" w:firstLine="420"/>
        <w:rPr>
          <w:rFonts w:ascii="宋体" w:hAnsi="宋体"/>
          <w:szCs w:val="21"/>
        </w:rPr>
      </w:pPr>
      <w:r>
        <w:rPr>
          <w:rFonts w:ascii="宋体" w:hAnsi="宋体"/>
          <w:szCs w:val="21"/>
        </w:rPr>
        <w:t>1</w:t>
      </w:r>
      <w:r>
        <w:rPr>
          <w:rFonts w:ascii="宋体" w:hAnsi="宋体"/>
          <w:szCs w:val="21"/>
        </w:rPr>
        <w:t>、在双方合作过程中，了解或接触的对方商业秘密，包括但不限于业务和财务状况、客户资料、产品及定价信息、策划推广方案和其他对方认为应该保密的信息或文件、资料，未经对方书面同意，一方不得进行使用、复制或透露给任何第三方。</w:t>
      </w:r>
    </w:p>
    <w:p w:rsidR="00D62A02" w:rsidRDefault="00D62A02">
      <w:pPr>
        <w:tabs>
          <w:tab w:val="left" w:pos="800"/>
        </w:tabs>
        <w:spacing w:line="360" w:lineRule="auto"/>
        <w:ind w:firstLineChars="200" w:firstLine="420"/>
        <w:rPr>
          <w:rFonts w:ascii="宋体" w:hAnsi="宋体"/>
          <w:szCs w:val="21"/>
        </w:rPr>
      </w:pPr>
      <w:r>
        <w:rPr>
          <w:rFonts w:ascii="宋体" w:hAnsi="宋体"/>
          <w:szCs w:val="21"/>
        </w:rPr>
        <w:t>2</w:t>
      </w:r>
      <w:r>
        <w:rPr>
          <w:rFonts w:ascii="宋体" w:hAnsi="宋体"/>
          <w:szCs w:val="21"/>
        </w:rPr>
        <w:t>、对于本协议的合作内容的信息及合作方式等，任何一方不得向任何第三方透露。</w:t>
      </w:r>
    </w:p>
    <w:p w:rsidR="00D62A02" w:rsidRDefault="00D62A02">
      <w:pPr>
        <w:tabs>
          <w:tab w:val="left" w:pos="800"/>
        </w:tabs>
        <w:spacing w:line="360" w:lineRule="auto"/>
        <w:rPr>
          <w:rFonts w:ascii="宋体" w:hAnsi="宋体"/>
          <w:szCs w:val="21"/>
        </w:rPr>
      </w:pPr>
      <w:r>
        <w:rPr>
          <w:rFonts w:ascii="宋体" w:hAnsi="宋体" w:hint="eastAsia"/>
          <w:szCs w:val="21"/>
        </w:rPr>
        <w:t xml:space="preserve">    </w:t>
      </w:r>
      <w:r>
        <w:rPr>
          <w:rFonts w:ascii="宋体" w:hAnsi="宋体"/>
          <w:szCs w:val="21"/>
        </w:rPr>
        <w:t>3</w:t>
      </w:r>
      <w:r>
        <w:rPr>
          <w:rFonts w:ascii="宋体" w:hAnsi="宋体"/>
          <w:szCs w:val="21"/>
        </w:rPr>
        <w:t>、双方保密期限自本协议生效至本协议终止后三年。</w:t>
      </w:r>
    </w:p>
    <w:p w:rsidR="00D62A02" w:rsidRDefault="00D62A02">
      <w:pPr>
        <w:tabs>
          <w:tab w:val="left" w:pos="800"/>
        </w:tabs>
        <w:spacing w:line="360" w:lineRule="auto"/>
        <w:rPr>
          <w:rFonts w:ascii="宋体" w:hAnsi="宋体"/>
          <w:szCs w:val="21"/>
        </w:rPr>
      </w:pPr>
      <w:r>
        <w:rPr>
          <w:rFonts w:ascii="宋体" w:hAnsi="宋体" w:hint="eastAsia"/>
          <w:szCs w:val="21"/>
        </w:rPr>
        <w:t xml:space="preserve">    </w:t>
      </w:r>
      <w:r>
        <w:rPr>
          <w:rFonts w:ascii="宋体" w:hAnsi="宋体"/>
          <w:szCs w:val="21"/>
        </w:rPr>
        <w:t>4</w:t>
      </w:r>
      <w:r>
        <w:rPr>
          <w:rFonts w:ascii="宋体" w:hAnsi="宋体"/>
          <w:szCs w:val="21"/>
        </w:rPr>
        <w:t>、双方若须对本协议及</w:t>
      </w:r>
      <w:r>
        <w:rPr>
          <w:rFonts w:ascii="宋体" w:hAnsi="宋体"/>
          <w:szCs w:val="21"/>
        </w:rPr>
        <w:t>/</w:t>
      </w:r>
      <w:r>
        <w:rPr>
          <w:rFonts w:ascii="宋体" w:hAnsi="宋体"/>
          <w:szCs w:val="21"/>
        </w:rPr>
        <w:t>或其签署、履行事宜进行对外宣传、公告，须经得对方的书面同意。</w:t>
      </w:r>
    </w:p>
    <w:p w:rsidR="00D62A02" w:rsidRDefault="00D62A02">
      <w:pPr>
        <w:tabs>
          <w:tab w:val="left" w:pos="800"/>
        </w:tabs>
        <w:spacing w:line="360" w:lineRule="auto"/>
        <w:rPr>
          <w:rFonts w:ascii="宋体" w:hAnsi="宋体"/>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十、甲乙双方相互关系</w:t>
      </w:r>
    </w:p>
    <w:p w:rsidR="00D62A02" w:rsidRDefault="00D62A02">
      <w:pPr>
        <w:spacing w:line="360" w:lineRule="auto"/>
        <w:ind w:firstLine="420"/>
        <w:rPr>
          <w:rFonts w:ascii="宋体" w:hAnsi="宋体"/>
          <w:szCs w:val="21"/>
        </w:rPr>
      </w:pPr>
      <w:r>
        <w:rPr>
          <w:rFonts w:ascii="宋体" w:hAnsi="宋体"/>
          <w:szCs w:val="21"/>
        </w:rPr>
        <w:t>1</w:t>
      </w:r>
      <w:r>
        <w:rPr>
          <w:rFonts w:ascii="宋体" w:hAnsi="宋体"/>
          <w:szCs w:val="21"/>
        </w:rPr>
        <w:t>、</w:t>
      </w:r>
      <w:r>
        <w:rPr>
          <w:rFonts w:ascii="宋体" w:hAnsi="宋体" w:hint="eastAsia"/>
          <w:szCs w:val="21"/>
        </w:rPr>
        <w:t>甲方与乙方是相互独立的缔约人，本协议并不能解释为任何一方是另一方的合伙人、合资企业、委托人或代理人，或建立了任何形式的联营。本合同的名称和标题仅为便于阅读之目的，不包含任何实质意义，尤其是“合作”一词，在任何时候与任何场合都不得理解为一方对另一方的债权、债务享有连带责任。</w:t>
      </w:r>
    </w:p>
    <w:p w:rsidR="00D62A02" w:rsidRDefault="00D62A02">
      <w:pPr>
        <w:spacing w:line="360" w:lineRule="auto"/>
        <w:ind w:firstLine="420"/>
        <w:rPr>
          <w:rFonts w:ascii="宋体" w:hAnsi="宋体"/>
          <w:szCs w:val="21"/>
        </w:rPr>
      </w:pPr>
      <w:r>
        <w:rPr>
          <w:rFonts w:ascii="宋体" w:hAnsi="宋体"/>
          <w:szCs w:val="21"/>
        </w:rPr>
        <w:t>2</w:t>
      </w:r>
      <w:r>
        <w:rPr>
          <w:rFonts w:ascii="宋体" w:hAnsi="宋体"/>
          <w:szCs w:val="21"/>
        </w:rPr>
        <w:t>、</w:t>
      </w:r>
      <w:r>
        <w:rPr>
          <w:rFonts w:ascii="宋体" w:hAnsi="宋体" w:hint="eastAsia"/>
          <w:szCs w:val="21"/>
        </w:rPr>
        <w:t>除了本协议中已表达的之外，每一方都有独立的权利和义务，任何一方均不得将其债务强加于另一方或影响已赋予另一方的权利，若因任何一方的行为引起第三方诉讼、索赔，均由该方独立承担责任。</w:t>
      </w:r>
    </w:p>
    <w:p w:rsidR="00D62A02" w:rsidRDefault="00D62A02">
      <w:pPr>
        <w:tabs>
          <w:tab w:val="left" w:pos="800"/>
        </w:tabs>
        <w:spacing w:line="360" w:lineRule="auto"/>
        <w:rPr>
          <w:rFonts w:ascii="宋体" w:hAnsi="宋体"/>
          <w:szCs w:val="21"/>
        </w:rPr>
      </w:pPr>
    </w:p>
    <w:p w:rsidR="00D62A02" w:rsidRDefault="00D62A02">
      <w:pPr>
        <w:tabs>
          <w:tab w:val="left" w:pos="800"/>
        </w:tabs>
        <w:spacing w:line="360" w:lineRule="auto"/>
        <w:rPr>
          <w:rFonts w:ascii="宋体" w:hAnsi="宋体"/>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十一、</w:t>
      </w:r>
      <w:r>
        <w:rPr>
          <w:rFonts w:ascii="宋体" w:hAnsi="宋体" w:hint="eastAsia"/>
          <w:b/>
          <w:bCs/>
          <w:szCs w:val="21"/>
        </w:rPr>
        <w:t xml:space="preserve"> </w:t>
      </w:r>
      <w:r>
        <w:rPr>
          <w:rFonts w:ascii="宋体" w:hAnsi="宋体" w:hint="eastAsia"/>
          <w:b/>
          <w:bCs/>
          <w:szCs w:val="21"/>
        </w:rPr>
        <w:t>法律的适用和争议的解决</w:t>
      </w:r>
    </w:p>
    <w:p w:rsidR="00D62A02" w:rsidRDefault="00D62A02">
      <w:pPr>
        <w:spacing w:line="360" w:lineRule="auto"/>
        <w:rPr>
          <w:rFonts w:ascii="宋体" w:hAnsi="宋体"/>
          <w:szCs w:val="21"/>
        </w:rPr>
      </w:pPr>
      <w:r>
        <w:rPr>
          <w:rFonts w:ascii="宋体" w:hAnsi="宋体" w:hint="eastAsia"/>
          <w:szCs w:val="21"/>
        </w:rPr>
        <w:t>本协议的签订、生效、履行、解释均适用中华人民共和国法律。因本协议的履行或解释发生争议，双方应友好协商解决；协商不成的，任何一方均可以向中山市人民法院提起诉讼。</w:t>
      </w:r>
    </w:p>
    <w:p w:rsidR="00D62A02" w:rsidRDefault="00D62A02">
      <w:pPr>
        <w:spacing w:line="360" w:lineRule="auto"/>
        <w:rPr>
          <w:rFonts w:ascii="宋体" w:hAnsi="宋体"/>
          <w:szCs w:val="21"/>
        </w:rPr>
      </w:pPr>
    </w:p>
    <w:p w:rsidR="00D62A02" w:rsidRDefault="00D62A02">
      <w:pPr>
        <w:spacing w:line="360" w:lineRule="auto"/>
        <w:rPr>
          <w:rFonts w:ascii="宋体" w:hAnsi="宋体"/>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十二、不可抗力</w:t>
      </w:r>
    </w:p>
    <w:p w:rsidR="00D62A02" w:rsidRDefault="00D62A02">
      <w:pPr>
        <w:spacing w:line="360" w:lineRule="auto"/>
        <w:ind w:firstLine="420"/>
        <w:rPr>
          <w:rFonts w:ascii="宋体" w:hAnsi="宋体"/>
          <w:szCs w:val="21"/>
        </w:rPr>
      </w:pPr>
      <w:r>
        <w:rPr>
          <w:rFonts w:ascii="宋体" w:hAnsi="宋体"/>
          <w:szCs w:val="21"/>
        </w:rPr>
        <w:t>1</w:t>
      </w:r>
      <w:r>
        <w:rPr>
          <w:rFonts w:ascii="宋体" w:hAnsi="宋体"/>
          <w:szCs w:val="21"/>
        </w:rPr>
        <w:t>、</w:t>
      </w:r>
      <w:r>
        <w:rPr>
          <w:rFonts w:ascii="宋体" w:hAnsi="宋体" w:hint="eastAsia"/>
          <w:szCs w:val="21"/>
        </w:rPr>
        <w:t>不可抗力是指不能预见、不能避免并不能克服的客观情况，该事件妨碍、影响或延误任何一方根据合同履行其全部或部分义务，该事件包括但不限于政府行为、市政建设、自然灾害、战争或者其他情形。</w:t>
      </w:r>
    </w:p>
    <w:p w:rsidR="00D62A02" w:rsidRDefault="00D62A02">
      <w:pPr>
        <w:spacing w:line="360" w:lineRule="auto"/>
        <w:ind w:firstLine="420"/>
        <w:rPr>
          <w:rFonts w:ascii="宋体" w:hAnsi="宋体"/>
          <w:szCs w:val="21"/>
        </w:rPr>
      </w:pPr>
      <w:r>
        <w:rPr>
          <w:rFonts w:ascii="宋体" w:hAnsi="宋体"/>
          <w:szCs w:val="21"/>
        </w:rPr>
        <w:t>2</w:t>
      </w:r>
      <w:r>
        <w:rPr>
          <w:rFonts w:ascii="宋体" w:hAnsi="宋体"/>
          <w:szCs w:val="21"/>
        </w:rPr>
        <w:t>、</w:t>
      </w:r>
      <w:r>
        <w:rPr>
          <w:rFonts w:ascii="宋体" w:hAnsi="宋体" w:hint="eastAsia"/>
          <w:szCs w:val="21"/>
        </w:rPr>
        <w:t>任何一方因不可抗力事件不能履行合同的，应当在事件发生后</w:t>
      </w:r>
      <w:r>
        <w:rPr>
          <w:rFonts w:ascii="宋体" w:hAnsi="宋体"/>
          <w:szCs w:val="21"/>
        </w:rPr>
        <w:t>7</w:t>
      </w:r>
      <w:r>
        <w:rPr>
          <w:rFonts w:ascii="宋体" w:hAnsi="宋体"/>
          <w:szCs w:val="21"/>
        </w:rPr>
        <w:t>日内书面通知对方，以减轻可能给对方造成的损失，并应当在通知发出后</w:t>
      </w:r>
      <w:r>
        <w:rPr>
          <w:rFonts w:ascii="宋体" w:hAnsi="宋体"/>
          <w:szCs w:val="21"/>
        </w:rPr>
        <w:t>7</w:t>
      </w:r>
      <w:r>
        <w:rPr>
          <w:rFonts w:ascii="宋体" w:hAnsi="宋体"/>
          <w:szCs w:val="21"/>
        </w:rPr>
        <w:t>日内提供相关的证明。</w:t>
      </w:r>
    </w:p>
    <w:p w:rsidR="00D62A02" w:rsidRDefault="00D62A02">
      <w:pPr>
        <w:spacing w:line="360" w:lineRule="auto"/>
        <w:ind w:firstLine="420"/>
        <w:rPr>
          <w:rFonts w:ascii="宋体" w:hAnsi="宋体"/>
          <w:szCs w:val="21"/>
        </w:rPr>
      </w:pPr>
      <w:r>
        <w:rPr>
          <w:rFonts w:ascii="宋体" w:hAnsi="宋体"/>
          <w:szCs w:val="21"/>
        </w:rPr>
        <w:t>3</w:t>
      </w:r>
      <w:r>
        <w:rPr>
          <w:rFonts w:ascii="宋体" w:hAnsi="宋体"/>
          <w:szCs w:val="21"/>
        </w:rPr>
        <w:t>、</w:t>
      </w:r>
      <w:r>
        <w:rPr>
          <w:rFonts w:ascii="宋体" w:hAnsi="宋体" w:hint="eastAsia"/>
          <w:szCs w:val="21"/>
        </w:rPr>
        <w:t>如果不可抗力持续</w:t>
      </w:r>
      <w:r>
        <w:rPr>
          <w:rFonts w:ascii="宋体" w:hAnsi="宋体"/>
          <w:szCs w:val="21"/>
        </w:rPr>
        <w:t>15</w:t>
      </w:r>
      <w:r>
        <w:rPr>
          <w:rFonts w:ascii="宋体" w:hAnsi="宋体"/>
          <w:szCs w:val="21"/>
        </w:rPr>
        <w:t>天以上，任何一方均有权终止本协议。</w:t>
      </w:r>
    </w:p>
    <w:p w:rsidR="00D62A02" w:rsidRDefault="00D62A02">
      <w:pPr>
        <w:spacing w:line="360" w:lineRule="auto"/>
        <w:rPr>
          <w:rFonts w:ascii="宋体" w:hAnsi="宋体"/>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十三、</w:t>
      </w:r>
      <w:r>
        <w:rPr>
          <w:rFonts w:ascii="宋体" w:hAnsi="宋体" w:hint="eastAsia"/>
          <w:b/>
          <w:bCs/>
          <w:szCs w:val="21"/>
        </w:rPr>
        <w:t xml:space="preserve"> </w:t>
      </w:r>
      <w:r>
        <w:rPr>
          <w:rFonts w:ascii="宋体" w:hAnsi="宋体" w:hint="eastAsia"/>
          <w:b/>
          <w:bCs/>
          <w:szCs w:val="21"/>
        </w:rPr>
        <w:t>本协议的期限和终止</w:t>
      </w:r>
    </w:p>
    <w:p w:rsidR="00D62A02" w:rsidRDefault="00D62A02">
      <w:pPr>
        <w:spacing w:line="420" w:lineRule="exact"/>
        <w:ind w:firstLine="420"/>
        <w:rPr>
          <w:rFonts w:ascii="宋体" w:hAnsi="宋体"/>
          <w:szCs w:val="21"/>
        </w:rPr>
      </w:pPr>
      <w:r>
        <w:rPr>
          <w:rFonts w:ascii="宋体" w:hAnsi="宋体"/>
          <w:szCs w:val="21"/>
        </w:rPr>
        <w:t>1</w:t>
      </w:r>
      <w:r>
        <w:rPr>
          <w:rFonts w:ascii="宋体" w:hAnsi="宋体"/>
          <w:szCs w:val="21"/>
        </w:rPr>
        <w:t>、</w:t>
      </w:r>
      <w:r>
        <w:rPr>
          <w:rFonts w:ascii="宋体" w:hAnsi="宋体" w:hint="eastAsia"/>
          <w:szCs w:val="21"/>
        </w:rPr>
        <w:t>本协议有效期自上双方签字盖章起一年内有效。在本协议到期前</w:t>
      </w:r>
      <w:r>
        <w:rPr>
          <w:rFonts w:ascii="宋体" w:hAnsi="宋体" w:hint="eastAsia"/>
          <w:szCs w:val="21"/>
        </w:rPr>
        <w:t>30</w:t>
      </w:r>
      <w:r>
        <w:rPr>
          <w:rFonts w:ascii="宋体" w:hAnsi="宋体" w:hint="eastAsia"/>
          <w:szCs w:val="21"/>
        </w:rPr>
        <w:t>日内</w:t>
      </w:r>
      <w:r>
        <w:rPr>
          <w:rFonts w:ascii="宋体" w:hAnsi="宋体" w:hint="eastAsia"/>
          <w:szCs w:val="21"/>
        </w:rPr>
        <w:t xml:space="preserve"> </w:t>
      </w:r>
      <w:r>
        <w:rPr>
          <w:rFonts w:ascii="宋体" w:hAnsi="宋体" w:hint="eastAsia"/>
          <w:szCs w:val="21"/>
        </w:rPr>
        <w:t>，甲乙双方可就本协议到期后的延续、变更或者终止等相关问题进行协商。如果乙方未违规，则第二年自动续约。</w:t>
      </w:r>
    </w:p>
    <w:p w:rsidR="00D62A02" w:rsidRDefault="00D62A02">
      <w:pPr>
        <w:spacing w:line="360" w:lineRule="auto"/>
        <w:ind w:firstLine="420"/>
        <w:rPr>
          <w:rFonts w:ascii="宋体" w:hAnsi="宋体"/>
          <w:kern w:val="0"/>
          <w:szCs w:val="21"/>
        </w:rPr>
      </w:pPr>
      <w:r>
        <w:rPr>
          <w:rFonts w:ascii="宋体" w:hAnsi="宋体"/>
          <w:szCs w:val="21"/>
        </w:rPr>
        <w:t>2</w:t>
      </w:r>
      <w:r>
        <w:rPr>
          <w:rFonts w:ascii="宋体" w:hAnsi="宋体"/>
          <w:szCs w:val="21"/>
        </w:rPr>
        <w:t>、</w:t>
      </w:r>
      <w:r>
        <w:rPr>
          <w:rFonts w:ascii="宋体" w:hAnsi="宋体" w:hint="eastAsia"/>
          <w:szCs w:val="21"/>
        </w:rPr>
        <w:t xml:space="preserve"> </w:t>
      </w:r>
      <w:r>
        <w:rPr>
          <w:rFonts w:ascii="宋体" w:hAnsi="宋体" w:hint="eastAsia"/>
          <w:kern w:val="0"/>
          <w:szCs w:val="21"/>
        </w:rPr>
        <w:t>如果一方违反协议中的相关内容且在违约行为发生后的</w:t>
      </w:r>
      <w:r>
        <w:rPr>
          <w:rFonts w:ascii="宋体" w:hAnsi="宋体"/>
          <w:kern w:val="0"/>
          <w:szCs w:val="21"/>
        </w:rPr>
        <w:t>15</w:t>
      </w:r>
      <w:r>
        <w:rPr>
          <w:rFonts w:ascii="宋体" w:hAnsi="宋体"/>
          <w:kern w:val="0"/>
          <w:szCs w:val="21"/>
        </w:rPr>
        <w:t>日内未纠正违约行为</w:t>
      </w:r>
      <w:r>
        <w:rPr>
          <w:rFonts w:ascii="宋体" w:hAnsi="宋体" w:hint="eastAsia"/>
          <w:kern w:val="0"/>
          <w:szCs w:val="21"/>
        </w:rPr>
        <w:t>，对方有权在书面通知违约方后终止本协议。</w:t>
      </w:r>
    </w:p>
    <w:p w:rsidR="00D62A02" w:rsidRDefault="00D62A02">
      <w:pPr>
        <w:spacing w:line="360" w:lineRule="auto"/>
        <w:ind w:firstLine="420"/>
        <w:rPr>
          <w:rFonts w:ascii="宋体" w:hAnsi="宋体" w:hint="eastAsia"/>
          <w:kern w:val="0"/>
          <w:szCs w:val="21"/>
        </w:rPr>
      </w:pPr>
      <w:r>
        <w:rPr>
          <w:rFonts w:ascii="宋体" w:hAnsi="宋体" w:hint="eastAsia"/>
          <w:kern w:val="0"/>
          <w:szCs w:val="21"/>
        </w:rPr>
        <w:t>3</w:t>
      </w:r>
      <w:r>
        <w:rPr>
          <w:rFonts w:ascii="宋体" w:hAnsi="宋体" w:hint="eastAsia"/>
          <w:kern w:val="0"/>
          <w:szCs w:val="21"/>
        </w:rPr>
        <w:t>、甲方通过乙方平台点击确认的方式来确认本合同的，与甲方加盖公章的行为具有相同的法律效力。</w:t>
      </w:r>
    </w:p>
    <w:p w:rsidR="00D62A02" w:rsidRDefault="00D62A02">
      <w:pPr>
        <w:spacing w:line="360" w:lineRule="auto"/>
        <w:ind w:firstLine="420"/>
        <w:rPr>
          <w:rFonts w:ascii="宋体" w:hAnsi="宋体" w:hint="eastAsia"/>
          <w:kern w:val="0"/>
          <w:szCs w:val="21"/>
        </w:rPr>
      </w:pPr>
    </w:p>
    <w:p w:rsidR="00D62A02" w:rsidRDefault="00D62A02">
      <w:pPr>
        <w:spacing w:line="360" w:lineRule="auto"/>
        <w:ind w:firstLine="420"/>
        <w:rPr>
          <w:rFonts w:ascii="宋体" w:hAnsi="宋体" w:hint="eastAsia"/>
          <w:kern w:val="0"/>
          <w:szCs w:val="21"/>
        </w:rPr>
      </w:pPr>
    </w:p>
    <w:p w:rsidR="00D62A02" w:rsidRDefault="00D62A02">
      <w:pPr>
        <w:spacing w:line="360" w:lineRule="auto"/>
        <w:jc w:val="left"/>
        <w:rPr>
          <w:rFonts w:ascii="宋体" w:hAnsi="宋体" w:hint="eastAsia"/>
          <w:b/>
          <w:bCs/>
          <w:szCs w:val="21"/>
        </w:rPr>
      </w:pPr>
      <w:r>
        <w:rPr>
          <w:rFonts w:ascii="宋体" w:hAnsi="宋体" w:hint="eastAsia"/>
          <w:b/>
          <w:bCs/>
          <w:szCs w:val="21"/>
        </w:rPr>
        <w:t>十四、其他</w:t>
      </w:r>
    </w:p>
    <w:p w:rsidR="00D62A02" w:rsidRDefault="00D62A02">
      <w:pPr>
        <w:tabs>
          <w:tab w:val="left" w:pos="540"/>
        </w:tabs>
        <w:spacing w:line="360" w:lineRule="auto"/>
        <w:rPr>
          <w:rFonts w:ascii="宋体" w:hAnsi="宋体"/>
          <w:szCs w:val="21"/>
        </w:rPr>
      </w:pPr>
      <w:r>
        <w:rPr>
          <w:rFonts w:ascii="宋体" w:hAnsi="宋体" w:hint="eastAsia"/>
          <w:szCs w:val="21"/>
        </w:rPr>
        <w:t xml:space="preserve">    </w:t>
      </w:r>
      <w:r>
        <w:rPr>
          <w:rFonts w:ascii="宋体" w:hAnsi="宋体"/>
          <w:szCs w:val="21"/>
        </w:rPr>
        <w:t>1</w:t>
      </w:r>
      <w:r>
        <w:rPr>
          <w:rFonts w:ascii="宋体" w:hAnsi="宋体"/>
          <w:szCs w:val="21"/>
        </w:rPr>
        <w:t>、不论本协议因任何原因终止，协议终止前的所有版本的</w:t>
      </w:r>
      <w:r>
        <w:rPr>
          <w:rFonts w:ascii="宋体" w:hAnsi="宋体" w:hint="eastAsia"/>
          <w:szCs w:val="21"/>
        </w:rPr>
        <w:t>甲方产品与移动支付系统仍应能够支持调起功能，双方并应为这些产品继续进行技术支持、维护与客户支持。</w:t>
      </w:r>
    </w:p>
    <w:p w:rsidR="00D62A02" w:rsidRDefault="00D62A02">
      <w:pPr>
        <w:tabs>
          <w:tab w:val="left" w:pos="540"/>
        </w:tabs>
        <w:spacing w:line="360" w:lineRule="auto"/>
        <w:rPr>
          <w:rFonts w:ascii="宋体" w:hAnsi="宋体"/>
          <w:szCs w:val="21"/>
        </w:rPr>
      </w:pPr>
      <w:r>
        <w:rPr>
          <w:rFonts w:ascii="宋体" w:hAnsi="宋体" w:hint="eastAsia"/>
          <w:szCs w:val="21"/>
        </w:rPr>
        <w:t xml:space="preserve">    </w:t>
      </w:r>
      <w:r>
        <w:rPr>
          <w:rFonts w:ascii="宋体" w:hAnsi="宋体" w:hint="eastAsia"/>
          <w:szCs w:val="21"/>
        </w:rPr>
        <w:t>2</w:t>
      </w:r>
      <w:r>
        <w:rPr>
          <w:rFonts w:ascii="宋体" w:hAnsi="宋体"/>
          <w:szCs w:val="21"/>
        </w:rPr>
        <w:t>、</w:t>
      </w:r>
      <w:r>
        <w:rPr>
          <w:rFonts w:ascii="宋体" w:hAnsi="宋体" w:hint="eastAsia"/>
          <w:szCs w:val="21"/>
        </w:rPr>
        <w:t>本协议以中文制成，一式两份共七页，双方各执一份，具有同等的法律效力。</w:t>
      </w:r>
    </w:p>
    <w:p w:rsidR="00D62A02" w:rsidRDefault="00D62A02">
      <w:pPr>
        <w:tabs>
          <w:tab w:val="left" w:pos="540"/>
        </w:tabs>
        <w:spacing w:line="360" w:lineRule="auto"/>
        <w:ind w:firstLineChars="200" w:firstLine="420"/>
        <w:rPr>
          <w:rFonts w:ascii="宋体" w:hAnsi="宋体"/>
          <w:szCs w:val="21"/>
        </w:rPr>
      </w:pPr>
    </w:p>
    <w:p w:rsidR="00D62A02" w:rsidRDefault="00D62A02">
      <w:pPr>
        <w:tabs>
          <w:tab w:val="left" w:pos="540"/>
        </w:tabs>
        <w:spacing w:line="360" w:lineRule="auto"/>
        <w:ind w:firstLineChars="200" w:firstLine="420"/>
        <w:rPr>
          <w:rFonts w:ascii="宋体" w:hAnsi="宋体"/>
          <w:szCs w:val="21"/>
        </w:rPr>
      </w:pPr>
    </w:p>
    <w:p w:rsidR="00D62A02" w:rsidRDefault="00D62A02">
      <w:pPr>
        <w:tabs>
          <w:tab w:val="left" w:pos="540"/>
        </w:tabs>
        <w:spacing w:line="360" w:lineRule="auto"/>
        <w:ind w:firstLineChars="200" w:firstLine="420"/>
        <w:rPr>
          <w:rFonts w:ascii="宋体" w:hAnsi="宋体"/>
          <w:szCs w:val="21"/>
        </w:rPr>
      </w:pPr>
    </w:p>
    <w:p w:rsidR="00D62A02" w:rsidRDefault="00D62A02">
      <w:pPr>
        <w:tabs>
          <w:tab w:val="left" w:pos="540"/>
        </w:tabs>
        <w:spacing w:line="360" w:lineRule="auto"/>
        <w:rPr>
          <w:rFonts w:ascii="宋体" w:hAnsi="宋体"/>
          <w:szCs w:val="21"/>
        </w:rPr>
      </w:pPr>
    </w:p>
    <w:p w:rsidR="00D62A02" w:rsidRDefault="00D62A02">
      <w:pPr>
        <w:tabs>
          <w:tab w:val="left" w:pos="540"/>
        </w:tabs>
        <w:spacing w:line="360" w:lineRule="auto"/>
        <w:rPr>
          <w:rFonts w:ascii="宋体" w:hAnsi="宋体"/>
          <w:szCs w:val="21"/>
        </w:rPr>
      </w:pPr>
    </w:p>
    <w:p w:rsidR="00D62A02" w:rsidRDefault="00D62A02">
      <w:pPr>
        <w:tabs>
          <w:tab w:val="left" w:pos="540"/>
        </w:tabs>
        <w:spacing w:line="360" w:lineRule="auto"/>
        <w:rPr>
          <w:rFonts w:ascii="宋体" w:hAnsi="宋体"/>
          <w:szCs w:val="21"/>
        </w:rPr>
      </w:pPr>
    </w:p>
    <w:p w:rsidR="00D62A02" w:rsidRDefault="00D62A02">
      <w:pPr>
        <w:tabs>
          <w:tab w:val="left" w:pos="540"/>
        </w:tabs>
        <w:spacing w:line="360" w:lineRule="auto"/>
        <w:rPr>
          <w:rFonts w:ascii="宋体" w:hAnsi="宋体"/>
          <w:szCs w:val="21"/>
        </w:rPr>
      </w:pPr>
    </w:p>
    <w:p w:rsidR="00D62A02" w:rsidRDefault="00D62A02">
      <w:pPr>
        <w:tabs>
          <w:tab w:val="left" w:pos="540"/>
        </w:tabs>
        <w:spacing w:line="360" w:lineRule="auto"/>
        <w:rPr>
          <w:rFonts w:ascii="宋体" w:hAnsi="宋体"/>
          <w:szCs w:val="21"/>
        </w:rPr>
      </w:pPr>
    </w:p>
    <w:p w:rsidR="00D62A02" w:rsidRDefault="00D62A02">
      <w:pPr>
        <w:tabs>
          <w:tab w:val="left" w:pos="540"/>
        </w:tabs>
        <w:spacing w:line="360" w:lineRule="auto"/>
        <w:rPr>
          <w:rFonts w:ascii="宋体" w:hAnsi="宋体"/>
          <w:szCs w:val="21"/>
        </w:rPr>
      </w:pPr>
    </w:p>
    <w:p w:rsidR="00D62A02" w:rsidRDefault="00D62A02">
      <w:pPr>
        <w:spacing w:line="360" w:lineRule="auto"/>
        <w:ind w:left="4752" w:hangingChars="2254" w:hanging="4752"/>
        <w:jc w:val="left"/>
        <w:rPr>
          <w:rFonts w:ascii="宋体" w:hAnsi="宋体"/>
          <w:b/>
          <w:szCs w:val="21"/>
        </w:rPr>
      </w:pPr>
    </w:p>
    <w:p w:rsidR="00D62A02" w:rsidRDefault="00D62A02">
      <w:pPr>
        <w:spacing w:line="360" w:lineRule="auto"/>
        <w:ind w:left="4752" w:hangingChars="2254" w:hanging="4752"/>
        <w:jc w:val="left"/>
        <w:rPr>
          <w:rFonts w:ascii="宋体" w:hAnsi="宋体"/>
          <w:b/>
          <w:szCs w:val="21"/>
        </w:rPr>
      </w:pPr>
      <w:r>
        <w:rPr>
          <w:rFonts w:ascii="宋体" w:hAnsi="宋体" w:hint="eastAsia"/>
          <w:b/>
          <w:szCs w:val="21"/>
        </w:rPr>
        <w:t>甲方：</w:t>
      </w:r>
      <w:r>
        <w:rPr>
          <w:rFonts w:ascii="宋体" w:hAnsi="宋体" w:hint="eastAsia"/>
          <w:b/>
          <w:szCs w:val="21"/>
        </w:rPr>
        <w:t xml:space="preserve">                            </w:t>
      </w:r>
      <w:r>
        <w:rPr>
          <w:rFonts w:ascii="宋体" w:hAnsi="宋体"/>
          <w:b/>
          <w:szCs w:val="21"/>
        </w:rPr>
        <w:t xml:space="preserve">        </w:t>
      </w:r>
      <w:r>
        <w:rPr>
          <w:rFonts w:ascii="宋体" w:hAnsi="宋体" w:hint="eastAsia"/>
          <w:b/>
          <w:szCs w:val="21"/>
        </w:rPr>
        <w:t>乙方：</w:t>
      </w:r>
    </w:p>
    <w:p w:rsidR="00D62A02" w:rsidRDefault="00D62A02">
      <w:pPr>
        <w:spacing w:line="360" w:lineRule="auto"/>
        <w:jc w:val="left"/>
        <w:rPr>
          <w:rFonts w:ascii="宋体" w:hAnsi="宋体"/>
          <w:b/>
          <w:szCs w:val="21"/>
        </w:rPr>
      </w:pPr>
      <w:r>
        <w:rPr>
          <w:rFonts w:ascii="宋体" w:hAnsi="宋体" w:hint="eastAsia"/>
          <w:b/>
          <w:szCs w:val="21"/>
        </w:rPr>
        <w:t>盖章：</w:t>
      </w:r>
      <w:r>
        <w:rPr>
          <w:rFonts w:ascii="宋体" w:hAnsi="宋体"/>
          <w:b/>
          <w:szCs w:val="21"/>
        </w:rPr>
        <w:t xml:space="preserve">                                </w:t>
      </w:r>
      <w:r>
        <w:rPr>
          <w:rFonts w:ascii="宋体" w:hAnsi="宋体" w:hint="eastAsia"/>
          <w:b/>
          <w:szCs w:val="21"/>
        </w:rPr>
        <w:t xml:space="preserve">    </w:t>
      </w:r>
      <w:r>
        <w:rPr>
          <w:rFonts w:ascii="宋体" w:hAnsi="宋体" w:hint="eastAsia"/>
          <w:b/>
          <w:szCs w:val="21"/>
        </w:rPr>
        <w:t>盖章：</w:t>
      </w:r>
    </w:p>
    <w:p w:rsidR="00D62A02" w:rsidRDefault="00D62A02">
      <w:pPr>
        <w:spacing w:line="360" w:lineRule="auto"/>
        <w:jc w:val="left"/>
        <w:rPr>
          <w:rFonts w:ascii="宋体" w:hAnsi="宋体" w:hint="eastAsia"/>
          <w:kern w:val="0"/>
          <w:szCs w:val="21"/>
        </w:rPr>
      </w:pPr>
      <w:r>
        <w:rPr>
          <w:rFonts w:ascii="宋体" w:hAnsi="宋体" w:hint="eastAsia"/>
          <w:b/>
          <w:szCs w:val="21"/>
        </w:rPr>
        <w:t>日期：</w:t>
      </w:r>
      <w:r>
        <w:rPr>
          <w:rFonts w:ascii="宋体" w:hAnsi="宋体"/>
          <w:b/>
          <w:szCs w:val="21"/>
        </w:rPr>
        <w:t xml:space="preserve">   </w:t>
      </w:r>
      <w:r>
        <w:rPr>
          <w:rFonts w:ascii="宋体" w:hAnsi="宋体" w:hint="eastAsia"/>
          <w:b/>
          <w:szCs w:val="21"/>
        </w:rPr>
        <w:t>201</w:t>
      </w:r>
      <w:r>
        <w:rPr>
          <w:rFonts w:ascii="宋体" w:hAnsi="宋体" w:hint="eastAsia"/>
          <w:b/>
          <w:szCs w:val="21"/>
        </w:rPr>
        <w:t>7</w:t>
      </w:r>
      <w:r>
        <w:rPr>
          <w:rFonts w:ascii="宋体" w:hAnsi="宋体" w:hint="eastAsia"/>
          <w:b/>
          <w:szCs w:val="21"/>
        </w:rPr>
        <w:t>年</w:t>
      </w:r>
      <w:r>
        <w:rPr>
          <w:rFonts w:ascii="宋体" w:hAnsi="宋体"/>
          <w:b/>
          <w:szCs w:val="21"/>
        </w:rPr>
        <w:t xml:space="preserve">    </w:t>
      </w:r>
      <w:r>
        <w:rPr>
          <w:rFonts w:ascii="宋体" w:hAnsi="宋体"/>
          <w:b/>
          <w:szCs w:val="21"/>
        </w:rPr>
        <w:t>月</w:t>
      </w:r>
      <w:r>
        <w:rPr>
          <w:rFonts w:ascii="宋体" w:hAnsi="宋体"/>
          <w:b/>
          <w:szCs w:val="21"/>
        </w:rPr>
        <w:t xml:space="preserve">    </w:t>
      </w:r>
      <w:r>
        <w:rPr>
          <w:rFonts w:ascii="宋体" w:hAnsi="宋体"/>
          <w:b/>
          <w:szCs w:val="21"/>
        </w:rPr>
        <w:t>日</w:t>
      </w:r>
      <w:r>
        <w:rPr>
          <w:rFonts w:ascii="宋体" w:hAnsi="宋体"/>
          <w:b/>
          <w:szCs w:val="21"/>
        </w:rPr>
        <w:t xml:space="preserve">              </w:t>
      </w:r>
      <w:r>
        <w:rPr>
          <w:rFonts w:ascii="宋体" w:hAnsi="宋体" w:hint="eastAsia"/>
          <w:b/>
          <w:szCs w:val="21"/>
        </w:rPr>
        <w:t>日期：</w:t>
      </w:r>
      <w:r>
        <w:rPr>
          <w:rFonts w:ascii="宋体" w:hAnsi="宋体"/>
          <w:b/>
          <w:szCs w:val="21"/>
        </w:rPr>
        <w:t xml:space="preserve"> </w:t>
      </w:r>
      <w:r>
        <w:rPr>
          <w:rFonts w:ascii="宋体" w:hAnsi="宋体" w:hint="eastAsia"/>
          <w:b/>
          <w:szCs w:val="21"/>
        </w:rPr>
        <w:t>201</w:t>
      </w:r>
      <w:r>
        <w:rPr>
          <w:rFonts w:ascii="宋体" w:hAnsi="宋体" w:hint="eastAsia"/>
          <w:b/>
          <w:szCs w:val="21"/>
        </w:rPr>
        <w:t>7</w:t>
      </w:r>
      <w:r>
        <w:rPr>
          <w:rFonts w:ascii="宋体" w:hAnsi="宋体"/>
          <w:b/>
          <w:szCs w:val="21"/>
        </w:rPr>
        <w:t xml:space="preserve">  </w:t>
      </w:r>
      <w:r>
        <w:rPr>
          <w:rFonts w:ascii="宋体" w:hAnsi="宋体"/>
          <w:b/>
          <w:szCs w:val="21"/>
        </w:rPr>
        <w:t>年</w:t>
      </w:r>
      <w:r>
        <w:rPr>
          <w:rFonts w:ascii="宋体" w:hAnsi="宋体"/>
          <w:b/>
          <w:szCs w:val="21"/>
        </w:rPr>
        <w:t xml:space="preserve">    </w:t>
      </w:r>
      <w:r>
        <w:rPr>
          <w:rFonts w:ascii="宋体" w:hAnsi="宋体"/>
          <w:b/>
          <w:szCs w:val="21"/>
        </w:rPr>
        <w:t>月</w:t>
      </w:r>
      <w:r>
        <w:rPr>
          <w:rFonts w:ascii="宋体" w:hAnsi="宋体"/>
          <w:b/>
          <w:szCs w:val="21"/>
        </w:rPr>
        <w:t xml:space="preserve">    </w:t>
      </w:r>
      <w:r>
        <w:rPr>
          <w:rFonts w:ascii="宋体" w:hAnsi="宋体" w:hint="eastAsia"/>
          <w:b/>
          <w:szCs w:val="21"/>
        </w:rPr>
        <w:t>日</w:t>
      </w:r>
    </w:p>
    <w:p w:rsidR="00D62A02" w:rsidRDefault="00D62A02">
      <w:pPr>
        <w:spacing w:line="360" w:lineRule="auto"/>
        <w:rPr>
          <w:rFonts w:ascii="宋体" w:hAnsi="宋体" w:hint="eastAsia"/>
          <w:szCs w:val="21"/>
        </w:rPr>
      </w:pPr>
    </w:p>
    <w:p w:rsidR="00D62A02" w:rsidRDefault="00D62A02">
      <w:pPr>
        <w:rPr>
          <w:rFonts w:ascii="宋体" w:hAnsi="宋体" w:hint="eastAsia"/>
          <w:szCs w:val="21"/>
        </w:rPr>
      </w:pPr>
    </w:p>
    <w:sectPr w:rsidR="00D62A02">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2A02" w:rsidRDefault="00D62A02">
      <w:r>
        <w:separator/>
      </w:r>
    </w:p>
  </w:endnote>
  <w:endnote w:type="continuationSeparator" w:id="0">
    <w:p w:rsidR="00D62A02" w:rsidRDefault="00D62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2A02" w:rsidRDefault="00D62A02">
    <w:pPr>
      <w:pStyle w:val="a7"/>
    </w:pPr>
    <w:r>
      <w:pict>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v-text-anchor:top" filled="f" stroked="f" strokeweight="1.25pt">
          <v:fill o:detectmouseclick="t"/>
          <v:textbox style="mso-fit-shape-to-text:t" inset="0,0,0,0">
            <w:txbxContent>
              <w:p w:rsidR="00D62A02" w:rsidRDefault="00D62A02">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2A02" w:rsidRDefault="00D62A02">
      <w:r>
        <w:separator/>
      </w:r>
    </w:p>
  </w:footnote>
  <w:footnote w:type="continuationSeparator" w:id="0">
    <w:p w:rsidR="00D62A02" w:rsidRDefault="00D62A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541FE"/>
    <w:multiLevelType w:val="multilevel"/>
    <w:tmpl w:val="4C9541FE"/>
    <w:lvl w:ilvl="0">
      <w:start w:val="2"/>
      <w:numFmt w:val="decimal"/>
      <w:lvlText w:val="%1、"/>
      <w:lvlJc w:val="left"/>
      <w:pPr>
        <w:ind w:left="765" w:hanging="360"/>
      </w:pPr>
      <w:rPr>
        <w:rFonts w:hint="default"/>
      </w:rPr>
    </w:lvl>
    <w:lvl w:ilvl="1">
      <w:start w:val="1"/>
      <w:numFmt w:val="lowerLetter"/>
      <w:lvlText w:val="%2)"/>
      <w:lvlJc w:val="left"/>
      <w:pPr>
        <w:ind w:left="1245" w:hanging="420"/>
      </w:pPr>
    </w:lvl>
    <w:lvl w:ilvl="2">
      <w:start w:val="1"/>
      <w:numFmt w:val="lowerRoman"/>
      <w:lvlText w:val="%3."/>
      <w:lvlJc w:val="right"/>
      <w:pPr>
        <w:ind w:left="1665" w:hanging="420"/>
      </w:pPr>
    </w:lvl>
    <w:lvl w:ilvl="3">
      <w:start w:val="1"/>
      <w:numFmt w:val="decimal"/>
      <w:lvlText w:val="%4."/>
      <w:lvlJc w:val="left"/>
      <w:pPr>
        <w:ind w:left="2085" w:hanging="420"/>
      </w:pPr>
    </w:lvl>
    <w:lvl w:ilvl="4">
      <w:start w:val="1"/>
      <w:numFmt w:val="lowerLetter"/>
      <w:lvlText w:val="%5)"/>
      <w:lvlJc w:val="left"/>
      <w:pPr>
        <w:ind w:left="2505" w:hanging="420"/>
      </w:pPr>
    </w:lvl>
    <w:lvl w:ilvl="5">
      <w:start w:val="1"/>
      <w:numFmt w:val="lowerRoman"/>
      <w:lvlText w:val="%6."/>
      <w:lvlJc w:val="right"/>
      <w:pPr>
        <w:ind w:left="2925" w:hanging="420"/>
      </w:pPr>
    </w:lvl>
    <w:lvl w:ilvl="6">
      <w:start w:val="1"/>
      <w:numFmt w:val="decimal"/>
      <w:lvlText w:val="%7."/>
      <w:lvlJc w:val="left"/>
      <w:pPr>
        <w:ind w:left="3345" w:hanging="420"/>
      </w:pPr>
    </w:lvl>
    <w:lvl w:ilvl="7">
      <w:start w:val="1"/>
      <w:numFmt w:val="lowerLetter"/>
      <w:lvlText w:val="%8)"/>
      <w:lvlJc w:val="left"/>
      <w:pPr>
        <w:ind w:left="3765" w:hanging="420"/>
      </w:pPr>
    </w:lvl>
    <w:lvl w:ilvl="8">
      <w:start w:val="1"/>
      <w:numFmt w:val="lowerRoman"/>
      <w:lvlText w:val="%9."/>
      <w:lvlJc w:val="right"/>
      <w:pPr>
        <w:ind w:left="4185" w:hanging="420"/>
      </w:pPr>
    </w:lvl>
  </w:abstractNum>
  <w:abstractNum w:abstractNumId="1" w15:restartNumberingAfterBreak="0">
    <w:nsid w:val="555D4631"/>
    <w:multiLevelType w:val="singleLevel"/>
    <w:tmpl w:val="555D4631"/>
    <w:lvl w:ilvl="0">
      <w:start w:val="1"/>
      <w:numFmt w:val="chineseCounting"/>
      <w:suff w:val="nothing"/>
      <w:lvlText w:val="%1、"/>
      <w:lvlJc w:val="left"/>
    </w:lvl>
  </w:abstractNum>
  <w:num w:numId="1" w16cid:durableId="342979168">
    <w:abstractNumId w:val="1"/>
  </w:num>
  <w:num w:numId="2" w16cid:durableId="21393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6945"/>
    <w:rsid w:val="000C69AB"/>
    <w:rsid w:val="001853C5"/>
    <w:rsid w:val="001954E1"/>
    <w:rsid w:val="001E126C"/>
    <w:rsid w:val="001E16F6"/>
    <w:rsid w:val="00203942"/>
    <w:rsid w:val="0025212C"/>
    <w:rsid w:val="00273437"/>
    <w:rsid w:val="002D0305"/>
    <w:rsid w:val="002E1A13"/>
    <w:rsid w:val="00301728"/>
    <w:rsid w:val="0030629C"/>
    <w:rsid w:val="003735A3"/>
    <w:rsid w:val="003858EF"/>
    <w:rsid w:val="004D702E"/>
    <w:rsid w:val="004F11E1"/>
    <w:rsid w:val="004F4EA7"/>
    <w:rsid w:val="00542736"/>
    <w:rsid w:val="006403F1"/>
    <w:rsid w:val="00750F68"/>
    <w:rsid w:val="007F0976"/>
    <w:rsid w:val="00813955"/>
    <w:rsid w:val="00836D5C"/>
    <w:rsid w:val="00855A89"/>
    <w:rsid w:val="00930A66"/>
    <w:rsid w:val="00931440"/>
    <w:rsid w:val="0099031D"/>
    <w:rsid w:val="009D4066"/>
    <w:rsid w:val="00A079C4"/>
    <w:rsid w:val="00AA3B56"/>
    <w:rsid w:val="00B42375"/>
    <w:rsid w:val="00B44BE7"/>
    <w:rsid w:val="00B55FDB"/>
    <w:rsid w:val="00B82A4C"/>
    <w:rsid w:val="00B837EF"/>
    <w:rsid w:val="00BB7D4C"/>
    <w:rsid w:val="00C729DB"/>
    <w:rsid w:val="00D55A92"/>
    <w:rsid w:val="00D62A02"/>
    <w:rsid w:val="00D975D7"/>
    <w:rsid w:val="00DC5DF6"/>
    <w:rsid w:val="00E353CC"/>
    <w:rsid w:val="00EE4C6D"/>
    <w:rsid w:val="00F07E74"/>
    <w:rsid w:val="00FA0AC2"/>
    <w:rsid w:val="00FA36A4"/>
    <w:rsid w:val="00FE3643"/>
    <w:rsid w:val="14904E03"/>
    <w:rsid w:val="2BA70074"/>
    <w:rsid w:val="3BA761C8"/>
    <w:rsid w:val="43FD1B75"/>
    <w:rsid w:val="4E653C89"/>
    <w:rsid w:val="4ED14619"/>
    <w:rsid w:val="560749B1"/>
    <w:rsid w:val="5893509D"/>
    <w:rsid w:val="657B00E9"/>
    <w:rsid w:val="6D7B4FE5"/>
    <w:rsid w:val="71720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F5E41725-A0E9-4510-B5E9-F39FAA78B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Pr>
      <w:kern w:val="2"/>
      <w:sz w:val="18"/>
      <w:szCs w:val="18"/>
    </w:rPr>
  </w:style>
  <w:style w:type="paragraph" w:styleId="a5">
    <w:name w:val="Title"/>
    <w:basedOn w:val="a"/>
    <w:next w:val="a"/>
    <w:uiPriority w:val="10"/>
    <w:qFormat/>
    <w:pPr>
      <w:spacing w:before="240" w:after="60"/>
      <w:jc w:val="center"/>
      <w:outlineLvl w:val="0"/>
    </w:pPr>
    <w:rPr>
      <w:rFonts w:ascii="Cambria" w:hAnsi="Cambria"/>
      <w:b/>
      <w:bCs/>
      <w:sz w:val="32"/>
      <w:szCs w:val="32"/>
    </w:rPr>
  </w:style>
  <w:style w:type="paragraph" w:styleId="a6">
    <w:name w:val="header"/>
    <w:basedOn w:val="a"/>
    <w:unhideWhenUsed/>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7">
    <w:name w:val="footer"/>
    <w:basedOn w:val="a"/>
    <w:unhideWhenUsed/>
    <w:pPr>
      <w:tabs>
        <w:tab w:val="center" w:pos="4153"/>
        <w:tab w:val="right" w:pos="8306"/>
      </w:tabs>
      <w:snapToGrid w:val="0"/>
      <w:jc w:val="left"/>
    </w:pPr>
    <w:rPr>
      <w:sz w:val="18"/>
    </w:rPr>
  </w:style>
  <w:style w:type="paragraph" w:styleId="a4">
    <w:name w:val="Balloon Text"/>
    <w:basedOn w:val="a"/>
    <w:link w:val="a3"/>
    <w:uiPriority w:val="99"/>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620</Words>
  <Characters>3538</Characters>
  <Application>Microsoft Office Word</Application>
  <DocSecurity>4</DocSecurity>
  <PresentationFormat/>
  <Lines>29</Lines>
  <Paragraphs>8</Paragraphs>
  <Slides>0</Slides>
  <Notes>0</Notes>
  <HiddenSlides>0</HiddenSlides>
  <MMClips>0</MMClips>
  <ScaleCrop>false</ScaleCrop>
  <Manager/>
  <Company>china</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四川紫天下营销服务有限公司市场推广合作协议</dc:title>
  <dc:subject/>
  <dc:creator>PPT</dc:creator>
  <cp:keywords/>
  <dc:description/>
  <cp:lastModifiedBy>Administrator</cp:lastModifiedBy>
  <cp:revision>2</cp:revision>
  <cp:lastPrinted>2016-07-21T01:41:00Z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