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230E" w14:textId="77777777" w:rsidR="000E66BB" w:rsidRPr="006D7346" w:rsidRDefault="000E66BB">
      <w:pPr>
        <w:rPr>
          <w:rFonts w:ascii="DFKai-SB" w:eastAsia="DFKai-SB" w:hAnsi="DFKai-SB" w:hint="eastAsia"/>
        </w:rPr>
      </w:pPr>
    </w:p>
    <w:p w14:paraId="6C7DA341" w14:textId="77777777" w:rsidR="000E66BB" w:rsidRPr="006D7346" w:rsidRDefault="000E66BB">
      <w:pPr>
        <w:rPr>
          <w:rFonts w:ascii="DFKai-SB" w:eastAsia="DFKai-SB" w:hAnsi="DFKai-SB" w:hint="eastAsia"/>
        </w:rPr>
      </w:pPr>
    </w:p>
    <w:p w14:paraId="2AECE648" w14:textId="77777777" w:rsidR="000E66BB" w:rsidRPr="006D7346" w:rsidRDefault="000E66BB">
      <w:pPr>
        <w:rPr>
          <w:rFonts w:ascii="DFKai-SB" w:eastAsia="DFKai-SB" w:hAnsi="DFKai-SB" w:hint="eastAsia"/>
        </w:rPr>
      </w:pPr>
    </w:p>
    <w:p w14:paraId="5D4B20C3" w14:textId="77777777" w:rsidR="000E66BB" w:rsidRPr="006D7346" w:rsidRDefault="000E66BB">
      <w:pPr>
        <w:rPr>
          <w:rFonts w:ascii="DFKai-SB" w:eastAsia="DFKai-SB" w:hAnsi="DFKai-SB" w:hint="eastAsia"/>
        </w:rPr>
      </w:pPr>
    </w:p>
    <w:p w14:paraId="2634B30E" w14:textId="77777777" w:rsidR="000E66BB" w:rsidRPr="006D7346" w:rsidRDefault="00D2158F">
      <w:pPr>
        <w:rPr>
          <w:rFonts w:ascii="DFKai-SB" w:eastAsia="DFKai-SB" w:hAnsi="DFKai-SB" w:hint="eastAsia"/>
          <w:sz w:val="44"/>
          <w:szCs w:val="44"/>
        </w:rPr>
      </w:pPr>
      <w:r w:rsidRPr="006D7346">
        <w:rPr>
          <w:rFonts w:ascii="DFKai-SB" w:eastAsia="DFKai-SB" w:hAnsi="DFKai-SB"/>
        </w:rPr>
        <w:t xml:space="preserve">                                </w:t>
      </w:r>
      <w:r w:rsidRPr="006D7346">
        <w:rPr>
          <w:rFonts w:ascii="DFKai-SB" w:eastAsia="DFKai-SB" w:hAnsi="DFKai-SB" w:hint="eastAsia"/>
        </w:rPr>
        <w:t xml:space="preserve"> </w:t>
      </w:r>
      <w:r w:rsidRPr="006D7346">
        <w:rPr>
          <w:rFonts w:ascii="DFKai-SB" w:eastAsia="DFKai-SB" w:hAnsi="DFKai-SB" w:hint="eastAsia"/>
          <w:sz w:val="44"/>
          <w:szCs w:val="44"/>
        </w:rPr>
        <w:t>合</w:t>
      </w:r>
    </w:p>
    <w:p w14:paraId="4EC5EE3C" w14:textId="77777777" w:rsidR="000E66BB" w:rsidRPr="006D7346" w:rsidRDefault="000E66BB">
      <w:pPr>
        <w:ind w:firstLineChars="850" w:firstLine="3740"/>
        <w:rPr>
          <w:rFonts w:ascii="DFKai-SB" w:eastAsia="DFKai-SB" w:hAnsi="DFKai-SB" w:hint="eastAsia"/>
          <w:sz w:val="44"/>
          <w:szCs w:val="44"/>
        </w:rPr>
      </w:pPr>
    </w:p>
    <w:p w14:paraId="1A515EF2" w14:textId="77777777" w:rsidR="000E66BB" w:rsidRPr="006D7346" w:rsidRDefault="00D2158F">
      <w:pPr>
        <w:ind w:firstLineChars="900" w:firstLine="3960"/>
        <w:rPr>
          <w:rFonts w:ascii="DFKai-SB" w:eastAsia="DFKai-SB" w:hAnsi="DFKai-SB" w:hint="eastAsia"/>
          <w:sz w:val="44"/>
          <w:szCs w:val="44"/>
        </w:rPr>
      </w:pPr>
      <w:r w:rsidRPr="006D7346">
        <w:rPr>
          <w:rFonts w:ascii="DFKai-SB" w:eastAsia="DFKai-SB" w:hAnsi="DFKai-SB" w:hint="eastAsia"/>
          <w:sz w:val="44"/>
          <w:szCs w:val="44"/>
        </w:rPr>
        <w:t>作</w:t>
      </w:r>
    </w:p>
    <w:p w14:paraId="3EB43A03" w14:textId="77777777" w:rsidR="000E66BB" w:rsidRPr="006D7346" w:rsidRDefault="000E66BB">
      <w:pPr>
        <w:ind w:firstLineChars="850" w:firstLine="3740"/>
        <w:rPr>
          <w:rFonts w:ascii="DFKai-SB" w:eastAsia="DFKai-SB" w:hAnsi="DFKai-SB" w:hint="eastAsia"/>
          <w:sz w:val="44"/>
          <w:szCs w:val="44"/>
        </w:rPr>
      </w:pPr>
    </w:p>
    <w:p w14:paraId="23226599" w14:textId="77777777" w:rsidR="000E66BB" w:rsidRPr="006D7346" w:rsidRDefault="00D2158F">
      <w:pPr>
        <w:ind w:firstLineChars="900" w:firstLine="3960"/>
        <w:rPr>
          <w:rFonts w:ascii="DFKai-SB" w:eastAsia="DFKai-SB" w:hAnsi="DFKai-SB" w:hint="eastAsia"/>
          <w:sz w:val="44"/>
          <w:szCs w:val="44"/>
        </w:rPr>
      </w:pPr>
      <w:r w:rsidRPr="006D7346">
        <w:rPr>
          <w:rFonts w:ascii="DFKai-SB" w:eastAsia="DFKai-SB" w:hAnsi="DFKai-SB" w:hint="eastAsia"/>
          <w:sz w:val="44"/>
          <w:szCs w:val="44"/>
        </w:rPr>
        <w:t>方</w:t>
      </w:r>
    </w:p>
    <w:p w14:paraId="79A0769F" w14:textId="77777777" w:rsidR="000E66BB" w:rsidRPr="006D7346" w:rsidRDefault="000E66BB">
      <w:pPr>
        <w:ind w:firstLineChars="850" w:firstLine="3740"/>
        <w:rPr>
          <w:rFonts w:ascii="DFKai-SB" w:eastAsia="DFKai-SB" w:hAnsi="DFKai-SB" w:hint="eastAsia"/>
          <w:sz w:val="44"/>
          <w:szCs w:val="44"/>
        </w:rPr>
      </w:pPr>
    </w:p>
    <w:p w14:paraId="1BF39C03" w14:textId="77777777" w:rsidR="000E66BB" w:rsidRPr="006D7346" w:rsidRDefault="00D2158F">
      <w:pPr>
        <w:ind w:firstLineChars="900" w:firstLine="3960"/>
        <w:rPr>
          <w:rFonts w:ascii="DFKai-SB" w:eastAsia="DFKai-SB" w:hAnsi="DFKai-SB" w:hint="eastAsia"/>
          <w:sz w:val="44"/>
          <w:szCs w:val="44"/>
        </w:rPr>
      </w:pPr>
      <w:r w:rsidRPr="006D7346">
        <w:rPr>
          <w:rFonts w:ascii="DFKai-SB" w:eastAsia="DFKai-SB" w:hAnsi="DFKai-SB" w:hint="eastAsia"/>
          <w:sz w:val="44"/>
          <w:szCs w:val="44"/>
        </w:rPr>
        <w:t>案</w:t>
      </w:r>
    </w:p>
    <w:p w14:paraId="6BB4E871" w14:textId="77777777" w:rsidR="000E66BB" w:rsidRPr="006D7346" w:rsidRDefault="000E66BB">
      <w:pPr>
        <w:rPr>
          <w:rFonts w:ascii="DFKai-SB" w:eastAsia="DFKai-SB" w:hAnsi="DFKai-SB" w:hint="eastAsia"/>
          <w:sz w:val="21"/>
          <w:szCs w:val="22"/>
        </w:rPr>
      </w:pPr>
    </w:p>
    <w:p w14:paraId="16463096" w14:textId="77777777" w:rsidR="000E66BB" w:rsidRPr="006D7346" w:rsidRDefault="000E66BB">
      <w:pPr>
        <w:rPr>
          <w:rFonts w:ascii="DFKai-SB" w:eastAsia="DFKai-SB" w:hAnsi="DFKai-SB" w:hint="eastAsia"/>
        </w:rPr>
      </w:pPr>
    </w:p>
    <w:p w14:paraId="1DC2B5F3" w14:textId="77777777" w:rsidR="000E66BB" w:rsidRPr="006D7346" w:rsidRDefault="000E66BB">
      <w:pPr>
        <w:rPr>
          <w:rFonts w:ascii="DFKai-SB" w:eastAsia="DFKai-SB" w:hAnsi="DFKai-SB" w:hint="eastAsia"/>
        </w:rPr>
      </w:pPr>
    </w:p>
    <w:p w14:paraId="51CADB61" w14:textId="77777777" w:rsidR="000E66BB" w:rsidRPr="006D7346" w:rsidRDefault="000E66BB">
      <w:pPr>
        <w:rPr>
          <w:rFonts w:ascii="DFKai-SB" w:eastAsia="DFKai-SB" w:hAnsi="DFKai-SB" w:hint="eastAsia"/>
        </w:rPr>
      </w:pPr>
    </w:p>
    <w:p w14:paraId="6E4F099A" w14:textId="77777777" w:rsidR="000E66BB" w:rsidRPr="006D7346" w:rsidRDefault="000E66BB">
      <w:pPr>
        <w:rPr>
          <w:rFonts w:ascii="DFKai-SB" w:eastAsia="DFKai-SB" w:hAnsi="DFKai-SB" w:hint="eastAsia"/>
        </w:rPr>
      </w:pPr>
    </w:p>
    <w:p w14:paraId="69305254" w14:textId="77777777" w:rsidR="000E66BB" w:rsidRPr="006D7346" w:rsidRDefault="000E66BB">
      <w:pPr>
        <w:rPr>
          <w:rFonts w:ascii="DFKai-SB" w:eastAsia="DFKai-SB" w:hAnsi="DFKai-SB" w:hint="eastAsia"/>
        </w:rPr>
      </w:pPr>
    </w:p>
    <w:p w14:paraId="7DD3443E" w14:textId="77777777" w:rsidR="000E66BB" w:rsidRPr="006D7346" w:rsidRDefault="000E66BB">
      <w:pPr>
        <w:rPr>
          <w:rFonts w:ascii="DFKai-SB" w:eastAsia="DFKai-SB" w:hAnsi="DFKai-SB" w:hint="eastAsia"/>
        </w:rPr>
      </w:pPr>
    </w:p>
    <w:p w14:paraId="2CEDF5A9" w14:textId="77777777" w:rsidR="000E66BB" w:rsidRPr="006D7346" w:rsidRDefault="000E66BB">
      <w:pPr>
        <w:rPr>
          <w:rFonts w:ascii="DFKai-SB" w:eastAsia="DFKai-SB" w:hAnsi="DFKai-SB" w:hint="eastAsia"/>
        </w:rPr>
      </w:pPr>
    </w:p>
    <w:p w14:paraId="3FF6270A" w14:textId="77777777" w:rsidR="000E66BB" w:rsidRPr="006D7346" w:rsidRDefault="000E66BB">
      <w:pPr>
        <w:rPr>
          <w:rFonts w:ascii="DFKai-SB" w:eastAsia="DFKai-SB" w:hAnsi="DFKai-SB" w:hint="eastAsia"/>
        </w:rPr>
      </w:pPr>
    </w:p>
    <w:p w14:paraId="614491E2" w14:textId="77777777" w:rsidR="000E66BB" w:rsidRPr="006D7346" w:rsidRDefault="000E66BB">
      <w:pPr>
        <w:rPr>
          <w:rFonts w:ascii="DFKai-SB" w:eastAsia="DFKai-SB" w:hAnsi="DFKai-SB" w:hint="eastAsia"/>
        </w:rPr>
      </w:pPr>
    </w:p>
    <w:p w14:paraId="1E9D707B" w14:textId="77777777" w:rsidR="000E66BB" w:rsidRPr="006D7346" w:rsidRDefault="000E66BB">
      <w:pPr>
        <w:rPr>
          <w:rFonts w:ascii="DFKai-SB" w:eastAsia="DFKai-SB" w:hAnsi="DFKai-SB" w:hint="eastAsia"/>
        </w:rPr>
      </w:pPr>
    </w:p>
    <w:p w14:paraId="18F0EF4F" w14:textId="77777777" w:rsidR="000E66BB" w:rsidRPr="006D7346" w:rsidRDefault="00D2158F">
      <w:pPr>
        <w:ind w:firstLineChars="300" w:firstLine="840"/>
        <w:rPr>
          <w:rFonts w:ascii="DFKai-SB" w:eastAsia="DFKai-SB" w:hAnsi="DFKai-SB" w:hint="eastAsia"/>
          <w:sz w:val="28"/>
          <w:szCs w:val="28"/>
          <w:u w:val="single"/>
        </w:rPr>
      </w:pPr>
      <w:r w:rsidRPr="006D7346">
        <w:rPr>
          <w:rFonts w:ascii="DFKai-SB" w:eastAsia="DFKai-SB" w:hAnsi="DFKai-SB" w:hint="eastAsia"/>
          <w:sz w:val="28"/>
          <w:szCs w:val="28"/>
        </w:rPr>
        <w:t>承包单位：</w:t>
      </w:r>
    </w:p>
    <w:p w14:paraId="6E196E42" w14:textId="77777777" w:rsidR="000E66BB" w:rsidRPr="006D7346" w:rsidRDefault="00D2158F">
      <w:pPr>
        <w:ind w:firstLineChars="300" w:firstLine="840"/>
        <w:rPr>
          <w:rFonts w:ascii="DFKai-SB" w:eastAsia="DFKai-SB" w:hAnsi="DFKai-SB" w:hint="eastAsia"/>
          <w:sz w:val="28"/>
          <w:szCs w:val="28"/>
        </w:rPr>
      </w:pPr>
      <w:r w:rsidRPr="006D7346">
        <w:rPr>
          <w:rFonts w:ascii="DFKai-SB" w:eastAsia="DFKai-SB" w:hAnsi="DFKai-SB" w:hint="eastAsia"/>
          <w:sz w:val="28"/>
          <w:szCs w:val="28"/>
        </w:rPr>
        <w:t xml:space="preserve">联系人：    </w:t>
      </w:r>
      <w:r w:rsidRPr="006D7346">
        <w:rPr>
          <w:rFonts w:ascii="DFKai-SB" w:eastAsia="DFKai-SB" w:hAnsi="DFKai-SB"/>
          <w:sz w:val="28"/>
          <w:szCs w:val="28"/>
          <w:u w:val="single"/>
        </w:rPr>
        <w:t xml:space="preserve"> </w:t>
      </w:r>
      <w:r w:rsidRPr="006D7346">
        <w:rPr>
          <w:rFonts w:ascii="DFKai-SB" w:eastAsia="DFKai-SB" w:hAnsi="DFKai-SB"/>
          <w:sz w:val="28"/>
          <w:szCs w:val="28"/>
        </w:rPr>
        <w:t xml:space="preserve"> </w:t>
      </w:r>
      <w:r w:rsidRPr="006D7346">
        <w:rPr>
          <w:rFonts w:ascii="DFKai-SB" w:eastAsia="DFKai-SB" w:hAnsi="DFKai-SB" w:hint="eastAsia"/>
          <w:sz w:val="28"/>
          <w:szCs w:val="28"/>
        </w:rPr>
        <w:t>联系方式：</w:t>
      </w:r>
    </w:p>
    <w:p w14:paraId="60A7BB88" w14:textId="77777777" w:rsidR="000E66BB" w:rsidRPr="006D7346" w:rsidRDefault="00D2158F">
      <w:pPr>
        <w:ind w:firstLineChars="300" w:firstLine="840"/>
        <w:rPr>
          <w:rFonts w:ascii="DFKai-SB" w:eastAsia="DFKai-SB" w:hAnsi="DFKai-SB" w:hint="eastAsia"/>
          <w:sz w:val="28"/>
          <w:szCs w:val="28"/>
        </w:rPr>
      </w:pPr>
      <w:r w:rsidRPr="006D7346">
        <w:rPr>
          <w:rFonts w:ascii="DFKai-SB" w:eastAsia="DFKai-SB" w:hAnsi="DFKai-SB" w:hint="eastAsia"/>
          <w:sz w:val="28"/>
          <w:szCs w:val="28"/>
        </w:rPr>
        <w:t>单位地址：</w:t>
      </w:r>
    </w:p>
    <w:p w14:paraId="1DD23D6E" w14:textId="77777777" w:rsidR="000E66BB" w:rsidRPr="006D7346" w:rsidRDefault="000E66BB">
      <w:pPr>
        <w:spacing w:line="360" w:lineRule="auto"/>
        <w:rPr>
          <w:rFonts w:ascii="DFKai-SB" w:eastAsia="DFKai-SB" w:hAnsi="DFKai-SB" w:hint="eastAsia"/>
          <w:color w:val="000000"/>
          <w:sz w:val="21"/>
          <w:szCs w:val="21"/>
        </w:rPr>
      </w:pPr>
    </w:p>
    <w:p w14:paraId="258B6374" w14:textId="77777777" w:rsidR="000E66BB" w:rsidRPr="006D7346" w:rsidRDefault="000E66BB">
      <w:pPr>
        <w:spacing w:line="360" w:lineRule="auto"/>
        <w:rPr>
          <w:rFonts w:ascii="DFKai-SB" w:eastAsia="DFKai-SB" w:hAnsi="DFKai-SB" w:hint="eastAsia"/>
          <w:color w:val="000000"/>
          <w:sz w:val="21"/>
          <w:szCs w:val="21"/>
        </w:rPr>
      </w:pPr>
    </w:p>
    <w:p w14:paraId="6F731F59" w14:textId="77777777" w:rsidR="000E66BB" w:rsidRPr="006D7346" w:rsidRDefault="000E66BB">
      <w:pPr>
        <w:spacing w:line="360" w:lineRule="auto"/>
        <w:rPr>
          <w:rFonts w:ascii="DFKai-SB" w:eastAsia="DFKai-SB" w:hAnsi="DFKai-SB" w:hint="eastAsia"/>
          <w:color w:val="000000"/>
          <w:sz w:val="21"/>
          <w:szCs w:val="21"/>
        </w:rPr>
      </w:pPr>
    </w:p>
    <w:p w14:paraId="2E867ABD" w14:textId="77777777" w:rsidR="000E66BB" w:rsidRPr="006D7346" w:rsidRDefault="000E66BB">
      <w:pPr>
        <w:spacing w:line="360" w:lineRule="auto"/>
        <w:rPr>
          <w:rFonts w:ascii="DFKai-SB" w:eastAsia="DFKai-SB" w:hAnsi="DFKai-SB" w:hint="eastAsia"/>
          <w:color w:val="000000"/>
          <w:sz w:val="21"/>
          <w:szCs w:val="21"/>
        </w:rPr>
      </w:pPr>
    </w:p>
    <w:p w14:paraId="781F8397" w14:textId="77777777" w:rsidR="000E66BB" w:rsidRPr="006D7346" w:rsidRDefault="000E66BB">
      <w:pPr>
        <w:spacing w:line="360" w:lineRule="auto"/>
        <w:rPr>
          <w:rFonts w:ascii="DFKai-SB" w:eastAsia="DFKai-SB" w:hAnsi="DFKai-SB" w:hint="eastAsia"/>
          <w:color w:val="000000"/>
          <w:sz w:val="21"/>
          <w:szCs w:val="21"/>
        </w:rPr>
      </w:pPr>
    </w:p>
    <w:p w14:paraId="6C083D60" w14:textId="77777777" w:rsidR="000E66BB" w:rsidRPr="006D7346" w:rsidRDefault="000E66BB">
      <w:pPr>
        <w:spacing w:line="360" w:lineRule="auto"/>
        <w:rPr>
          <w:rFonts w:ascii="DFKai-SB" w:eastAsia="DFKai-SB" w:hAnsi="DFKai-SB" w:hint="eastAsia"/>
          <w:color w:val="000000"/>
          <w:sz w:val="21"/>
          <w:szCs w:val="21"/>
        </w:rPr>
      </w:pPr>
    </w:p>
    <w:p w14:paraId="13278018" w14:textId="77777777" w:rsidR="000E66BB" w:rsidRPr="006D7346" w:rsidRDefault="000E66BB">
      <w:pPr>
        <w:spacing w:line="360" w:lineRule="auto"/>
        <w:rPr>
          <w:rFonts w:ascii="DFKai-SB" w:eastAsia="DFKai-SB" w:hAnsi="DFKai-SB" w:hint="eastAsia"/>
          <w:color w:val="000000"/>
          <w:sz w:val="21"/>
          <w:szCs w:val="21"/>
        </w:rPr>
      </w:pPr>
    </w:p>
    <w:p w14:paraId="6D69C1B4" w14:textId="77777777" w:rsidR="000E66BB" w:rsidRPr="006D7346" w:rsidRDefault="000E66BB">
      <w:pPr>
        <w:spacing w:line="360" w:lineRule="auto"/>
        <w:rPr>
          <w:rFonts w:ascii="DFKai-SB" w:eastAsia="DFKai-SB" w:hAnsi="DFKai-SB" w:hint="eastAsia"/>
          <w:color w:val="000000"/>
          <w:sz w:val="21"/>
          <w:szCs w:val="21"/>
        </w:rPr>
      </w:pPr>
    </w:p>
    <w:p w14:paraId="0D38FDF2" w14:textId="77777777" w:rsidR="000E66BB" w:rsidRPr="006D7346" w:rsidRDefault="000E66BB">
      <w:pPr>
        <w:spacing w:line="360" w:lineRule="auto"/>
        <w:rPr>
          <w:rFonts w:ascii="DFKai-SB" w:eastAsia="DFKai-SB" w:hAnsi="DFKai-SB" w:hint="eastAsia"/>
          <w:color w:val="000000"/>
          <w:sz w:val="21"/>
          <w:szCs w:val="21"/>
        </w:rPr>
      </w:pPr>
    </w:p>
    <w:p w14:paraId="5E72E196" w14:textId="77777777" w:rsidR="000E66BB" w:rsidRPr="006D7346" w:rsidRDefault="000E66BB">
      <w:pPr>
        <w:spacing w:line="360" w:lineRule="auto"/>
        <w:rPr>
          <w:rFonts w:ascii="DFKai-SB" w:eastAsia="DFKai-SB" w:hAnsi="DFKai-SB" w:hint="eastAsia"/>
          <w:color w:val="000000"/>
          <w:sz w:val="21"/>
          <w:szCs w:val="21"/>
        </w:rPr>
      </w:pPr>
    </w:p>
    <w:p w14:paraId="78452BED" w14:textId="77777777" w:rsidR="000E66BB" w:rsidRPr="006D7346" w:rsidRDefault="000E66BB">
      <w:pPr>
        <w:spacing w:line="360" w:lineRule="auto"/>
        <w:rPr>
          <w:rFonts w:ascii="DFKai-SB" w:eastAsia="DFKai-SB" w:hAnsi="DFKai-SB" w:hint="eastAsia"/>
          <w:color w:val="000000"/>
          <w:sz w:val="21"/>
          <w:szCs w:val="21"/>
        </w:rPr>
      </w:pPr>
    </w:p>
    <w:p w14:paraId="10B32DA5" w14:textId="77777777" w:rsidR="000E66BB" w:rsidRPr="006D7346" w:rsidRDefault="00D2158F">
      <w:pPr>
        <w:spacing w:line="360" w:lineRule="auto"/>
        <w:jc w:val="center"/>
        <w:rPr>
          <w:rFonts w:ascii="DFKai-SB" w:eastAsia="DFKai-SB" w:hAnsi="DFKai-SB" w:hint="eastAsia"/>
          <w:color w:val="000000"/>
          <w:sz w:val="28"/>
          <w:szCs w:val="28"/>
        </w:rPr>
      </w:pPr>
      <w:r w:rsidRPr="006D7346">
        <w:rPr>
          <w:rFonts w:ascii="DFKai-SB" w:eastAsia="DFKai-SB" w:hAnsi="DFKai-SB" w:hint="eastAsia"/>
          <w:color w:val="000000"/>
          <w:sz w:val="28"/>
          <w:szCs w:val="28"/>
        </w:rPr>
        <w:t>一、承包人基本情况表</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7"/>
        <w:gridCol w:w="2031"/>
        <w:gridCol w:w="1980"/>
        <w:gridCol w:w="2340"/>
      </w:tblGrid>
      <w:tr w:rsidR="000E66BB" w:rsidRPr="006D7346" w14:paraId="7A39F79D" w14:textId="77777777">
        <w:trPr>
          <w:cantSplit/>
          <w:trHeight w:val="567"/>
          <w:jc w:val="center"/>
        </w:trPr>
        <w:tc>
          <w:tcPr>
            <w:tcW w:w="2757" w:type="dxa"/>
            <w:vAlign w:val="center"/>
          </w:tcPr>
          <w:p w14:paraId="44EAC0DF"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法定代表人</w:t>
            </w:r>
          </w:p>
        </w:tc>
        <w:tc>
          <w:tcPr>
            <w:tcW w:w="2031" w:type="dxa"/>
            <w:vAlign w:val="center"/>
          </w:tcPr>
          <w:p w14:paraId="7CF6121C" w14:textId="77777777" w:rsidR="000E66BB" w:rsidRPr="006D7346" w:rsidRDefault="000E66BB">
            <w:pPr>
              <w:rPr>
                <w:rFonts w:ascii="DFKai-SB" w:eastAsia="DFKai-SB" w:hAnsi="DFKai-SB" w:hint="eastAsia"/>
                <w:color w:val="000000"/>
                <w:sz w:val="21"/>
                <w:szCs w:val="21"/>
              </w:rPr>
            </w:pPr>
          </w:p>
        </w:tc>
        <w:tc>
          <w:tcPr>
            <w:tcW w:w="1980" w:type="dxa"/>
            <w:vAlign w:val="center"/>
          </w:tcPr>
          <w:p w14:paraId="0721B9FB" w14:textId="77777777" w:rsidR="000E66BB" w:rsidRPr="006D7346" w:rsidRDefault="000E66BB">
            <w:pPr>
              <w:rPr>
                <w:rFonts w:ascii="DFKai-SB" w:eastAsia="DFKai-SB" w:hAnsi="DFKai-SB" w:hint="eastAsia"/>
                <w:color w:val="000000"/>
                <w:sz w:val="21"/>
                <w:szCs w:val="21"/>
              </w:rPr>
            </w:pPr>
          </w:p>
        </w:tc>
        <w:tc>
          <w:tcPr>
            <w:tcW w:w="2340" w:type="dxa"/>
            <w:vAlign w:val="center"/>
          </w:tcPr>
          <w:p w14:paraId="33E884C3" w14:textId="77777777" w:rsidR="000E66BB" w:rsidRPr="006D7346" w:rsidRDefault="000E66BB">
            <w:pPr>
              <w:rPr>
                <w:rFonts w:ascii="DFKai-SB" w:eastAsia="DFKai-SB" w:hAnsi="DFKai-SB" w:hint="eastAsia"/>
                <w:color w:val="000000"/>
                <w:sz w:val="21"/>
                <w:szCs w:val="21"/>
              </w:rPr>
            </w:pPr>
          </w:p>
        </w:tc>
      </w:tr>
      <w:tr w:rsidR="000E66BB" w:rsidRPr="006D7346" w14:paraId="0541B41A" w14:textId="77777777">
        <w:trPr>
          <w:cantSplit/>
          <w:trHeight w:val="567"/>
          <w:jc w:val="center"/>
        </w:trPr>
        <w:tc>
          <w:tcPr>
            <w:tcW w:w="2757" w:type="dxa"/>
            <w:vAlign w:val="center"/>
          </w:tcPr>
          <w:p w14:paraId="1CDD4CE1"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企业地址</w:t>
            </w:r>
          </w:p>
        </w:tc>
        <w:tc>
          <w:tcPr>
            <w:tcW w:w="2031" w:type="dxa"/>
            <w:vAlign w:val="center"/>
          </w:tcPr>
          <w:p w14:paraId="70DB1D8A" w14:textId="77777777" w:rsidR="000E66BB" w:rsidRPr="006D7346" w:rsidRDefault="000E66BB">
            <w:pPr>
              <w:rPr>
                <w:rFonts w:ascii="DFKai-SB" w:eastAsia="DFKai-SB" w:hAnsi="DFKai-SB" w:hint="eastAsia"/>
                <w:color w:val="000000"/>
                <w:sz w:val="21"/>
                <w:szCs w:val="21"/>
              </w:rPr>
            </w:pPr>
          </w:p>
        </w:tc>
        <w:tc>
          <w:tcPr>
            <w:tcW w:w="1980" w:type="dxa"/>
            <w:vAlign w:val="center"/>
          </w:tcPr>
          <w:p w14:paraId="2109341E" w14:textId="77777777" w:rsidR="000E66BB" w:rsidRPr="006D7346" w:rsidRDefault="000E66BB">
            <w:pPr>
              <w:rPr>
                <w:rFonts w:ascii="DFKai-SB" w:eastAsia="DFKai-SB" w:hAnsi="DFKai-SB" w:hint="eastAsia"/>
                <w:color w:val="000000"/>
                <w:sz w:val="21"/>
                <w:szCs w:val="21"/>
              </w:rPr>
            </w:pPr>
          </w:p>
        </w:tc>
        <w:tc>
          <w:tcPr>
            <w:tcW w:w="2340" w:type="dxa"/>
            <w:vAlign w:val="center"/>
          </w:tcPr>
          <w:p w14:paraId="79211579" w14:textId="77777777" w:rsidR="000E66BB" w:rsidRPr="006D7346" w:rsidRDefault="000E66BB">
            <w:pPr>
              <w:rPr>
                <w:rFonts w:ascii="DFKai-SB" w:eastAsia="DFKai-SB" w:hAnsi="DFKai-SB" w:hint="eastAsia"/>
                <w:color w:val="000000"/>
                <w:sz w:val="21"/>
                <w:szCs w:val="21"/>
              </w:rPr>
            </w:pPr>
          </w:p>
        </w:tc>
      </w:tr>
      <w:tr w:rsidR="000E66BB" w:rsidRPr="006D7346" w14:paraId="5D5AEE6D" w14:textId="77777777">
        <w:trPr>
          <w:cantSplit/>
          <w:trHeight w:val="567"/>
          <w:jc w:val="center"/>
        </w:trPr>
        <w:tc>
          <w:tcPr>
            <w:tcW w:w="2757" w:type="dxa"/>
            <w:vAlign w:val="center"/>
          </w:tcPr>
          <w:p w14:paraId="44A707B6"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经营范围</w:t>
            </w:r>
          </w:p>
        </w:tc>
        <w:tc>
          <w:tcPr>
            <w:tcW w:w="6351" w:type="dxa"/>
            <w:gridSpan w:val="3"/>
            <w:vAlign w:val="center"/>
          </w:tcPr>
          <w:p w14:paraId="56DFA8C8" w14:textId="77777777" w:rsidR="000E66BB" w:rsidRPr="006D7346" w:rsidRDefault="000E66BB">
            <w:pPr>
              <w:rPr>
                <w:rFonts w:ascii="DFKai-SB" w:eastAsia="DFKai-SB" w:hAnsi="DFKai-SB" w:hint="eastAsia"/>
                <w:color w:val="000000"/>
                <w:sz w:val="21"/>
                <w:szCs w:val="21"/>
              </w:rPr>
            </w:pPr>
          </w:p>
        </w:tc>
      </w:tr>
      <w:tr w:rsidR="000E66BB" w:rsidRPr="006D7346" w14:paraId="7E8105B0" w14:textId="77777777">
        <w:trPr>
          <w:cantSplit/>
          <w:trHeight w:val="567"/>
          <w:jc w:val="center"/>
        </w:trPr>
        <w:tc>
          <w:tcPr>
            <w:tcW w:w="2757" w:type="dxa"/>
            <w:vAlign w:val="center"/>
          </w:tcPr>
          <w:p w14:paraId="0479A969"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职工人数</w:t>
            </w:r>
          </w:p>
        </w:tc>
        <w:tc>
          <w:tcPr>
            <w:tcW w:w="2031" w:type="dxa"/>
            <w:vAlign w:val="center"/>
          </w:tcPr>
          <w:p w14:paraId="4A64E481" w14:textId="77777777" w:rsidR="000E66BB" w:rsidRPr="006D7346" w:rsidRDefault="000E66BB">
            <w:pPr>
              <w:rPr>
                <w:rFonts w:ascii="DFKai-SB" w:eastAsia="DFKai-SB" w:hAnsi="DFKai-SB" w:hint="eastAsia"/>
                <w:color w:val="000000"/>
                <w:sz w:val="21"/>
                <w:szCs w:val="21"/>
              </w:rPr>
            </w:pPr>
          </w:p>
        </w:tc>
        <w:tc>
          <w:tcPr>
            <w:tcW w:w="1980" w:type="dxa"/>
            <w:vAlign w:val="center"/>
          </w:tcPr>
          <w:p w14:paraId="1B9F0E05" w14:textId="77777777" w:rsidR="000E66BB" w:rsidRPr="006D7346" w:rsidRDefault="000E66BB">
            <w:pPr>
              <w:rPr>
                <w:rFonts w:ascii="DFKai-SB" w:eastAsia="DFKai-SB" w:hAnsi="DFKai-SB" w:hint="eastAsia"/>
                <w:color w:val="000000"/>
                <w:sz w:val="21"/>
                <w:szCs w:val="21"/>
              </w:rPr>
            </w:pPr>
          </w:p>
        </w:tc>
        <w:tc>
          <w:tcPr>
            <w:tcW w:w="2340" w:type="dxa"/>
            <w:vAlign w:val="center"/>
          </w:tcPr>
          <w:p w14:paraId="3FE99189" w14:textId="77777777" w:rsidR="000E66BB" w:rsidRPr="006D7346" w:rsidRDefault="000E66BB">
            <w:pPr>
              <w:rPr>
                <w:rFonts w:ascii="DFKai-SB" w:eastAsia="DFKai-SB" w:hAnsi="DFKai-SB" w:hint="eastAsia"/>
                <w:color w:val="000000"/>
                <w:sz w:val="21"/>
                <w:szCs w:val="21"/>
              </w:rPr>
            </w:pPr>
          </w:p>
        </w:tc>
      </w:tr>
      <w:tr w:rsidR="000E66BB" w:rsidRPr="006D7346" w14:paraId="275C41D7" w14:textId="77777777">
        <w:trPr>
          <w:cantSplit/>
          <w:trHeight w:val="567"/>
          <w:jc w:val="center"/>
        </w:trPr>
        <w:tc>
          <w:tcPr>
            <w:tcW w:w="2757" w:type="dxa"/>
            <w:vAlign w:val="center"/>
          </w:tcPr>
          <w:p w14:paraId="36C437BC"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资产总计</w:t>
            </w:r>
          </w:p>
        </w:tc>
        <w:tc>
          <w:tcPr>
            <w:tcW w:w="2031" w:type="dxa"/>
            <w:vAlign w:val="center"/>
          </w:tcPr>
          <w:p w14:paraId="209AF872" w14:textId="77777777" w:rsidR="000E66BB" w:rsidRPr="006D7346" w:rsidRDefault="000E66BB">
            <w:pPr>
              <w:rPr>
                <w:rFonts w:ascii="DFKai-SB" w:eastAsia="DFKai-SB" w:hAnsi="DFKai-SB" w:hint="eastAsia"/>
                <w:color w:val="000000"/>
                <w:sz w:val="21"/>
                <w:szCs w:val="21"/>
              </w:rPr>
            </w:pPr>
          </w:p>
        </w:tc>
        <w:tc>
          <w:tcPr>
            <w:tcW w:w="1980" w:type="dxa"/>
            <w:vAlign w:val="center"/>
          </w:tcPr>
          <w:p w14:paraId="7439FC63" w14:textId="77777777" w:rsidR="000E66BB" w:rsidRPr="006D7346" w:rsidRDefault="000E66BB">
            <w:pPr>
              <w:rPr>
                <w:rFonts w:ascii="DFKai-SB" w:eastAsia="DFKai-SB" w:hAnsi="DFKai-SB" w:hint="eastAsia"/>
                <w:color w:val="000000"/>
                <w:sz w:val="21"/>
                <w:szCs w:val="21"/>
              </w:rPr>
            </w:pPr>
          </w:p>
        </w:tc>
        <w:tc>
          <w:tcPr>
            <w:tcW w:w="2340" w:type="dxa"/>
            <w:vAlign w:val="center"/>
          </w:tcPr>
          <w:p w14:paraId="6F944D09" w14:textId="77777777" w:rsidR="000E66BB" w:rsidRPr="006D7346" w:rsidRDefault="000E66BB">
            <w:pPr>
              <w:ind w:right="240"/>
              <w:rPr>
                <w:rFonts w:ascii="DFKai-SB" w:eastAsia="DFKai-SB" w:hAnsi="DFKai-SB" w:hint="eastAsia"/>
                <w:color w:val="000000"/>
                <w:sz w:val="21"/>
                <w:szCs w:val="21"/>
              </w:rPr>
            </w:pPr>
          </w:p>
        </w:tc>
      </w:tr>
      <w:tr w:rsidR="000E66BB" w:rsidRPr="006D7346" w14:paraId="733D3CD6" w14:textId="77777777">
        <w:trPr>
          <w:cantSplit/>
          <w:trHeight w:val="567"/>
          <w:jc w:val="center"/>
        </w:trPr>
        <w:tc>
          <w:tcPr>
            <w:tcW w:w="2757" w:type="dxa"/>
            <w:vAlign w:val="center"/>
          </w:tcPr>
          <w:p w14:paraId="19569A6B"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单位简历及内设机构情况</w:t>
            </w:r>
          </w:p>
        </w:tc>
        <w:tc>
          <w:tcPr>
            <w:tcW w:w="6351" w:type="dxa"/>
            <w:gridSpan w:val="3"/>
            <w:vAlign w:val="center"/>
          </w:tcPr>
          <w:p w14:paraId="2A6EAF06" w14:textId="77777777" w:rsidR="000E66BB" w:rsidRPr="006D7346" w:rsidRDefault="000E66BB">
            <w:pPr>
              <w:rPr>
                <w:rFonts w:ascii="DFKai-SB" w:eastAsia="DFKai-SB" w:hAnsi="DFKai-SB" w:hint="eastAsia"/>
                <w:color w:val="000000"/>
                <w:sz w:val="21"/>
                <w:szCs w:val="21"/>
              </w:rPr>
            </w:pPr>
          </w:p>
        </w:tc>
      </w:tr>
      <w:tr w:rsidR="000E66BB" w:rsidRPr="006D7346" w14:paraId="5823C66B" w14:textId="77777777">
        <w:trPr>
          <w:cantSplit/>
          <w:trHeight w:val="1399"/>
          <w:jc w:val="center"/>
        </w:trPr>
        <w:tc>
          <w:tcPr>
            <w:tcW w:w="2757" w:type="dxa"/>
            <w:vAlign w:val="center"/>
          </w:tcPr>
          <w:p w14:paraId="0F53DEC6" w14:textId="77777777" w:rsidR="000E66BB" w:rsidRPr="006D7346" w:rsidRDefault="00D2158F">
            <w:pPr>
              <w:rPr>
                <w:rFonts w:ascii="DFKai-SB" w:eastAsia="DFKai-SB" w:hAnsi="DFKai-SB" w:hint="eastAsia"/>
                <w:color w:val="000000"/>
                <w:sz w:val="21"/>
                <w:szCs w:val="21"/>
              </w:rPr>
            </w:pPr>
            <w:r w:rsidRPr="006D7346">
              <w:rPr>
                <w:rFonts w:ascii="DFKai-SB" w:eastAsia="DFKai-SB" w:hAnsi="DFKai-SB" w:hint="eastAsia"/>
                <w:color w:val="000000"/>
                <w:sz w:val="21"/>
                <w:szCs w:val="21"/>
              </w:rPr>
              <w:t>单位优势及特长</w:t>
            </w:r>
          </w:p>
        </w:tc>
        <w:tc>
          <w:tcPr>
            <w:tcW w:w="6351" w:type="dxa"/>
            <w:gridSpan w:val="3"/>
            <w:vAlign w:val="center"/>
          </w:tcPr>
          <w:p w14:paraId="1F95FD51" w14:textId="77777777" w:rsidR="000E66BB" w:rsidRPr="006D7346" w:rsidRDefault="000E66BB">
            <w:pPr>
              <w:rPr>
                <w:rFonts w:ascii="DFKai-SB" w:eastAsia="DFKai-SB" w:hAnsi="DFKai-SB" w:hint="eastAsia"/>
                <w:color w:val="000000"/>
                <w:sz w:val="21"/>
                <w:szCs w:val="21"/>
              </w:rPr>
            </w:pPr>
          </w:p>
        </w:tc>
      </w:tr>
    </w:tbl>
    <w:p w14:paraId="6F7FE756" w14:textId="77777777" w:rsidR="000E66BB" w:rsidRPr="006D7346" w:rsidRDefault="000E66BB">
      <w:pPr>
        <w:spacing w:line="360" w:lineRule="auto"/>
        <w:rPr>
          <w:rFonts w:ascii="DFKai-SB" w:eastAsia="DFKai-SB" w:hAnsi="DFKai-SB" w:hint="eastAsia"/>
          <w:color w:val="000000"/>
          <w:sz w:val="28"/>
          <w:szCs w:val="28"/>
        </w:rPr>
      </w:pPr>
    </w:p>
    <w:p w14:paraId="18DAC0BC" w14:textId="77777777" w:rsidR="000E66BB" w:rsidRPr="006D7346" w:rsidRDefault="000E66BB">
      <w:pPr>
        <w:spacing w:line="360" w:lineRule="auto"/>
        <w:ind w:firstLineChars="2550" w:firstLine="5355"/>
        <w:rPr>
          <w:rFonts w:ascii="DFKai-SB" w:eastAsia="DFKai-SB" w:hAnsi="DFKai-SB" w:hint="eastAsia"/>
          <w:color w:val="000000"/>
          <w:sz w:val="21"/>
          <w:szCs w:val="21"/>
        </w:rPr>
      </w:pPr>
    </w:p>
    <w:p w14:paraId="1B20B4C1" w14:textId="77777777" w:rsidR="000E66BB" w:rsidRPr="006D7346" w:rsidRDefault="000E66BB">
      <w:pPr>
        <w:spacing w:line="360" w:lineRule="auto"/>
        <w:ind w:firstLineChars="750" w:firstLine="1575"/>
        <w:rPr>
          <w:rFonts w:ascii="DFKai-SB" w:eastAsia="DFKai-SB" w:hAnsi="DFKai-SB" w:hint="eastAsia"/>
          <w:color w:val="000000"/>
          <w:sz w:val="21"/>
          <w:szCs w:val="21"/>
        </w:rPr>
      </w:pPr>
    </w:p>
    <w:p w14:paraId="50C31C64" w14:textId="77777777" w:rsidR="000E66BB" w:rsidRPr="006D7346" w:rsidRDefault="000E66BB">
      <w:pPr>
        <w:spacing w:line="360" w:lineRule="auto"/>
        <w:rPr>
          <w:rFonts w:ascii="DFKai-SB" w:eastAsia="DFKai-SB" w:hAnsi="DFKai-SB" w:hint="eastAsia"/>
          <w:color w:val="000000"/>
          <w:sz w:val="28"/>
          <w:szCs w:val="28"/>
        </w:rPr>
      </w:pPr>
    </w:p>
    <w:p w14:paraId="6824FEB8" w14:textId="77777777" w:rsidR="000E66BB" w:rsidRPr="006D7346" w:rsidRDefault="000E66BB">
      <w:pPr>
        <w:spacing w:line="360" w:lineRule="auto"/>
        <w:rPr>
          <w:rFonts w:ascii="DFKai-SB" w:eastAsia="DFKai-SB" w:hAnsi="DFKai-SB" w:hint="eastAsia"/>
          <w:color w:val="000000"/>
          <w:sz w:val="21"/>
          <w:szCs w:val="21"/>
        </w:rPr>
      </w:pPr>
    </w:p>
    <w:p w14:paraId="6E4CC33D" w14:textId="77777777" w:rsidR="000E66BB" w:rsidRPr="006D7346" w:rsidRDefault="000E66BB">
      <w:pPr>
        <w:spacing w:line="360" w:lineRule="auto"/>
        <w:rPr>
          <w:rFonts w:ascii="DFKai-SB" w:eastAsia="DFKai-SB" w:hAnsi="DFKai-SB" w:hint="eastAsia"/>
          <w:color w:val="000000"/>
          <w:sz w:val="21"/>
          <w:szCs w:val="21"/>
        </w:rPr>
      </w:pPr>
    </w:p>
    <w:p w14:paraId="11EAF8AB" w14:textId="77777777" w:rsidR="000E66BB" w:rsidRPr="006D7346" w:rsidRDefault="000E66BB">
      <w:pPr>
        <w:spacing w:line="360" w:lineRule="auto"/>
        <w:rPr>
          <w:rFonts w:ascii="DFKai-SB" w:eastAsia="DFKai-SB" w:hAnsi="DFKai-SB" w:hint="eastAsia"/>
          <w:color w:val="000000"/>
          <w:sz w:val="21"/>
          <w:szCs w:val="21"/>
        </w:rPr>
      </w:pPr>
    </w:p>
    <w:p w14:paraId="7E52752F" w14:textId="77777777" w:rsidR="000E66BB" w:rsidRPr="006D7346" w:rsidRDefault="00D2158F">
      <w:pPr>
        <w:spacing w:line="360" w:lineRule="auto"/>
        <w:jc w:val="center"/>
        <w:rPr>
          <w:rFonts w:ascii="DFKai-SB" w:eastAsia="DFKai-SB" w:hAnsi="DFKai-SB" w:hint="eastAsia"/>
          <w:color w:val="000000"/>
          <w:sz w:val="36"/>
          <w:szCs w:val="36"/>
        </w:rPr>
      </w:pPr>
      <w:r w:rsidRPr="006D7346">
        <w:rPr>
          <w:rFonts w:ascii="DFKai-SB" w:eastAsia="DFKai-SB" w:hAnsi="DFKai-SB" w:hint="eastAsia"/>
          <w:color w:val="000000"/>
          <w:sz w:val="36"/>
          <w:szCs w:val="36"/>
        </w:rPr>
        <w:t>二、管理服务合作方案及拟投入人员</w:t>
      </w:r>
    </w:p>
    <w:p w14:paraId="3C668DB3" w14:textId="77777777" w:rsidR="000E66BB" w:rsidRPr="006D7346" w:rsidRDefault="00D2158F">
      <w:pPr>
        <w:spacing w:line="360" w:lineRule="auto"/>
        <w:rPr>
          <w:rFonts w:ascii="DFKai-SB" w:eastAsia="DFKai-SB" w:hAnsi="DFKai-SB" w:hint="eastAsia"/>
          <w:b/>
          <w:bCs/>
          <w:color w:val="000000"/>
          <w:sz w:val="28"/>
          <w:szCs w:val="28"/>
        </w:rPr>
      </w:pPr>
      <w:r w:rsidRPr="006D7346">
        <w:rPr>
          <w:rFonts w:ascii="DFKai-SB" w:eastAsia="DFKai-SB" w:hAnsi="DFKai-SB" w:hint="eastAsia"/>
          <w:b/>
          <w:bCs/>
          <w:color w:val="000000"/>
          <w:sz w:val="28"/>
          <w:szCs w:val="28"/>
        </w:rPr>
        <w:t>管理服务合作条例如下：</w:t>
      </w:r>
    </w:p>
    <w:p w14:paraId="4556EF28"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一、 经营方式 </w:t>
      </w:r>
    </w:p>
    <w:p w14:paraId="3321B749" w14:textId="77777777" w:rsidR="000E66BB" w:rsidRPr="006D7346" w:rsidRDefault="00D2158F">
      <w:pPr>
        <w:pStyle w:val="aff2"/>
        <w:spacing w:line="390" w:lineRule="atLeast"/>
        <w:ind w:leftChars="229" w:left="790" w:hangingChars="100" w:hanging="240"/>
        <w:rPr>
          <w:rFonts w:ascii="DFKai-SB" w:eastAsia="DFKai-SB" w:hAnsi="DFKai-SB" w:hint="eastAsia"/>
          <w:color w:val="333333"/>
        </w:rPr>
      </w:pPr>
      <w:r w:rsidRPr="006D7346">
        <w:rPr>
          <w:rFonts w:ascii="DFKai-SB" w:eastAsia="DFKai-SB" w:hAnsi="DFKai-SB" w:hint="eastAsia"/>
          <w:color w:val="333333"/>
        </w:rPr>
        <w:t>1．甲方提供厨房、餐厅、全套厨房设备。</w:t>
      </w:r>
    </w:p>
    <w:p w14:paraId="2F81389F"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2．乙方负责厨房设施的维护，若财产发生人为损坏，乙方需照价赔偿。 </w:t>
      </w:r>
    </w:p>
    <w:p w14:paraId="0B660215"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3．乙方自行采购、加工，自负盈亏。 </w:t>
      </w:r>
    </w:p>
    <w:p w14:paraId="636A9CB2"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4．乙方自行安排厨房员工，并负责厨房员工工资福利。 </w:t>
      </w:r>
    </w:p>
    <w:p w14:paraId="0C0A33EE"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5．承包期内必须添置或更换厨房设备，由乙方负责。</w:t>
      </w:r>
    </w:p>
    <w:p w14:paraId="7E76EE13" w14:textId="77777777" w:rsidR="000E66BB" w:rsidRPr="006D7346" w:rsidRDefault="00D2158F">
      <w:pPr>
        <w:pStyle w:val="aff2"/>
        <w:spacing w:line="390" w:lineRule="atLeast"/>
        <w:ind w:leftChars="229" w:left="790" w:hangingChars="100" w:hanging="240"/>
        <w:rPr>
          <w:rFonts w:ascii="DFKai-SB" w:eastAsia="DFKai-SB" w:hAnsi="DFKai-SB" w:hint="eastAsia"/>
          <w:color w:val="333333"/>
        </w:rPr>
      </w:pPr>
      <w:r w:rsidRPr="006D7346">
        <w:rPr>
          <w:rFonts w:ascii="DFKai-SB" w:eastAsia="DFKai-SB" w:hAnsi="DFKai-SB" w:hint="eastAsia"/>
          <w:color w:val="333333"/>
        </w:rPr>
        <w:t>6.乙方付甲方贰万元/年场地使用费。</w:t>
      </w:r>
    </w:p>
    <w:p w14:paraId="33984D15" w14:textId="77777777" w:rsidR="000E66BB" w:rsidRPr="006D7346" w:rsidRDefault="00D2158F">
      <w:pPr>
        <w:pStyle w:val="aff2"/>
        <w:spacing w:line="390" w:lineRule="atLeast"/>
        <w:ind w:leftChars="229" w:left="790" w:hangingChars="100" w:hanging="240"/>
        <w:rPr>
          <w:rFonts w:ascii="DFKai-SB" w:eastAsia="DFKai-SB" w:hAnsi="DFKai-SB" w:hint="eastAsia"/>
          <w:color w:val="333333"/>
        </w:rPr>
      </w:pPr>
      <w:r w:rsidRPr="006D7346">
        <w:rPr>
          <w:rFonts w:ascii="DFKai-SB" w:eastAsia="DFKai-SB" w:hAnsi="DFKai-SB" w:hint="eastAsia"/>
          <w:color w:val="333333"/>
        </w:rPr>
        <w:t>7、乙方负责水电煤气费用。</w:t>
      </w:r>
    </w:p>
    <w:p w14:paraId="74D1F3F8"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二、 双方权利及义务 </w:t>
      </w:r>
    </w:p>
    <w:p w14:paraId="35896D07"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1． 甲方权利义务： </w:t>
      </w:r>
    </w:p>
    <w:p w14:paraId="742869CD"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1）甲方按承包合同规定监督乙方依法经营、履行合同，做好协调工作。 </w:t>
      </w:r>
    </w:p>
    <w:p w14:paraId="4D6FC985"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2）甲方对乙方进菜、配菜、营养搭配、服务水平及卫生状况进行监督，并有权要求乙方及时整改。 </w:t>
      </w:r>
    </w:p>
    <w:p w14:paraId="5492CA75"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3）甲方应协助乙方维持食堂治安秩序，并加强对员工的教育。 </w:t>
      </w:r>
    </w:p>
    <w:p w14:paraId="1E6DCDDC"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2．乙方的权利义务： </w:t>
      </w:r>
    </w:p>
    <w:p w14:paraId="757F4537" w14:textId="77777777" w:rsidR="000E66BB" w:rsidRPr="006D7346" w:rsidRDefault="00D2158F">
      <w:pPr>
        <w:pStyle w:val="aff2"/>
        <w:spacing w:line="390" w:lineRule="atLeast"/>
        <w:ind w:leftChars="228" w:left="787" w:hangingChars="100" w:hanging="240"/>
        <w:rPr>
          <w:rFonts w:ascii="DFKai-SB" w:eastAsia="DFKai-SB" w:hAnsi="DFKai-SB" w:hint="eastAsia"/>
          <w:color w:val="333333"/>
        </w:rPr>
      </w:pPr>
      <w:r w:rsidRPr="006D7346">
        <w:rPr>
          <w:rFonts w:ascii="DFKai-SB" w:eastAsia="DFKai-SB" w:hAnsi="DFKai-SB" w:hint="eastAsia"/>
          <w:color w:val="333333"/>
        </w:rPr>
        <w:t xml:space="preserve">1）乙方负责食堂的经营管理，具体包括食堂人事、菜肴的搭配与制作、就餐环境卫生、服务等。 </w:t>
      </w:r>
    </w:p>
    <w:p w14:paraId="2E8F3615" w14:textId="77777777" w:rsidR="000E66BB" w:rsidRPr="006D7346" w:rsidRDefault="00D2158F">
      <w:pPr>
        <w:pStyle w:val="aff2"/>
        <w:spacing w:line="390" w:lineRule="atLeast"/>
        <w:ind w:leftChars="228" w:left="667" w:hangingChars="50" w:hanging="120"/>
        <w:rPr>
          <w:rFonts w:ascii="DFKai-SB" w:eastAsia="DFKai-SB" w:hAnsi="DFKai-SB" w:hint="eastAsia"/>
          <w:color w:val="333333"/>
        </w:rPr>
      </w:pPr>
      <w:r w:rsidRPr="006D7346">
        <w:rPr>
          <w:rFonts w:ascii="DFKai-SB" w:eastAsia="DFKai-SB" w:hAnsi="DFKai-SB" w:hint="eastAsia"/>
          <w:color w:val="333333"/>
        </w:rPr>
        <w:t xml:space="preserve">2）乙方必须遵守国家和地方有关环境和食品卫生的标准。严禁供应腐烂变质的食品，保持菜肴的新鲜和卫生。 </w:t>
      </w:r>
    </w:p>
    <w:p w14:paraId="471A9B12"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3）乙方必须按时供应甲方工作日各餐，做到新鲜可口、花样翻新、营养搭配好。 </w:t>
      </w:r>
    </w:p>
    <w:p w14:paraId="62BBDA67" w14:textId="77777777" w:rsidR="000E66BB" w:rsidRPr="006D7346" w:rsidRDefault="00D2158F">
      <w:pPr>
        <w:pStyle w:val="aff2"/>
        <w:spacing w:line="390" w:lineRule="atLeast"/>
        <w:ind w:leftChars="228" w:left="907" w:hangingChars="150" w:hanging="360"/>
        <w:rPr>
          <w:rFonts w:ascii="DFKai-SB" w:eastAsia="DFKai-SB" w:hAnsi="DFKai-SB" w:hint="eastAsia"/>
          <w:color w:val="333333"/>
        </w:rPr>
      </w:pPr>
      <w:r w:rsidRPr="006D7346">
        <w:rPr>
          <w:rFonts w:ascii="DFKai-SB" w:eastAsia="DFKai-SB" w:hAnsi="DFKai-SB" w:hint="eastAsia"/>
          <w:color w:val="333333"/>
        </w:rPr>
        <w:t xml:space="preserve">4）餐后认真清洗食具并消毒工作，经常清理食堂内外水池、下水道，确保畅通。经常清理灶台及炊事用品污垢。 </w:t>
      </w:r>
    </w:p>
    <w:p w14:paraId="5BB68B97"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5）做好消除蚊、蝇、鼠害。 </w:t>
      </w:r>
    </w:p>
    <w:p w14:paraId="05160876"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6）冰柜定期清理、除霜、消除异味、生熟物品分开存放。 </w:t>
      </w:r>
    </w:p>
    <w:p w14:paraId="394F39DC"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7）乙方现场工作人员必须具有健康证。 </w:t>
      </w:r>
    </w:p>
    <w:p w14:paraId="2F6B8018"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8）所有食堂工作员工工资和福利均由乙方负责。 </w:t>
      </w:r>
    </w:p>
    <w:p w14:paraId="4A1DE405"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9）厨房员工应遵守甲方公司各项规章制度、厨房纪律。 </w:t>
      </w:r>
    </w:p>
    <w:p w14:paraId="77C182B5"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三、伙食标准 </w:t>
      </w:r>
    </w:p>
    <w:p w14:paraId="55C0535D" w14:textId="77777777" w:rsidR="000E66BB" w:rsidRPr="006D7346" w:rsidRDefault="00D2158F">
      <w:pPr>
        <w:pStyle w:val="aff2"/>
        <w:spacing w:line="390" w:lineRule="atLeast"/>
        <w:ind w:leftChars="228" w:left="547"/>
        <w:rPr>
          <w:rFonts w:ascii="DFKai-SB" w:eastAsia="DFKai-SB" w:hAnsi="DFKai-SB" w:hint="eastAsia"/>
          <w:color w:val="333333"/>
        </w:rPr>
      </w:pPr>
      <w:r w:rsidRPr="006D7346">
        <w:rPr>
          <w:rFonts w:ascii="DFKai-SB" w:eastAsia="DFKai-SB" w:hAnsi="DFKai-SB" w:hint="eastAsia"/>
          <w:color w:val="333333"/>
        </w:rPr>
        <w:t xml:space="preserve">早餐3元/人，以馒头、花卷、饼类、包子、鸡蛋为主，中餐8元/人，晚餐8元/人，其中中餐标准为两荤两素菜可以任选一荤一素一汤一咸菜，晚餐标准为一荤一素菜，米饭任食。（如有变动，双方协商核定） </w:t>
      </w:r>
    </w:p>
    <w:p w14:paraId="4E4AE921"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为了更好的服务甲方，让员工们真正吃上营养健康的食品，丰富伙食种类，让员工真正吃的实惠，乙方会在争取甲方同意的基础上，在伙食上进行一些具有诚悦特色的调整：</w:t>
      </w:r>
    </w:p>
    <w:p w14:paraId="2ADE88BB"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（1）改善蒸饺、面条、冷面、饼类等特色。</w:t>
      </w:r>
    </w:p>
    <w:p w14:paraId="36303D6F" w14:textId="77777777" w:rsidR="000E66BB" w:rsidRPr="006D7346" w:rsidRDefault="00D2158F">
      <w:pPr>
        <w:pStyle w:val="aff2"/>
        <w:spacing w:line="390" w:lineRule="atLeast"/>
        <w:ind w:leftChars="228" w:left="1027" w:hangingChars="200" w:hanging="480"/>
        <w:rPr>
          <w:rFonts w:ascii="DFKai-SB" w:eastAsia="DFKai-SB" w:hAnsi="DFKai-SB" w:hint="eastAsia"/>
          <w:color w:val="333333"/>
        </w:rPr>
      </w:pPr>
      <w:r w:rsidRPr="006D7346">
        <w:rPr>
          <w:rFonts w:ascii="DFKai-SB" w:eastAsia="DFKai-SB" w:hAnsi="DFKai-SB" w:hint="eastAsia"/>
          <w:color w:val="333333"/>
        </w:rPr>
        <w:t>（2）根据大家喜好，做一些实惠的特色菜，例如炖排骨、炖牛肉、炖大鹅、白肉血肠等，真正意义的改善。</w:t>
      </w:r>
    </w:p>
    <w:p w14:paraId="73B19A72" w14:textId="77777777" w:rsidR="000E66BB" w:rsidRPr="006D7346" w:rsidRDefault="00D2158F">
      <w:pPr>
        <w:pStyle w:val="aff2"/>
        <w:spacing w:line="390" w:lineRule="atLeast"/>
        <w:ind w:leftChars="228" w:left="1027" w:hangingChars="200" w:hanging="480"/>
        <w:rPr>
          <w:rFonts w:ascii="DFKai-SB" w:eastAsia="DFKai-SB" w:hAnsi="DFKai-SB" w:hint="eastAsia"/>
          <w:color w:val="333333"/>
        </w:rPr>
      </w:pPr>
      <w:r w:rsidRPr="006D7346">
        <w:rPr>
          <w:rFonts w:ascii="DFKai-SB" w:eastAsia="DFKai-SB" w:hAnsi="DFKai-SB" w:hint="eastAsia"/>
          <w:color w:val="333333"/>
        </w:rPr>
        <w:t>（3）特殊节假日根据风俗习惯配备相应的伙食，汤圆、粽子、月饼、苹果等，让员工在单位也能感受到家的温暖。</w:t>
      </w:r>
    </w:p>
    <w:p w14:paraId="7F7F006B" w14:textId="77777777" w:rsidR="000E66BB" w:rsidRPr="006D7346" w:rsidRDefault="00D2158F">
      <w:pPr>
        <w:pStyle w:val="aff2"/>
        <w:spacing w:line="390" w:lineRule="atLeast"/>
        <w:ind w:leftChars="228" w:left="1027" w:hangingChars="200" w:hanging="480"/>
        <w:rPr>
          <w:rFonts w:ascii="DFKai-SB" w:eastAsia="DFKai-SB" w:hAnsi="DFKai-SB" w:hint="eastAsia"/>
          <w:color w:val="333333"/>
        </w:rPr>
      </w:pPr>
      <w:r w:rsidRPr="006D7346">
        <w:rPr>
          <w:rFonts w:ascii="DFKai-SB" w:eastAsia="DFKai-SB" w:hAnsi="DFKai-SB" w:hint="eastAsia"/>
          <w:color w:val="333333"/>
        </w:rPr>
        <w:t>（4）单位或员工有特殊纪念的日子或活动可以根据实际做相应的改善，如员工生日面、集体活动会餐等。</w:t>
      </w:r>
    </w:p>
    <w:p w14:paraId="4640168F" w14:textId="77777777" w:rsidR="000E66BB" w:rsidRPr="006D7346" w:rsidRDefault="00D2158F">
      <w:pPr>
        <w:pStyle w:val="aff2"/>
        <w:spacing w:line="390" w:lineRule="atLeast"/>
        <w:ind w:leftChars="228" w:left="1027" w:hangingChars="200" w:hanging="480"/>
        <w:rPr>
          <w:rFonts w:ascii="DFKai-SB" w:eastAsia="DFKai-SB" w:hAnsi="DFKai-SB" w:hint="eastAsia"/>
          <w:color w:val="333333"/>
        </w:rPr>
      </w:pPr>
      <w:r w:rsidRPr="006D7346">
        <w:rPr>
          <w:rFonts w:ascii="DFKai-SB" w:eastAsia="DFKai-SB" w:hAnsi="DFKai-SB" w:hint="eastAsia"/>
          <w:color w:val="333333"/>
        </w:rPr>
        <w:t>（5）如有招待，可以提供4人套餐、8人套餐、12人套餐等供客户选择，费用在原材料基础上加收10%的服务费。</w:t>
      </w:r>
    </w:p>
    <w:p w14:paraId="23AE585F" w14:textId="77777777" w:rsidR="000E66BB" w:rsidRPr="006D7346" w:rsidRDefault="00D2158F">
      <w:pPr>
        <w:pStyle w:val="aff2"/>
        <w:spacing w:line="390" w:lineRule="atLeast"/>
        <w:ind w:firstLine="480"/>
        <w:rPr>
          <w:rFonts w:ascii="DFKai-SB" w:eastAsia="DFKai-SB" w:hAnsi="DFKai-SB" w:hint="eastAsia"/>
          <w:color w:val="333333"/>
        </w:rPr>
      </w:pPr>
      <w:r w:rsidRPr="006D7346">
        <w:rPr>
          <w:rFonts w:ascii="DFKai-SB" w:eastAsia="DFKai-SB" w:hAnsi="DFKai-SB" w:hint="eastAsia"/>
          <w:color w:val="333333"/>
        </w:rPr>
        <w:t xml:space="preserve">四、结算方式 </w:t>
      </w:r>
    </w:p>
    <w:p w14:paraId="728107FB" w14:textId="77777777" w:rsidR="000E66BB" w:rsidRPr="006D7346" w:rsidRDefault="00D2158F">
      <w:pPr>
        <w:pStyle w:val="aff2"/>
        <w:spacing w:line="390" w:lineRule="atLeast"/>
        <w:ind w:firstLineChars="200" w:firstLine="480"/>
        <w:rPr>
          <w:rFonts w:ascii="DFKai-SB" w:eastAsia="DFKai-SB" w:hAnsi="DFKai-SB" w:hint="eastAsia"/>
          <w:color w:val="333333"/>
          <w:sz w:val="28"/>
          <w:szCs w:val="28"/>
        </w:rPr>
      </w:pPr>
      <w:r w:rsidRPr="006D7346">
        <w:rPr>
          <w:rFonts w:ascii="DFKai-SB" w:eastAsia="DFKai-SB" w:hAnsi="DFKai-SB" w:hint="eastAsia"/>
          <w:color w:val="333333"/>
        </w:rPr>
        <w:t xml:space="preserve">  双方共同协商</w:t>
      </w:r>
    </w:p>
    <w:p w14:paraId="5B1C0F5C" w14:textId="77777777" w:rsidR="000E66BB" w:rsidRPr="006D7346" w:rsidRDefault="000E66BB">
      <w:pPr>
        <w:pStyle w:val="aff2"/>
        <w:spacing w:line="390" w:lineRule="atLeast"/>
        <w:ind w:firstLineChars="200" w:firstLine="560"/>
        <w:rPr>
          <w:rFonts w:ascii="DFKai-SB" w:eastAsia="DFKai-SB" w:hAnsi="DFKai-SB" w:hint="eastAsia"/>
          <w:color w:val="333333"/>
          <w:sz w:val="28"/>
          <w:szCs w:val="28"/>
        </w:rPr>
      </w:pPr>
    </w:p>
    <w:p w14:paraId="5E861AE8" w14:textId="77777777" w:rsidR="000E66BB" w:rsidRPr="006D7346" w:rsidRDefault="00D2158F">
      <w:pPr>
        <w:spacing w:line="360" w:lineRule="auto"/>
        <w:rPr>
          <w:rFonts w:ascii="DFKai-SB" w:eastAsia="DFKai-SB" w:hAnsi="DFKai-SB" w:hint="eastAsia"/>
          <w:b/>
          <w:bCs/>
          <w:color w:val="000000"/>
          <w:sz w:val="28"/>
          <w:szCs w:val="28"/>
        </w:rPr>
      </w:pPr>
      <w:r w:rsidRPr="006D7346">
        <w:rPr>
          <w:rFonts w:ascii="DFKai-SB" w:eastAsia="DFKai-SB" w:hAnsi="DFKai-SB" w:hint="eastAsia"/>
          <w:b/>
          <w:bCs/>
          <w:color w:val="000000"/>
          <w:sz w:val="28"/>
          <w:szCs w:val="28"/>
        </w:rPr>
        <w:t>本项目拟投入人员</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34"/>
        <w:gridCol w:w="1134"/>
        <w:gridCol w:w="992"/>
        <w:gridCol w:w="709"/>
        <w:gridCol w:w="2049"/>
        <w:gridCol w:w="1070"/>
        <w:gridCol w:w="1842"/>
      </w:tblGrid>
      <w:tr w:rsidR="000E66BB" w:rsidRPr="006D7346" w14:paraId="342B80DE" w14:textId="77777777">
        <w:tc>
          <w:tcPr>
            <w:tcW w:w="817" w:type="dxa"/>
            <w:vAlign w:val="center"/>
          </w:tcPr>
          <w:p w14:paraId="59C311FE"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序号</w:t>
            </w:r>
          </w:p>
        </w:tc>
        <w:tc>
          <w:tcPr>
            <w:tcW w:w="1134" w:type="dxa"/>
            <w:vAlign w:val="center"/>
          </w:tcPr>
          <w:p w14:paraId="2B9623B4"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职务</w:t>
            </w:r>
          </w:p>
        </w:tc>
        <w:tc>
          <w:tcPr>
            <w:tcW w:w="1134" w:type="dxa"/>
            <w:vAlign w:val="center"/>
          </w:tcPr>
          <w:p w14:paraId="39E46F7B"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姓名</w:t>
            </w:r>
          </w:p>
        </w:tc>
        <w:tc>
          <w:tcPr>
            <w:tcW w:w="992" w:type="dxa"/>
            <w:vAlign w:val="center"/>
          </w:tcPr>
          <w:p w14:paraId="0B959947"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性别</w:t>
            </w:r>
          </w:p>
        </w:tc>
        <w:tc>
          <w:tcPr>
            <w:tcW w:w="709" w:type="dxa"/>
            <w:vAlign w:val="center"/>
          </w:tcPr>
          <w:p w14:paraId="0525F93C"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年龄</w:t>
            </w:r>
          </w:p>
        </w:tc>
        <w:tc>
          <w:tcPr>
            <w:tcW w:w="2049" w:type="dxa"/>
            <w:vAlign w:val="center"/>
          </w:tcPr>
          <w:p w14:paraId="1CD72E5E"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执业资格</w:t>
            </w:r>
          </w:p>
        </w:tc>
        <w:tc>
          <w:tcPr>
            <w:tcW w:w="1070" w:type="dxa"/>
            <w:vAlign w:val="center"/>
          </w:tcPr>
          <w:p w14:paraId="061A8F23"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工作年限</w:t>
            </w:r>
          </w:p>
        </w:tc>
        <w:tc>
          <w:tcPr>
            <w:tcW w:w="1842" w:type="dxa"/>
            <w:vAlign w:val="center"/>
          </w:tcPr>
          <w:p w14:paraId="43F1F407"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岗位状态</w:t>
            </w:r>
          </w:p>
        </w:tc>
      </w:tr>
      <w:tr w:rsidR="000E66BB" w:rsidRPr="006D7346" w14:paraId="4536A626" w14:textId="77777777">
        <w:tc>
          <w:tcPr>
            <w:tcW w:w="817" w:type="dxa"/>
            <w:vAlign w:val="center"/>
          </w:tcPr>
          <w:p w14:paraId="03FB93B4"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1</w:t>
            </w:r>
          </w:p>
        </w:tc>
        <w:tc>
          <w:tcPr>
            <w:tcW w:w="1134" w:type="dxa"/>
            <w:vAlign w:val="center"/>
          </w:tcPr>
          <w:p w14:paraId="655E05B4"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630DB5C3"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2002DED8"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292BD89D"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1221D834"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376FFC36"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5E2B7BBB" w14:textId="77777777" w:rsidR="000E66BB" w:rsidRPr="006D7346" w:rsidRDefault="000E66BB">
            <w:pPr>
              <w:spacing w:line="360" w:lineRule="auto"/>
              <w:jc w:val="center"/>
              <w:rPr>
                <w:rFonts w:ascii="DFKai-SB" w:eastAsia="DFKai-SB" w:hAnsi="DFKai-SB" w:hint="eastAsia"/>
                <w:color w:val="000000"/>
                <w:sz w:val="21"/>
                <w:szCs w:val="21"/>
              </w:rPr>
            </w:pPr>
          </w:p>
        </w:tc>
      </w:tr>
      <w:tr w:rsidR="000E66BB" w:rsidRPr="006D7346" w14:paraId="66037029" w14:textId="77777777">
        <w:tc>
          <w:tcPr>
            <w:tcW w:w="817" w:type="dxa"/>
            <w:vAlign w:val="center"/>
          </w:tcPr>
          <w:p w14:paraId="5C90EB40"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2</w:t>
            </w:r>
          </w:p>
        </w:tc>
        <w:tc>
          <w:tcPr>
            <w:tcW w:w="1134" w:type="dxa"/>
            <w:vAlign w:val="center"/>
          </w:tcPr>
          <w:p w14:paraId="3E9DE239"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49FC74BB"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75170378"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0EED151F"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385009EC"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71997D65"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286C83A7" w14:textId="77777777" w:rsidR="000E66BB" w:rsidRPr="006D7346" w:rsidRDefault="000E66BB">
            <w:pPr>
              <w:spacing w:line="360" w:lineRule="auto"/>
              <w:jc w:val="center"/>
              <w:rPr>
                <w:rFonts w:ascii="DFKai-SB" w:eastAsia="DFKai-SB" w:hAnsi="DFKai-SB" w:hint="eastAsia"/>
                <w:color w:val="000000"/>
                <w:sz w:val="21"/>
                <w:szCs w:val="21"/>
              </w:rPr>
            </w:pPr>
          </w:p>
        </w:tc>
      </w:tr>
      <w:tr w:rsidR="000E66BB" w:rsidRPr="006D7346" w14:paraId="19831E61" w14:textId="77777777">
        <w:tc>
          <w:tcPr>
            <w:tcW w:w="817" w:type="dxa"/>
            <w:vAlign w:val="center"/>
          </w:tcPr>
          <w:p w14:paraId="2CF2D493"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3</w:t>
            </w:r>
          </w:p>
        </w:tc>
        <w:tc>
          <w:tcPr>
            <w:tcW w:w="1134" w:type="dxa"/>
            <w:vAlign w:val="center"/>
          </w:tcPr>
          <w:p w14:paraId="7AD1D2A8"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5E8B6D44"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25EBBBD2"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5F913344"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60689895"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27B28703"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06F253BD" w14:textId="77777777" w:rsidR="000E66BB" w:rsidRPr="006D7346" w:rsidRDefault="000E66BB">
            <w:pPr>
              <w:spacing w:line="360" w:lineRule="auto"/>
              <w:jc w:val="center"/>
              <w:rPr>
                <w:rFonts w:ascii="DFKai-SB" w:eastAsia="DFKai-SB" w:hAnsi="DFKai-SB" w:hint="eastAsia"/>
                <w:color w:val="000000"/>
                <w:sz w:val="21"/>
                <w:szCs w:val="21"/>
              </w:rPr>
            </w:pPr>
          </w:p>
        </w:tc>
      </w:tr>
      <w:tr w:rsidR="000E66BB" w:rsidRPr="006D7346" w14:paraId="0394CD1D" w14:textId="77777777">
        <w:tc>
          <w:tcPr>
            <w:tcW w:w="817" w:type="dxa"/>
            <w:vAlign w:val="center"/>
          </w:tcPr>
          <w:p w14:paraId="563122DD"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4</w:t>
            </w:r>
          </w:p>
        </w:tc>
        <w:tc>
          <w:tcPr>
            <w:tcW w:w="1134" w:type="dxa"/>
            <w:vAlign w:val="center"/>
          </w:tcPr>
          <w:p w14:paraId="361357E5"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1F1FBD57"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1FAF8195"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2B0AF5D7"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5E86023C"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56109C6D"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564DD943" w14:textId="77777777" w:rsidR="000E66BB" w:rsidRPr="006D7346" w:rsidRDefault="000E66BB">
            <w:pPr>
              <w:spacing w:line="360" w:lineRule="auto"/>
              <w:jc w:val="center"/>
              <w:rPr>
                <w:rFonts w:ascii="DFKai-SB" w:eastAsia="DFKai-SB" w:hAnsi="DFKai-SB" w:hint="eastAsia"/>
                <w:color w:val="000000"/>
                <w:sz w:val="21"/>
                <w:szCs w:val="21"/>
              </w:rPr>
            </w:pPr>
          </w:p>
        </w:tc>
      </w:tr>
      <w:tr w:rsidR="000E66BB" w:rsidRPr="006D7346" w14:paraId="0EA146C1" w14:textId="77777777">
        <w:tc>
          <w:tcPr>
            <w:tcW w:w="817" w:type="dxa"/>
            <w:vAlign w:val="center"/>
          </w:tcPr>
          <w:p w14:paraId="7E8D88FB"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5</w:t>
            </w:r>
          </w:p>
        </w:tc>
        <w:tc>
          <w:tcPr>
            <w:tcW w:w="1134" w:type="dxa"/>
            <w:vAlign w:val="center"/>
          </w:tcPr>
          <w:p w14:paraId="16CCEEE9"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4EF61F82"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5323A746"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19D51B99"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1F907707"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04331519"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36BD137C" w14:textId="77777777" w:rsidR="000E66BB" w:rsidRPr="006D7346" w:rsidRDefault="000E66BB">
            <w:pPr>
              <w:spacing w:line="360" w:lineRule="auto"/>
              <w:jc w:val="center"/>
              <w:rPr>
                <w:rFonts w:ascii="DFKai-SB" w:eastAsia="DFKai-SB" w:hAnsi="DFKai-SB" w:hint="eastAsia"/>
                <w:color w:val="000000"/>
                <w:sz w:val="21"/>
                <w:szCs w:val="21"/>
              </w:rPr>
            </w:pPr>
          </w:p>
        </w:tc>
      </w:tr>
      <w:tr w:rsidR="000E66BB" w:rsidRPr="006D7346" w14:paraId="0FE5F18A" w14:textId="77777777">
        <w:tc>
          <w:tcPr>
            <w:tcW w:w="817" w:type="dxa"/>
            <w:vAlign w:val="center"/>
          </w:tcPr>
          <w:p w14:paraId="5C241142" w14:textId="77777777" w:rsidR="000E66BB" w:rsidRPr="006D7346" w:rsidRDefault="00D2158F">
            <w:pPr>
              <w:spacing w:line="360" w:lineRule="auto"/>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6</w:t>
            </w:r>
          </w:p>
        </w:tc>
        <w:tc>
          <w:tcPr>
            <w:tcW w:w="1134" w:type="dxa"/>
            <w:vAlign w:val="center"/>
          </w:tcPr>
          <w:p w14:paraId="6EB70530" w14:textId="77777777" w:rsidR="000E66BB" w:rsidRPr="006D7346" w:rsidRDefault="000E66BB">
            <w:pPr>
              <w:spacing w:line="360" w:lineRule="auto"/>
              <w:jc w:val="center"/>
              <w:rPr>
                <w:rFonts w:ascii="DFKai-SB" w:eastAsia="DFKai-SB" w:hAnsi="DFKai-SB" w:hint="eastAsia"/>
                <w:color w:val="000000"/>
                <w:sz w:val="21"/>
                <w:szCs w:val="21"/>
              </w:rPr>
            </w:pPr>
          </w:p>
        </w:tc>
        <w:tc>
          <w:tcPr>
            <w:tcW w:w="1134" w:type="dxa"/>
            <w:vAlign w:val="center"/>
          </w:tcPr>
          <w:p w14:paraId="7E4EF812" w14:textId="77777777" w:rsidR="000E66BB" w:rsidRPr="006D7346" w:rsidRDefault="000E66BB">
            <w:pPr>
              <w:spacing w:line="360" w:lineRule="auto"/>
              <w:jc w:val="center"/>
              <w:rPr>
                <w:rFonts w:ascii="DFKai-SB" w:eastAsia="DFKai-SB" w:hAnsi="DFKai-SB" w:hint="eastAsia"/>
                <w:color w:val="000000"/>
                <w:sz w:val="21"/>
                <w:szCs w:val="21"/>
              </w:rPr>
            </w:pPr>
          </w:p>
        </w:tc>
        <w:tc>
          <w:tcPr>
            <w:tcW w:w="992" w:type="dxa"/>
            <w:vAlign w:val="center"/>
          </w:tcPr>
          <w:p w14:paraId="368FD1A3" w14:textId="77777777" w:rsidR="000E66BB" w:rsidRPr="006D7346" w:rsidRDefault="000E66BB">
            <w:pPr>
              <w:spacing w:line="360" w:lineRule="auto"/>
              <w:jc w:val="center"/>
              <w:rPr>
                <w:rFonts w:ascii="DFKai-SB" w:eastAsia="DFKai-SB" w:hAnsi="DFKai-SB" w:hint="eastAsia"/>
                <w:color w:val="000000"/>
                <w:sz w:val="21"/>
                <w:szCs w:val="21"/>
              </w:rPr>
            </w:pPr>
          </w:p>
        </w:tc>
        <w:tc>
          <w:tcPr>
            <w:tcW w:w="709" w:type="dxa"/>
            <w:vAlign w:val="center"/>
          </w:tcPr>
          <w:p w14:paraId="466A20DF" w14:textId="77777777" w:rsidR="000E66BB" w:rsidRPr="006D7346" w:rsidRDefault="000E66BB">
            <w:pPr>
              <w:spacing w:line="360" w:lineRule="auto"/>
              <w:jc w:val="center"/>
              <w:rPr>
                <w:rFonts w:ascii="DFKai-SB" w:eastAsia="DFKai-SB" w:hAnsi="DFKai-SB" w:hint="eastAsia"/>
                <w:color w:val="000000"/>
                <w:sz w:val="21"/>
                <w:szCs w:val="21"/>
              </w:rPr>
            </w:pPr>
          </w:p>
        </w:tc>
        <w:tc>
          <w:tcPr>
            <w:tcW w:w="2049" w:type="dxa"/>
            <w:vAlign w:val="center"/>
          </w:tcPr>
          <w:p w14:paraId="707BEFDD" w14:textId="77777777" w:rsidR="000E66BB" w:rsidRPr="006D7346" w:rsidRDefault="000E66BB">
            <w:pPr>
              <w:spacing w:line="360" w:lineRule="auto"/>
              <w:jc w:val="center"/>
              <w:rPr>
                <w:rFonts w:ascii="DFKai-SB" w:eastAsia="DFKai-SB" w:hAnsi="DFKai-SB" w:hint="eastAsia"/>
                <w:color w:val="000000"/>
                <w:sz w:val="21"/>
                <w:szCs w:val="21"/>
              </w:rPr>
            </w:pPr>
          </w:p>
        </w:tc>
        <w:tc>
          <w:tcPr>
            <w:tcW w:w="1070" w:type="dxa"/>
            <w:vAlign w:val="center"/>
          </w:tcPr>
          <w:p w14:paraId="5DADDDDB" w14:textId="77777777" w:rsidR="000E66BB" w:rsidRPr="006D7346" w:rsidRDefault="000E66BB">
            <w:pPr>
              <w:spacing w:line="360" w:lineRule="auto"/>
              <w:jc w:val="center"/>
              <w:rPr>
                <w:rFonts w:ascii="DFKai-SB" w:eastAsia="DFKai-SB" w:hAnsi="DFKai-SB" w:hint="eastAsia"/>
                <w:color w:val="000000"/>
                <w:sz w:val="21"/>
                <w:szCs w:val="21"/>
              </w:rPr>
            </w:pPr>
          </w:p>
        </w:tc>
        <w:tc>
          <w:tcPr>
            <w:tcW w:w="1842" w:type="dxa"/>
            <w:vAlign w:val="center"/>
          </w:tcPr>
          <w:p w14:paraId="7224FC0A" w14:textId="77777777" w:rsidR="000E66BB" w:rsidRPr="006D7346" w:rsidRDefault="000E66BB">
            <w:pPr>
              <w:spacing w:line="360" w:lineRule="auto"/>
              <w:jc w:val="center"/>
              <w:rPr>
                <w:rFonts w:ascii="DFKai-SB" w:eastAsia="DFKai-SB" w:hAnsi="DFKai-SB" w:hint="eastAsia"/>
                <w:color w:val="000000"/>
                <w:sz w:val="21"/>
                <w:szCs w:val="21"/>
              </w:rPr>
            </w:pPr>
          </w:p>
        </w:tc>
      </w:tr>
    </w:tbl>
    <w:p w14:paraId="036FEFD0" w14:textId="77777777" w:rsidR="000E66BB" w:rsidRPr="006D7346" w:rsidRDefault="00D2158F">
      <w:pPr>
        <w:spacing w:line="360" w:lineRule="auto"/>
        <w:rPr>
          <w:rFonts w:ascii="DFKai-SB" w:eastAsia="DFKai-SB" w:hAnsi="DFKai-SB" w:hint="eastAsia"/>
          <w:bCs/>
          <w:color w:val="000000"/>
          <w:sz w:val="21"/>
          <w:szCs w:val="21"/>
        </w:rPr>
      </w:pPr>
      <w:r w:rsidRPr="006D7346">
        <w:rPr>
          <w:rFonts w:ascii="DFKai-SB" w:eastAsia="DFKai-SB" w:hAnsi="DFKai-SB" w:hint="eastAsia"/>
          <w:bCs/>
          <w:color w:val="000000"/>
          <w:sz w:val="21"/>
          <w:szCs w:val="21"/>
        </w:rPr>
        <w:t>注：采购员、质检员、营养师均由公司总部支持。</w:t>
      </w:r>
    </w:p>
    <w:p w14:paraId="784FA645" w14:textId="77777777" w:rsidR="000E66BB" w:rsidRPr="006D7346" w:rsidRDefault="000E66BB">
      <w:pPr>
        <w:spacing w:line="360" w:lineRule="auto"/>
        <w:rPr>
          <w:rFonts w:ascii="DFKai-SB" w:eastAsia="DFKai-SB" w:hAnsi="DFKai-SB" w:hint="eastAsia"/>
          <w:bCs/>
          <w:color w:val="000000"/>
          <w:sz w:val="21"/>
          <w:szCs w:val="21"/>
        </w:rPr>
      </w:pPr>
    </w:p>
    <w:p w14:paraId="22AAAF9C" w14:textId="77777777" w:rsidR="000E66BB" w:rsidRPr="006D7346" w:rsidRDefault="000E66BB">
      <w:pPr>
        <w:spacing w:line="360" w:lineRule="auto"/>
        <w:rPr>
          <w:rFonts w:ascii="DFKai-SB" w:eastAsia="DFKai-SB" w:hAnsi="DFKai-SB" w:hint="eastAsia"/>
          <w:bCs/>
          <w:color w:val="000000"/>
          <w:sz w:val="21"/>
          <w:szCs w:val="21"/>
        </w:rPr>
      </w:pPr>
    </w:p>
    <w:p w14:paraId="091FC7F8" w14:textId="77777777" w:rsidR="000E66BB" w:rsidRPr="006D7346" w:rsidRDefault="00D2158F">
      <w:pPr>
        <w:spacing w:line="360" w:lineRule="auto"/>
        <w:rPr>
          <w:rFonts w:ascii="DFKai-SB" w:eastAsia="DFKai-SB" w:hAnsi="DFKai-SB" w:hint="eastAsia"/>
          <w:bCs/>
          <w:color w:val="000000"/>
          <w:sz w:val="21"/>
          <w:szCs w:val="21"/>
        </w:rPr>
      </w:pPr>
      <w:r w:rsidRPr="006D7346">
        <w:rPr>
          <w:rFonts w:ascii="DFKai-SB" w:eastAsia="DFKai-SB" w:hAnsi="DFKai-SB" w:hint="eastAsia"/>
          <w:bCs/>
          <w:color w:val="000000"/>
          <w:sz w:val="21"/>
          <w:szCs w:val="21"/>
        </w:rPr>
        <w:t>公司营养师、品控员</w:t>
      </w:r>
    </w:p>
    <w:p w14:paraId="234735D5" w14:textId="77777777" w:rsidR="000E66BB" w:rsidRPr="006D7346" w:rsidRDefault="000E66BB">
      <w:pPr>
        <w:spacing w:line="360" w:lineRule="auto"/>
        <w:rPr>
          <w:rFonts w:ascii="DFKai-SB" w:eastAsia="DFKai-SB" w:hAnsi="DFKai-SB" w:hint="eastAsia"/>
          <w:bCs/>
          <w:color w:val="000000"/>
          <w:sz w:val="21"/>
          <w:szCs w:val="21"/>
        </w:rPr>
      </w:pPr>
    </w:p>
    <w:p w14:paraId="7DE903D1" w14:textId="77777777" w:rsidR="000E66BB" w:rsidRPr="006D7346" w:rsidRDefault="00D2158F">
      <w:pPr>
        <w:spacing w:line="360" w:lineRule="auto"/>
        <w:jc w:val="center"/>
        <w:rPr>
          <w:rFonts w:ascii="DFKai-SB" w:eastAsia="DFKai-SB" w:hAnsi="DFKai-SB" w:hint="eastAsia"/>
          <w:color w:val="000000"/>
          <w:sz w:val="28"/>
          <w:szCs w:val="28"/>
        </w:rPr>
      </w:pPr>
      <w:r w:rsidRPr="006D7346">
        <w:rPr>
          <w:rFonts w:ascii="DFKai-SB" w:eastAsia="DFKai-SB" w:hAnsi="DFKai-SB" w:hint="eastAsia"/>
          <w:color w:val="000000"/>
          <w:sz w:val="28"/>
          <w:szCs w:val="28"/>
        </w:rPr>
        <w:t>三、类似业绩情况表</w:t>
      </w:r>
    </w:p>
    <w:p w14:paraId="6F446827" w14:textId="77777777" w:rsidR="000E66BB" w:rsidRPr="006D7346" w:rsidRDefault="000E66BB">
      <w:pPr>
        <w:spacing w:line="360" w:lineRule="auto"/>
        <w:ind w:firstLineChars="2550" w:firstLine="5355"/>
        <w:rPr>
          <w:rFonts w:ascii="DFKai-SB" w:eastAsia="DFKai-SB" w:hAnsi="DFKai-SB" w:hint="eastAsia"/>
          <w:color w:val="000000"/>
          <w:sz w:val="21"/>
          <w:szCs w:val="21"/>
        </w:rPr>
      </w:pP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1"/>
        <w:gridCol w:w="1701"/>
        <w:gridCol w:w="1701"/>
        <w:gridCol w:w="1701"/>
        <w:gridCol w:w="1701"/>
      </w:tblGrid>
      <w:tr w:rsidR="000E66BB" w:rsidRPr="006D7346" w14:paraId="5F41F754" w14:textId="77777777">
        <w:trPr>
          <w:cantSplit/>
          <w:trHeight w:val="1253"/>
        </w:trPr>
        <w:tc>
          <w:tcPr>
            <w:tcW w:w="709" w:type="dxa"/>
            <w:vAlign w:val="center"/>
          </w:tcPr>
          <w:p w14:paraId="2E5C8A7E"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序号</w:t>
            </w:r>
          </w:p>
        </w:tc>
        <w:tc>
          <w:tcPr>
            <w:tcW w:w="1701" w:type="dxa"/>
            <w:vAlign w:val="center"/>
          </w:tcPr>
          <w:p w14:paraId="2F39D406"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项目名称</w:t>
            </w:r>
          </w:p>
        </w:tc>
        <w:tc>
          <w:tcPr>
            <w:tcW w:w="1701" w:type="dxa"/>
            <w:vAlign w:val="center"/>
          </w:tcPr>
          <w:p w14:paraId="5887B242"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项目简介</w:t>
            </w:r>
          </w:p>
        </w:tc>
        <w:tc>
          <w:tcPr>
            <w:tcW w:w="1701" w:type="dxa"/>
            <w:vAlign w:val="center"/>
          </w:tcPr>
          <w:p w14:paraId="68CE8423"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合同金额</w:t>
            </w:r>
          </w:p>
        </w:tc>
        <w:tc>
          <w:tcPr>
            <w:tcW w:w="1701" w:type="dxa"/>
            <w:vAlign w:val="center"/>
          </w:tcPr>
          <w:p w14:paraId="55B01DB6"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服务期限</w:t>
            </w:r>
          </w:p>
        </w:tc>
        <w:tc>
          <w:tcPr>
            <w:tcW w:w="1701" w:type="dxa"/>
            <w:vAlign w:val="center"/>
          </w:tcPr>
          <w:p w14:paraId="6070B7A4"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委托单位</w:t>
            </w:r>
          </w:p>
        </w:tc>
      </w:tr>
      <w:tr w:rsidR="000E66BB" w:rsidRPr="006D7346" w14:paraId="65B4FE84" w14:textId="77777777">
        <w:trPr>
          <w:cantSplit/>
          <w:trHeight w:val="930"/>
        </w:trPr>
        <w:tc>
          <w:tcPr>
            <w:tcW w:w="709" w:type="dxa"/>
          </w:tcPr>
          <w:p w14:paraId="00BA28D0" w14:textId="77777777" w:rsidR="000E66BB" w:rsidRPr="006D7346" w:rsidRDefault="00D2158F">
            <w:pPr>
              <w:ind w:firstLineChars="49" w:firstLine="103"/>
              <w:rPr>
                <w:rFonts w:ascii="DFKai-SB" w:eastAsia="DFKai-SB" w:hAnsi="DFKai-SB" w:hint="eastAsia"/>
                <w:bCs/>
                <w:color w:val="000000"/>
                <w:sz w:val="21"/>
                <w:szCs w:val="21"/>
              </w:rPr>
            </w:pPr>
            <w:r w:rsidRPr="006D7346">
              <w:rPr>
                <w:rFonts w:ascii="DFKai-SB" w:eastAsia="DFKai-SB" w:hAnsi="DFKai-SB" w:hint="eastAsia"/>
                <w:bCs/>
                <w:color w:val="000000"/>
                <w:sz w:val="21"/>
                <w:szCs w:val="21"/>
              </w:rPr>
              <w:t>1</w:t>
            </w:r>
          </w:p>
        </w:tc>
        <w:tc>
          <w:tcPr>
            <w:tcW w:w="1701" w:type="dxa"/>
          </w:tcPr>
          <w:p w14:paraId="00BC5822" w14:textId="77777777" w:rsidR="000E66BB" w:rsidRPr="006D7346" w:rsidRDefault="000E66BB">
            <w:pPr>
              <w:rPr>
                <w:rFonts w:ascii="DFKai-SB" w:eastAsia="DFKai-SB" w:hAnsi="DFKai-SB" w:hint="eastAsia"/>
                <w:bCs/>
                <w:color w:val="000000"/>
                <w:sz w:val="21"/>
                <w:szCs w:val="21"/>
              </w:rPr>
            </w:pPr>
          </w:p>
        </w:tc>
        <w:tc>
          <w:tcPr>
            <w:tcW w:w="1701" w:type="dxa"/>
          </w:tcPr>
          <w:p w14:paraId="548DB60A"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5B8D90FB"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60FFDBA0"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52997F49" w14:textId="77777777" w:rsidR="000E66BB" w:rsidRPr="006D7346" w:rsidRDefault="000E66BB">
            <w:pPr>
              <w:rPr>
                <w:rFonts w:ascii="DFKai-SB" w:eastAsia="DFKai-SB" w:hAnsi="DFKai-SB" w:hint="eastAsia"/>
                <w:b/>
                <w:bCs/>
                <w:color w:val="000000"/>
                <w:sz w:val="21"/>
                <w:szCs w:val="21"/>
              </w:rPr>
            </w:pPr>
          </w:p>
        </w:tc>
      </w:tr>
      <w:tr w:rsidR="000E66BB" w:rsidRPr="006D7346" w14:paraId="234E6815" w14:textId="77777777">
        <w:trPr>
          <w:cantSplit/>
          <w:trHeight w:val="930"/>
        </w:trPr>
        <w:tc>
          <w:tcPr>
            <w:tcW w:w="709" w:type="dxa"/>
          </w:tcPr>
          <w:p w14:paraId="6B94F67A" w14:textId="77777777" w:rsidR="000E66BB" w:rsidRPr="006D7346" w:rsidRDefault="00D2158F">
            <w:pPr>
              <w:ind w:firstLineChars="49" w:firstLine="103"/>
              <w:rPr>
                <w:rFonts w:ascii="DFKai-SB" w:eastAsia="DFKai-SB" w:hAnsi="DFKai-SB" w:hint="eastAsia"/>
                <w:bCs/>
                <w:color w:val="000000"/>
                <w:sz w:val="21"/>
                <w:szCs w:val="21"/>
              </w:rPr>
            </w:pPr>
            <w:r w:rsidRPr="006D7346">
              <w:rPr>
                <w:rFonts w:ascii="DFKai-SB" w:eastAsia="DFKai-SB" w:hAnsi="DFKai-SB" w:hint="eastAsia"/>
                <w:bCs/>
                <w:color w:val="000000"/>
                <w:sz w:val="21"/>
                <w:szCs w:val="21"/>
              </w:rPr>
              <w:t>2</w:t>
            </w:r>
          </w:p>
        </w:tc>
        <w:tc>
          <w:tcPr>
            <w:tcW w:w="1701" w:type="dxa"/>
          </w:tcPr>
          <w:p w14:paraId="4CC08F12" w14:textId="77777777" w:rsidR="000E66BB" w:rsidRPr="006D7346" w:rsidRDefault="000E66BB">
            <w:pPr>
              <w:rPr>
                <w:rFonts w:ascii="DFKai-SB" w:eastAsia="DFKai-SB" w:hAnsi="DFKai-SB" w:hint="eastAsia"/>
                <w:bCs/>
                <w:color w:val="000000"/>
                <w:sz w:val="21"/>
                <w:szCs w:val="21"/>
              </w:rPr>
            </w:pPr>
          </w:p>
        </w:tc>
        <w:tc>
          <w:tcPr>
            <w:tcW w:w="1701" w:type="dxa"/>
          </w:tcPr>
          <w:p w14:paraId="123D7CFC"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5BF0820C"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34B9F089"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5C4D7A01" w14:textId="77777777" w:rsidR="000E66BB" w:rsidRPr="006D7346" w:rsidRDefault="000E66BB">
            <w:pPr>
              <w:rPr>
                <w:rFonts w:ascii="DFKai-SB" w:eastAsia="DFKai-SB" w:hAnsi="DFKai-SB" w:hint="eastAsia"/>
                <w:b/>
                <w:bCs/>
                <w:color w:val="000000"/>
                <w:sz w:val="21"/>
                <w:szCs w:val="21"/>
              </w:rPr>
            </w:pPr>
          </w:p>
        </w:tc>
      </w:tr>
      <w:tr w:rsidR="000E66BB" w:rsidRPr="006D7346" w14:paraId="350D31A7" w14:textId="77777777">
        <w:trPr>
          <w:cantSplit/>
          <w:trHeight w:val="930"/>
        </w:trPr>
        <w:tc>
          <w:tcPr>
            <w:tcW w:w="709" w:type="dxa"/>
          </w:tcPr>
          <w:p w14:paraId="11FBC0CD" w14:textId="77777777" w:rsidR="000E66BB" w:rsidRPr="006D7346" w:rsidRDefault="00D2158F">
            <w:pPr>
              <w:ind w:firstLineChars="49" w:firstLine="103"/>
              <w:rPr>
                <w:rFonts w:ascii="DFKai-SB" w:eastAsia="DFKai-SB" w:hAnsi="DFKai-SB" w:hint="eastAsia"/>
                <w:bCs/>
                <w:color w:val="000000"/>
                <w:sz w:val="21"/>
                <w:szCs w:val="21"/>
              </w:rPr>
            </w:pPr>
            <w:r w:rsidRPr="006D7346">
              <w:rPr>
                <w:rFonts w:ascii="DFKai-SB" w:eastAsia="DFKai-SB" w:hAnsi="DFKai-SB" w:hint="eastAsia"/>
                <w:bCs/>
                <w:color w:val="000000"/>
                <w:sz w:val="21"/>
                <w:szCs w:val="21"/>
              </w:rPr>
              <w:t>3</w:t>
            </w:r>
          </w:p>
        </w:tc>
        <w:tc>
          <w:tcPr>
            <w:tcW w:w="1701" w:type="dxa"/>
          </w:tcPr>
          <w:p w14:paraId="022043C8" w14:textId="77777777" w:rsidR="000E66BB" w:rsidRPr="006D7346" w:rsidRDefault="000E66BB">
            <w:pPr>
              <w:rPr>
                <w:rFonts w:ascii="DFKai-SB" w:eastAsia="DFKai-SB" w:hAnsi="DFKai-SB" w:hint="eastAsia"/>
                <w:bCs/>
                <w:color w:val="000000"/>
                <w:sz w:val="21"/>
                <w:szCs w:val="21"/>
              </w:rPr>
            </w:pPr>
          </w:p>
        </w:tc>
        <w:tc>
          <w:tcPr>
            <w:tcW w:w="1701" w:type="dxa"/>
          </w:tcPr>
          <w:p w14:paraId="2AD4F1D3"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464DFEE6" w14:textId="77777777" w:rsidR="000E66BB" w:rsidRPr="006D7346" w:rsidRDefault="000E66BB" w:rsidP="006D7346">
            <w:pPr>
              <w:ind w:firstLineChars="250" w:firstLine="525"/>
              <w:rPr>
                <w:rFonts w:ascii="DFKai-SB" w:eastAsia="DFKai-SB" w:hAnsi="DFKai-SB" w:hint="eastAsia"/>
                <w:b/>
                <w:bCs/>
                <w:color w:val="000000"/>
                <w:sz w:val="21"/>
                <w:szCs w:val="21"/>
              </w:rPr>
            </w:pPr>
          </w:p>
        </w:tc>
        <w:tc>
          <w:tcPr>
            <w:tcW w:w="1701" w:type="dxa"/>
          </w:tcPr>
          <w:p w14:paraId="3938A6D4" w14:textId="77777777" w:rsidR="000E66BB" w:rsidRPr="006D7346" w:rsidRDefault="000E66BB" w:rsidP="006D7346">
            <w:pPr>
              <w:ind w:firstLineChars="250" w:firstLine="525"/>
              <w:rPr>
                <w:rFonts w:ascii="DFKai-SB" w:eastAsia="DFKai-SB" w:hAnsi="DFKai-SB" w:hint="eastAsia"/>
                <w:b/>
                <w:bCs/>
                <w:color w:val="000000"/>
                <w:sz w:val="21"/>
                <w:szCs w:val="21"/>
              </w:rPr>
            </w:pPr>
          </w:p>
        </w:tc>
        <w:tc>
          <w:tcPr>
            <w:tcW w:w="1701" w:type="dxa"/>
          </w:tcPr>
          <w:p w14:paraId="4D64F4B9" w14:textId="77777777" w:rsidR="000E66BB" w:rsidRPr="006D7346" w:rsidRDefault="000E66BB">
            <w:pPr>
              <w:rPr>
                <w:rFonts w:ascii="DFKai-SB" w:eastAsia="DFKai-SB" w:hAnsi="DFKai-SB" w:hint="eastAsia"/>
                <w:b/>
                <w:bCs/>
                <w:color w:val="000000"/>
                <w:sz w:val="21"/>
                <w:szCs w:val="21"/>
              </w:rPr>
            </w:pPr>
          </w:p>
        </w:tc>
      </w:tr>
      <w:tr w:rsidR="000E66BB" w:rsidRPr="006D7346" w14:paraId="1D9F82AC" w14:textId="77777777">
        <w:trPr>
          <w:cantSplit/>
          <w:trHeight w:val="906"/>
        </w:trPr>
        <w:tc>
          <w:tcPr>
            <w:tcW w:w="709" w:type="dxa"/>
          </w:tcPr>
          <w:p w14:paraId="5636A257" w14:textId="77777777" w:rsidR="000E66BB" w:rsidRPr="006D7346" w:rsidRDefault="00D2158F">
            <w:pPr>
              <w:ind w:firstLineChars="49" w:firstLine="103"/>
              <w:rPr>
                <w:rFonts w:ascii="DFKai-SB" w:eastAsia="DFKai-SB" w:hAnsi="DFKai-SB" w:hint="eastAsia"/>
                <w:bCs/>
                <w:color w:val="000000"/>
                <w:sz w:val="21"/>
                <w:szCs w:val="21"/>
              </w:rPr>
            </w:pPr>
            <w:r w:rsidRPr="006D7346">
              <w:rPr>
                <w:rFonts w:ascii="DFKai-SB" w:eastAsia="DFKai-SB" w:hAnsi="DFKai-SB" w:hint="eastAsia"/>
                <w:bCs/>
                <w:color w:val="000000"/>
                <w:sz w:val="21"/>
                <w:szCs w:val="21"/>
              </w:rPr>
              <w:t>4</w:t>
            </w:r>
          </w:p>
        </w:tc>
        <w:tc>
          <w:tcPr>
            <w:tcW w:w="1701" w:type="dxa"/>
          </w:tcPr>
          <w:p w14:paraId="08FED92C" w14:textId="77777777" w:rsidR="000E66BB" w:rsidRPr="006D7346" w:rsidRDefault="000E66BB">
            <w:pPr>
              <w:rPr>
                <w:rFonts w:ascii="DFKai-SB" w:eastAsia="DFKai-SB" w:hAnsi="DFKai-SB" w:hint="eastAsia"/>
                <w:bCs/>
                <w:color w:val="000000"/>
                <w:sz w:val="21"/>
                <w:szCs w:val="21"/>
              </w:rPr>
            </w:pPr>
          </w:p>
        </w:tc>
        <w:tc>
          <w:tcPr>
            <w:tcW w:w="1701" w:type="dxa"/>
          </w:tcPr>
          <w:p w14:paraId="33DE203D"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6B8780ED"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4869E9DA"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223D1D73" w14:textId="77777777" w:rsidR="000E66BB" w:rsidRPr="006D7346" w:rsidRDefault="000E66BB">
            <w:pPr>
              <w:rPr>
                <w:rFonts w:ascii="DFKai-SB" w:eastAsia="DFKai-SB" w:hAnsi="DFKai-SB" w:hint="eastAsia"/>
                <w:b/>
                <w:bCs/>
                <w:color w:val="000000"/>
                <w:sz w:val="21"/>
                <w:szCs w:val="21"/>
              </w:rPr>
            </w:pPr>
          </w:p>
        </w:tc>
      </w:tr>
      <w:tr w:rsidR="000E66BB" w:rsidRPr="006D7346" w14:paraId="25B0D1FB" w14:textId="77777777">
        <w:trPr>
          <w:cantSplit/>
          <w:trHeight w:val="847"/>
        </w:trPr>
        <w:tc>
          <w:tcPr>
            <w:tcW w:w="709" w:type="dxa"/>
            <w:vAlign w:val="center"/>
          </w:tcPr>
          <w:p w14:paraId="0B64B550" w14:textId="77777777" w:rsidR="000E66BB" w:rsidRPr="006D7346" w:rsidRDefault="00D2158F">
            <w:pPr>
              <w:jc w:val="center"/>
              <w:rPr>
                <w:rFonts w:ascii="DFKai-SB" w:eastAsia="DFKai-SB" w:hAnsi="DFKai-SB" w:hint="eastAsia"/>
                <w:color w:val="000000"/>
                <w:sz w:val="21"/>
                <w:szCs w:val="21"/>
              </w:rPr>
            </w:pPr>
            <w:r w:rsidRPr="006D7346">
              <w:rPr>
                <w:rFonts w:ascii="DFKai-SB" w:eastAsia="DFKai-SB" w:hAnsi="DFKai-SB" w:hint="eastAsia"/>
                <w:color w:val="000000"/>
                <w:sz w:val="21"/>
                <w:szCs w:val="21"/>
              </w:rPr>
              <w:t>5</w:t>
            </w:r>
          </w:p>
        </w:tc>
        <w:tc>
          <w:tcPr>
            <w:tcW w:w="1701" w:type="dxa"/>
            <w:vAlign w:val="center"/>
          </w:tcPr>
          <w:p w14:paraId="318C73B6" w14:textId="77777777" w:rsidR="000E66BB" w:rsidRPr="006D7346" w:rsidRDefault="000E66BB">
            <w:pPr>
              <w:jc w:val="center"/>
              <w:rPr>
                <w:rFonts w:ascii="DFKai-SB" w:eastAsia="DFKai-SB" w:hAnsi="DFKai-SB" w:hint="eastAsia"/>
                <w:color w:val="000000"/>
                <w:sz w:val="21"/>
                <w:szCs w:val="21"/>
              </w:rPr>
            </w:pPr>
          </w:p>
        </w:tc>
        <w:tc>
          <w:tcPr>
            <w:tcW w:w="1701" w:type="dxa"/>
            <w:vAlign w:val="center"/>
          </w:tcPr>
          <w:p w14:paraId="743FE90D" w14:textId="77777777" w:rsidR="000E66BB" w:rsidRPr="006D7346" w:rsidRDefault="000E66BB">
            <w:pPr>
              <w:ind w:firstLineChars="100" w:firstLine="210"/>
              <w:rPr>
                <w:rFonts w:ascii="DFKai-SB" w:eastAsia="DFKai-SB" w:hAnsi="DFKai-SB" w:hint="eastAsia"/>
                <w:color w:val="000000"/>
                <w:sz w:val="21"/>
                <w:szCs w:val="21"/>
              </w:rPr>
            </w:pPr>
          </w:p>
        </w:tc>
        <w:tc>
          <w:tcPr>
            <w:tcW w:w="1701" w:type="dxa"/>
            <w:vAlign w:val="center"/>
          </w:tcPr>
          <w:p w14:paraId="52DC930E" w14:textId="77777777" w:rsidR="000E66BB" w:rsidRPr="006D7346" w:rsidRDefault="000E66BB">
            <w:pPr>
              <w:jc w:val="center"/>
              <w:rPr>
                <w:rFonts w:ascii="DFKai-SB" w:eastAsia="DFKai-SB" w:hAnsi="DFKai-SB" w:hint="eastAsia"/>
                <w:color w:val="000000"/>
                <w:sz w:val="21"/>
                <w:szCs w:val="21"/>
              </w:rPr>
            </w:pPr>
          </w:p>
        </w:tc>
        <w:tc>
          <w:tcPr>
            <w:tcW w:w="1701" w:type="dxa"/>
            <w:vAlign w:val="center"/>
          </w:tcPr>
          <w:p w14:paraId="73025953" w14:textId="77777777" w:rsidR="000E66BB" w:rsidRPr="006D7346" w:rsidRDefault="000E66BB">
            <w:pPr>
              <w:jc w:val="center"/>
              <w:rPr>
                <w:rFonts w:ascii="DFKai-SB" w:eastAsia="DFKai-SB" w:hAnsi="DFKai-SB" w:hint="eastAsia"/>
                <w:color w:val="000000"/>
                <w:sz w:val="21"/>
                <w:szCs w:val="21"/>
              </w:rPr>
            </w:pPr>
          </w:p>
        </w:tc>
        <w:tc>
          <w:tcPr>
            <w:tcW w:w="1701" w:type="dxa"/>
            <w:vAlign w:val="center"/>
          </w:tcPr>
          <w:p w14:paraId="3C29ABCE" w14:textId="77777777" w:rsidR="000E66BB" w:rsidRPr="006D7346" w:rsidRDefault="000E66BB">
            <w:pPr>
              <w:jc w:val="center"/>
              <w:rPr>
                <w:rFonts w:ascii="DFKai-SB" w:eastAsia="DFKai-SB" w:hAnsi="DFKai-SB" w:hint="eastAsia"/>
                <w:color w:val="000000"/>
                <w:sz w:val="21"/>
                <w:szCs w:val="21"/>
              </w:rPr>
            </w:pPr>
          </w:p>
        </w:tc>
      </w:tr>
      <w:tr w:rsidR="000E66BB" w:rsidRPr="006D7346" w14:paraId="46D8EB71" w14:textId="77777777">
        <w:trPr>
          <w:cantSplit/>
          <w:trHeight w:val="70"/>
        </w:trPr>
        <w:tc>
          <w:tcPr>
            <w:tcW w:w="709" w:type="dxa"/>
          </w:tcPr>
          <w:p w14:paraId="0B74635A" w14:textId="77777777" w:rsidR="000E66BB" w:rsidRPr="006D7346" w:rsidRDefault="00D2158F">
            <w:pPr>
              <w:ind w:firstLineChars="49" w:firstLine="103"/>
              <w:rPr>
                <w:rFonts w:ascii="DFKai-SB" w:eastAsia="DFKai-SB" w:hAnsi="DFKai-SB" w:hint="eastAsia"/>
                <w:b/>
                <w:bCs/>
                <w:color w:val="000000"/>
                <w:sz w:val="21"/>
                <w:szCs w:val="21"/>
              </w:rPr>
            </w:pPr>
            <w:r w:rsidRPr="006D7346">
              <w:rPr>
                <w:rFonts w:ascii="DFKai-SB" w:eastAsia="DFKai-SB" w:hAnsi="DFKai-SB" w:hint="eastAsia"/>
                <w:b/>
                <w:bCs/>
                <w:color w:val="000000"/>
                <w:sz w:val="21"/>
                <w:szCs w:val="21"/>
              </w:rPr>
              <w:t>6</w:t>
            </w:r>
          </w:p>
        </w:tc>
        <w:tc>
          <w:tcPr>
            <w:tcW w:w="1701" w:type="dxa"/>
          </w:tcPr>
          <w:p w14:paraId="0B142D05"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200FCA92" w14:textId="77777777" w:rsidR="000E66BB" w:rsidRPr="006D7346" w:rsidRDefault="000E66BB">
            <w:pPr>
              <w:ind w:firstLineChars="100" w:firstLine="210"/>
              <w:rPr>
                <w:rFonts w:ascii="DFKai-SB" w:eastAsia="DFKai-SB" w:hAnsi="DFKai-SB" w:hint="eastAsia"/>
                <w:bCs/>
                <w:color w:val="000000"/>
                <w:sz w:val="21"/>
                <w:szCs w:val="21"/>
              </w:rPr>
            </w:pPr>
          </w:p>
        </w:tc>
        <w:tc>
          <w:tcPr>
            <w:tcW w:w="1701" w:type="dxa"/>
          </w:tcPr>
          <w:p w14:paraId="18DB0DE5"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26B0CF47" w14:textId="77777777" w:rsidR="000E66BB" w:rsidRPr="006D7346" w:rsidRDefault="000E66BB">
            <w:pPr>
              <w:ind w:firstLineChars="250" w:firstLine="525"/>
              <w:rPr>
                <w:rFonts w:ascii="DFKai-SB" w:eastAsia="DFKai-SB" w:hAnsi="DFKai-SB" w:hint="eastAsia"/>
                <w:bCs/>
                <w:color w:val="000000"/>
                <w:sz w:val="21"/>
                <w:szCs w:val="21"/>
              </w:rPr>
            </w:pPr>
          </w:p>
        </w:tc>
        <w:tc>
          <w:tcPr>
            <w:tcW w:w="1701" w:type="dxa"/>
          </w:tcPr>
          <w:p w14:paraId="680C9C66" w14:textId="77777777" w:rsidR="000E66BB" w:rsidRPr="006D7346" w:rsidRDefault="000E66BB">
            <w:pPr>
              <w:rPr>
                <w:rFonts w:ascii="DFKai-SB" w:eastAsia="DFKai-SB" w:hAnsi="DFKai-SB" w:hint="eastAsia"/>
                <w:b/>
                <w:bCs/>
                <w:color w:val="000000"/>
                <w:sz w:val="21"/>
                <w:szCs w:val="21"/>
              </w:rPr>
            </w:pPr>
          </w:p>
        </w:tc>
      </w:tr>
    </w:tbl>
    <w:p w14:paraId="0ACD2798" w14:textId="77777777" w:rsidR="000E66BB" w:rsidRPr="006D7346" w:rsidRDefault="000E66BB">
      <w:pPr>
        <w:spacing w:line="360" w:lineRule="auto"/>
        <w:ind w:firstLineChars="2550" w:firstLine="5355"/>
        <w:rPr>
          <w:rFonts w:ascii="DFKai-SB" w:eastAsia="DFKai-SB" w:hAnsi="DFKai-SB" w:hint="eastAsia"/>
          <w:color w:val="000000"/>
          <w:sz w:val="21"/>
          <w:szCs w:val="21"/>
        </w:rPr>
      </w:pPr>
    </w:p>
    <w:p w14:paraId="7B74A804" w14:textId="77777777" w:rsidR="000E66BB" w:rsidRPr="006D7346" w:rsidRDefault="000E66BB" w:rsidP="006D7346">
      <w:pPr>
        <w:spacing w:line="300" w:lineRule="exact"/>
        <w:ind w:firstLineChars="198" w:firstLine="594"/>
        <w:jc w:val="center"/>
        <w:rPr>
          <w:rFonts w:ascii="DFKai-SB" w:eastAsia="DFKai-SB" w:hAnsi="DFKai-SB" w:hint="eastAsia"/>
          <w:b/>
          <w:sz w:val="30"/>
          <w:szCs w:val="30"/>
        </w:rPr>
      </w:pPr>
    </w:p>
    <w:p w14:paraId="455E8B54" w14:textId="77777777" w:rsidR="000E66BB" w:rsidRPr="006D7346" w:rsidRDefault="000E66BB" w:rsidP="006D7346">
      <w:pPr>
        <w:spacing w:line="300" w:lineRule="exact"/>
        <w:ind w:firstLineChars="198" w:firstLine="594"/>
        <w:jc w:val="center"/>
        <w:rPr>
          <w:rFonts w:ascii="DFKai-SB" w:eastAsia="DFKai-SB" w:hAnsi="DFKai-SB" w:hint="eastAsia"/>
          <w:b/>
          <w:sz w:val="30"/>
          <w:szCs w:val="30"/>
        </w:rPr>
      </w:pPr>
    </w:p>
    <w:p w14:paraId="5713E251" w14:textId="77777777" w:rsidR="000E66BB" w:rsidRPr="006D7346" w:rsidRDefault="00D2158F">
      <w:pPr>
        <w:spacing w:line="360" w:lineRule="auto"/>
        <w:jc w:val="center"/>
        <w:rPr>
          <w:rFonts w:ascii="DFKai-SB" w:eastAsia="DFKai-SB" w:hAnsi="DFKai-SB" w:hint="eastAsia"/>
          <w:color w:val="000000"/>
          <w:sz w:val="44"/>
          <w:szCs w:val="44"/>
        </w:rPr>
      </w:pPr>
      <w:r w:rsidRPr="006D7346">
        <w:rPr>
          <w:rFonts w:ascii="DFKai-SB" w:eastAsia="DFKai-SB" w:hAnsi="DFKai-SB" w:hint="eastAsia"/>
          <w:color w:val="000000"/>
          <w:sz w:val="44"/>
          <w:szCs w:val="44"/>
        </w:rPr>
        <w:t>四、管理规章制度</w:t>
      </w:r>
    </w:p>
    <w:p w14:paraId="30DE1E3C" w14:textId="77777777" w:rsidR="000E66BB" w:rsidRPr="006D7346" w:rsidRDefault="00D2158F">
      <w:pPr>
        <w:spacing w:line="360" w:lineRule="auto"/>
        <w:rPr>
          <w:rFonts w:ascii="DFKai-SB" w:eastAsia="DFKai-SB" w:hAnsi="DFKai-SB" w:hint="eastAsia"/>
          <w:color w:val="000000"/>
          <w:sz w:val="32"/>
          <w:szCs w:val="32"/>
        </w:rPr>
      </w:pPr>
      <w:r w:rsidRPr="006D7346">
        <w:rPr>
          <w:rFonts w:ascii="DFKai-SB" w:eastAsia="DFKai-SB" w:hAnsi="DFKai-SB" w:hint="eastAsia"/>
          <w:color w:val="000000"/>
          <w:sz w:val="32"/>
          <w:szCs w:val="32"/>
        </w:rPr>
        <w:t>管理办法：</w:t>
      </w:r>
    </w:p>
    <w:p w14:paraId="543AB159" w14:textId="77777777" w:rsidR="000E66BB" w:rsidRPr="006D7346" w:rsidRDefault="00D2158F">
      <w:pPr>
        <w:tabs>
          <w:tab w:val="left" w:pos="426"/>
        </w:tabs>
        <w:spacing w:line="360" w:lineRule="auto"/>
        <w:ind w:firstLineChars="200" w:firstLine="560"/>
        <w:rPr>
          <w:rFonts w:ascii="DFKai-SB" w:eastAsia="DFKai-SB" w:hAnsi="DFKai-SB" w:hint="eastAsia"/>
          <w:bCs/>
          <w:color w:val="000000"/>
          <w:sz w:val="28"/>
          <w:szCs w:val="28"/>
        </w:rPr>
      </w:pPr>
      <w:r w:rsidRPr="006D7346">
        <w:rPr>
          <w:rFonts w:ascii="DFKai-SB" w:eastAsia="DFKai-SB" w:hAnsi="DFKai-SB" w:hint="eastAsia"/>
          <w:bCs/>
          <w:color w:val="000000"/>
          <w:sz w:val="28"/>
          <w:szCs w:val="28"/>
        </w:rPr>
        <w:t>根据贵单位实际情况，我公司现作出如下管理方案：包括常态化管理、每日检查细则、日常管理规范、规章制度制订学习、日常菜谱参考标准五个方面，具体如下：</w:t>
      </w:r>
    </w:p>
    <w:p w14:paraId="6AB27D18"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一、常态化管理，可以用“准备工作、操作要求、出品保障、善后操作、卫生要求”五句话来概括。</w:t>
      </w:r>
    </w:p>
    <w:p w14:paraId="5C75F2C9"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准备工作：</w:t>
      </w:r>
    </w:p>
    <w:p w14:paraId="33EFE688" w14:textId="77777777" w:rsidR="000E66BB" w:rsidRPr="006D7346" w:rsidRDefault="00D2158F">
      <w:pPr>
        <w:numPr>
          <w:ilvl w:val="0"/>
          <w:numId w:val="2"/>
        </w:numPr>
        <w:tabs>
          <w:tab w:val="clear" w:pos="840"/>
          <w:tab w:val="left" w:pos="0"/>
        </w:tabs>
        <w:spacing w:line="440" w:lineRule="exact"/>
        <w:ind w:left="0" w:firstLine="0"/>
        <w:rPr>
          <w:rFonts w:ascii="DFKai-SB" w:eastAsia="DFKai-SB" w:hAnsi="DFKai-SB" w:hint="eastAsia"/>
        </w:rPr>
      </w:pPr>
      <w:r w:rsidRPr="006D7346">
        <w:rPr>
          <w:rFonts w:ascii="DFKai-SB" w:eastAsia="DFKai-SB" w:hAnsi="DFKai-SB" w:hint="eastAsia"/>
        </w:rPr>
        <w:t>确定好当日菜式口味与菜式搭配要求，菜式操作人员的分派，做到定人、定菜、定质量，提高厨师操作过程中的责任心。</w:t>
      </w:r>
    </w:p>
    <w:p w14:paraId="156BBD42" w14:textId="77777777" w:rsidR="000E66BB" w:rsidRPr="006D7346" w:rsidRDefault="00D2158F">
      <w:pPr>
        <w:numPr>
          <w:ilvl w:val="0"/>
          <w:numId w:val="2"/>
        </w:numPr>
        <w:tabs>
          <w:tab w:val="clear" w:pos="840"/>
          <w:tab w:val="left" w:pos="0"/>
        </w:tabs>
        <w:spacing w:line="440" w:lineRule="exact"/>
        <w:ind w:left="0" w:firstLine="0"/>
        <w:rPr>
          <w:rFonts w:ascii="DFKai-SB" w:eastAsia="DFKai-SB" w:hAnsi="DFKai-SB" w:hint="eastAsia"/>
        </w:rPr>
      </w:pPr>
      <w:r w:rsidRPr="006D7346">
        <w:rPr>
          <w:rFonts w:ascii="DFKai-SB" w:eastAsia="DFKai-SB" w:hAnsi="DFKai-SB" w:hint="eastAsia"/>
        </w:rPr>
        <w:t>厨师要参与仓管对菜类、配菜、香料按菜单数量，菜式要求标准验收，发现问题及时处理，做到调、配料按菜式操作需求量来领取。</w:t>
      </w:r>
    </w:p>
    <w:p w14:paraId="61485C40" w14:textId="77777777" w:rsidR="000E66BB" w:rsidRPr="006D7346" w:rsidRDefault="00D2158F">
      <w:pPr>
        <w:numPr>
          <w:ilvl w:val="0"/>
          <w:numId w:val="2"/>
        </w:numPr>
        <w:tabs>
          <w:tab w:val="clear" w:pos="840"/>
          <w:tab w:val="left" w:pos="0"/>
        </w:tabs>
        <w:spacing w:line="440" w:lineRule="exact"/>
        <w:ind w:left="0" w:firstLine="0"/>
        <w:rPr>
          <w:rFonts w:ascii="DFKai-SB" w:eastAsia="DFKai-SB" w:hAnsi="DFKai-SB" w:hint="eastAsia"/>
        </w:rPr>
      </w:pPr>
      <w:r w:rsidRPr="006D7346">
        <w:rPr>
          <w:rFonts w:ascii="DFKai-SB" w:eastAsia="DFKai-SB" w:hAnsi="DFKai-SB" w:hint="eastAsia"/>
        </w:rPr>
        <w:t>炉灶操作前安全检查：主要对油路与油量，电器开关与线路，消防器材的位置了解，熟悉操作过程中出现隐患及时排除，熟悉炉灶维修。</w:t>
      </w:r>
    </w:p>
    <w:p w14:paraId="3007E3D5" w14:textId="77777777" w:rsidR="000E66BB" w:rsidRPr="006D7346" w:rsidRDefault="00D2158F">
      <w:pPr>
        <w:numPr>
          <w:ilvl w:val="0"/>
          <w:numId w:val="2"/>
        </w:numPr>
        <w:tabs>
          <w:tab w:val="clear" w:pos="840"/>
          <w:tab w:val="left" w:pos="0"/>
        </w:tabs>
        <w:spacing w:line="440" w:lineRule="exact"/>
        <w:ind w:left="0" w:firstLine="0"/>
        <w:rPr>
          <w:rFonts w:ascii="DFKai-SB" w:eastAsia="DFKai-SB" w:hAnsi="DFKai-SB" w:hint="eastAsia"/>
        </w:rPr>
      </w:pPr>
      <w:r w:rsidRPr="006D7346">
        <w:rPr>
          <w:rFonts w:ascii="DFKai-SB" w:eastAsia="DFKai-SB" w:hAnsi="DFKai-SB" w:hint="eastAsia"/>
        </w:rPr>
        <w:t>操作前的用具，用品检查，主要是对炉灶操作用具，装菜盘，熟菜摆放区进行整理与清洁，调配料是否放到现场。</w:t>
      </w:r>
    </w:p>
    <w:p w14:paraId="39BC4164" w14:textId="77777777" w:rsidR="000E66BB" w:rsidRPr="006D7346" w:rsidRDefault="00D2158F">
      <w:pPr>
        <w:numPr>
          <w:ilvl w:val="0"/>
          <w:numId w:val="2"/>
        </w:numPr>
        <w:tabs>
          <w:tab w:val="clear" w:pos="840"/>
          <w:tab w:val="left" w:pos="0"/>
        </w:tabs>
        <w:spacing w:line="440" w:lineRule="exact"/>
        <w:ind w:left="0" w:firstLine="0"/>
        <w:rPr>
          <w:rFonts w:ascii="DFKai-SB" w:eastAsia="DFKai-SB" w:hAnsi="DFKai-SB" w:hint="eastAsia"/>
        </w:rPr>
      </w:pPr>
      <w:r w:rsidRPr="006D7346">
        <w:rPr>
          <w:rFonts w:ascii="DFKai-SB" w:eastAsia="DFKai-SB" w:hAnsi="DFKai-SB" w:hint="eastAsia"/>
        </w:rPr>
        <w:t>对切配质量的要求检查与监督，厨工切配质量的好坏直接厨师烹调质量，但在检查与监督过程中要注意搞好厨工组长与厨工之间的关系协调。</w:t>
      </w:r>
    </w:p>
    <w:p w14:paraId="06255919"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操作要求</w:t>
      </w:r>
    </w:p>
    <w:p w14:paraId="61D7B74C" w14:textId="77777777" w:rsidR="000E66BB" w:rsidRPr="006D7346" w:rsidRDefault="00D2158F">
      <w:pPr>
        <w:numPr>
          <w:ilvl w:val="1"/>
          <w:numId w:val="2"/>
        </w:numPr>
        <w:spacing w:line="440" w:lineRule="exact"/>
        <w:rPr>
          <w:rFonts w:ascii="DFKai-SB" w:eastAsia="DFKai-SB" w:hAnsi="DFKai-SB" w:hint="eastAsia"/>
        </w:rPr>
      </w:pPr>
      <w:r w:rsidRPr="006D7346">
        <w:rPr>
          <w:rFonts w:ascii="DFKai-SB" w:eastAsia="DFKai-SB" w:hAnsi="DFKai-SB" w:hint="eastAsia"/>
        </w:rPr>
        <w:t>厨师操作前要掌握好每锅菜所需的油量、配料量、肉量、香料量，操作过程中要按确定的标准投放，并合理分派好三餐与夜宵的用量。</w:t>
      </w:r>
    </w:p>
    <w:p w14:paraId="2B9FC6B0" w14:textId="77777777" w:rsidR="000E66BB" w:rsidRPr="006D7346" w:rsidRDefault="00D2158F">
      <w:pPr>
        <w:numPr>
          <w:ilvl w:val="1"/>
          <w:numId w:val="2"/>
        </w:numPr>
        <w:spacing w:line="440" w:lineRule="exact"/>
        <w:rPr>
          <w:rFonts w:ascii="DFKai-SB" w:eastAsia="DFKai-SB" w:hAnsi="DFKai-SB" w:hint="eastAsia"/>
        </w:rPr>
      </w:pPr>
      <w:r w:rsidRPr="006D7346">
        <w:rPr>
          <w:rFonts w:ascii="DFKai-SB" w:eastAsia="DFKai-SB" w:hAnsi="DFKai-SB" w:hint="eastAsia"/>
        </w:rPr>
        <w:t>菜式烹调方法的确定，确定味型，每周菜谱确定后厨师要认真研究探讨每天菜式味型，菜试搭配，需用的配料品种，烹调方法。</w:t>
      </w:r>
    </w:p>
    <w:p w14:paraId="2B960CE1" w14:textId="77777777" w:rsidR="000E66BB" w:rsidRPr="006D7346" w:rsidRDefault="00D2158F">
      <w:pPr>
        <w:numPr>
          <w:ilvl w:val="1"/>
          <w:numId w:val="2"/>
        </w:numPr>
        <w:spacing w:line="440" w:lineRule="exact"/>
        <w:rPr>
          <w:rFonts w:ascii="DFKai-SB" w:eastAsia="DFKai-SB" w:hAnsi="DFKai-SB" w:hint="eastAsia"/>
        </w:rPr>
      </w:pPr>
      <w:r w:rsidRPr="006D7346">
        <w:rPr>
          <w:rFonts w:ascii="DFKai-SB" w:eastAsia="DFKai-SB" w:hAnsi="DFKai-SB" w:hint="eastAsia"/>
        </w:rPr>
        <w:t>勤于观察掌握好每餐、每批就餐人数规律，并按实际需要去操作确保剩菜量最少。</w:t>
      </w:r>
    </w:p>
    <w:p w14:paraId="3678DD65"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出品保障</w:t>
      </w:r>
    </w:p>
    <w:p w14:paraId="55D2345F" w14:textId="77777777" w:rsidR="000E66BB" w:rsidRPr="006D7346" w:rsidRDefault="00D2158F">
      <w:pPr>
        <w:numPr>
          <w:ilvl w:val="0"/>
          <w:numId w:val="3"/>
        </w:numPr>
        <w:spacing w:line="440" w:lineRule="exact"/>
        <w:rPr>
          <w:rFonts w:ascii="DFKai-SB" w:eastAsia="DFKai-SB" w:hAnsi="DFKai-SB" w:hint="eastAsia"/>
        </w:rPr>
      </w:pPr>
      <w:r w:rsidRPr="006D7346">
        <w:rPr>
          <w:rFonts w:ascii="DFKai-SB" w:eastAsia="DFKai-SB" w:hAnsi="DFKai-SB" w:hint="eastAsia"/>
        </w:rPr>
        <w:t>首先要检查菜式是否按规定的要求操作。</w:t>
      </w:r>
    </w:p>
    <w:p w14:paraId="7C3001B1" w14:textId="77777777" w:rsidR="000E66BB" w:rsidRPr="006D7346" w:rsidRDefault="00D2158F">
      <w:pPr>
        <w:numPr>
          <w:ilvl w:val="0"/>
          <w:numId w:val="3"/>
        </w:numPr>
        <w:spacing w:line="440" w:lineRule="exact"/>
        <w:rPr>
          <w:rFonts w:ascii="DFKai-SB" w:eastAsia="DFKai-SB" w:hAnsi="DFKai-SB" w:hint="eastAsia"/>
        </w:rPr>
      </w:pPr>
      <w:r w:rsidRPr="006D7346">
        <w:rPr>
          <w:rFonts w:ascii="DFKai-SB" w:eastAsia="DFKai-SB" w:hAnsi="DFKai-SB" w:hint="eastAsia"/>
        </w:rPr>
        <w:t>每盘菜肴出品前厨师本人要亲自尝、定味，菜肴口味首先要达到自己满意程度。</w:t>
      </w:r>
    </w:p>
    <w:p w14:paraId="58BDD3B1" w14:textId="77777777" w:rsidR="000E66BB" w:rsidRPr="006D7346" w:rsidRDefault="00D2158F">
      <w:pPr>
        <w:numPr>
          <w:ilvl w:val="0"/>
          <w:numId w:val="3"/>
        </w:numPr>
        <w:spacing w:line="440" w:lineRule="exact"/>
        <w:rPr>
          <w:rFonts w:ascii="DFKai-SB" w:eastAsia="DFKai-SB" w:hAnsi="DFKai-SB" w:hint="eastAsia"/>
        </w:rPr>
      </w:pPr>
      <w:r w:rsidRPr="006D7346">
        <w:rPr>
          <w:rFonts w:ascii="DFKai-SB" w:eastAsia="DFKai-SB" w:hAnsi="DFKai-SB" w:hint="eastAsia"/>
        </w:rPr>
        <w:t>供餐前主管、组长要参与菜品的品尝，及时向厨师提出自己的看法，便于厨师及时调整。</w:t>
      </w:r>
    </w:p>
    <w:p w14:paraId="056F18D4" w14:textId="77777777" w:rsidR="000E66BB" w:rsidRPr="006D7346" w:rsidRDefault="00D2158F">
      <w:pPr>
        <w:numPr>
          <w:ilvl w:val="0"/>
          <w:numId w:val="3"/>
        </w:numPr>
        <w:spacing w:line="440" w:lineRule="exact"/>
        <w:rPr>
          <w:rFonts w:ascii="DFKai-SB" w:eastAsia="DFKai-SB" w:hAnsi="DFKai-SB" w:hint="eastAsia"/>
        </w:rPr>
      </w:pPr>
      <w:r w:rsidRPr="006D7346">
        <w:rPr>
          <w:rFonts w:ascii="DFKai-SB" w:eastAsia="DFKai-SB" w:hAnsi="DFKai-SB" w:hint="eastAsia"/>
        </w:rPr>
        <w:t>供餐过程中，厨师要亲自到餐厅问询员工，对菜式的意见，并做好记录后加以分析，总结，在下次的操作中加以改善。</w:t>
      </w:r>
    </w:p>
    <w:p w14:paraId="1218233B" w14:textId="77777777" w:rsidR="000E66BB" w:rsidRPr="006D7346" w:rsidRDefault="00D2158F">
      <w:pPr>
        <w:numPr>
          <w:ilvl w:val="0"/>
          <w:numId w:val="3"/>
        </w:numPr>
        <w:spacing w:line="440" w:lineRule="exact"/>
        <w:rPr>
          <w:rFonts w:ascii="DFKai-SB" w:eastAsia="DFKai-SB" w:hAnsi="DFKai-SB" w:hint="eastAsia"/>
        </w:rPr>
      </w:pPr>
      <w:r w:rsidRPr="006D7346">
        <w:rPr>
          <w:rFonts w:ascii="DFKai-SB" w:eastAsia="DFKai-SB" w:hAnsi="DFKai-SB" w:hint="eastAsia"/>
        </w:rPr>
        <w:t>在操作过程中按照大多数人的意见进行改善，满足大部份人的要求，这些都是出品保障的关键因素。</w:t>
      </w:r>
    </w:p>
    <w:p w14:paraId="430C5A56"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善后操作</w:t>
      </w:r>
    </w:p>
    <w:p w14:paraId="4BF26F28"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剩余菜类的妥善处理：</w:t>
      </w:r>
    </w:p>
    <w:p w14:paraId="2E9F2A2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A、过水：供餐结束后剩余肉菜类、瓜果类要及时过水来确保此菜类新鲜度的延长。</w:t>
      </w:r>
    </w:p>
    <w:p w14:paraId="2B21AF4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B、风冷：用于下餐炒熟的肉类及时风冷便于提早放入冰柜冷藏，来确保肉类新鲜度的延长。</w:t>
      </w:r>
    </w:p>
    <w:p w14:paraId="464D1F3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C、冷藏：用于下餐炒熟的肉类及相应蔬菜类，根据卫生标准与厨房条件进行分类冷藏。</w:t>
      </w:r>
    </w:p>
    <w:p w14:paraId="17B3493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D、盖罩：对于剩余配料、油类及可放置外面的菜类，应在下班前加盖沙布或网罩，避免被污染。</w:t>
      </w:r>
    </w:p>
    <w:p w14:paraId="540C7A5A"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E、倒弃：对于不能用于下餐的蔬菜、肉类和异变的菜类，应及时给予倒弃处理，不得用于下餐食用，避免引起食物中毒。</w:t>
      </w:r>
    </w:p>
    <w:p w14:paraId="7DBEB173"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F：隔离：切实做好四隔离工作即：“生与熟隔离、食品与杂物、药物隔离、成品与半成品隔离、食品与天然冰隔离”，避免交叉感染。</w:t>
      </w:r>
    </w:p>
    <w:p w14:paraId="17AA720E" w14:textId="77777777" w:rsidR="000E66BB" w:rsidRPr="006D7346" w:rsidRDefault="000E66BB">
      <w:pPr>
        <w:spacing w:line="440" w:lineRule="exact"/>
        <w:rPr>
          <w:rFonts w:ascii="DFKai-SB" w:eastAsia="DFKai-SB" w:hAnsi="DFKai-SB" w:hint="eastAsia"/>
        </w:rPr>
      </w:pPr>
    </w:p>
    <w:p w14:paraId="00E63E82"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注：下班前打扫自己所负责的区域，器具放置于规定位置，衣帽、围裙挂于规定位置，不得乱扔，检查油门气筏是否关闭，经主管检查后方能下班。</w:t>
      </w:r>
    </w:p>
    <w:p w14:paraId="1BF8B647"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厨工切配规范化操作程序:</w:t>
      </w:r>
    </w:p>
    <w:p w14:paraId="2F758C59"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检查菜质→检查切菜工具→查看菜式切配要求→切配→清洗菜类→归类摆放→下餐菜类妥善处理具体细节如下：</w:t>
      </w:r>
    </w:p>
    <w:p w14:paraId="4B960D68"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1、厨工在切配物料前，首先对物品检查，不切配病死、毒死、死因不明腐败变质的禽、畜、肉及鱼类，不切配变质有异味的蔬菜瓜果，遇到品质问题及时报告主管。</w:t>
      </w:r>
    </w:p>
    <w:p w14:paraId="568D3385"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2、在切配过程中，肉类、菜类不得落地，万一不小心掉地下，必须清洗干净才能使用，盛肉菜的篮筐不能直接着地，必须放于垫板上。</w:t>
      </w:r>
    </w:p>
    <w:p w14:paraId="01FE6AA9"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3、瓜果类在切配加工前须经过“一拣、二洁、三浸泡”浸泡时间不得少于30分钟，确保无虫、无泥沙杂物、无黄叶。</w:t>
      </w:r>
    </w:p>
    <w:p w14:paraId="184E73BE"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4、瓜果类须根据菜式要求切配要做到大小长短厚薄粗细均匀，并按厨师要求或组长要求过油、过水的菜先切，上午所需菜品先切，下午所需要菜品容易变色、变味腐烂的上午不得斩切。</w:t>
      </w:r>
    </w:p>
    <w:p w14:paraId="14BB0929"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5、切配用的刀、占板、案台在使用后应及时清理，刀具、占板要按照生熟分开放置于规定位置。</w:t>
      </w:r>
    </w:p>
    <w:p w14:paraId="665B18CC"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蒸饭工规范化操作程序:</w:t>
      </w:r>
    </w:p>
    <w:p w14:paraId="4FD33F12" w14:textId="77777777" w:rsidR="000E66BB" w:rsidRPr="006D7346" w:rsidRDefault="00D2158F">
      <w:pPr>
        <w:spacing w:line="440" w:lineRule="exact"/>
        <w:ind w:firstLineChars="147" w:firstLine="353"/>
        <w:rPr>
          <w:rFonts w:ascii="DFKai-SB" w:eastAsia="DFKai-SB" w:hAnsi="DFKai-SB" w:hint="eastAsia"/>
        </w:rPr>
      </w:pPr>
      <w:r w:rsidRPr="006D7346">
        <w:rPr>
          <w:rFonts w:ascii="DFKai-SB" w:eastAsia="DFKai-SB" w:hAnsi="DFKai-SB" w:hint="eastAsia"/>
        </w:rPr>
        <w:t>检查米质→检查蒸饭器具→淘洗大米→配置蒸饭用水→大米入柜→点火→检查米饭是否蒸熟→关火→分批出饭→剩余米饭妥善处理</w:t>
      </w:r>
    </w:p>
    <w:p w14:paraId="7627842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1、蒸饭工淘米前需对米质进行外关检查，通过看、摸、捏、闻等方式对米质进行检查，发现有异常不得使用，淘米时必须淘洗干净，做到无虫、无沙、无稻谷杂物。</w:t>
      </w:r>
    </w:p>
    <w:p w14:paraId="6504EA16"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2、淘米用具每天进行清洁，保持卫生、干净，并经常放置阳光下晾晒、消毒。</w:t>
      </w:r>
    </w:p>
    <w:p w14:paraId="089530D4"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 xml:space="preserve">3、当天开封未用完的大米不得随意放置，需存放于干燥地点，以免变质。 </w:t>
      </w:r>
    </w:p>
    <w:p w14:paraId="5E7ED888"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4、蒸饭盒每餐饭后及时清理，不得残留上餐之剩余之饭粒。</w:t>
      </w:r>
    </w:p>
    <w:p w14:paraId="4345B6FE"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5、要经常检查蒸饭柜，掌握好不同蒸饭柜需要的蒸饭时间，不得太干、太稀及夹生饭。</w:t>
      </w:r>
    </w:p>
    <w:p w14:paraId="648A031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6、对变质的米饭，必须倒掉处理，绝不能再次使用。</w:t>
      </w:r>
    </w:p>
    <w:p w14:paraId="1DA57AE0"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7、煲稀饭时须一次煲够，不得煲好后兑开水充数。</w:t>
      </w:r>
    </w:p>
    <w:p w14:paraId="70679DF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8、每餐需对米饭进行品质检查，确认无任何不良后，方可拉出用。</w:t>
      </w:r>
    </w:p>
    <w:p w14:paraId="52240E95"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 xml:space="preserve">   检查方法：闻气味、看颜色、尝生熟。</w:t>
      </w:r>
    </w:p>
    <w:p w14:paraId="4C503BBA"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9、每天对蒸饭柜进行清理，不能残留上餐米粒、米饭，灶具点火必须小心认真，炉灶燃烧不得冒黑烟，以免污染米饭和厨房环境。</w:t>
      </w:r>
    </w:p>
    <w:p w14:paraId="3D1020FE"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10、蒸饭用具按规定摆放，不得乱扔、乱摆，并清洗自己工作区域。</w:t>
      </w:r>
    </w:p>
    <w:p w14:paraId="2ECE829F"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洗碗工规范化操作程序:</w:t>
      </w:r>
    </w:p>
    <w:p w14:paraId="4375D924" w14:textId="77777777" w:rsidR="000E66BB" w:rsidRPr="006D7346" w:rsidRDefault="00D2158F">
      <w:pPr>
        <w:spacing w:line="440" w:lineRule="exact"/>
        <w:ind w:firstLineChars="195" w:firstLine="468"/>
        <w:rPr>
          <w:rFonts w:ascii="DFKai-SB" w:eastAsia="DFKai-SB" w:hAnsi="DFKai-SB" w:hint="eastAsia"/>
        </w:rPr>
      </w:pPr>
      <w:r w:rsidRPr="006D7346">
        <w:rPr>
          <w:rFonts w:ascii="DFKai-SB" w:eastAsia="DFKai-SB" w:hAnsi="DFKai-SB" w:hint="eastAsia"/>
        </w:rPr>
        <w:t>1、餐具回收→餐具分存→配置清洗水→加洗洁剂→初洗涤(冲去残渣)→洗涤→清洗→流水淋清→沥水入柜消毒→出柜保洁</w:t>
      </w:r>
    </w:p>
    <w:p w14:paraId="1B180994"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2、开餐前首先检查回收区用品用具是否齐备，垃圾存放桶、餐具存放筐、洗涤液、消毒液、热水源、手套、手巾、餐具存放架等。</w:t>
      </w:r>
    </w:p>
    <w:p w14:paraId="043441E5"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3、餐具回收时要分类存放，餐具上的残渣要倒干净。</w:t>
      </w:r>
    </w:p>
    <w:p w14:paraId="63D09A79"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4、餐具清洗前要调好清洗水，水温在50度以上，洗涤液按100：1的比例配制。</w:t>
      </w:r>
    </w:p>
    <w:p w14:paraId="54C2FB35"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5、餐具要按“一洗、二清、三冲、四消毒、五保洁”的程序进行。</w:t>
      </w:r>
    </w:p>
    <w:p w14:paraId="572C05A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6、清洁人员下班时需要将个人用品，用具按规定位置摆放整齐，并做好区域卫生。</w:t>
      </w:r>
    </w:p>
    <w:p w14:paraId="4EE0E879"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清洁工规范化操作程序:</w:t>
      </w:r>
    </w:p>
    <w:p w14:paraId="254354E2"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1、清洁用品准备→地、桌、凳门、窗玻璃打扫→垃圾处理→水、灯扇关闭。</w:t>
      </w:r>
    </w:p>
    <w:p w14:paraId="231C1D4C" w14:textId="77777777" w:rsidR="000E66BB" w:rsidRPr="006D7346" w:rsidRDefault="00D2158F">
      <w:pPr>
        <w:spacing w:line="440" w:lineRule="exact"/>
        <w:ind w:left="360" w:hangingChars="150" w:hanging="360"/>
        <w:rPr>
          <w:rFonts w:ascii="DFKai-SB" w:eastAsia="DFKai-SB" w:hAnsi="DFKai-SB" w:hint="eastAsia"/>
        </w:rPr>
      </w:pPr>
      <w:r w:rsidRPr="006D7346">
        <w:rPr>
          <w:rFonts w:ascii="DFKai-SB" w:eastAsia="DFKai-SB" w:hAnsi="DFKai-SB" w:hint="eastAsia"/>
        </w:rPr>
        <w:t>2、员工就餐前要做到餐厅、地面、桌面、凳面清洁干净明亮，确保餐厅五无“无积水、无残渣、无油污、无尘埃蜘蛛网、无杂物”。</w:t>
      </w:r>
    </w:p>
    <w:p w14:paraId="089CB31F" w14:textId="77777777" w:rsidR="000E66BB" w:rsidRPr="006D7346" w:rsidRDefault="00D2158F">
      <w:pPr>
        <w:spacing w:line="440" w:lineRule="exact"/>
        <w:ind w:left="360" w:hangingChars="150" w:hanging="360"/>
        <w:rPr>
          <w:rFonts w:ascii="DFKai-SB" w:eastAsia="DFKai-SB" w:hAnsi="DFKai-SB" w:hint="eastAsia"/>
        </w:rPr>
      </w:pPr>
      <w:r w:rsidRPr="006D7346">
        <w:rPr>
          <w:rFonts w:ascii="DFKai-SB" w:eastAsia="DFKai-SB" w:hAnsi="DFKai-SB" w:hint="eastAsia"/>
        </w:rPr>
        <w:t>3、员工就餐时台面、地面、有残渣时要及时清理，员工打饭处要安排专人清扫、拖擦，确保员工就餐时台面地面干净卫生。</w:t>
      </w:r>
    </w:p>
    <w:p w14:paraId="7E905CD0" w14:textId="77777777" w:rsidR="000E66BB" w:rsidRPr="006D7346" w:rsidRDefault="00D2158F">
      <w:pPr>
        <w:spacing w:line="440" w:lineRule="exact"/>
        <w:rPr>
          <w:rFonts w:ascii="DFKai-SB" w:eastAsia="DFKai-SB" w:hAnsi="DFKai-SB" w:hint="eastAsia"/>
        </w:rPr>
      </w:pPr>
      <w:r w:rsidRPr="006D7346">
        <w:rPr>
          <w:rFonts w:ascii="DFKai-SB" w:eastAsia="DFKai-SB" w:hAnsi="DFKai-SB" w:hint="eastAsia"/>
        </w:rPr>
        <w:t>4、员工就具时要及时开灯、扇，就餐完毕及时关闭。</w:t>
      </w:r>
    </w:p>
    <w:p w14:paraId="03458C61" w14:textId="77777777" w:rsidR="000E66BB" w:rsidRPr="006D7346" w:rsidRDefault="00D2158F">
      <w:pPr>
        <w:spacing w:line="440" w:lineRule="exact"/>
        <w:ind w:left="360" w:hangingChars="150" w:hanging="360"/>
        <w:rPr>
          <w:rFonts w:ascii="DFKai-SB" w:eastAsia="DFKai-SB" w:hAnsi="DFKai-SB" w:hint="eastAsia"/>
        </w:rPr>
      </w:pPr>
      <w:r w:rsidRPr="006D7346">
        <w:rPr>
          <w:rFonts w:ascii="DFKai-SB" w:eastAsia="DFKai-SB" w:hAnsi="DFKai-SB" w:hint="eastAsia"/>
        </w:rPr>
        <w:t>5、清洁工在清洁过程中拾到厂牌或其它物品时，应及时上缴主管处理，不得私自截留或敲诈员工，违者罚款。</w:t>
      </w:r>
    </w:p>
    <w:p w14:paraId="1E271F9C" w14:textId="77777777" w:rsidR="000E66BB" w:rsidRPr="006D7346" w:rsidRDefault="00D2158F">
      <w:pPr>
        <w:spacing w:line="440" w:lineRule="exact"/>
        <w:ind w:left="360" w:hangingChars="150" w:hanging="360"/>
        <w:rPr>
          <w:rFonts w:ascii="DFKai-SB" w:eastAsia="DFKai-SB" w:hAnsi="DFKai-SB" w:hint="eastAsia"/>
        </w:rPr>
      </w:pPr>
      <w:r w:rsidRPr="006D7346">
        <w:rPr>
          <w:rFonts w:ascii="DFKai-SB" w:eastAsia="DFKai-SB" w:hAnsi="DFKai-SB" w:hint="eastAsia"/>
        </w:rPr>
        <w:t>6、餐厅清洁人员衣着要整洁、卫生、要礼貌服务、文明服务，对于就餐员工有需要时要尽最大努力满足，不得不理不采。</w:t>
      </w:r>
    </w:p>
    <w:p w14:paraId="5DF46A41" w14:textId="77777777" w:rsidR="000E66BB" w:rsidRPr="006D7346" w:rsidRDefault="00D2158F">
      <w:pPr>
        <w:spacing w:line="440" w:lineRule="exact"/>
        <w:ind w:left="360" w:hangingChars="150" w:hanging="360"/>
        <w:rPr>
          <w:rFonts w:ascii="DFKai-SB" w:eastAsia="DFKai-SB" w:hAnsi="DFKai-SB" w:hint="eastAsia"/>
        </w:rPr>
      </w:pPr>
      <w:r w:rsidRPr="006D7346">
        <w:rPr>
          <w:rFonts w:ascii="DFKai-SB" w:eastAsia="DFKai-SB" w:hAnsi="DFKai-SB" w:hint="eastAsia"/>
        </w:rPr>
        <w:t>7、清洁工在下班前检查门窗、灯扇是否关闭，桌凳是否对齐，物品需按规定位置摆放整齐。</w:t>
      </w:r>
    </w:p>
    <w:p w14:paraId="049D3481" w14:textId="77777777" w:rsidR="000E66BB" w:rsidRPr="006D7346" w:rsidRDefault="000E66BB">
      <w:pPr>
        <w:rPr>
          <w:rFonts w:ascii="DFKai-SB" w:eastAsia="DFKai-SB" w:hAnsi="DFKai-SB" w:cs="宋体" w:hint="eastAsia"/>
          <w:b/>
          <w:color w:val="000000"/>
          <w:kern w:val="0"/>
          <w:sz w:val="28"/>
          <w:szCs w:val="28"/>
        </w:rPr>
      </w:pPr>
    </w:p>
    <w:p w14:paraId="1DF3FA21" w14:textId="77777777" w:rsidR="000E66BB" w:rsidRPr="006D7346" w:rsidRDefault="000E66BB">
      <w:pPr>
        <w:rPr>
          <w:rFonts w:ascii="DFKai-SB" w:eastAsia="DFKai-SB" w:hAnsi="DFKai-SB" w:cs="宋体" w:hint="eastAsia"/>
          <w:b/>
          <w:color w:val="000000"/>
          <w:kern w:val="0"/>
          <w:sz w:val="28"/>
          <w:szCs w:val="28"/>
        </w:rPr>
      </w:pPr>
    </w:p>
    <w:p w14:paraId="33CF7F7B" w14:textId="77777777" w:rsidR="000E66BB" w:rsidRPr="006D7346" w:rsidRDefault="00D2158F">
      <w:pPr>
        <w:jc w:val="left"/>
        <w:rPr>
          <w:rFonts w:ascii="DFKai-SB" w:eastAsia="DFKai-SB" w:hAnsi="DFKai-SB" w:hint="eastAsia"/>
        </w:rPr>
      </w:pPr>
      <w:r w:rsidRPr="006D7346">
        <w:rPr>
          <w:rFonts w:ascii="DFKai-SB" w:eastAsia="DFKai-SB" w:hAnsi="DFKai-SB" w:hint="eastAsia"/>
        </w:rPr>
        <w:t xml:space="preserve">制定如下规章制度  </w:t>
      </w:r>
    </w:p>
    <w:p w14:paraId="3A5A7411" w14:textId="77777777" w:rsidR="000E66BB" w:rsidRPr="006D7346" w:rsidRDefault="000E66BB">
      <w:pPr>
        <w:jc w:val="left"/>
        <w:rPr>
          <w:rFonts w:ascii="DFKai-SB" w:eastAsia="DFKai-SB" w:hAnsi="DFKai-SB" w:hint="eastAsia"/>
        </w:rPr>
      </w:pPr>
    </w:p>
    <w:p w14:paraId="3B23769C" w14:textId="77777777" w:rsidR="000E66BB" w:rsidRPr="006D7346" w:rsidRDefault="00D2158F">
      <w:pPr>
        <w:ind w:firstLineChars="600" w:firstLine="1440"/>
        <w:jc w:val="left"/>
        <w:rPr>
          <w:rFonts w:ascii="DFKai-SB" w:eastAsia="DFKai-SB" w:hAnsi="DFKai-SB" w:hint="eastAsia"/>
        </w:rPr>
      </w:pPr>
      <w:r w:rsidRPr="006D7346">
        <w:rPr>
          <w:rFonts w:ascii="DFKai-SB" w:eastAsia="DFKai-SB" w:hAnsi="DFKai-SB" w:hint="eastAsia"/>
        </w:rPr>
        <w:t xml:space="preserve">              </w:t>
      </w:r>
    </w:p>
    <w:p w14:paraId="5A8A0E9E" w14:textId="77777777" w:rsidR="000E66BB" w:rsidRPr="006D7346" w:rsidRDefault="00D2158F">
      <w:pPr>
        <w:ind w:firstLineChars="600" w:firstLine="1440"/>
        <w:jc w:val="left"/>
        <w:rPr>
          <w:rFonts w:ascii="DFKai-SB" w:eastAsia="DFKai-SB" w:hAnsi="DFKai-SB" w:hint="eastAsia"/>
        </w:rPr>
      </w:pPr>
      <w:r w:rsidRPr="006D7346">
        <w:rPr>
          <w:rFonts w:ascii="DFKai-SB" w:eastAsia="DFKai-SB" w:hAnsi="DFKai-SB" w:hint="eastAsia"/>
        </w:rPr>
        <w:t xml:space="preserve"> </w:t>
      </w:r>
      <w:r w:rsidRPr="006D7346">
        <w:rPr>
          <w:rFonts w:ascii="DFKai-SB" w:eastAsia="DFKai-SB" w:hAnsi="DFKai-SB" w:hint="eastAsia"/>
          <w:b/>
          <w:bCs/>
        </w:rPr>
        <w:t>安全防火制度</w:t>
      </w:r>
    </w:p>
    <w:p w14:paraId="7D5FBC54"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认真学习消防法律法规，掌握防火基本知识。</w:t>
      </w:r>
    </w:p>
    <w:p w14:paraId="5CC8E929"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消防安全管理人员每月检查一次消火栓、消防泵、灭火器等消防器材，确保全部消防器材安全有效。</w:t>
      </w:r>
    </w:p>
    <w:p w14:paraId="22A5B378"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每年组织一次本公司全员参加的消防演习一次，使全体职工了解相关消防安全知识，确保每位职工都能熟练运用各种消防器具。</w:t>
      </w:r>
    </w:p>
    <w:p w14:paraId="49E2D9CF"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对有燃气、煤气、火种的地方，必须严格管理、专人负责，炉灶附近不得堆放易燃、易爆品。</w:t>
      </w:r>
    </w:p>
    <w:p w14:paraId="1ECAC486"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凡涉及起火用火操作其过程中不得离开灶台，做到火不离人、人走火灭，确认水、电、气、油是否关闭，方可离岗。杜绝一切不良现象发生。</w:t>
      </w:r>
    </w:p>
    <w:p w14:paraId="63E218DA"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所用动力、照明等电器设备，应符合安全设施要求，防止短路及其他原因引发火灾。</w:t>
      </w:r>
    </w:p>
    <w:p w14:paraId="73E04AAB"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厨房等公共场所严禁吸烟及携带明火。</w:t>
      </w:r>
    </w:p>
    <w:p w14:paraId="7E9D7C67"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严禁在寝室内躺在床上吸烟。烟头应及时熄灭，严禁乱扔烟头。</w:t>
      </w:r>
    </w:p>
    <w:p w14:paraId="7ABA660A"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严禁擅自使用大功率及危险性大的电器（如电炉、电热棒等），严禁乱拉私接电线和不当使用接线板。</w:t>
      </w:r>
    </w:p>
    <w:p w14:paraId="5BE979C1"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电气线路、设备安装应由电工负责。</w:t>
      </w:r>
    </w:p>
    <w:p w14:paraId="26F0BF26"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各部门、各岗位下班后，该关闭的电源、油源、气源等应予以关闭。</w:t>
      </w:r>
    </w:p>
    <w:p w14:paraId="7CE1ED11"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电器设备、开关箱线路附近严禁堆放易燃易爆物。</w:t>
      </w:r>
    </w:p>
    <w:p w14:paraId="0250A455" w14:textId="77777777" w:rsidR="000E66BB" w:rsidRPr="006D7346" w:rsidRDefault="00D2158F">
      <w:pPr>
        <w:numPr>
          <w:ilvl w:val="0"/>
          <w:numId w:val="4"/>
        </w:numPr>
        <w:spacing w:line="440" w:lineRule="exact"/>
        <w:rPr>
          <w:rFonts w:ascii="DFKai-SB" w:eastAsia="DFKai-SB" w:hAnsi="DFKai-SB" w:hint="eastAsia"/>
        </w:rPr>
      </w:pPr>
      <w:r w:rsidRPr="006D7346">
        <w:rPr>
          <w:rFonts w:ascii="DFKai-SB" w:eastAsia="DFKai-SB" w:hAnsi="DFKai-SB" w:hint="eastAsia"/>
        </w:rPr>
        <w:t>防火用具定点摆放，做好防火措施。</w:t>
      </w:r>
    </w:p>
    <w:p w14:paraId="6ABD0DCB" w14:textId="77777777" w:rsidR="000E66BB" w:rsidRPr="006D7346" w:rsidRDefault="00D2158F" w:rsidP="006D7346">
      <w:pPr>
        <w:spacing w:beforeLines="150" w:before="360" w:afterLines="100" w:after="240" w:line="440" w:lineRule="exact"/>
        <w:jc w:val="center"/>
        <w:rPr>
          <w:rFonts w:ascii="DFKai-SB" w:eastAsia="DFKai-SB" w:hAnsi="DFKai-SB" w:cs="Helvetica" w:hint="eastAsia"/>
          <w:b/>
          <w:bCs/>
        </w:rPr>
      </w:pPr>
      <w:r w:rsidRPr="006D7346">
        <w:rPr>
          <w:rFonts w:ascii="DFKai-SB" w:eastAsia="DFKai-SB" w:hAnsi="DFKai-SB" w:hint="eastAsia"/>
          <w:b/>
          <w:bCs/>
        </w:rPr>
        <w:t>消防设备安置和灭火报警制度</w:t>
      </w:r>
    </w:p>
    <w:p w14:paraId="71C7186F"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消防设备必须安放在通行道口和工作场所附近，灭火剂按期更换。</w:t>
      </w:r>
    </w:p>
    <w:p w14:paraId="7E015C8C"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 xml:space="preserve">保持防火门、消防安全疏散指示标志、应急照明、机械排烟送风等设施处于正常状态，并定期组织检查、测试、维护和保养。 </w:t>
      </w:r>
    </w:p>
    <w:p w14:paraId="15485B60"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 xml:space="preserve">严禁在营业或工作期间将安全出口上锁。 </w:t>
      </w:r>
    </w:p>
    <w:p w14:paraId="13E636BD"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 xml:space="preserve">严禁在营业或工作期间将安全疏散指示标志关闭、遮挡或覆盖。 </w:t>
      </w:r>
    </w:p>
    <w:p w14:paraId="01CEA15E"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禁止任何人擅自移动消防设备的位置及无故动用消防设备。</w:t>
      </w:r>
    </w:p>
    <w:p w14:paraId="6F11492B"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注意用火安全，严格执行我国消防法律和法规，发生火情及时报警，并奋力扑救。</w:t>
      </w:r>
    </w:p>
    <w:p w14:paraId="0530F568" w14:textId="77777777" w:rsidR="000E66BB" w:rsidRPr="006D7346" w:rsidRDefault="00D2158F">
      <w:pPr>
        <w:numPr>
          <w:ilvl w:val="0"/>
          <w:numId w:val="5"/>
        </w:numPr>
        <w:spacing w:line="440" w:lineRule="exact"/>
        <w:rPr>
          <w:rFonts w:ascii="DFKai-SB" w:eastAsia="DFKai-SB" w:hAnsi="DFKai-SB" w:cs="Helvetica" w:hint="eastAsia"/>
        </w:rPr>
      </w:pPr>
      <w:r w:rsidRPr="006D7346">
        <w:rPr>
          <w:rFonts w:ascii="DFKai-SB" w:eastAsia="DFKai-SB" w:hAnsi="DFKai-SB" w:cs="Helvetica" w:hint="eastAsia"/>
        </w:rPr>
        <w:t>禁止将火种、点燃的香烟等燃物带入仓库和易燃、易爆的场所。</w:t>
      </w:r>
    </w:p>
    <w:p w14:paraId="424347DC" w14:textId="77777777" w:rsidR="000E66BB" w:rsidRPr="006D7346" w:rsidRDefault="00D2158F">
      <w:pPr>
        <w:spacing w:line="440" w:lineRule="exact"/>
        <w:rPr>
          <w:rFonts w:ascii="DFKai-SB" w:eastAsia="DFKai-SB" w:hAnsi="DFKai-SB" w:cs="Helvetica" w:hint="eastAsia"/>
        </w:rPr>
      </w:pPr>
      <w:r w:rsidRPr="006D7346">
        <w:rPr>
          <w:rFonts w:ascii="DFKai-SB" w:eastAsia="DFKai-SB" w:hAnsi="DFKai-SB" w:cs="Helvetica" w:hint="eastAsia"/>
        </w:rPr>
        <w:t>4、</w:t>
      </w:r>
      <w:r w:rsidRPr="006D7346">
        <w:rPr>
          <w:rFonts w:ascii="DFKai-SB" w:eastAsia="DFKai-SB" w:hAnsi="DFKai-SB" w:hint="eastAsia"/>
          <w:b/>
          <w:bCs/>
        </w:rPr>
        <w:t>食物中毒或食源性疾患预防措施</w:t>
      </w:r>
    </w:p>
    <w:p w14:paraId="2A289BCA"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一、在食品生产、加工、销售、储存的各个环节严防各种生物性、化学性有毒有害物质   对食品的污染，以预防食源性疾病的发生。</w:t>
      </w:r>
    </w:p>
    <w:p w14:paraId="72ED583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1</w:t>
      </w:r>
      <w:r w:rsidRPr="006D7346">
        <w:rPr>
          <w:rFonts w:ascii="DFKai-SB" w:eastAsia="DFKai-SB" w:hAnsi="DFKai-SB" w:hint="eastAsia"/>
        </w:rPr>
        <w:t>、把好食品采购关，选择新鲜、干净、保质期内的食品。</w:t>
      </w:r>
    </w:p>
    <w:p w14:paraId="165D386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2</w:t>
      </w:r>
      <w:r w:rsidRPr="006D7346">
        <w:rPr>
          <w:rFonts w:ascii="DFKai-SB" w:eastAsia="DFKai-SB" w:hAnsi="DFKai-SB" w:hint="eastAsia"/>
        </w:rPr>
        <w:t>、安全储存食品。</w:t>
      </w:r>
    </w:p>
    <w:p w14:paraId="114990C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3</w:t>
      </w:r>
      <w:r w:rsidRPr="006D7346">
        <w:rPr>
          <w:rFonts w:ascii="DFKai-SB" w:eastAsia="DFKai-SB" w:hAnsi="DFKai-SB" w:hint="eastAsia"/>
        </w:rPr>
        <w:t>、彻底高温烹调食品，对食品要烧熟、烧透。</w:t>
      </w:r>
    </w:p>
    <w:p w14:paraId="4E43CF19"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4</w:t>
      </w:r>
      <w:r w:rsidRPr="006D7346">
        <w:rPr>
          <w:rFonts w:ascii="DFKai-SB" w:eastAsia="DFKai-SB" w:hAnsi="DFKai-SB" w:hint="eastAsia"/>
        </w:rPr>
        <w:t>、煮熟的食品最好立即食用，需储存时，要冷藏并生熟隔离。</w:t>
      </w:r>
    </w:p>
    <w:p w14:paraId="1A6CE3C0"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5</w:t>
      </w:r>
      <w:r w:rsidRPr="006D7346">
        <w:rPr>
          <w:rFonts w:ascii="DFKai-SB" w:eastAsia="DFKai-SB" w:hAnsi="DFKai-SB" w:hint="eastAsia"/>
        </w:rPr>
        <w:t>、经储存过的食品食用前要彻底再加熟。</w:t>
      </w:r>
    </w:p>
    <w:p w14:paraId="5E6A054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6</w:t>
      </w:r>
      <w:r w:rsidRPr="006D7346">
        <w:rPr>
          <w:rFonts w:ascii="DFKai-SB" w:eastAsia="DFKai-SB" w:hAnsi="DFKai-SB" w:hint="eastAsia"/>
        </w:rPr>
        <w:t>、保持厨房、食品容器等的清洁卫生，避免昆虫、鼠类及其他动物接触食物。</w:t>
      </w:r>
    </w:p>
    <w:p w14:paraId="24596E6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7</w:t>
      </w:r>
      <w:r w:rsidRPr="006D7346">
        <w:rPr>
          <w:rFonts w:ascii="DFKai-SB" w:eastAsia="DFKai-SB" w:hAnsi="DFKai-SB" w:hint="eastAsia"/>
        </w:rPr>
        <w:t>、使用符合卫生要求的生活用水。</w:t>
      </w:r>
    </w:p>
    <w:p w14:paraId="15ED37B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rPr>
        <w:t>8</w:t>
      </w:r>
      <w:r w:rsidRPr="006D7346">
        <w:rPr>
          <w:rFonts w:ascii="DFKai-SB" w:eastAsia="DFKai-SB" w:hAnsi="DFKai-SB" w:hint="eastAsia"/>
        </w:rPr>
        <w:t>、处理及食用食品时，需反复清洁双手。</w:t>
      </w:r>
    </w:p>
    <w:p w14:paraId="487E45B6"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二、严格食品从业人员的健康检查制度和上岗制度，提高食品从业人员的食品卫生知识，防止从业人员带菌者传播食源性疾病。</w:t>
      </w:r>
    </w:p>
    <w:p w14:paraId="2F452ABD"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食物中毒或食源性疾患报告及现场保护制度</w:t>
      </w:r>
    </w:p>
    <w:p w14:paraId="0B85636A"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一、发现食物中毒或疑似食物中毒事故，必须立即停止一切生产经营活动，并向公司领导。</w:t>
      </w:r>
    </w:p>
    <w:p w14:paraId="17438951"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二、报告时应说明中毒发生的时间、地点、单位、发病人数和死亡人数、中毒症状、发生原因及采取的措施，需要解决的问题和要求等。</w:t>
      </w:r>
    </w:p>
    <w:p w14:paraId="14F7978F"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三、单位发生食物中毒后要立即拨打120，对病人采取紧急处理，停止食用中毒食品，进行催吐等；在医疗机构、餐饮服务食品安全监管等部门到达现场后，要积极配合有关部门对中毒者的救治、样本的采集、现场调查等工作，并严格执行餐饮服务食品安全监管部门依法提出的行政控制措施。</w:t>
      </w:r>
    </w:p>
    <w:p w14:paraId="797E0616"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四、封存造成食物中毒或可能导致食物中毒的食品及其有关工具、设备和原料，并保护好现场。</w:t>
      </w:r>
    </w:p>
    <w:p w14:paraId="72BC8295"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五、停止销售和食用造成食物中毒的食品或可能导致食物中毒的的食品，追回已售出的造成食物中毒的食品或可能导致食物中毒的食品。</w:t>
      </w:r>
    </w:p>
    <w:p w14:paraId="44EA936D"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六、配合卫生行政部门进行调查，按卫生行政部门的要求如实提供有关材料的样品。</w:t>
      </w:r>
    </w:p>
    <w:p w14:paraId="76269BD4" w14:textId="77777777" w:rsidR="000E66BB" w:rsidRPr="006D7346" w:rsidRDefault="00D2158F">
      <w:pPr>
        <w:spacing w:line="440" w:lineRule="exact"/>
        <w:ind w:firstLine="570"/>
        <w:rPr>
          <w:rFonts w:ascii="DFKai-SB" w:eastAsia="DFKai-SB" w:hAnsi="DFKai-SB" w:hint="eastAsia"/>
        </w:rPr>
      </w:pPr>
      <w:r w:rsidRPr="006D7346">
        <w:rPr>
          <w:rFonts w:ascii="DFKai-SB" w:eastAsia="DFKai-SB" w:hAnsi="DFKai-SB" w:hint="eastAsia"/>
        </w:rPr>
        <w:t>七、任何单位和个人对重大食品安全事故不得瞒报、迟报、谎报或者授意他人瞒报、迟报、谎报，不得阻碍他人报告。违反规定者，要接受有关法律法规的严肃处理。</w:t>
      </w:r>
    </w:p>
    <w:p w14:paraId="42350F0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八、落实卫生行政部门要求采取的其它措施。</w:t>
      </w:r>
    </w:p>
    <w:p w14:paraId="088F2318" w14:textId="77777777" w:rsidR="000E66BB" w:rsidRPr="006D7346" w:rsidRDefault="000E66BB">
      <w:pPr>
        <w:jc w:val="left"/>
        <w:rPr>
          <w:rFonts w:ascii="DFKai-SB" w:eastAsia="DFKai-SB" w:hAnsi="DFKai-SB" w:hint="eastAsia"/>
        </w:rPr>
      </w:pPr>
    </w:p>
    <w:p w14:paraId="7641FA20" w14:textId="77777777" w:rsidR="000E66BB" w:rsidRPr="006D7346" w:rsidRDefault="000E66BB" w:rsidP="006D7346">
      <w:pPr>
        <w:ind w:firstLineChars="1323" w:firstLine="3175"/>
        <w:jc w:val="left"/>
        <w:rPr>
          <w:rFonts w:ascii="DFKai-SB" w:eastAsia="DFKai-SB" w:hAnsi="DFKai-SB" w:hint="eastAsia"/>
          <w:b/>
        </w:rPr>
      </w:pPr>
    </w:p>
    <w:p w14:paraId="5C25967C" w14:textId="77777777" w:rsidR="000E66BB" w:rsidRPr="006D7346" w:rsidRDefault="00D2158F" w:rsidP="006D7346">
      <w:pPr>
        <w:ind w:firstLineChars="1323" w:firstLine="3175"/>
        <w:jc w:val="left"/>
        <w:rPr>
          <w:rFonts w:ascii="DFKai-SB" w:eastAsia="DFKai-SB" w:hAnsi="DFKai-SB" w:hint="eastAsia"/>
          <w:b/>
        </w:rPr>
      </w:pPr>
      <w:r w:rsidRPr="006D7346">
        <w:rPr>
          <w:rFonts w:ascii="DFKai-SB" w:eastAsia="DFKai-SB" w:hAnsi="DFKai-SB" w:hint="eastAsia"/>
          <w:b/>
        </w:rPr>
        <w:t>食品采购、验收管理制度</w:t>
      </w:r>
    </w:p>
    <w:p w14:paraId="290AEC70" w14:textId="77777777" w:rsidR="000E66BB" w:rsidRPr="006D7346" w:rsidRDefault="00D2158F">
      <w:pPr>
        <w:spacing w:line="440" w:lineRule="exact"/>
        <w:ind w:firstLineChars="200" w:firstLine="480"/>
        <w:jc w:val="left"/>
        <w:textAlignment w:val="top"/>
        <w:rPr>
          <w:rFonts w:ascii="DFKai-SB" w:eastAsia="DFKai-SB" w:hAnsi="DFKai-SB" w:hint="eastAsia"/>
          <w:color w:val="000000"/>
        </w:rPr>
      </w:pPr>
      <w:r w:rsidRPr="006D7346">
        <w:rPr>
          <w:rFonts w:ascii="DFKai-SB" w:eastAsia="DFKai-SB" w:hAnsi="DFKai-SB" w:hint="eastAsia"/>
          <w:color w:val="000000"/>
        </w:rPr>
        <w:t>为加强对原材料的管理，严格把好食品的采购关，公司实行统一采购，并根据《中华人民共和国食品安全法》及《餐饮业食品索证管理规定》制定如下制度：</w:t>
      </w:r>
    </w:p>
    <w:p w14:paraId="231D52EA"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采购工作要在遵守国家政策的前提下，按照公司管理要求进行，做到质优、价廉、安全、卫生、及时。</w:t>
      </w:r>
    </w:p>
    <w:p w14:paraId="3702A6C3"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采购人员要遵守职业道德，大公无私，清正廉洁，严禁索要物品和回扣，拒绝接受供货方所提供的附加条件。</w:t>
      </w:r>
    </w:p>
    <w:p w14:paraId="7BC452D0"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食品原材料必须由专人负责采购，掌握食品安全卫生知识和采购常识，树立并强化“为饮食生产服务”的意识，及时了解市场动态，降低采购成本。采购食品时应对食品进行感官检查，保证食品质量。</w:t>
      </w:r>
    </w:p>
    <w:p w14:paraId="35A9FCCF"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禁止采购如下原材料：腐败变质、油脂酸败、霉变、生虫、污秽不洁、混有异物或者其他感官性状异常（含有毒有害物质或者被有毒、有害物质污染，可能对人体健康有害的食品）；未经动物检疫或检疫不合格的肉类及其制品；超过保质期限或不符合食品标签规定的定型包装食品；其他不符合食品卫生标准和要求的食品。</w:t>
      </w:r>
    </w:p>
    <w:p w14:paraId="555465CB"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采购定型包装食品时应查看食品包装标识内容是否齐全，如是否有生产厂家、生产日期、保质期，进口食品必须有中文标识，标识内容不全或无中文标识的不应采购。不得采购“四无”食品和未经检验的食品。</w:t>
      </w:r>
    </w:p>
    <w:p w14:paraId="21D1F95C"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做到科学计划采购，遵循以产定购的原则，各班组提出采购计划，总经理审批后，方可进行采购。</w:t>
      </w:r>
    </w:p>
    <w:p w14:paraId="0F580562"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定点采购食品原料，供货单位必须有固定营业地址，有营业执照、卫生许可证、产品检测报告、动物防疫合格证。供货单位的卫生要符合中心要求，相关人员必须有健康证。</w:t>
      </w:r>
    </w:p>
    <w:p w14:paraId="3ED3349A"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严格执行国家颁布的《餐饮业食品索证管理规定》，并按照规定索取检验合格证或者化验单。采购定型包装食品时要索取食品的卫生许可证、食品检验合格证或化验单等，采购非定型包装食品时要检查食品的色、香、味、形等感官性状，采购肉、禽类食品要索取检疫证明。</w:t>
      </w:r>
    </w:p>
    <w:p w14:paraId="4795D408"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每次采购食品均要向货主索要能够满足食品溯源所需要的有效凭证，包括发票、收据、供货清单、信誉卡等，如实记录食品原料、食品添加剂、食品相关产品的名称、规格、数量、供货者名称及联系方式、进货日期等内容。食品原料、食品添加剂、食品相关产品进货查验记录应当真实，保存期限不得少于二年。</w:t>
      </w:r>
    </w:p>
    <w:p w14:paraId="59F419CF"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建立索证档案，索取有效证明要分类并按时间顺序存档管理。</w:t>
      </w:r>
    </w:p>
    <w:p w14:paraId="048F116A"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采购车辆专车专用，不得与有害、有毒物质同车运输，运输过程要采取相应保护措施，防止采购运输过程中食品原材料受到污染或损坏。</w:t>
      </w:r>
    </w:p>
    <w:p w14:paraId="7F9BC29B"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采购的食品原材料要及时填写票据，做到帐物相符，及时交给保管员验收。及时报销和兑帐，遵守财务纪律，不得挪用公款。</w:t>
      </w:r>
    </w:p>
    <w:p w14:paraId="1585AFDE"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采购人员对采购物品的品种、质量、数量、价格、票据的有效性，负有确认责任，实行过错责任追究制、谁采购谁负责。</w:t>
      </w:r>
    </w:p>
    <w:p w14:paraId="44B89F5B"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严格执行财务制度，采购人员外出采购应保管好钱物，如有遗失，责任自负。</w:t>
      </w:r>
    </w:p>
    <w:p w14:paraId="79C63960"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原材料验收工作执行采购员验收、仓库保管员接货验收相结合的原则。</w:t>
      </w:r>
    </w:p>
    <w:p w14:paraId="4494177A" w14:textId="77777777" w:rsidR="000E66BB" w:rsidRPr="006D7346" w:rsidRDefault="00D2158F">
      <w:pPr>
        <w:numPr>
          <w:ilvl w:val="1"/>
          <w:numId w:val="6"/>
        </w:numPr>
        <w:spacing w:line="440" w:lineRule="exact"/>
        <w:rPr>
          <w:rFonts w:ascii="DFKai-SB" w:eastAsia="DFKai-SB" w:hAnsi="DFKai-SB" w:hint="eastAsia"/>
          <w:color w:val="000000"/>
        </w:rPr>
      </w:pPr>
      <w:r w:rsidRPr="006D7346">
        <w:rPr>
          <w:rFonts w:ascii="DFKai-SB" w:eastAsia="DFKai-SB" w:hAnsi="DFKai-SB" w:hint="eastAsia"/>
          <w:color w:val="000000"/>
        </w:rPr>
        <w:t>对于不符合规定标准的食品原材料或计划外采购的物品，验收人员有权拒收。</w:t>
      </w:r>
    </w:p>
    <w:p w14:paraId="00558A0D" w14:textId="77777777" w:rsidR="000E66BB" w:rsidRPr="006D7346" w:rsidRDefault="00D2158F" w:rsidP="006D7346">
      <w:pPr>
        <w:spacing w:beforeLines="150" w:before="360" w:afterLines="100" w:after="240" w:line="440" w:lineRule="exact"/>
        <w:jc w:val="center"/>
        <w:rPr>
          <w:rFonts w:ascii="DFKai-SB" w:eastAsia="DFKai-SB" w:hAnsi="DFKai-SB" w:hint="eastAsia"/>
          <w:b/>
        </w:rPr>
      </w:pPr>
      <w:r w:rsidRPr="006D7346">
        <w:rPr>
          <w:rFonts w:ascii="DFKai-SB" w:eastAsia="DFKai-SB" w:hAnsi="DFKai-SB" w:hint="eastAsia"/>
          <w:b/>
        </w:rPr>
        <w:t>食品采购索证索票和进货查验制度</w:t>
      </w:r>
    </w:p>
    <w:p w14:paraId="6C9DC952"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为规范食品采购索证索票、进货查验和采购记录行为，保障餐饮安全，确保食品来源可追溯，根据《食品安全法》、等法律法规制定本管理制度。</w:t>
      </w:r>
    </w:p>
    <w:p w14:paraId="7C413C42"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一、本制度所称的索证索票中的“证”，是指：</w:t>
      </w:r>
    </w:p>
    <w:p w14:paraId="6DB1A6BC" w14:textId="77777777" w:rsidR="000E66BB" w:rsidRPr="006D7346" w:rsidRDefault="00D2158F">
      <w:pPr>
        <w:spacing w:line="440" w:lineRule="exact"/>
        <w:ind w:firstLineChars="150" w:firstLine="360"/>
        <w:rPr>
          <w:rFonts w:ascii="DFKai-SB" w:eastAsia="DFKai-SB" w:hAnsi="DFKai-SB" w:hint="eastAsia"/>
        </w:rPr>
      </w:pPr>
      <w:r w:rsidRPr="006D7346">
        <w:rPr>
          <w:rFonts w:ascii="DFKai-SB" w:eastAsia="DFKai-SB" w:hAnsi="DFKai-SB" w:hint="eastAsia"/>
        </w:rPr>
        <w:t>（一）直接供货商的营业执照、食品流通许可证和（或）生产许可证</w:t>
      </w:r>
    </w:p>
    <w:p w14:paraId="535676C0" w14:textId="77777777" w:rsidR="000E66BB" w:rsidRPr="006D7346" w:rsidRDefault="00D2158F">
      <w:pPr>
        <w:spacing w:line="440" w:lineRule="exact"/>
        <w:ind w:firstLineChars="150" w:firstLine="360"/>
        <w:rPr>
          <w:rFonts w:ascii="DFKai-SB" w:eastAsia="DFKai-SB" w:hAnsi="DFKai-SB" w:hint="eastAsia"/>
        </w:rPr>
      </w:pPr>
      <w:r w:rsidRPr="006D7346">
        <w:rPr>
          <w:rFonts w:ascii="DFKai-SB" w:eastAsia="DFKai-SB" w:hAnsi="DFKai-SB" w:hint="eastAsia"/>
        </w:rPr>
        <w:t>（二）复合法定条件的检验机构出具的食品质量检验报告、进口食品商检证明。</w:t>
      </w:r>
    </w:p>
    <w:p w14:paraId="371698B7" w14:textId="77777777" w:rsidR="000E66BB" w:rsidRPr="006D7346" w:rsidRDefault="00D2158F">
      <w:pPr>
        <w:spacing w:line="440" w:lineRule="exact"/>
        <w:ind w:firstLineChars="150" w:firstLine="360"/>
        <w:rPr>
          <w:rFonts w:ascii="DFKai-SB" w:eastAsia="DFKai-SB" w:hAnsi="DFKai-SB" w:hint="eastAsia"/>
        </w:rPr>
      </w:pPr>
      <w:r w:rsidRPr="006D7346">
        <w:rPr>
          <w:rFonts w:ascii="DFKai-SB" w:eastAsia="DFKai-SB" w:hAnsi="DFKai-SB" w:hint="eastAsia"/>
        </w:rPr>
        <w:t>（三）国家规定应当检验检疫的食品的检验检疫证明</w:t>
      </w:r>
    </w:p>
    <w:p w14:paraId="78ED6CB5" w14:textId="77777777" w:rsidR="000E66BB" w:rsidRPr="006D7346" w:rsidRDefault="00D2158F">
      <w:pPr>
        <w:spacing w:line="440" w:lineRule="exact"/>
        <w:ind w:firstLineChars="150" w:firstLine="360"/>
        <w:rPr>
          <w:rFonts w:ascii="DFKai-SB" w:eastAsia="DFKai-SB" w:hAnsi="DFKai-SB" w:hint="eastAsia"/>
        </w:rPr>
      </w:pPr>
      <w:r w:rsidRPr="006D7346">
        <w:rPr>
          <w:rFonts w:ascii="DFKai-SB" w:eastAsia="DFKai-SB" w:hAnsi="DFKai-SB" w:hint="eastAsia"/>
        </w:rPr>
        <w:t>（四）蔬菜、水果、鲜活水产品等初级农副食品供货商（人）住所（居住地）和联系方式证明</w:t>
      </w:r>
    </w:p>
    <w:p w14:paraId="47705FDA"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二、本制度所称的索证索票中的“票”，是指餐饮服务提供者与食品经营者之间每次交易时，直接供货商想购货商出具的销货票据。票据应当注明食品的名称、规格、数量、生产日期/批号、单价、金额、销货日期、供货商的住所和联系方式。</w:t>
      </w:r>
    </w:p>
    <w:p w14:paraId="3D1A1107"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三、餐饮服务提供者应当制定专（兼）职人员负责食品、添加剂及食品相关产品采购索证索票、进货查验和采购记录。</w:t>
      </w:r>
    </w:p>
    <w:p w14:paraId="2C0C036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四、采购员必须确认直接供货商的资质，索要并查验其合法有效的证明材料和票据。证明材料必须是加盖供货商印章的复印件。</w:t>
      </w:r>
    </w:p>
    <w:p w14:paraId="63EC23D1"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五、采购食品、食品添加剂及食品相关产品，应当到证照齐全的食品生产经营单位或者批发市场采购，并索取、留存有供货方盖章（或签字）的购物凭证。购物凭证包括供货方名称、产品名称、产品数量、送货或者购买日期等内容。</w:t>
      </w:r>
    </w:p>
    <w:p w14:paraId="7527041B"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六、不得采购没有相关许可证、营业执照、产品合格证明文件、动物产品检疫合格证明等材料的食品、食品添加剂及食品相关产品。</w:t>
      </w:r>
    </w:p>
    <w:p w14:paraId="74D57152"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长期定点采购的，应当与供货商签订包括保证食品安全内容的采购供应合同。</w:t>
      </w:r>
    </w:p>
    <w:p w14:paraId="3B695E2F"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七、从生产加工单位或生产基地直接采购时，应当查验、索取并留存加盖有供货方公章的许可证、营业执照和产品合格证明文件复印件；留存该有供货方公章（或签字）的每笔购物凭证或每笔送货单。</w:t>
      </w:r>
    </w:p>
    <w:p w14:paraId="544F139B"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八、从流通经营单位（商场、超市、批发零售市场等）少量或临时采购时，应当确认其是否有营业执照和食品流通许可证，留存该有供货方公章（或签字）的每笔购物凭证或者每笔送货清单。</w:t>
      </w:r>
    </w:p>
    <w:p w14:paraId="78AFF5AD"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九、从农贸市场采购的，应当索取并留存市场管理部门或经营商户出具的加盖公章（或签字）的购物凭证；从个体工商户采购的，应当查验并留存供应者盖章（或签字）的许可证、营业执照的复印件、购物凭证和每笔供货清单。</w:t>
      </w:r>
    </w:p>
    <w:p w14:paraId="1170DBE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从流通经营单位（商场、超市、批发零售市场等）和农贸市场采购禽畜肉类的，应当查验动物产品检疫合格证明原件；从屠宰企业直接采购的，应当索取并留存供货方盖章（或签字）的许可证、营业执照复印件和动物产品检疫合格证明原件。</w:t>
      </w:r>
    </w:p>
    <w:p w14:paraId="31B199C4"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十一、采购乳制品的，应当查验、索取并留存供货方盖章（或签字）的许可证、营业执照、每批次产品合格证明文件复印件。</w:t>
      </w:r>
    </w:p>
    <w:p w14:paraId="0564D46A"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十二、实行统一配送经营方式的，查验、索取并留存供货方盖章（或签字）的许可证、营业执照、产品合格证明文件，建立采购记录。</w:t>
      </w:r>
    </w:p>
    <w:p w14:paraId="0835A2AE"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十三、采购集中消毒企业供应的餐饮用具的，应当查验、索取并留存集中消毒企业盖章（签字）的营业执照复印件、盖章的批次出厂的检验报告（或复印件）。</w:t>
      </w:r>
    </w:p>
    <w:p w14:paraId="0CAE9B38"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四、食品、食品添加剂及食品相关产品采购入库前，应当查验所购产品外包装、包装标识是否符合规定，与购物凭证是否相符，并建立采购记录。采购记录应当如实记录产品的名称、规格、数量、生产批号、保质期、供应单位名称及联系方式、进货日期等。</w:t>
      </w:r>
    </w:p>
    <w:p w14:paraId="21857B0D"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食品进货查验记录应当真实，保存期限不少于2年。</w:t>
      </w:r>
    </w:p>
    <w:p w14:paraId="18CE750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五、对索取的证票要建立档案和进货查验台账，可按供货品种、进货时间等多种分类方式顺序整理、妥善保管索取的相关证照、产品合格证明文件和进货记录，不得涂改、伪造，其保存期限自该种食品购入之日不少于2年。</w:t>
      </w:r>
    </w:p>
    <w:p w14:paraId="436D003C"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十六、上述证照和材料如有变更或改动，采购员应当随时索取，复印保存；没有变更或改动，应当每年核对一次。</w:t>
      </w:r>
    </w:p>
    <w:p w14:paraId="47AEE473" w14:textId="77777777" w:rsidR="000E66BB" w:rsidRPr="006D7346" w:rsidRDefault="00D2158F" w:rsidP="006D7346">
      <w:pPr>
        <w:ind w:firstLineChars="1720" w:firstLine="4128"/>
        <w:jc w:val="left"/>
        <w:rPr>
          <w:rFonts w:ascii="DFKai-SB" w:eastAsia="DFKai-SB" w:hAnsi="DFKai-SB" w:hint="eastAsia"/>
          <w:b/>
        </w:rPr>
      </w:pPr>
      <w:r w:rsidRPr="006D7346">
        <w:rPr>
          <w:rFonts w:ascii="DFKai-SB" w:eastAsia="DFKai-SB" w:hAnsi="DFKai-SB" w:hint="eastAsia"/>
          <w:b/>
          <w:bCs/>
        </w:rPr>
        <w:t>卫生规范</w:t>
      </w:r>
    </w:p>
    <w:p w14:paraId="1B7EE3C6" w14:textId="77777777" w:rsidR="000E66BB" w:rsidRPr="006D7346" w:rsidRDefault="00D2158F">
      <w:pPr>
        <w:spacing w:line="440" w:lineRule="exact"/>
        <w:ind w:firstLineChars="250" w:firstLine="600"/>
        <w:rPr>
          <w:rFonts w:ascii="DFKai-SB" w:eastAsia="DFKai-SB" w:hAnsi="DFKai-SB" w:hint="eastAsia"/>
        </w:rPr>
      </w:pPr>
      <w:r w:rsidRPr="006D7346">
        <w:rPr>
          <w:rFonts w:ascii="DFKai-SB" w:eastAsia="DFKai-SB" w:hAnsi="DFKai-SB" w:hint="eastAsia"/>
        </w:rPr>
        <w:t>公司所有经营场所内环境卫生要达到“六无”、 六亮”、 无“六害”：</w:t>
      </w:r>
    </w:p>
    <w:p w14:paraId="6DF4EE28" w14:textId="77777777" w:rsidR="000E66BB" w:rsidRPr="006D7346" w:rsidRDefault="00D2158F">
      <w:pPr>
        <w:numPr>
          <w:ilvl w:val="0"/>
          <w:numId w:val="7"/>
        </w:numPr>
        <w:spacing w:line="440" w:lineRule="exact"/>
        <w:rPr>
          <w:rFonts w:ascii="DFKai-SB" w:eastAsia="DFKai-SB" w:hAnsi="DFKai-SB" w:hint="eastAsia"/>
        </w:rPr>
      </w:pPr>
      <w:r w:rsidRPr="006D7346">
        <w:rPr>
          <w:rFonts w:ascii="DFKai-SB" w:eastAsia="DFKai-SB" w:hAnsi="DFKai-SB" w:hint="eastAsia"/>
        </w:rPr>
        <w:t>“六无”：无蛛网、无积尘、无垃圾、无积水、无锈污、无异味；</w:t>
      </w:r>
    </w:p>
    <w:p w14:paraId="68615C74" w14:textId="77777777" w:rsidR="000E66BB" w:rsidRPr="006D7346" w:rsidRDefault="00D2158F">
      <w:pPr>
        <w:numPr>
          <w:ilvl w:val="0"/>
          <w:numId w:val="7"/>
        </w:numPr>
        <w:spacing w:line="440" w:lineRule="exact"/>
        <w:rPr>
          <w:rFonts w:ascii="DFKai-SB" w:eastAsia="DFKai-SB" w:hAnsi="DFKai-SB" w:hint="eastAsia"/>
        </w:rPr>
      </w:pPr>
      <w:r w:rsidRPr="006D7346">
        <w:rPr>
          <w:rFonts w:ascii="DFKai-SB" w:eastAsia="DFKai-SB" w:hAnsi="DFKai-SB" w:hint="eastAsia"/>
        </w:rPr>
        <w:t>“六亮”：瓷砖、操作台、设备工具、地面、玻璃、灯具干净明亮；</w:t>
      </w:r>
    </w:p>
    <w:p w14:paraId="7A24CBF1" w14:textId="77777777" w:rsidR="000E66BB" w:rsidRPr="006D7346" w:rsidRDefault="00D2158F">
      <w:pPr>
        <w:numPr>
          <w:ilvl w:val="0"/>
          <w:numId w:val="7"/>
        </w:numPr>
        <w:spacing w:line="440" w:lineRule="exact"/>
        <w:rPr>
          <w:rFonts w:ascii="DFKai-SB" w:eastAsia="DFKai-SB" w:hAnsi="DFKai-SB" w:hint="eastAsia"/>
        </w:rPr>
      </w:pPr>
      <w:r w:rsidRPr="006D7346">
        <w:rPr>
          <w:rFonts w:ascii="DFKai-SB" w:eastAsia="DFKai-SB" w:hAnsi="DFKai-SB" w:hint="eastAsia"/>
        </w:rPr>
        <w:t>无“六害”：无蝇害、无鼠害、无蚊害、无蟑害、无蚁害、无臭虫害。</w:t>
      </w:r>
    </w:p>
    <w:p w14:paraId="70B0DBC7"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切配卫生规范</w:t>
      </w:r>
    </w:p>
    <w:p w14:paraId="4BEC4B9E" w14:textId="77777777" w:rsidR="000E66BB" w:rsidRPr="006D7346" w:rsidRDefault="00D2158F">
      <w:pPr>
        <w:numPr>
          <w:ilvl w:val="0"/>
          <w:numId w:val="8"/>
        </w:numPr>
        <w:spacing w:line="440" w:lineRule="exact"/>
        <w:jc w:val="left"/>
        <w:rPr>
          <w:rFonts w:ascii="DFKai-SB" w:eastAsia="DFKai-SB" w:hAnsi="DFKai-SB" w:hint="eastAsia"/>
        </w:rPr>
      </w:pPr>
      <w:r w:rsidRPr="006D7346">
        <w:rPr>
          <w:rFonts w:ascii="DFKai-SB" w:eastAsia="DFKai-SB" w:hAnsi="DFKai-SB" w:hint="eastAsia"/>
        </w:rPr>
        <w:t>切配加工前，切配工对加工用具进行检查，确保清洁并按照标识使用刀、墩及盛具。</w:t>
      </w:r>
    </w:p>
    <w:p w14:paraId="431DBCA6"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加工前认真检查待加工原料，发现有腐败变质现象或者其他感官性状异常的，不得加工使用。</w:t>
      </w:r>
    </w:p>
    <w:p w14:paraId="66DAF462"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待加工的原料必须放在盛具中，不许大量直接倒在操作台上。</w:t>
      </w:r>
    </w:p>
    <w:p w14:paraId="78DE49C3"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加工的原料放入专用的盛具中，专用盛具不允许落地放置。</w:t>
      </w:r>
    </w:p>
    <w:p w14:paraId="02C0A8D7"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在加工过程中落地的原料，应清洗干净后再放入专用盛具内。</w:t>
      </w:r>
    </w:p>
    <w:p w14:paraId="341A0245"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根据烹制需要，利用各种刀工刀法，去除不可食用部分，最大限度保留可食用部分，确保加工的原料符合烹饪要求，并物尽其用，避免浪费。</w:t>
      </w:r>
    </w:p>
    <w:p w14:paraId="64D5D374"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切配过程中的下角料及时收入角料盒（桶）内，做好随手卫生。废弃物及时放入垃圾桶并加盖，当天垃圾必须清除。</w:t>
      </w:r>
    </w:p>
    <w:p w14:paraId="7A1DF76F"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地面、墙面、暖气片每周周日、周三各彻底擦洗一次，表面无污渍、油斑。</w:t>
      </w:r>
    </w:p>
    <w:p w14:paraId="6AAA458C"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水池内外干净，表面无污渍、无油斑。</w:t>
      </w:r>
    </w:p>
    <w:p w14:paraId="213AFF2D"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根据每餐用量做好切配定量工作，如有剩余原料做好防腐、防尘、防虫、防鼠处理，需要冷藏、冷冻的原料放入冰箱保存。</w:t>
      </w:r>
    </w:p>
    <w:p w14:paraId="6F5C29BA"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冰箱存放生熟分开，荤素分开，成品与半成品分开。食品进入冰箱需要加盖或加膜保存。</w:t>
      </w:r>
    </w:p>
    <w:p w14:paraId="3DB9B03E" w14:textId="77777777" w:rsidR="000E66BB" w:rsidRPr="006D7346" w:rsidRDefault="00D2158F">
      <w:pPr>
        <w:numPr>
          <w:ilvl w:val="0"/>
          <w:numId w:val="8"/>
        </w:numPr>
        <w:spacing w:line="440" w:lineRule="exact"/>
        <w:ind w:left="461" w:hangingChars="192" w:hanging="461"/>
        <w:jc w:val="left"/>
        <w:rPr>
          <w:rFonts w:ascii="DFKai-SB" w:eastAsia="DFKai-SB" w:hAnsi="DFKai-SB" w:hint="eastAsia"/>
        </w:rPr>
      </w:pPr>
      <w:r w:rsidRPr="006D7346">
        <w:rPr>
          <w:rFonts w:ascii="DFKai-SB" w:eastAsia="DFKai-SB" w:hAnsi="DFKai-SB" w:hint="eastAsia"/>
        </w:rPr>
        <w:t>原料存放时机：</w:t>
      </w:r>
    </w:p>
    <w:p w14:paraId="17AB151D" w14:textId="77777777" w:rsidR="000E66BB" w:rsidRPr="006D7346" w:rsidRDefault="00D2158F">
      <w:pPr>
        <w:numPr>
          <w:ilvl w:val="0"/>
          <w:numId w:val="9"/>
        </w:numPr>
        <w:tabs>
          <w:tab w:val="clear" w:pos="420"/>
          <w:tab w:val="left" w:pos="0"/>
        </w:tabs>
        <w:spacing w:line="440" w:lineRule="exact"/>
        <w:ind w:left="0" w:firstLine="0"/>
        <w:jc w:val="left"/>
        <w:rPr>
          <w:rFonts w:ascii="DFKai-SB" w:eastAsia="DFKai-SB" w:hAnsi="DFKai-SB" w:hint="eastAsia"/>
        </w:rPr>
      </w:pPr>
      <w:r w:rsidRPr="006D7346">
        <w:rPr>
          <w:rFonts w:ascii="DFKai-SB" w:eastAsia="DFKai-SB" w:hAnsi="DFKai-SB" w:hint="eastAsia"/>
        </w:rPr>
        <w:t>放入冰柜的原料必须晾凉后才能放入。</w:t>
      </w:r>
    </w:p>
    <w:p w14:paraId="1955C42B" w14:textId="77777777" w:rsidR="000E66BB" w:rsidRPr="006D7346" w:rsidRDefault="00D2158F">
      <w:pPr>
        <w:numPr>
          <w:ilvl w:val="0"/>
          <w:numId w:val="9"/>
        </w:numPr>
        <w:spacing w:line="440" w:lineRule="exact"/>
        <w:ind w:left="461" w:hangingChars="192" w:hanging="461"/>
        <w:jc w:val="left"/>
        <w:rPr>
          <w:rFonts w:ascii="DFKai-SB" w:eastAsia="DFKai-SB" w:hAnsi="DFKai-SB" w:hint="eastAsia"/>
        </w:rPr>
      </w:pPr>
      <w:r w:rsidRPr="006D7346">
        <w:rPr>
          <w:rFonts w:ascii="DFKai-SB" w:eastAsia="DFKai-SB" w:hAnsi="DFKai-SB" w:hint="eastAsia"/>
        </w:rPr>
        <w:t>肉类、内脏、豆制品原料如来不及及时加工，要在入库后半小时内放入冰柜。</w:t>
      </w:r>
    </w:p>
    <w:p w14:paraId="0A5355CE" w14:textId="77777777" w:rsidR="000E66BB" w:rsidRPr="006D7346" w:rsidRDefault="00D2158F">
      <w:pPr>
        <w:numPr>
          <w:ilvl w:val="0"/>
          <w:numId w:val="9"/>
        </w:numPr>
        <w:spacing w:line="440" w:lineRule="exact"/>
        <w:ind w:left="461" w:hangingChars="192" w:hanging="461"/>
        <w:jc w:val="left"/>
        <w:rPr>
          <w:rFonts w:ascii="DFKai-SB" w:eastAsia="DFKai-SB" w:hAnsi="DFKai-SB" w:hint="eastAsia"/>
        </w:rPr>
      </w:pPr>
      <w:r w:rsidRPr="006D7346">
        <w:rPr>
          <w:rFonts w:ascii="DFKai-SB" w:eastAsia="DFKai-SB" w:hAnsi="DFKai-SB" w:hint="eastAsia"/>
        </w:rPr>
        <w:t>加工好的原料（尤其是肉类、内脏、豆制品）在常温下</w:t>
      </w:r>
      <w:r w:rsidRPr="006D7346">
        <w:rPr>
          <w:rFonts w:ascii="DFKai-SB" w:eastAsia="DFKai-SB" w:hAnsi="DFKai-SB"/>
        </w:rPr>
        <w:t>1</w:t>
      </w:r>
      <w:r w:rsidRPr="006D7346">
        <w:rPr>
          <w:rFonts w:ascii="DFKai-SB" w:eastAsia="DFKai-SB" w:hAnsi="DFKai-SB" w:hint="eastAsia"/>
        </w:rPr>
        <w:t>小时内不烹制的，必须采取合理的保存方法存放。</w:t>
      </w:r>
    </w:p>
    <w:p w14:paraId="3A0F6B72" w14:textId="77777777" w:rsidR="000E66BB" w:rsidRPr="006D7346" w:rsidRDefault="00D2158F" w:rsidP="006D7346">
      <w:pPr>
        <w:spacing w:beforeLines="150" w:before="360" w:afterLines="100" w:after="240" w:line="440" w:lineRule="exact"/>
        <w:jc w:val="center"/>
        <w:rPr>
          <w:rFonts w:ascii="DFKai-SB" w:eastAsia="DFKai-SB" w:hAnsi="DFKai-SB" w:hint="eastAsia"/>
          <w:b/>
        </w:rPr>
      </w:pPr>
      <w:r w:rsidRPr="006D7346">
        <w:rPr>
          <w:rFonts w:ascii="DFKai-SB" w:eastAsia="DFKai-SB" w:hAnsi="DFKai-SB" w:hint="eastAsia"/>
          <w:b/>
        </w:rPr>
        <w:t>厨房（大、小灶台）卫生规范</w:t>
      </w:r>
    </w:p>
    <w:p w14:paraId="7C99C34F" w14:textId="77777777" w:rsidR="000E66BB" w:rsidRPr="006D7346" w:rsidRDefault="00D2158F">
      <w:pPr>
        <w:numPr>
          <w:ilvl w:val="0"/>
          <w:numId w:val="10"/>
        </w:numPr>
        <w:spacing w:line="440" w:lineRule="exact"/>
        <w:jc w:val="left"/>
        <w:rPr>
          <w:rFonts w:ascii="DFKai-SB" w:eastAsia="DFKai-SB" w:hAnsi="DFKai-SB" w:hint="eastAsia"/>
        </w:rPr>
      </w:pPr>
      <w:r w:rsidRPr="006D7346">
        <w:rPr>
          <w:rFonts w:ascii="DFKai-SB" w:eastAsia="DFKai-SB" w:hAnsi="DFKai-SB" w:hint="eastAsia"/>
        </w:rPr>
        <w:t>静态卫生规范</w:t>
      </w:r>
    </w:p>
    <w:p w14:paraId="31E6B82B"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地面及墙角要无积水，无污垢，无食物残渣。</w:t>
      </w:r>
    </w:p>
    <w:p w14:paraId="7B3416DE"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操作台、货架要摆放整齐，无油垢、无食物残渣。</w:t>
      </w:r>
    </w:p>
    <w:p w14:paraId="185E4D45"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锅具用后要洗刷干净，无积水。</w:t>
      </w:r>
    </w:p>
    <w:p w14:paraId="74C7050A"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地面、墙面、油烟罩、暖气片每周周日、周三各彻底擦洗一次，表面无污渍、油斑。</w:t>
      </w:r>
    </w:p>
    <w:p w14:paraId="12193A96"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炉灶底下，下水道无食物残渣、油垢。</w:t>
      </w:r>
    </w:p>
    <w:p w14:paraId="6CE939F9" w14:textId="77777777" w:rsidR="000E66BB" w:rsidRPr="006D7346" w:rsidRDefault="00D2158F">
      <w:pPr>
        <w:numPr>
          <w:ilvl w:val="0"/>
          <w:numId w:val="11"/>
        </w:numPr>
        <w:spacing w:line="440" w:lineRule="exact"/>
        <w:jc w:val="left"/>
        <w:rPr>
          <w:rFonts w:ascii="DFKai-SB" w:eastAsia="DFKai-SB" w:hAnsi="DFKai-SB" w:hint="eastAsia"/>
        </w:rPr>
      </w:pPr>
      <w:r w:rsidRPr="006D7346">
        <w:rPr>
          <w:rFonts w:ascii="DFKai-SB" w:eastAsia="DFKai-SB" w:hAnsi="DFKai-SB" w:hint="eastAsia"/>
        </w:rPr>
        <w:t>炒铲、手勺、漏勺，表面无油腻。</w:t>
      </w:r>
    </w:p>
    <w:p w14:paraId="4A61E91D" w14:textId="77777777" w:rsidR="000E66BB" w:rsidRPr="006D7346" w:rsidRDefault="00D2158F">
      <w:pPr>
        <w:numPr>
          <w:ilvl w:val="0"/>
          <w:numId w:val="10"/>
        </w:numPr>
        <w:spacing w:line="440" w:lineRule="exact"/>
        <w:jc w:val="left"/>
        <w:rPr>
          <w:rFonts w:ascii="DFKai-SB" w:eastAsia="DFKai-SB" w:hAnsi="DFKai-SB" w:hint="eastAsia"/>
        </w:rPr>
      </w:pPr>
      <w:r w:rsidRPr="006D7346">
        <w:rPr>
          <w:rFonts w:ascii="DFKai-SB" w:eastAsia="DFKai-SB" w:hAnsi="DFKai-SB" w:hint="eastAsia"/>
        </w:rPr>
        <w:t>动态卫生规范</w:t>
      </w:r>
    </w:p>
    <w:p w14:paraId="2938C77E"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焯水或过油的半成品一律装入半成品盆内，不得混用。</w:t>
      </w:r>
    </w:p>
    <w:p w14:paraId="0249EAF8"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品尝菜肴口味时，尝后将汤汁倒掉，不得回锅。</w:t>
      </w:r>
    </w:p>
    <w:p w14:paraId="68C7D66D"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烹制好的菜肴装入已消毒的份数盒内，并离地存放，不得叠放，冬季要保温。严禁盛用具混用。</w:t>
      </w:r>
    </w:p>
    <w:p w14:paraId="557A057D"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加工下一道菜时，一定要将锅洗刷干净。</w:t>
      </w:r>
    </w:p>
    <w:p w14:paraId="453180D9"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掉到地上的成品应该经过清洗后从新加工，如无法第二次加工的应坚决丢弃。</w:t>
      </w:r>
    </w:p>
    <w:p w14:paraId="1728E904"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烹制过程中产生的废弃物及时放入垃圾桶并加盖，当天垃圾必须清除。</w:t>
      </w:r>
    </w:p>
    <w:p w14:paraId="177FEC50"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烹制菜肴时要烧熟烧透，荤菜中心温度不低于</w:t>
      </w:r>
      <w:r w:rsidRPr="006D7346">
        <w:rPr>
          <w:rFonts w:ascii="DFKai-SB" w:eastAsia="DFKai-SB" w:hAnsi="DFKai-SB"/>
        </w:rPr>
        <w:t>70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，蔬菜中心温度不低于</w:t>
      </w:r>
      <w:r w:rsidRPr="006D7346">
        <w:rPr>
          <w:rFonts w:ascii="DFKai-SB" w:eastAsia="DFKai-SB" w:hAnsi="DFKai-SB"/>
        </w:rPr>
        <w:t>60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w:t>
      </w:r>
    </w:p>
    <w:p w14:paraId="219972D6"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烹制好的菜肴在销售前如需存放两个小时以上的，则应存放在高于</w:t>
      </w:r>
      <w:r w:rsidRPr="006D7346">
        <w:rPr>
          <w:rFonts w:ascii="DFKai-SB" w:eastAsia="DFKai-SB" w:hAnsi="DFKai-SB"/>
        </w:rPr>
        <w:t>60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或低于</w:t>
      </w:r>
      <w:r w:rsidRPr="006D7346">
        <w:rPr>
          <w:rFonts w:ascii="DFKai-SB" w:eastAsia="DFKai-SB" w:hAnsi="DFKai-SB"/>
        </w:rPr>
        <w:t>10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的条件下，存放温度低于</w:t>
      </w:r>
      <w:r w:rsidRPr="006D7346">
        <w:rPr>
          <w:rFonts w:ascii="DFKai-SB" w:eastAsia="DFKai-SB" w:hAnsi="DFKai-SB"/>
        </w:rPr>
        <w:t>10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的菜肴，在出售前应重新加工，然后售卖。</w:t>
      </w:r>
    </w:p>
    <w:p w14:paraId="16D730F2"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根据每餐用量做好烹制定量工作，如有剩余原料做好防腐、防尘、防虫、防鼠处理，需要冷藏、冷冻的原料放入冰箱保存。</w:t>
      </w:r>
    </w:p>
    <w:p w14:paraId="587D660A"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熟食品当餐有剩余的应存于冰箱内冷藏或冷冻，食用前按规定加热热透。</w:t>
      </w:r>
    </w:p>
    <w:p w14:paraId="5DC07B54" w14:textId="77777777" w:rsidR="000E66BB" w:rsidRPr="006D7346" w:rsidRDefault="00D2158F">
      <w:pPr>
        <w:numPr>
          <w:ilvl w:val="0"/>
          <w:numId w:val="12"/>
        </w:numPr>
        <w:spacing w:line="440" w:lineRule="exact"/>
        <w:jc w:val="left"/>
        <w:rPr>
          <w:rFonts w:ascii="DFKai-SB" w:eastAsia="DFKai-SB" w:hAnsi="DFKai-SB" w:hint="eastAsia"/>
        </w:rPr>
      </w:pPr>
      <w:r w:rsidRPr="006D7346">
        <w:rPr>
          <w:rFonts w:ascii="DFKai-SB" w:eastAsia="DFKai-SB" w:hAnsi="DFKai-SB" w:hint="eastAsia"/>
        </w:rPr>
        <w:t>冰箱存放生熟分开，荤素分开，成品与半成品分开。食品进入冰箱需要加盖或加膜保存。</w:t>
      </w:r>
    </w:p>
    <w:p w14:paraId="3C481C5C"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rPr>
        <w:t>剩餐管理卫生规范</w:t>
      </w:r>
    </w:p>
    <w:p w14:paraId="3574BCE8" w14:textId="77777777" w:rsidR="000E66BB" w:rsidRPr="006D7346" w:rsidRDefault="00D2158F">
      <w:pPr>
        <w:numPr>
          <w:ilvl w:val="0"/>
          <w:numId w:val="13"/>
        </w:numPr>
        <w:spacing w:line="440" w:lineRule="exact"/>
        <w:jc w:val="left"/>
        <w:rPr>
          <w:rFonts w:ascii="DFKai-SB" w:eastAsia="DFKai-SB" w:hAnsi="DFKai-SB" w:hint="eastAsia"/>
        </w:rPr>
      </w:pPr>
      <w:r w:rsidRPr="006D7346">
        <w:rPr>
          <w:rFonts w:ascii="DFKai-SB" w:eastAsia="DFKai-SB" w:hAnsi="DFKai-SB" w:hint="eastAsia"/>
        </w:rPr>
        <w:t>计口下粮，尽量避免出现大量剩余饭菜。</w:t>
      </w:r>
    </w:p>
    <w:p w14:paraId="5A7FCEB2" w14:textId="77777777" w:rsidR="000E66BB" w:rsidRPr="006D7346" w:rsidRDefault="00D2158F">
      <w:pPr>
        <w:numPr>
          <w:ilvl w:val="0"/>
          <w:numId w:val="13"/>
        </w:numPr>
        <w:spacing w:line="440" w:lineRule="exact"/>
        <w:jc w:val="left"/>
        <w:rPr>
          <w:rFonts w:ascii="DFKai-SB" w:eastAsia="DFKai-SB" w:hAnsi="DFKai-SB" w:hint="eastAsia"/>
        </w:rPr>
      </w:pPr>
      <w:r w:rsidRPr="006D7346">
        <w:rPr>
          <w:rFonts w:ascii="DFKai-SB" w:eastAsia="DFKai-SB" w:hAnsi="DFKai-SB" w:hint="eastAsia"/>
        </w:rPr>
        <w:t>将剩余饭菜自然冷却之后在</w:t>
      </w:r>
      <w:r w:rsidRPr="006D7346">
        <w:rPr>
          <w:rFonts w:ascii="DFKai-SB" w:eastAsia="DFKai-SB" w:hAnsi="DFKai-SB"/>
        </w:rPr>
        <w:t>0—4</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条件下冷藏保存。</w:t>
      </w:r>
    </w:p>
    <w:p w14:paraId="74296844" w14:textId="77777777" w:rsidR="000E66BB" w:rsidRPr="006D7346" w:rsidRDefault="00D2158F">
      <w:pPr>
        <w:numPr>
          <w:ilvl w:val="0"/>
          <w:numId w:val="13"/>
        </w:numPr>
        <w:spacing w:line="440" w:lineRule="exact"/>
        <w:jc w:val="left"/>
        <w:rPr>
          <w:rFonts w:ascii="DFKai-SB" w:eastAsia="DFKai-SB" w:hAnsi="DFKai-SB" w:hint="eastAsia"/>
        </w:rPr>
      </w:pPr>
      <w:r w:rsidRPr="006D7346">
        <w:rPr>
          <w:rFonts w:ascii="DFKai-SB" w:eastAsia="DFKai-SB" w:hAnsi="DFKai-SB" w:hint="eastAsia"/>
        </w:rPr>
        <w:t>将剩余饭菜与半成品或原料分开存放。</w:t>
      </w:r>
    </w:p>
    <w:p w14:paraId="7391DE3A" w14:textId="77777777" w:rsidR="000E66BB" w:rsidRPr="006D7346" w:rsidRDefault="00D2158F">
      <w:pPr>
        <w:numPr>
          <w:ilvl w:val="0"/>
          <w:numId w:val="13"/>
        </w:numPr>
        <w:spacing w:line="440" w:lineRule="exact"/>
        <w:ind w:left="461" w:hangingChars="192" w:hanging="461"/>
        <w:jc w:val="left"/>
        <w:rPr>
          <w:rFonts w:ascii="DFKai-SB" w:eastAsia="DFKai-SB" w:hAnsi="DFKai-SB" w:hint="eastAsia"/>
        </w:rPr>
      </w:pPr>
      <w:r w:rsidRPr="006D7346">
        <w:rPr>
          <w:rFonts w:ascii="DFKai-SB" w:eastAsia="DFKai-SB" w:hAnsi="DFKai-SB" w:hint="eastAsia"/>
        </w:rPr>
        <w:t>剩余饭菜在次日销售前回锅加热，中心温度高于</w:t>
      </w:r>
      <w:r w:rsidRPr="006D7346">
        <w:rPr>
          <w:rFonts w:ascii="DFKai-SB" w:eastAsia="DFKai-SB" w:hAnsi="DFKai-SB"/>
        </w:rPr>
        <w:t>70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，未经充分加热的剩余饭菜不得食用，建议剩余饭菜用蒸制方法热透。</w:t>
      </w:r>
    </w:p>
    <w:p w14:paraId="3E075C12" w14:textId="77777777" w:rsidR="000E66BB" w:rsidRPr="006D7346" w:rsidRDefault="00D2158F">
      <w:pPr>
        <w:numPr>
          <w:ilvl w:val="0"/>
          <w:numId w:val="13"/>
        </w:numPr>
        <w:spacing w:line="440" w:lineRule="exact"/>
        <w:jc w:val="left"/>
        <w:rPr>
          <w:rFonts w:ascii="DFKai-SB" w:eastAsia="DFKai-SB" w:hAnsi="DFKai-SB" w:hint="eastAsia"/>
        </w:rPr>
      </w:pPr>
      <w:r w:rsidRPr="006D7346">
        <w:rPr>
          <w:rFonts w:ascii="DFKai-SB" w:eastAsia="DFKai-SB" w:hAnsi="DFKai-SB" w:hint="eastAsia"/>
        </w:rPr>
        <w:t>剩余饭菜重新加工后出售前须进行感官检定，检验是否变质。</w:t>
      </w:r>
    </w:p>
    <w:p w14:paraId="3B63E1E6" w14:textId="77777777" w:rsidR="000E66BB" w:rsidRPr="006D7346" w:rsidRDefault="00D2158F">
      <w:pPr>
        <w:numPr>
          <w:ilvl w:val="0"/>
          <w:numId w:val="13"/>
        </w:numPr>
        <w:spacing w:line="440" w:lineRule="exact"/>
        <w:jc w:val="left"/>
        <w:rPr>
          <w:rFonts w:ascii="DFKai-SB" w:eastAsia="DFKai-SB" w:hAnsi="DFKai-SB" w:hint="eastAsia"/>
        </w:rPr>
      </w:pPr>
      <w:r w:rsidRPr="006D7346">
        <w:rPr>
          <w:rFonts w:ascii="DFKai-SB" w:eastAsia="DFKai-SB" w:hAnsi="DFKai-SB" w:hint="eastAsia"/>
        </w:rPr>
        <w:t>剩余饭菜冷藏存放严禁超过</w:t>
      </w:r>
      <w:r w:rsidRPr="006D7346">
        <w:rPr>
          <w:rFonts w:ascii="DFKai-SB" w:eastAsia="DFKai-SB" w:hAnsi="DFKai-SB"/>
        </w:rPr>
        <w:t>24</w:t>
      </w:r>
      <w:r w:rsidRPr="006D7346">
        <w:rPr>
          <w:rFonts w:ascii="DFKai-SB" w:eastAsia="DFKai-SB" w:hAnsi="DFKai-SB" w:hint="eastAsia"/>
        </w:rPr>
        <w:t>小时，如有超时应作丢弃处理。</w:t>
      </w:r>
    </w:p>
    <w:p w14:paraId="01DE19B6" w14:textId="77777777" w:rsidR="000E66BB" w:rsidRPr="006D7346" w:rsidRDefault="00D2158F">
      <w:pPr>
        <w:spacing w:line="440" w:lineRule="exact"/>
        <w:ind w:firstLineChars="200" w:firstLine="480"/>
        <w:rPr>
          <w:rFonts w:ascii="DFKai-SB" w:eastAsia="DFKai-SB" w:hAnsi="DFKai-SB" w:hint="eastAsia"/>
        </w:rPr>
      </w:pPr>
      <w:r w:rsidRPr="006D7346">
        <w:rPr>
          <w:rFonts w:ascii="DFKai-SB" w:eastAsia="DFKai-SB" w:hAnsi="DFKai-SB" w:hint="eastAsia"/>
        </w:rPr>
        <w:t>剩餐只允许加热售卖一次，严禁同一剩餐重复加热售卖。</w:t>
      </w:r>
    </w:p>
    <w:p w14:paraId="408D16D6"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面点、主食卫生规范</w:t>
      </w:r>
    </w:p>
    <w:p w14:paraId="7FB1E0AA" w14:textId="77777777" w:rsidR="000E66BB" w:rsidRPr="006D7346" w:rsidRDefault="00D2158F">
      <w:pPr>
        <w:numPr>
          <w:ilvl w:val="0"/>
          <w:numId w:val="14"/>
        </w:numPr>
        <w:spacing w:line="440" w:lineRule="exact"/>
        <w:jc w:val="left"/>
        <w:rPr>
          <w:rFonts w:ascii="DFKai-SB" w:eastAsia="DFKai-SB" w:hAnsi="DFKai-SB" w:hint="eastAsia"/>
        </w:rPr>
      </w:pPr>
      <w:r w:rsidRPr="006D7346">
        <w:rPr>
          <w:rFonts w:ascii="DFKai-SB" w:eastAsia="DFKai-SB" w:hAnsi="DFKai-SB" w:hint="eastAsia"/>
        </w:rPr>
        <w:t>静态卫生规范</w:t>
      </w:r>
    </w:p>
    <w:p w14:paraId="6604D131"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地面、墙角要无积水、无污垢、无米粒、无粉尘、无食物残渣。</w:t>
      </w:r>
    </w:p>
    <w:p w14:paraId="61DA3351"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操作台、货架要摆放整齐有序，无米粒、无粉尘、无油垢、无食物残渣。</w:t>
      </w:r>
    </w:p>
    <w:p w14:paraId="0AEFA78F"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锅具用后要洗刷干净，无积水。</w:t>
      </w:r>
    </w:p>
    <w:p w14:paraId="26FBD977"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地面、墙面、油烟罩、暖气片每周周日、周三各彻底擦洗一次，表面无污渍、油斑。</w:t>
      </w:r>
    </w:p>
    <w:p w14:paraId="26D26CC5"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炉灶底下，下水道无食物残渣、油垢。</w:t>
      </w:r>
    </w:p>
    <w:p w14:paraId="71A3806E"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水池内外干净，表面无污渍、无油斑。</w:t>
      </w:r>
    </w:p>
    <w:p w14:paraId="2882E503"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炒铲、手勺、粥勺、水舀、笊篱表面无油腻。</w:t>
      </w:r>
    </w:p>
    <w:p w14:paraId="4098710B"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刀具、墩头用后清洁消毒，刀具上架，墩头要按标识分开。</w:t>
      </w:r>
    </w:p>
    <w:p w14:paraId="33357B61"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剩余的、打开包装的原料要妥善保管。</w:t>
      </w:r>
    </w:p>
    <w:p w14:paraId="25CAFD8D"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操作结束后要做好操作台、盆、盘、屉、棍、勺、水舀、笊篱等用具的卫生工作并归位放置。</w:t>
      </w:r>
    </w:p>
    <w:p w14:paraId="776DBE5F" w14:textId="77777777" w:rsidR="000E66BB" w:rsidRPr="006D7346" w:rsidRDefault="00D2158F">
      <w:pPr>
        <w:numPr>
          <w:ilvl w:val="0"/>
          <w:numId w:val="15"/>
        </w:numPr>
        <w:spacing w:line="440" w:lineRule="exact"/>
        <w:jc w:val="left"/>
        <w:rPr>
          <w:rFonts w:ascii="DFKai-SB" w:eastAsia="DFKai-SB" w:hAnsi="DFKai-SB" w:hint="eastAsia"/>
        </w:rPr>
      </w:pPr>
      <w:r w:rsidRPr="006D7346">
        <w:rPr>
          <w:rFonts w:ascii="DFKai-SB" w:eastAsia="DFKai-SB" w:hAnsi="DFKai-SB" w:hint="eastAsia"/>
        </w:rPr>
        <w:t>机械设备整洁、电源关闭并拔下插头。</w:t>
      </w:r>
    </w:p>
    <w:p w14:paraId="482D2C89" w14:textId="77777777" w:rsidR="000E66BB" w:rsidRPr="006D7346" w:rsidRDefault="00D2158F">
      <w:pPr>
        <w:numPr>
          <w:ilvl w:val="0"/>
          <w:numId w:val="14"/>
        </w:numPr>
        <w:spacing w:line="440" w:lineRule="exact"/>
        <w:jc w:val="left"/>
        <w:rPr>
          <w:rFonts w:ascii="DFKai-SB" w:eastAsia="DFKai-SB" w:hAnsi="DFKai-SB" w:hint="eastAsia"/>
        </w:rPr>
      </w:pPr>
      <w:r w:rsidRPr="006D7346">
        <w:rPr>
          <w:rFonts w:ascii="DFKai-SB" w:eastAsia="DFKai-SB" w:hAnsi="DFKai-SB" w:hint="eastAsia"/>
        </w:rPr>
        <w:t>动态卫生规范</w:t>
      </w:r>
    </w:p>
    <w:p w14:paraId="08125E83"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检查加工用具的设备、盛具、用具是否齐全，是否整洁。</w:t>
      </w:r>
    </w:p>
    <w:p w14:paraId="43C079CB"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操作过程中原料和盛用具必须做到生熟分开，荤素分开，成品与半成品、生品分开，严禁混用、乱用。</w:t>
      </w:r>
    </w:p>
    <w:p w14:paraId="4A0D2F0C"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米饭或粥蒸制煮熟后，必须将蒸箱里的水放干净，以防水垢的产生，粥锅使用后必须将食物残渣清理、清洁干净。</w:t>
      </w:r>
    </w:p>
    <w:p w14:paraId="76D2B214"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馅心必须现调现用，用多少调多少，剩余要妥善处理。</w:t>
      </w:r>
    </w:p>
    <w:p w14:paraId="0C06977D"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成品放入专用的冰箱或食品柜、烤箱，必须上盖下垫或者加盖加膜有防污染措施。</w:t>
      </w:r>
    </w:p>
    <w:p w14:paraId="73EE5160"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炸制的油使用不得超过三餐。</w:t>
      </w:r>
    </w:p>
    <w:p w14:paraId="18B4CE35"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加工过程中的废弃物及时放入垃圾桶并加盖，当天垃圾必须清除。</w:t>
      </w:r>
    </w:p>
    <w:p w14:paraId="6B578451"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用煮、蒸、炸、煎、烤等烹调方法熟制食品时，中心温度必须达到</w:t>
      </w:r>
      <w:r w:rsidRPr="006D7346">
        <w:rPr>
          <w:rFonts w:ascii="DFKai-SB" w:eastAsia="DFKai-SB" w:hAnsi="DFKai-SB"/>
        </w:rPr>
        <w:t>70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以上。</w:t>
      </w:r>
    </w:p>
    <w:p w14:paraId="177C190E"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奶油类原料要低温存放，并做到用多少领多少，最好做到每日清。</w:t>
      </w:r>
    </w:p>
    <w:p w14:paraId="0ED9EADB" w14:textId="77777777" w:rsidR="000E66BB" w:rsidRPr="006D7346" w:rsidRDefault="00D2158F">
      <w:pPr>
        <w:numPr>
          <w:ilvl w:val="0"/>
          <w:numId w:val="16"/>
        </w:numPr>
        <w:spacing w:line="440" w:lineRule="exact"/>
        <w:jc w:val="left"/>
        <w:rPr>
          <w:rFonts w:ascii="DFKai-SB" w:eastAsia="DFKai-SB" w:hAnsi="DFKai-SB" w:hint="eastAsia"/>
        </w:rPr>
      </w:pPr>
      <w:r w:rsidRPr="006D7346">
        <w:rPr>
          <w:rFonts w:ascii="DFKai-SB" w:eastAsia="DFKai-SB" w:hAnsi="DFKai-SB" w:hint="eastAsia"/>
        </w:rPr>
        <w:t>水分含量较高的含奶、蛋类的点心必须</w:t>
      </w:r>
      <w:r w:rsidRPr="006D7346">
        <w:rPr>
          <w:rFonts w:ascii="DFKai-SB" w:eastAsia="DFKai-SB" w:hAnsi="DFKai-SB"/>
        </w:rPr>
        <w:t>10</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以下存放。</w:t>
      </w:r>
    </w:p>
    <w:p w14:paraId="591392F2"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现场打餐岗位卫生规范</w:t>
      </w:r>
    </w:p>
    <w:p w14:paraId="5EF94161" w14:textId="77777777" w:rsidR="000E66BB" w:rsidRPr="006D7346" w:rsidRDefault="00D2158F">
      <w:pPr>
        <w:numPr>
          <w:ilvl w:val="0"/>
          <w:numId w:val="17"/>
        </w:numPr>
        <w:spacing w:line="440" w:lineRule="exact"/>
        <w:jc w:val="left"/>
        <w:rPr>
          <w:rFonts w:ascii="DFKai-SB" w:eastAsia="DFKai-SB" w:hAnsi="DFKai-SB" w:hint="eastAsia"/>
        </w:rPr>
      </w:pPr>
      <w:r w:rsidRPr="006D7346">
        <w:rPr>
          <w:rFonts w:ascii="DFKai-SB" w:eastAsia="DFKai-SB" w:hAnsi="DFKai-SB" w:hint="eastAsia"/>
        </w:rPr>
        <w:t>售餐间静态卫生规范</w:t>
      </w:r>
    </w:p>
    <w:p w14:paraId="1B4DFC8F" w14:textId="77777777" w:rsidR="000E66BB" w:rsidRPr="006D7346" w:rsidRDefault="00D2158F">
      <w:pPr>
        <w:numPr>
          <w:ilvl w:val="0"/>
          <w:numId w:val="18"/>
        </w:numPr>
        <w:spacing w:line="440" w:lineRule="exact"/>
        <w:jc w:val="left"/>
        <w:rPr>
          <w:rFonts w:ascii="DFKai-SB" w:eastAsia="DFKai-SB" w:hAnsi="DFKai-SB" w:hint="eastAsia"/>
        </w:rPr>
      </w:pPr>
      <w:r w:rsidRPr="006D7346">
        <w:rPr>
          <w:rFonts w:ascii="DFKai-SB" w:eastAsia="DFKai-SB" w:hAnsi="DFKai-SB" w:hint="eastAsia"/>
        </w:rPr>
        <w:t>上班时首先检查个人卫生，工作区域卫生。</w:t>
      </w:r>
    </w:p>
    <w:p w14:paraId="19DEB705" w14:textId="77777777" w:rsidR="000E66BB" w:rsidRPr="006D7346" w:rsidRDefault="00D2158F">
      <w:pPr>
        <w:numPr>
          <w:ilvl w:val="0"/>
          <w:numId w:val="18"/>
        </w:numPr>
        <w:spacing w:line="440" w:lineRule="exact"/>
        <w:jc w:val="left"/>
        <w:rPr>
          <w:rFonts w:ascii="DFKai-SB" w:eastAsia="DFKai-SB" w:hAnsi="DFKai-SB" w:hint="eastAsia"/>
        </w:rPr>
      </w:pPr>
      <w:r w:rsidRPr="006D7346">
        <w:rPr>
          <w:rFonts w:ascii="DFKai-SB" w:eastAsia="DFKai-SB" w:hAnsi="DFKai-SB" w:hint="eastAsia"/>
        </w:rPr>
        <w:t>勤洗手，勤剪指甲，勤理发洗澡，勤换洗工作服、帽。</w:t>
      </w:r>
      <w:r w:rsidRPr="006D7346">
        <w:rPr>
          <w:rFonts w:ascii="DFKai-SB" w:eastAsia="DFKai-SB" w:hAnsi="DFKai-SB"/>
        </w:rPr>
        <w:t xml:space="preserve"> </w:t>
      </w:r>
      <w:r w:rsidRPr="006D7346">
        <w:rPr>
          <w:rFonts w:ascii="DFKai-SB" w:eastAsia="DFKai-SB" w:hAnsi="DFKai-SB" w:hint="eastAsia"/>
        </w:rPr>
        <w:t>不得染发，女生长发应盘起围在三角巾内，男生不许留长发，头发长度不能超过耳根、鬓角。不得留长指甲、涂抹指甲油、戴戒指及其他首饰。</w:t>
      </w:r>
    </w:p>
    <w:p w14:paraId="101FEFB8" w14:textId="77777777" w:rsidR="000E66BB" w:rsidRPr="006D7346" w:rsidRDefault="00D2158F">
      <w:pPr>
        <w:numPr>
          <w:ilvl w:val="0"/>
          <w:numId w:val="18"/>
        </w:numPr>
        <w:spacing w:line="440" w:lineRule="exact"/>
        <w:jc w:val="left"/>
        <w:rPr>
          <w:rFonts w:ascii="DFKai-SB" w:eastAsia="DFKai-SB" w:hAnsi="DFKai-SB" w:hint="eastAsia"/>
        </w:rPr>
      </w:pPr>
      <w:r w:rsidRPr="006D7346">
        <w:rPr>
          <w:rFonts w:ascii="DFKai-SB" w:eastAsia="DFKai-SB" w:hAnsi="DFKai-SB" w:hint="eastAsia"/>
        </w:rPr>
        <w:t>清扫售饭间卫生，擦拭门、窗、玻璃、暖气片、售餐台，打扫墙面灰尘，墙面不能留有蜘蛛网。每周周日、周三各擦洗一次，表面无污渍、油斑。</w:t>
      </w:r>
    </w:p>
    <w:p w14:paraId="343C2276" w14:textId="77777777" w:rsidR="000E66BB" w:rsidRPr="006D7346" w:rsidRDefault="00D2158F">
      <w:pPr>
        <w:numPr>
          <w:ilvl w:val="0"/>
          <w:numId w:val="18"/>
        </w:numPr>
        <w:spacing w:line="440" w:lineRule="exact"/>
        <w:ind w:left="770" w:hangingChars="321" w:hanging="770"/>
        <w:jc w:val="left"/>
        <w:rPr>
          <w:rFonts w:ascii="DFKai-SB" w:eastAsia="DFKai-SB" w:hAnsi="DFKai-SB" w:hint="eastAsia"/>
        </w:rPr>
      </w:pPr>
      <w:r w:rsidRPr="006D7346">
        <w:rPr>
          <w:rFonts w:ascii="DFKai-SB" w:eastAsia="DFKai-SB" w:hAnsi="DFKai-SB" w:hint="eastAsia"/>
        </w:rPr>
        <w:t>菜牌清晰、准确，摆放整齐醒目。</w:t>
      </w:r>
    </w:p>
    <w:p w14:paraId="0202E0B0" w14:textId="77777777" w:rsidR="000E66BB" w:rsidRPr="006D7346" w:rsidRDefault="00D2158F">
      <w:pPr>
        <w:numPr>
          <w:ilvl w:val="0"/>
          <w:numId w:val="18"/>
        </w:numPr>
        <w:spacing w:line="440" w:lineRule="exact"/>
        <w:ind w:left="770" w:hangingChars="321" w:hanging="770"/>
        <w:jc w:val="left"/>
        <w:rPr>
          <w:rFonts w:ascii="DFKai-SB" w:eastAsia="DFKai-SB" w:hAnsi="DFKai-SB" w:hint="eastAsia"/>
        </w:rPr>
      </w:pPr>
      <w:r w:rsidRPr="006D7346">
        <w:rPr>
          <w:rFonts w:ascii="DFKai-SB" w:eastAsia="DFKai-SB" w:hAnsi="DFKai-SB" w:hint="eastAsia"/>
        </w:rPr>
        <w:t>保持售餐间地面清洁、干燥、无异味、无污渍、无油斑。</w:t>
      </w:r>
    </w:p>
    <w:p w14:paraId="43726EEB" w14:textId="77777777" w:rsidR="000E66BB" w:rsidRPr="006D7346" w:rsidRDefault="00D2158F">
      <w:pPr>
        <w:numPr>
          <w:ilvl w:val="0"/>
          <w:numId w:val="17"/>
        </w:numPr>
        <w:spacing w:line="440" w:lineRule="exact"/>
        <w:ind w:left="770" w:hangingChars="321" w:hanging="770"/>
        <w:jc w:val="left"/>
        <w:rPr>
          <w:rFonts w:ascii="DFKai-SB" w:eastAsia="DFKai-SB" w:hAnsi="DFKai-SB" w:hint="eastAsia"/>
        </w:rPr>
      </w:pPr>
      <w:r w:rsidRPr="006D7346">
        <w:rPr>
          <w:rFonts w:ascii="DFKai-SB" w:eastAsia="DFKai-SB" w:hAnsi="DFKai-SB" w:hint="eastAsia"/>
        </w:rPr>
        <w:t>售餐间动态卫生规范</w:t>
      </w:r>
    </w:p>
    <w:p w14:paraId="181602F2" w14:textId="77777777" w:rsidR="000E66BB" w:rsidRPr="006D7346" w:rsidRDefault="00D2158F">
      <w:pPr>
        <w:numPr>
          <w:ilvl w:val="0"/>
          <w:numId w:val="19"/>
        </w:numPr>
        <w:spacing w:line="440" w:lineRule="exact"/>
        <w:jc w:val="left"/>
        <w:rPr>
          <w:rFonts w:ascii="DFKai-SB" w:eastAsia="DFKai-SB" w:hAnsi="DFKai-SB" w:hint="eastAsia"/>
        </w:rPr>
      </w:pPr>
      <w:r w:rsidRPr="006D7346">
        <w:rPr>
          <w:rFonts w:ascii="DFKai-SB" w:eastAsia="DFKai-SB" w:hAnsi="DFKai-SB" w:hint="eastAsia"/>
        </w:rPr>
        <w:t>售餐前要对手部用肥皂流水清洗消毒。并带好帽子（头巾）、口罩，头发应梳洗整齐并置于帽内；</w:t>
      </w:r>
      <w:r w:rsidRPr="006D7346">
        <w:rPr>
          <w:rFonts w:ascii="DFKai-SB" w:eastAsia="DFKai-SB" w:hAnsi="DFKai-SB"/>
        </w:rPr>
        <w:t xml:space="preserve"> </w:t>
      </w:r>
      <w:r w:rsidRPr="006D7346">
        <w:rPr>
          <w:rFonts w:ascii="DFKai-SB" w:eastAsia="DFKai-SB" w:hAnsi="DFKai-SB" w:hint="eastAsia"/>
        </w:rPr>
        <w:t>系好衣扣，工装、围裙干净整洁。</w:t>
      </w:r>
    </w:p>
    <w:p w14:paraId="1F7BB2AA"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售餐前要分发餐具和用具，对待分发的餐具和用具进行严格检查，确保所分发餐具、用具使用前已洗净并消毒，带有油污或残渣等不洁物的餐具、用具立即送回清洗消毒后方可使用。</w:t>
      </w:r>
    </w:p>
    <w:p w14:paraId="6781F8CD"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对饭菜质量进行验收，有夹生或变质的，予以撤回并将情况向管理人员反映。</w:t>
      </w:r>
    </w:p>
    <w:p w14:paraId="0032B089"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售餐过程中，不准对着饭菜打喷嚏、吸烟、咳嗽、挠头、挖鼻耳及其他有碍食品卫生的行为，不准接打手机。</w:t>
      </w:r>
    </w:p>
    <w:p w14:paraId="33AB2600"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手不能直接接触食品，必须借助食品夹或其他工具。</w:t>
      </w:r>
    </w:p>
    <w:p w14:paraId="47DDAA9D"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掉落的食品不能再售出，掉落的餐具、用具不能再使用。</w:t>
      </w:r>
    </w:p>
    <w:p w14:paraId="1DE71E62"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打菜分量要均匀，不宜偏多或偏少，餐盘要端平，避免汤汁溢出，打菜、打饭、称量、操作时要轻拿轻放。</w:t>
      </w:r>
    </w:p>
    <w:p w14:paraId="468544CE"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打菜勺要分开使用，冷、热、荤、素菜所有菜勺不能混用，尤其是打鱼用的勺子要单独使用。</w:t>
      </w:r>
    </w:p>
    <w:p w14:paraId="01AD7D50"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当顾客需要多个菜品时，每个品种应单独占据一个餐具，不要将几个品种混合放入一个餐具内，避免菜品串味。</w:t>
      </w:r>
    </w:p>
    <w:p w14:paraId="77AD1DCE"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对打菜勺、食品夹等售餐用具进行清洗和消毒。</w:t>
      </w:r>
    </w:p>
    <w:p w14:paraId="475D6D6F"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做好售餐间的防蝇、防蟑工作，及时清除死苍蝇，死蟑螂。</w:t>
      </w:r>
    </w:p>
    <w:p w14:paraId="663C26FF" w14:textId="77777777" w:rsidR="000E66BB" w:rsidRPr="006D7346" w:rsidRDefault="00D2158F">
      <w:pPr>
        <w:numPr>
          <w:ilvl w:val="0"/>
          <w:numId w:val="19"/>
        </w:numPr>
        <w:spacing w:line="440" w:lineRule="exact"/>
        <w:ind w:left="770" w:hangingChars="321" w:hanging="770"/>
        <w:jc w:val="left"/>
        <w:rPr>
          <w:rFonts w:ascii="DFKai-SB" w:eastAsia="DFKai-SB" w:hAnsi="DFKai-SB" w:hint="eastAsia"/>
        </w:rPr>
      </w:pPr>
      <w:r w:rsidRPr="006D7346">
        <w:rPr>
          <w:rFonts w:ascii="DFKai-SB" w:eastAsia="DFKai-SB" w:hAnsi="DFKai-SB" w:hint="eastAsia"/>
        </w:rPr>
        <w:t>天气较冷时要启用保温售餐台。</w:t>
      </w:r>
    </w:p>
    <w:p w14:paraId="2CB0DF27"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留样操作卫生规范</w:t>
      </w:r>
    </w:p>
    <w:p w14:paraId="186D9ED5" w14:textId="77777777" w:rsidR="000E66BB" w:rsidRPr="006D7346" w:rsidRDefault="00D2158F">
      <w:pPr>
        <w:numPr>
          <w:ilvl w:val="0"/>
          <w:numId w:val="20"/>
        </w:numPr>
        <w:spacing w:line="440" w:lineRule="exact"/>
        <w:jc w:val="left"/>
        <w:rPr>
          <w:rFonts w:ascii="DFKai-SB" w:eastAsia="DFKai-SB" w:hAnsi="DFKai-SB" w:hint="eastAsia"/>
        </w:rPr>
      </w:pPr>
      <w:r w:rsidRPr="006D7346">
        <w:rPr>
          <w:rFonts w:ascii="DFKai-SB" w:eastAsia="DFKai-SB" w:hAnsi="DFKai-SB" w:hint="eastAsia"/>
        </w:rPr>
        <w:t>留样由专人负责操作。</w:t>
      </w:r>
    </w:p>
    <w:p w14:paraId="407305AE"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每餐饭菜各种菜品均需留样。</w:t>
      </w:r>
    </w:p>
    <w:p w14:paraId="17ADB5D0"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留样应采集加工终止时，菜品出售前的样品。不得另行特殊制作。</w:t>
      </w:r>
    </w:p>
    <w:p w14:paraId="7E24989E"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留样容器应密闭专用，大小合理，便于盛放样品，留样容器盛放样品前要清洗消毒，确保清洁。</w:t>
      </w:r>
    </w:p>
    <w:p w14:paraId="5CFFDE1B"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留样要保存在专用冰箱内，贮存温度为</w:t>
      </w:r>
      <w:r w:rsidRPr="006D7346">
        <w:rPr>
          <w:rFonts w:ascii="DFKai-SB" w:eastAsia="DFKai-SB" w:hAnsi="DFKai-SB"/>
        </w:rPr>
        <w:t>5</w:t>
      </w:r>
      <w:r w:rsidRPr="006D7346">
        <w:rPr>
          <w:rFonts w:ascii="DFKai-SB" w:eastAsia="DFKai-SB" w:hAnsi="DFKai-SB" w:hint="eastAsia"/>
        </w:rPr>
        <w:t>°</w:t>
      </w:r>
      <w:r w:rsidRPr="006D7346">
        <w:rPr>
          <w:rFonts w:ascii="DFKai-SB" w:eastAsia="DFKai-SB" w:hAnsi="DFKai-SB"/>
        </w:rPr>
        <w:t>C</w:t>
      </w:r>
      <w:r w:rsidRPr="006D7346">
        <w:rPr>
          <w:rFonts w:ascii="DFKai-SB" w:eastAsia="DFKai-SB" w:hAnsi="DFKai-SB" w:hint="eastAsia"/>
        </w:rPr>
        <w:t>，不得冷冻存放。</w:t>
      </w:r>
    </w:p>
    <w:p w14:paraId="5EF8A3A0"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每个留样品种留样量不少于</w:t>
      </w:r>
      <w:r w:rsidRPr="006D7346">
        <w:rPr>
          <w:rFonts w:ascii="DFKai-SB" w:eastAsia="DFKai-SB" w:hAnsi="DFKai-SB"/>
        </w:rPr>
        <w:t>200g</w:t>
      </w:r>
      <w:r w:rsidRPr="006D7346">
        <w:rPr>
          <w:rFonts w:ascii="DFKai-SB" w:eastAsia="DFKai-SB" w:hAnsi="DFKai-SB" w:hint="eastAsia"/>
        </w:rPr>
        <w:t>，凉拌菜不少于</w:t>
      </w:r>
      <w:r w:rsidRPr="006D7346">
        <w:rPr>
          <w:rFonts w:ascii="DFKai-SB" w:eastAsia="DFKai-SB" w:hAnsi="DFKai-SB"/>
        </w:rPr>
        <w:t>250g</w:t>
      </w:r>
      <w:r w:rsidRPr="006D7346">
        <w:rPr>
          <w:rFonts w:ascii="DFKai-SB" w:eastAsia="DFKai-SB" w:hAnsi="DFKai-SB" w:hint="eastAsia"/>
        </w:rPr>
        <w:t>小包装食品应整包整瓶留样，不准拆包零取，如酸奶，豆浆，面包等。</w:t>
      </w:r>
    </w:p>
    <w:p w14:paraId="03AA0799"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留样保存时限为</w:t>
      </w:r>
      <w:r w:rsidRPr="006D7346">
        <w:rPr>
          <w:rFonts w:ascii="DFKai-SB" w:eastAsia="DFKai-SB" w:hAnsi="DFKai-SB"/>
        </w:rPr>
        <w:t>48</w:t>
      </w:r>
      <w:r w:rsidRPr="006D7346">
        <w:rPr>
          <w:rFonts w:ascii="DFKai-SB" w:eastAsia="DFKai-SB" w:hAnsi="DFKai-SB" w:hint="eastAsia"/>
        </w:rPr>
        <w:t>小时，特殊情况下未经批准不得丢弃。</w:t>
      </w:r>
    </w:p>
    <w:p w14:paraId="2CF21D39"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每周周日清洁留样冰箱，每周用</w:t>
      </w:r>
      <w:r w:rsidRPr="006D7346">
        <w:rPr>
          <w:rFonts w:ascii="DFKai-SB" w:eastAsia="DFKai-SB" w:hAnsi="DFKai-SB"/>
        </w:rPr>
        <w:t>1:250</w:t>
      </w:r>
      <w:r w:rsidRPr="006D7346">
        <w:rPr>
          <w:rFonts w:ascii="DFKai-SB" w:eastAsia="DFKai-SB" w:hAnsi="DFKai-SB" w:hint="eastAsia"/>
        </w:rPr>
        <w:t>巴氏消毒液擦拭消毒两次。</w:t>
      </w:r>
    </w:p>
    <w:p w14:paraId="5F57E6BA" w14:textId="77777777" w:rsidR="000E66BB" w:rsidRPr="006D7346" w:rsidRDefault="00D2158F">
      <w:pPr>
        <w:numPr>
          <w:ilvl w:val="0"/>
          <w:numId w:val="20"/>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留样操作程序：</w:t>
      </w:r>
    </w:p>
    <w:p w14:paraId="4A3B514D" w14:textId="77777777" w:rsidR="000E66BB" w:rsidRPr="006D7346" w:rsidRDefault="00D2158F">
      <w:pPr>
        <w:numPr>
          <w:ilvl w:val="0"/>
          <w:numId w:val="21"/>
        </w:numPr>
        <w:spacing w:line="440" w:lineRule="exact"/>
        <w:jc w:val="left"/>
        <w:rPr>
          <w:rFonts w:ascii="DFKai-SB" w:eastAsia="DFKai-SB" w:hAnsi="DFKai-SB" w:hint="eastAsia"/>
        </w:rPr>
      </w:pPr>
      <w:r w:rsidRPr="006D7346">
        <w:rPr>
          <w:rFonts w:ascii="DFKai-SB" w:eastAsia="DFKai-SB" w:hAnsi="DFKai-SB" w:hint="eastAsia"/>
        </w:rPr>
        <w:t>留样操作前留样人员必须用消毒肥皂（硫磺皂）流水洗手。</w:t>
      </w:r>
    </w:p>
    <w:p w14:paraId="60AAC7BE" w14:textId="77777777" w:rsidR="000E66BB" w:rsidRPr="006D7346" w:rsidRDefault="00D2158F">
      <w:pPr>
        <w:numPr>
          <w:ilvl w:val="0"/>
          <w:numId w:val="21"/>
        </w:numPr>
        <w:spacing w:line="440" w:lineRule="exact"/>
        <w:ind w:left="770" w:hangingChars="321" w:hanging="770"/>
        <w:jc w:val="left"/>
        <w:rPr>
          <w:rFonts w:ascii="DFKai-SB" w:eastAsia="DFKai-SB" w:hAnsi="DFKai-SB" w:hint="eastAsia"/>
        </w:rPr>
      </w:pPr>
      <w:r w:rsidRPr="006D7346">
        <w:rPr>
          <w:rFonts w:ascii="DFKai-SB" w:eastAsia="DFKai-SB" w:hAnsi="DFKai-SB" w:hint="eastAsia"/>
        </w:rPr>
        <w:t>一种食品用一个消过毒的留样盒。</w:t>
      </w:r>
    </w:p>
    <w:p w14:paraId="12BDBCE3" w14:textId="77777777" w:rsidR="000E66BB" w:rsidRPr="006D7346" w:rsidRDefault="00D2158F">
      <w:pPr>
        <w:numPr>
          <w:ilvl w:val="0"/>
          <w:numId w:val="21"/>
        </w:numPr>
        <w:spacing w:line="440" w:lineRule="exact"/>
        <w:ind w:left="770" w:hangingChars="321" w:hanging="770"/>
        <w:jc w:val="left"/>
        <w:rPr>
          <w:rFonts w:ascii="DFKai-SB" w:eastAsia="DFKai-SB" w:hAnsi="DFKai-SB" w:hint="eastAsia"/>
        </w:rPr>
      </w:pPr>
      <w:r w:rsidRPr="006D7346">
        <w:rPr>
          <w:rFonts w:ascii="DFKai-SB" w:eastAsia="DFKai-SB" w:hAnsi="DFKai-SB" w:hint="eastAsia"/>
        </w:rPr>
        <w:t>用专属匙勺取样，不准接触不洁物品，留取另一样品时匙勺必须清洗。</w:t>
      </w:r>
    </w:p>
    <w:p w14:paraId="1404036B" w14:textId="77777777" w:rsidR="000E66BB" w:rsidRPr="006D7346" w:rsidRDefault="00D2158F">
      <w:pPr>
        <w:numPr>
          <w:ilvl w:val="0"/>
          <w:numId w:val="21"/>
        </w:numPr>
        <w:spacing w:line="440" w:lineRule="exact"/>
        <w:ind w:left="770" w:hangingChars="321" w:hanging="770"/>
        <w:jc w:val="left"/>
        <w:rPr>
          <w:rFonts w:ascii="DFKai-SB" w:eastAsia="DFKai-SB" w:hAnsi="DFKai-SB" w:hint="eastAsia"/>
        </w:rPr>
      </w:pPr>
      <w:r w:rsidRPr="006D7346">
        <w:rPr>
          <w:rFonts w:ascii="DFKai-SB" w:eastAsia="DFKai-SB" w:hAnsi="DFKai-SB" w:hint="eastAsia"/>
        </w:rPr>
        <w:t>手不准触及留样盒内壁。</w:t>
      </w:r>
    </w:p>
    <w:p w14:paraId="7903E720" w14:textId="77777777" w:rsidR="000E66BB" w:rsidRPr="006D7346" w:rsidRDefault="00D2158F">
      <w:pPr>
        <w:numPr>
          <w:ilvl w:val="0"/>
          <w:numId w:val="21"/>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留样自然冷却后密闭放入冰箱冷藏存放。</w:t>
      </w:r>
    </w:p>
    <w:p w14:paraId="25C6ACDD" w14:textId="77777777" w:rsidR="000E66BB" w:rsidRPr="006D7346" w:rsidRDefault="00D2158F">
      <w:pPr>
        <w:numPr>
          <w:ilvl w:val="0"/>
          <w:numId w:val="21"/>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留样人认真填写留样记录卡。</w:t>
      </w:r>
    </w:p>
    <w:p w14:paraId="51E26609" w14:textId="77777777" w:rsidR="000E66BB" w:rsidRPr="006D7346" w:rsidRDefault="00D2158F">
      <w:pPr>
        <w:numPr>
          <w:ilvl w:val="0"/>
          <w:numId w:val="22"/>
        </w:numPr>
        <w:spacing w:line="440" w:lineRule="exact"/>
        <w:ind w:left="770" w:hangingChars="321" w:hanging="770"/>
        <w:jc w:val="left"/>
        <w:rPr>
          <w:rFonts w:ascii="DFKai-SB" w:eastAsia="DFKai-SB" w:hAnsi="DFKai-SB" w:hint="eastAsia"/>
        </w:rPr>
      </w:pPr>
      <w:r w:rsidRPr="006D7346">
        <w:rPr>
          <w:rFonts w:ascii="DFKai-SB" w:eastAsia="DFKai-SB" w:hAnsi="DFKai-SB" w:hint="eastAsia"/>
        </w:rPr>
        <w:t>留样容器用后要及时清洗消毒并保洁存放。其过程如下：</w:t>
      </w:r>
    </w:p>
    <w:p w14:paraId="7571599B" w14:textId="77777777" w:rsidR="000E66BB" w:rsidRPr="006D7346" w:rsidRDefault="00D2158F">
      <w:pPr>
        <w:numPr>
          <w:ilvl w:val="0"/>
          <w:numId w:val="23"/>
        </w:numPr>
        <w:spacing w:line="440" w:lineRule="exact"/>
        <w:jc w:val="left"/>
        <w:rPr>
          <w:rFonts w:ascii="DFKai-SB" w:eastAsia="DFKai-SB" w:hAnsi="DFKai-SB" w:hint="eastAsia"/>
        </w:rPr>
      </w:pPr>
      <w:r w:rsidRPr="006D7346">
        <w:rPr>
          <w:rFonts w:ascii="DFKai-SB" w:eastAsia="DFKai-SB" w:hAnsi="DFKai-SB" w:hint="eastAsia"/>
        </w:rPr>
        <w:t>弃除超出留样时限的样品。</w:t>
      </w:r>
    </w:p>
    <w:p w14:paraId="1887968F" w14:textId="77777777" w:rsidR="000E66BB" w:rsidRPr="006D7346" w:rsidRDefault="00D2158F">
      <w:pPr>
        <w:numPr>
          <w:ilvl w:val="0"/>
          <w:numId w:val="23"/>
        </w:numPr>
        <w:spacing w:line="440" w:lineRule="exact"/>
        <w:ind w:left="770" w:hangingChars="321" w:hanging="770"/>
        <w:jc w:val="left"/>
        <w:rPr>
          <w:rFonts w:ascii="DFKai-SB" w:eastAsia="DFKai-SB" w:hAnsi="DFKai-SB" w:hint="eastAsia"/>
        </w:rPr>
      </w:pPr>
      <w:r w:rsidRPr="006D7346">
        <w:rPr>
          <w:rFonts w:ascii="DFKai-SB" w:eastAsia="DFKai-SB" w:hAnsi="DFKai-SB" w:hint="eastAsia"/>
        </w:rPr>
        <w:t>刷洗留样盒，保证内外清洁，无残渣、无油污。</w:t>
      </w:r>
    </w:p>
    <w:p w14:paraId="24A79A2F" w14:textId="77777777" w:rsidR="000E66BB" w:rsidRPr="006D7346" w:rsidRDefault="00D2158F">
      <w:pPr>
        <w:numPr>
          <w:ilvl w:val="0"/>
          <w:numId w:val="23"/>
        </w:numPr>
        <w:spacing w:line="440" w:lineRule="exact"/>
        <w:ind w:left="770" w:hangingChars="321" w:hanging="770"/>
        <w:jc w:val="left"/>
        <w:rPr>
          <w:rFonts w:ascii="DFKai-SB" w:eastAsia="DFKai-SB" w:hAnsi="DFKai-SB" w:hint="eastAsia"/>
        </w:rPr>
      </w:pPr>
      <w:r w:rsidRPr="006D7346">
        <w:rPr>
          <w:rFonts w:ascii="DFKai-SB" w:eastAsia="DFKai-SB" w:hAnsi="DFKai-SB" w:hint="eastAsia"/>
        </w:rPr>
        <w:t>清洗后的留样盒口朝下，倾斜</w:t>
      </w:r>
      <w:r w:rsidRPr="006D7346">
        <w:rPr>
          <w:rFonts w:ascii="DFKai-SB" w:eastAsia="DFKai-SB" w:hAnsi="DFKai-SB"/>
        </w:rPr>
        <w:t>75</w:t>
      </w:r>
      <w:r w:rsidRPr="006D7346">
        <w:rPr>
          <w:rFonts w:ascii="DFKai-SB" w:eastAsia="DFKai-SB" w:hAnsi="DFKai-SB" w:hint="eastAsia"/>
        </w:rPr>
        <w:t>度放置在蒸箱内或热风消毒柜内保持</w:t>
      </w:r>
      <w:r w:rsidRPr="006D7346">
        <w:rPr>
          <w:rFonts w:ascii="DFKai-SB" w:eastAsia="DFKai-SB" w:hAnsi="DFKai-SB"/>
        </w:rPr>
        <w:t>100</w:t>
      </w:r>
      <w:r w:rsidRPr="006D7346">
        <w:rPr>
          <w:rFonts w:ascii="DFKai-SB" w:eastAsia="DFKai-SB" w:hAnsi="DFKai-SB" w:hint="eastAsia"/>
        </w:rPr>
        <w:t>°</w:t>
      </w:r>
      <w:r w:rsidRPr="006D7346">
        <w:rPr>
          <w:rFonts w:ascii="DFKai-SB" w:eastAsia="DFKai-SB" w:hAnsi="DFKai-SB"/>
        </w:rPr>
        <w:t>C10</w:t>
      </w:r>
      <w:r w:rsidRPr="006D7346">
        <w:rPr>
          <w:rFonts w:ascii="DFKai-SB" w:eastAsia="DFKai-SB" w:hAnsi="DFKai-SB" w:hint="eastAsia"/>
        </w:rPr>
        <w:t>分钟以上。或用</w:t>
      </w:r>
      <w:r w:rsidRPr="006D7346">
        <w:rPr>
          <w:rFonts w:ascii="DFKai-SB" w:eastAsia="DFKai-SB" w:hAnsi="DFKai-SB"/>
        </w:rPr>
        <w:t>1:250</w:t>
      </w:r>
      <w:r w:rsidRPr="006D7346">
        <w:rPr>
          <w:rFonts w:ascii="DFKai-SB" w:eastAsia="DFKai-SB" w:hAnsi="DFKai-SB" w:hint="eastAsia"/>
        </w:rPr>
        <w:t>的巴氏消毒液浸泡</w:t>
      </w:r>
      <w:r w:rsidRPr="006D7346">
        <w:rPr>
          <w:rFonts w:ascii="DFKai-SB" w:eastAsia="DFKai-SB" w:hAnsi="DFKai-SB"/>
        </w:rPr>
        <w:t>5</w:t>
      </w:r>
      <w:r w:rsidRPr="006D7346">
        <w:rPr>
          <w:rFonts w:ascii="DFKai-SB" w:eastAsia="DFKai-SB" w:hAnsi="DFKai-SB" w:hint="eastAsia"/>
        </w:rPr>
        <w:t>分钟以上。</w:t>
      </w:r>
    </w:p>
    <w:p w14:paraId="4CD2B352" w14:textId="77777777" w:rsidR="000E66BB" w:rsidRPr="006D7346" w:rsidRDefault="00D2158F">
      <w:pPr>
        <w:numPr>
          <w:ilvl w:val="0"/>
          <w:numId w:val="23"/>
        </w:numPr>
        <w:spacing w:line="440" w:lineRule="exact"/>
        <w:ind w:left="770" w:hangingChars="321" w:hanging="770"/>
        <w:jc w:val="left"/>
        <w:rPr>
          <w:rFonts w:ascii="DFKai-SB" w:eastAsia="DFKai-SB" w:hAnsi="DFKai-SB" w:hint="eastAsia"/>
        </w:rPr>
      </w:pPr>
      <w:r w:rsidRPr="006D7346">
        <w:rPr>
          <w:rFonts w:ascii="DFKai-SB" w:eastAsia="DFKai-SB" w:hAnsi="DFKai-SB" w:hint="eastAsia"/>
        </w:rPr>
        <w:t>如用巴氏消毒液消毒，要清水冲洗，去除消毒液残留，倾斜</w:t>
      </w:r>
      <w:r w:rsidRPr="006D7346">
        <w:rPr>
          <w:rFonts w:ascii="DFKai-SB" w:eastAsia="DFKai-SB" w:hAnsi="DFKai-SB"/>
        </w:rPr>
        <w:t>75</w:t>
      </w:r>
      <w:r w:rsidRPr="006D7346">
        <w:rPr>
          <w:rFonts w:ascii="DFKai-SB" w:eastAsia="DFKai-SB" w:hAnsi="DFKai-SB" w:hint="eastAsia"/>
        </w:rPr>
        <w:t>度存放。</w:t>
      </w:r>
    </w:p>
    <w:p w14:paraId="4A363E1C" w14:textId="77777777" w:rsidR="000E66BB" w:rsidRPr="006D7346" w:rsidRDefault="00D2158F">
      <w:pPr>
        <w:numPr>
          <w:ilvl w:val="0"/>
          <w:numId w:val="23"/>
        </w:numPr>
        <w:spacing w:line="440" w:lineRule="exact"/>
        <w:ind w:left="770" w:hangingChars="321" w:hanging="770"/>
        <w:jc w:val="left"/>
        <w:rPr>
          <w:rFonts w:ascii="DFKai-SB" w:eastAsia="DFKai-SB" w:hAnsi="DFKai-SB" w:hint="eastAsia"/>
        </w:rPr>
      </w:pPr>
      <w:r w:rsidRPr="006D7346">
        <w:rPr>
          <w:rFonts w:ascii="DFKai-SB" w:eastAsia="DFKai-SB" w:hAnsi="DFKai-SB" w:hint="eastAsia"/>
        </w:rPr>
        <w:t>消毒后的留样容器密闭保洁存放。</w:t>
      </w:r>
    </w:p>
    <w:p w14:paraId="1DF9928A"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洗消间、盛用具保洁卫生规范</w:t>
      </w:r>
    </w:p>
    <w:p w14:paraId="0A776DDC"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盛用具使用后要及时清洗干净，定位存放，保持清洁。</w:t>
      </w:r>
    </w:p>
    <w:p w14:paraId="22BE4D77"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不锈钢盛用具每周周日用火碱清洗一次。</w:t>
      </w:r>
    </w:p>
    <w:p w14:paraId="79AE9F13"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消毒后的盛用具要自然沥干或烘干，不得用毛巾，餐巾等擦干，以避免受到再次污染。</w:t>
      </w:r>
    </w:p>
    <w:p w14:paraId="3B199BBB"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消毒后的盛用具应存储在专用的密闭保洁柜中备用，保洁柜有明显标识。</w:t>
      </w:r>
    </w:p>
    <w:p w14:paraId="60782A46"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盛用具保洁柜应定期清洗，保持整洁，必要时进行消毒处理。</w:t>
      </w:r>
    </w:p>
    <w:p w14:paraId="7CFABB5C"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保洁柜内不得放置其他杂物和私人物品。</w:t>
      </w:r>
    </w:p>
    <w:p w14:paraId="39F2A2E5"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已消毒和未经消毒的盛用具必须分开存放。并有明显标识。</w:t>
      </w:r>
    </w:p>
    <w:p w14:paraId="2C600961"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洗消完毕后洗消用具及墙面、地面、台面、水池、暖气片保持清洁，无残渣、无污渍、无油斑。</w:t>
      </w:r>
    </w:p>
    <w:p w14:paraId="7B548E13"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垃圾桶随时保持清洁，并加盖盖严，当天垃圾当天清理干净。</w:t>
      </w:r>
    </w:p>
    <w:p w14:paraId="75DB65D0" w14:textId="77777777" w:rsidR="000E66BB" w:rsidRPr="006D7346" w:rsidRDefault="00D2158F">
      <w:pPr>
        <w:numPr>
          <w:ilvl w:val="0"/>
          <w:numId w:val="24"/>
        </w:numPr>
        <w:spacing w:line="440" w:lineRule="exact"/>
        <w:jc w:val="left"/>
        <w:rPr>
          <w:rFonts w:ascii="DFKai-SB" w:eastAsia="DFKai-SB" w:hAnsi="DFKai-SB" w:hint="eastAsia"/>
        </w:rPr>
      </w:pPr>
      <w:r w:rsidRPr="006D7346">
        <w:rPr>
          <w:rFonts w:ascii="DFKai-SB" w:eastAsia="DFKai-SB" w:hAnsi="DFKai-SB" w:hint="eastAsia"/>
        </w:rPr>
        <w:t>工作人员在存放洁净的盛用具前应洗手并戴手套。</w:t>
      </w:r>
    </w:p>
    <w:p w14:paraId="7CDDC097" w14:textId="77777777" w:rsidR="000E66BB" w:rsidRPr="006D7346" w:rsidRDefault="00D2158F" w:rsidP="006D7346">
      <w:pPr>
        <w:spacing w:beforeLines="150" w:before="360" w:afterLines="100" w:after="240" w:line="440" w:lineRule="exact"/>
        <w:jc w:val="center"/>
        <w:rPr>
          <w:rFonts w:ascii="DFKai-SB" w:eastAsia="DFKai-SB" w:hAnsi="DFKai-SB" w:hint="eastAsia"/>
          <w:b/>
          <w:bCs/>
        </w:rPr>
      </w:pPr>
      <w:r w:rsidRPr="006D7346">
        <w:rPr>
          <w:rFonts w:ascii="DFKai-SB" w:eastAsia="DFKai-SB" w:hAnsi="DFKai-SB" w:hint="eastAsia"/>
          <w:b/>
          <w:bCs/>
        </w:rPr>
        <w:t>操作间、现场售卖工作区收尾标准</w:t>
      </w:r>
    </w:p>
    <w:p w14:paraId="62324D93" w14:textId="77777777" w:rsidR="000E66BB" w:rsidRPr="006D7346" w:rsidRDefault="00D2158F">
      <w:pPr>
        <w:pStyle w:val="12"/>
        <w:numPr>
          <w:ilvl w:val="0"/>
          <w:numId w:val="25"/>
        </w:numPr>
        <w:spacing w:line="440" w:lineRule="exact"/>
        <w:ind w:firstLineChars="0"/>
        <w:jc w:val="left"/>
        <w:rPr>
          <w:rFonts w:ascii="DFKai-SB" w:eastAsia="DFKai-SB" w:hAnsi="DFKai-SB" w:hint="eastAsia"/>
          <w:szCs w:val="24"/>
        </w:rPr>
      </w:pPr>
      <w:r w:rsidRPr="006D7346">
        <w:rPr>
          <w:rFonts w:ascii="DFKai-SB" w:eastAsia="DFKai-SB" w:hAnsi="DFKai-SB" w:hint="eastAsia"/>
          <w:szCs w:val="24"/>
        </w:rPr>
        <w:t>操作台</w:t>
      </w:r>
    </w:p>
    <w:p w14:paraId="3ED6EFD2" w14:textId="77777777" w:rsidR="000E66BB" w:rsidRPr="006D7346" w:rsidRDefault="00D2158F">
      <w:pPr>
        <w:numPr>
          <w:ilvl w:val="0"/>
          <w:numId w:val="26"/>
        </w:numPr>
        <w:spacing w:line="440" w:lineRule="exact"/>
        <w:ind w:left="420" w:hanging="420"/>
        <w:jc w:val="left"/>
        <w:rPr>
          <w:rFonts w:ascii="DFKai-SB" w:eastAsia="DFKai-SB" w:hAnsi="DFKai-SB" w:hint="eastAsia"/>
        </w:rPr>
      </w:pPr>
      <w:r w:rsidRPr="006D7346">
        <w:rPr>
          <w:rFonts w:ascii="DFKai-SB" w:eastAsia="DFKai-SB" w:hAnsi="DFKai-SB" w:hint="eastAsia"/>
        </w:rPr>
        <w:t>清除操作台上全部非需物品。</w:t>
      </w:r>
    </w:p>
    <w:p w14:paraId="56BB28F3" w14:textId="77777777" w:rsidR="000E66BB" w:rsidRPr="006D7346" w:rsidRDefault="00D2158F">
      <w:pPr>
        <w:numPr>
          <w:ilvl w:val="0"/>
          <w:numId w:val="26"/>
        </w:numPr>
        <w:spacing w:line="440" w:lineRule="exact"/>
        <w:ind w:left="420" w:hanging="420"/>
        <w:jc w:val="left"/>
        <w:rPr>
          <w:rFonts w:ascii="DFKai-SB" w:eastAsia="DFKai-SB" w:hAnsi="DFKai-SB" w:hint="eastAsia"/>
        </w:rPr>
      </w:pPr>
      <w:r w:rsidRPr="006D7346">
        <w:rPr>
          <w:rFonts w:ascii="DFKai-SB" w:eastAsia="DFKai-SB" w:hAnsi="DFKai-SB" w:hint="eastAsia"/>
        </w:rPr>
        <w:t>先用洗涤水（洗洁精、水</w:t>
      </w:r>
      <w:r w:rsidRPr="006D7346">
        <w:rPr>
          <w:rFonts w:ascii="DFKai-SB" w:eastAsia="DFKai-SB" w:hAnsi="DFKai-SB"/>
        </w:rPr>
        <w:t>1:50</w:t>
      </w:r>
      <w:r w:rsidRPr="006D7346">
        <w:rPr>
          <w:rFonts w:ascii="DFKai-SB" w:eastAsia="DFKai-SB" w:hAnsi="DFKai-SB" w:hint="eastAsia"/>
        </w:rPr>
        <w:t>比例）浸湿抹布擦洗，再用干毛巾擦干台面及其他各部位。</w:t>
      </w:r>
    </w:p>
    <w:p w14:paraId="651ECE10" w14:textId="77777777" w:rsidR="000E66BB" w:rsidRPr="006D7346" w:rsidRDefault="00D2158F">
      <w:pPr>
        <w:numPr>
          <w:ilvl w:val="0"/>
          <w:numId w:val="26"/>
        </w:numPr>
        <w:spacing w:line="440" w:lineRule="exact"/>
        <w:ind w:left="420" w:hanging="420"/>
        <w:jc w:val="left"/>
        <w:rPr>
          <w:rFonts w:ascii="DFKai-SB" w:eastAsia="DFKai-SB" w:hAnsi="DFKai-SB" w:hint="eastAsia"/>
        </w:rPr>
      </w:pPr>
      <w:r w:rsidRPr="006D7346">
        <w:rPr>
          <w:rFonts w:ascii="DFKai-SB" w:eastAsia="DFKai-SB" w:hAnsi="DFKai-SB" w:hint="eastAsia"/>
        </w:rPr>
        <w:t>标准：无污渍，无杂物。</w:t>
      </w:r>
    </w:p>
    <w:p w14:paraId="69D42935"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墙面</w:t>
      </w:r>
    </w:p>
    <w:p w14:paraId="0B3DB797" w14:textId="77777777" w:rsidR="000E66BB" w:rsidRPr="006D7346" w:rsidRDefault="00D2158F">
      <w:pPr>
        <w:numPr>
          <w:ilvl w:val="0"/>
          <w:numId w:val="28"/>
        </w:numPr>
        <w:spacing w:line="440" w:lineRule="exact"/>
        <w:ind w:left="420" w:hanging="420"/>
        <w:jc w:val="left"/>
        <w:rPr>
          <w:rFonts w:ascii="DFKai-SB" w:eastAsia="DFKai-SB" w:hAnsi="DFKai-SB" w:hint="eastAsia"/>
        </w:rPr>
      </w:pPr>
      <w:r w:rsidRPr="006D7346">
        <w:rPr>
          <w:rFonts w:ascii="DFKai-SB" w:eastAsia="DFKai-SB" w:hAnsi="DFKai-SB" w:hint="eastAsia"/>
        </w:rPr>
        <w:t>用勾兑好的洗涤水（</w:t>
      </w:r>
      <w:r w:rsidRPr="006D7346">
        <w:rPr>
          <w:rFonts w:ascii="DFKai-SB" w:eastAsia="DFKai-SB" w:hAnsi="DFKai-SB"/>
        </w:rPr>
        <w:t>1:50</w:t>
      </w:r>
      <w:r w:rsidRPr="006D7346">
        <w:rPr>
          <w:rFonts w:ascii="DFKai-SB" w:eastAsia="DFKai-SB" w:hAnsi="DFKai-SB" w:hint="eastAsia"/>
        </w:rPr>
        <w:t>）从上到下擦洗，再用干毛巾擦干。</w:t>
      </w:r>
    </w:p>
    <w:p w14:paraId="59B8CD75" w14:textId="77777777" w:rsidR="000E66BB" w:rsidRPr="006D7346" w:rsidRDefault="00D2158F">
      <w:pPr>
        <w:numPr>
          <w:ilvl w:val="0"/>
          <w:numId w:val="28"/>
        </w:numPr>
        <w:spacing w:line="440" w:lineRule="exact"/>
        <w:ind w:left="420" w:hanging="420"/>
        <w:jc w:val="left"/>
        <w:rPr>
          <w:rFonts w:ascii="DFKai-SB" w:eastAsia="DFKai-SB" w:hAnsi="DFKai-SB" w:hint="eastAsia"/>
        </w:rPr>
      </w:pPr>
      <w:r w:rsidRPr="006D7346">
        <w:rPr>
          <w:rFonts w:ascii="DFKai-SB" w:eastAsia="DFKai-SB" w:hAnsi="DFKai-SB" w:hint="eastAsia"/>
        </w:rPr>
        <w:t>两米以下墙面每周周日、三各彻底擦洗一次。</w:t>
      </w:r>
    </w:p>
    <w:p w14:paraId="21AEE4C9" w14:textId="77777777" w:rsidR="000E66BB" w:rsidRPr="006D7346" w:rsidRDefault="00D2158F">
      <w:pPr>
        <w:numPr>
          <w:ilvl w:val="0"/>
          <w:numId w:val="28"/>
        </w:numPr>
        <w:spacing w:line="440" w:lineRule="exact"/>
        <w:ind w:left="420" w:hanging="420"/>
        <w:jc w:val="left"/>
        <w:rPr>
          <w:rFonts w:ascii="DFKai-SB" w:eastAsia="DFKai-SB" w:hAnsi="DFKai-SB" w:hint="eastAsia"/>
        </w:rPr>
      </w:pPr>
      <w:r w:rsidRPr="006D7346">
        <w:rPr>
          <w:rFonts w:ascii="DFKai-SB" w:eastAsia="DFKai-SB" w:hAnsi="DFKai-SB" w:hint="eastAsia"/>
        </w:rPr>
        <w:t>标准：注意死角，墙面瓷砖及缝隙干净光亮。</w:t>
      </w:r>
    </w:p>
    <w:p w14:paraId="4D8BC058"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架子</w:t>
      </w:r>
    </w:p>
    <w:p w14:paraId="055EDB32" w14:textId="77777777" w:rsidR="000E66BB" w:rsidRPr="006D7346" w:rsidRDefault="00D2158F">
      <w:pPr>
        <w:numPr>
          <w:ilvl w:val="0"/>
          <w:numId w:val="29"/>
        </w:numPr>
        <w:spacing w:line="440" w:lineRule="exact"/>
        <w:ind w:left="420" w:hanging="420"/>
        <w:jc w:val="left"/>
        <w:rPr>
          <w:rFonts w:ascii="DFKai-SB" w:eastAsia="DFKai-SB" w:hAnsi="DFKai-SB" w:hint="eastAsia"/>
        </w:rPr>
      </w:pPr>
      <w:r w:rsidRPr="006D7346">
        <w:rPr>
          <w:rFonts w:ascii="DFKai-SB" w:eastAsia="DFKai-SB" w:hAnsi="DFKai-SB" w:hint="eastAsia"/>
        </w:rPr>
        <w:t>用湿抹布擦拭干净。</w:t>
      </w:r>
    </w:p>
    <w:p w14:paraId="230BBDDF" w14:textId="77777777" w:rsidR="000E66BB" w:rsidRPr="006D7346" w:rsidRDefault="00D2158F">
      <w:pPr>
        <w:numPr>
          <w:ilvl w:val="0"/>
          <w:numId w:val="29"/>
        </w:numPr>
        <w:spacing w:line="440" w:lineRule="exact"/>
        <w:ind w:left="420" w:hanging="420"/>
        <w:jc w:val="left"/>
        <w:rPr>
          <w:rFonts w:ascii="DFKai-SB" w:eastAsia="DFKai-SB" w:hAnsi="DFKai-SB" w:hint="eastAsia"/>
        </w:rPr>
      </w:pPr>
      <w:r w:rsidRPr="006D7346">
        <w:rPr>
          <w:rFonts w:ascii="DFKai-SB" w:eastAsia="DFKai-SB" w:hAnsi="DFKai-SB" w:hint="eastAsia"/>
        </w:rPr>
        <w:t>架子上油腻多的地方可沾少许洗洁精水擦拭干净，再用干毛巾擦干。</w:t>
      </w:r>
    </w:p>
    <w:p w14:paraId="147FCA0A" w14:textId="77777777" w:rsidR="000E66BB" w:rsidRPr="006D7346" w:rsidRDefault="00D2158F">
      <w:pPr>
        <w:numPr>
          <w:ilvl w:val="0"/>
          <w:numId w:val="29"/>
        </w:numPr>
        <w:spacing w:line="440" w:lineRule="exact"/>
        <w:ind w:left="420" w:hanging="420"/>
        <w:jc w:val="left"/>
        <w:rPr>
          <w:rFonts w:ascii="DFKai-SB" w:eastAsia="DFKai-SB" w:hAnsi="DFKai-SB" w:hint="eastAsia"/>
        </w:rPr>
      </w:pPr>
      <w:r w:rsidRPr="006D7346">
        <w:rPr>
          <w:rFonts w:ascii="DFKai-SB" w:eastAsia="DFKai-SB" w:hAnsi="DFKai-SB" w:hint="eastAsia"/>
        </w:rPr>
        <w:t>标准：干净，无污渍，无油垢。</w:t>
      </w:r>
    </w:p>
    <w:p w14:paraId="057693B0"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水池</w:t>
      </w:r>
    </w:p>
    <w:p w14:paraId="310C874D" w14:textId="77777777" w:rsidR="000E66BB" w:rsidRPr="006D7346" w:rsidRDefault="00D2158F">
      <w:pPr>
        <w:numPr>
          <w:ilvl w:val="0"/>
          <w:numId w:val="30"/>
        </w:numPr>
        <w:spacing w:line="440" w:lineRule="exact"/>
        <w:jc w:val="left"/>
        <w:rPr>
          <w:rFonts w:ascii="DFKai-SB" w:eastAsia="DFKai-SB" w:hAnsi="DFKai-SB" w:hint="eastAsia"/>
        </w:rPr>
      </w:pPr>
      <w:r w:rsidRPr="006D7346">
        <w:rPr>
          <w:rFonts w:ascii="DFKai-SB" w:eastAsia="DFKai-SB" w:hAnsi="DFKai-SB" w:hint="eastAsia"/>
        </w:rPr>
        <w:t>泡洗完原料后，将水池内的下脚料，残渣清理干净。</w:t>
      </w:r>
    </w:p>
    <w:p w14:paraId="48AF6FEF" w14:textId="77777777" w:rsidR="000E66BB" w:rsidRPr="006D7346" w:rsidRDefault="00D2158F">
      <w:pPr>
        <w:numPr>
          <w:ilvl w:val="0"/>
          <w:numId w:val="30"/>
        </w:numPr>
        <w:spacing w:line="440" w:lineRule="exact"/>
        <w:jc w:val="left"/>
        <w:rPr>
          <w:rFonts w:ascii="DFKai-SB" w:eastAsia="DFKai-SB" w:hAnsi="DFKai-SB" w:hint="eastAsia"/>
        </w:rPr>
      </w:pPr>
      <w:r w:rsidRPr="006D7346">
        <w:rPr>
          <w:rFonts w:ascii="DFKai-SB" w:eastAsia="DFKai-SB" w:hAnsi="DFKai-SB" w:hint="eastAsia"/>
        </w:rPr>
        <w:t>用抹布蘸洗涤水（</w:t>
      </w:r>
      <w:r w:rsidRPr="006D7346">
        <w:rPr>
          <w:rFonts w:ascii="DFKai-SB" w:eastAsia="DFKai-SB" w:hAnsi="DFKai-SB"/>
        </w:rPr>
        <w:t>1:50</w:t>
      </w:r>
      <w:r w:rsidRPr="006D7346">
        <w:rPr>
          <w:rFonts w:ascii="DFKai-SB" w:eastAsia="DFKai-SB" w:hAnsi="DFKai-SB" w:hint="eastAsia"/>
        </w:rPr>
        <w:t>）擦去污渍，再用湿抹布擦一遍，然后用水清洗。</w:t>
      </w:r>
    </w:p>
    <w:p w14:paraId="0D66114C" w14:textId="77777777" w:rsidR="000E66BB" w:rsidRPr="006D7346" w:rsidRDefault="00D2158F">
      <w:pPr>
        <w:numPr>
          <w:ilvl w:val="0"/>
          <w:numId w:val="30"/>
        </w:numPr>
        <w:spacing w:line="440" w:lineRule="exact"/>
        <w:jc w:val="left"/>
        <w:rPr>
          <w:rFonts w:ascii="DFKai-SB" w:eastAsia="DFKai-SB" w:hAnsi="DFKai-SB" w:hint="eastAsia"/>
        </w:rPr>
      </w:pPr>
      <w:r w:rsidRPr="006D7346">
        <w:rPr>
          <w:rFonts w:ascii="DFKai-SB" w:eastAsia="DFKai-SB" w:hAnsi="DFKai-SB" w:hint="eastAsia"/>
        </w:rPr>
        <w:t>标准：干净，无污渍、无油垢。</w:t>
      </w:r>
    </w:p>
    <w:p w14:paraId="1FB2528C"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地面</w:t>
      </w:r>
    </w:p>
    <w:p w14:paraId="171598B5" w14:textId="77777777" w:rsidR="000E66BB" w:rsidRPr="006D7346" w:rsidRDefault="00D2158F">
      <w:pPr>
        <w:numPr>
          <w:ilvl w:val="0"/>
          <w:numId w:val="31"/>
        </w:numPr>
        <w:spacing w:line="440" w:lineRule="exact"/>
        <w:ind w:left="420" w:hanging="420"/>
        <w:jc w:val="left"/>
        <w:rPr>
          <w:rFonts w:ascii="DFKai-SB" w:eastAsia="DFKai-SB" w:hAnsi="DFKai-SB" w:hint="eastAsia"/>
        </w:rPr>
      </w:pPr>
      <w:r w:rsidRPr="006D7346">
        <w:rPr>
          <w:rFonts w:ascii="DFKai-SB" w:eastAsia="DFKai-SB" w:hAnsi="DFKai-SB" w:hint="eastAsia"/>
        </w:rPr>
        <w:t>前厅地面</w:t>
      </w:r>
    </w:p>
    <w:p w14:paraId="3290150C" w14:textId="77777777" w:rsidR="000E66BB" w:rsidRPr="006D7346" w:rsidRDefault="00D2158F">
      <w:pPr>
        <w:numPr>
          <w:ilvl w:val="0"/>
          <w:numId w:val="32"/>
        </w:numPr>
        <w:tabs>
          <w:tab w:val="clear" w:pos="420"/>
        </w:tabs>
        <w:spacing w:line="440" w:lineRule="exact"/>
        <w:ind w:left="0" w:firstLine="0"/>
        <w:jc w:val="left"/>
        <w:rPr>
          <w:rFonts w:ascii="DFKai-SB" w:eastAsia="DFKai-SB" w:hAnsi="DFKai-SB" w:hint="eastAsia"/>
        </w:rPr>
      </w:pPr>
      <w:r w:rsidRPr="006D7346">
        <w:rPr>
          <w:rFonts w:ascii="DFKai-SB" w:eastAsia="DFKai-SB" w:hAnsi="DFKai-SB" w:hint="eastAsia"/>
        </w:rPr>
        <w:t>用扫把将地面上的残积物清扫干净。</w:t>
      </w:r>
    </w:p>
    <w:p w14:paraId="5C84372A" w14:textId="77777777" w:rsidR="000E66BB" w:rsidRPr="006D7346" w:rsidRDefault="00D2158F">
      <w:pPr>
        <w:numPr>
          <w:ilvl w:val="0"/>
          <w:numId w:val="32"/>
        </w:numPr>
        <w:tabs>
          <w:tab w:val="clear" w:pos="420"/>
        </w:tabs>
        <w:spacing w:line="440" w:lineRule="exact"/>
        <w:ind w:left="0" w:firstLine="0"/>
        <w:jc w:val="left"/>
        <w:rPr>
          <w:rFonts w:ascii="DFKai-SB" w:eastAsia="DFKai-SB" w:hAnsi="DFKai-SB" w:hint="eastAsia"/>
        </w:rPr>
      </w:pPr>
      <w:r w:rsidRPr="006D7346">
        <w:rPr>
          <w:rFonts w:ascii="DFKai-SB" w:eastAsia="DFKai-SB" w:hAnsi="DFKai-SB" w:hint="eastAsia"/>
        </w:rPr>
        <w:t>用拖把沾洗涤水擦拭地面为第一遍，再用干净拖把泡上净水擦第二遍，最后用干拖把拖去地面上的水渍为第三遍。</w:t>
      </w:r>
    </w:p>
    <w:p w14:paraId="57451CE0" w14:textId="77777777" w:rsidR="000E66BB" w:rsidRPr="006D7346" w:rsidRDefault="00D2158F">
      <w:pPr>
        <w:numPr>
          <w:ilvl w:val="0"/>
          <w:numId w:val="32"/>
        </w:numPr>
        <w:tabs>
          <w:tab w:val="clear" w:pos="420"/>
        </w:tabs>
        <w:spacing w:line="440" w:lineRule="exact"/>
        <w:ind w:left="0" w:firstLine="0"/>
        <w:jc w:val="left"/>
        <w:rPr>
          <w:rFonts w:ascii="DFKai-SB" w:eastAsia="DFKai-SB" w:hAnsi="DFKai-SB" w:hint="eastAsia"/>
        </w:rPr>
      </w:pPr>
      <w:r w:rsidRPr="006D7346">
        <w:rPr>
          <w:rFonts w:ascii="DFKai-SB" w:eastAsia="DFKai-SB" w:hAnsi="DFKai-SB" w:hint="eastAsia"/>
        </w:rPr>
        <w:t>标准：地面干净，不打滑。</w:t>
      </w:r>
    </w:p>
    <w:p w14:paraId="11719651" w14:textId="77777777" w:rsidR="000E66BB" w:rsidRPr="006D7346" w:rsidRDefault="00D2158F">
      <w:pPr>
        <w:numPr>
          <w:ilvl w:val="0"/>
          <w:numId w:val="33"/>
        </w:numPr>
        <w:spacing w:line="440" w:lineRule="exact"/>
        <w:ind w:left="420" w:hanging="420"/>
        <w:jc w:val="left"/>
        <w:rPr>
          <w:rFonts w:ascii="DFKai-SB" w:eastAsia="DFKai-SB" w:hAnsi="DFKai-SB" w:hint="eastAsia"/>
        </w:rPr>
      </w:pPr>
      <w:r w:rsidRPr="006D7346">
        <w:rPr>
          <w:rFonts w:ascii="DFKai-SB" w:eastAsia="DFKai-SB" w:hAnsi="DFKai-SB" w:hint="eastAsia"/>
        </w:rPr>
        <w:t>后厨地面</w:t>
      </w:r>
    </w:p>
    <w:p w14:paraId="4DA06C34" w14:textId="77777777" w:rsidR="000E66BB" w:rsidRPr="006D7346" w:rsidRDefault="00D2158F">
      <w:pPr>
        <w:numPr>
          <w:ilvl w:val="0"/>
          <w:numId w:val="34"/>
        </w:numPr>
        <w:spacing w:line="440" w:lineRule="exact"/>
        <w:jc w:val="left"/>
        <w:rPr>
          <w:rFonts w:ascii="DFKai-SB" w:eastAsia="DFKai-SB" w:hAnsi="DFKai-SB" w:hint="eastAsia"/>
        </w:rPr>
      </w:pPr>
      <w:r w:rsidRPr="006D7346">
        <w:rPr>
          <w:rFonts w:ascii="DFKai-SB" w:eastAsia="DFKai-SB" w:hAnsi="DFKai-SB" w:hint="eastAsia"/>
        </w:rPr>
        <w:t>用扫把将地面上的残积物清扫干净。</w:t>
      </w:r>
    </w:p>
    <w:p w14:paraId="1E63EB5F" w14:textId="77777777" w:rsidR="000E66BB" w:rsidRPr="006D7346" w:rsidRDefault="00D2158F">
      <w:pPr>
        <w:numPr>
          <w:ilvl w:val="0"/>
          <w:numId w:val="34"/>
        </w:numPr>
        <w:spacing w:line="440" w:lineRule="exact"/>
        <w:jc w:val="left"/>
        <w:rPr>
          <w:rFonts w:ascii="DFKai-SB" w:eastAsia="DFKai-SB" w:hAnsi="DFKai-SB" w:hint="eastAsia"/>
        </w:rPr>
      </w:pPr>
      <w:r w:rsidRPr="006D7346">
        <w:rPr>
          <w:rFonts w:ascii="DFKai-SB" w:eastAsia="DFKai-SB" w:hAnsi="DFKai-SB" w:hint="eastAsia"/>
        </w:rPr>
        <w:t>后厨操作间地面油腻较多的，用火碱水擦洗干净后，再用拖把沾清水将地面擦干净。每周日、三各刷地一次。</w:t>
      </w:r>
    </w:p>
    <w:p w14:paraId="7A49653D" w14:textId="77777777" w:rsidR="000E66BB" w:rsidRPr="006D7346" w:rsidRDefault="00D2158F">
      <w:pPr>
        <w:numPr>
          <w:ilvl w:val="0"/>
          <w:numId w:val="34"/>
        </w:numPr>
        <w:spacing w:line="440" w:lineRule="exact"/>
        <w:jc w:val="left"/>
        <w:rPr>
          <w:rFonts w:ascii="DFKai-SB" w:eastAsia="DFKai-SB" w:hAnsi="DFKai-SB" w:hint="eastAsia"/>
        </w:rPr>
      </w:pPr>
      <w:r w:rsidRPr="006D7346">
        <w:rPr>
          <w:rFonts w:ascii="DFKai-SB" w:eastAsia="DFKai-SB" w:hAnsi="DFKai-SB" w:hint="eastAsia"/>
        </w:rPr>
        <w:t>标准：清洁，无油腻、杂物、积水。</w:t>
      </w:r>
    </w:p>
    <w:p w14:paraId="6CBDCB2B"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灶台</w:t>
      </w:r>
    </w:p>
    <w:p w14:paraId="4828341F" w14:textId="77777777" w:rsidR="000E66BB" w:rsidRPr="006D7346" w:rsidRDefault="00D2158F">
      <w:pPr>
        <w:numPr>
          <w:ilvl w:val="0"/>
          <w:numId w:val="35"/>
        </w:numPr>
        <w:spacing w:line="440" w:lineRule="exact"/>
        <w:ind w:left="420" w:hanging="420"/>
        <w:jc w:val="left"/>
        <w:rPr>
          <w:rFonts w:ascii="DFKai-SB" w:eastAsia="DFKai-SB" w:hAnsi="DFKai-SB" w:hint="eastAsia"/>
        </w:rPr>
      </w:pPr>
      <w:r w:rsidRPr="006D7346">
        <w:rPr>
          <w:rFonts w:ascii="DFKai-SB" w:eastAsia="DFKai-SB" w:hAnsi="DFKai-SB" w:hint="eastAsia"/>
        </w:rPr>
        <w:t>将锅刷干净。</w:t>
      </w:r>
    </w:p>
    <w:p w14:paraId="49645AB5" w14:textId="77777777" w:rsidR="000E66BB" w:rsidRPr="006D7346" w:rsidRDefault="00D2158F">
      <w:pPr>
        <w:numPr>
          <w:ilvl w:val="0"/>
          <w:numId w:val="35"/>
        </w:numPr>
        <w:spacing w:line="440" w:lineRule="exact"/>
        <w:ind w:left="420" w:hanging="420"/>
        <w:jc w:val="left"/>
        <w:rPr>
          <w:rFonts w:ascii="DFKai-SB" w:eastAsia="DFKai-SB" w:hAnsi="DFKai-SB" w:hint="eastAsia"/>
        </w:rPr>
      </w:pPr>
      <w:r w:rsidRPr="006D7346">
        <w:rPr>
          <w:rFonts w:ascii="DFKai-SB" w:eastAsia="DFKai-SB" w:hAnsi="DFKai-SB" w:hint="eastAsia"/>
        </w:rPr>
        <w:t>将灶台上的下脚料清理干净。</w:t>
      </w:r>
    </w:p>
    <w:p w14:paraId="29F8BC9A" w14:textId="77777777" w:rsidR="000E66BB" w:rsidRPr="006D7346" w:rsidRDefault="00D2158F">
      <w:pPr>
        <w:numPr>
          <w:ilvl w:val="0"/>
          <w:numId w:val="35"/>
        </w:numPr>
        <w:spacing w:line="440" w:lineRule="exact"/>
        <w:ind w:left="420" w:hanging="420"/>
        <w:jc w:val="left"/>
        <w:rPr>
          <w:rFonts w:ascii="DFKai-SB" w:eastAsia="DFKai-SB" w:hAnsi="DFKai-SB" w:hint="eastAsia"/>
        </w:rPr>
      </w:pPr>
      <w:r w:rsidRPr="006D7346">
        <w:rPr>
          <w:rFonts w:ascii="DFKai-SB" w:eastAsia="DFKai-SB" w:hAnsi="DFKai-SB" w:hint="eastAsia"/>
        </w:rPr>
        <w:t>用抹布沾洗涤水（</w:t>
      </w:r>
      <w:r w:rsidRPr="006D7346">
        <w:rPr>
          <w:rFonts w:ascii="DFKai-SB" w:eastAsia="DFKai-SB" w:hAnsi="DFKai-SB"/>
        </w:rPr>
        <w:t>1:30</w:t>
      </w:r>
      <w:r w:rsidRPr="006D7346">
        <w:rPr>
          <w:rFonts w:ascii="DFKai-SB" w:eastAsia="DFKai-SB" w:hAnsi="DFKai-SB" w:hint="eastAsia"/>
        </w:rPr>
        <w:t>）除去灶台上的污渍。</w:t>
      </w:r>
    </w:p>
    <w:p w14:paraId="46683A89" w14:textId="77777777" w:rsidR="000E66BB" w:rsidRPr="006D7346" w:rsidRDefault="00D2158F">
      <w:pPr>
        <w:numPr>
          <w:ilvl w:val="0"/>
          <w:numId w:val="35"/>
        </w:numPr>
        <w:spacing w:line="440" w:lineRule="exact"/>
        <w:ind w:left="420" w:hanging="420"/>
        <w:jc w:val="left"/>
        <w:rPr>
          <w:rFonts w:ascii="DFKai-SB" w:eastAsia="DFKai-SB" w:hAnsi="DFKai-SB" w:hint="eastAsia"/>
        </w:rPr>
      </w:pPr>
      <w:r w:rsidRPr="006D7346">
        <w:rPr>
          <w:rFonts w:ascii="DFKai-SB" w:eastAsia="DFKai-SB" w:hAnsi="DFKai-SB" w:hint="eastAsia"/>
        </w:rPr>
        <w:t>用清水将灶台清洗干净。</w:t>
      </w:r>
    </w:p>
    <w:p w14:paraId="279A6466" w14:textId="77777777" w:rsidR="000E66BB" w:rsidRPr="006D7346" w:rsidRDefault="00D2158F">
      <w:pPr>
        <w:numPr>
          <w:ilvl w:val="0"/>
          <w:numId w:val="35"/>
        </w:numPr>
        <w:spacing w:line="440" w:lineRule="exact"/>
        <w:ind w:left="420" w:hanging="420"/>
        <w:jc w:val="left"/>
        <w:rPr>
          <w:rFonts w:ascii="DFKai-SB" w:eastAsia="DFKai-SB" w:hAnsi="DFKai-SB" w:hint="eastAsia"/>
        </w:rPr>
      </w:pPr>
      <w:r w:rsidRPr="006D7346">
        <w:rPr>
          <w:rFonts w:ascii="DFKai-SB" w:eastAsia="DFKai-SB" w:hAnsi="DFKai-SB" w:hint="eastAsia"/>
        </w:rPr>
        <w:t>标准：干净、无油垢。</w:t>
      </w:r>
    </w:p>
    <w:p w14:paraId="690A7398"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下水道</w:t>
      </w:r>
    </w:p>
    <w:p w14:paraId="5101868E" w14:textId="77777777" w:rsidR="000E66BB" w:rsidRPr="006D7346" w:rsidRDefault="00D2158F">
      <w:pPr>
        <w:numPr>
          <w:ilvl w:val="0"/>
          <w:numId w:val="36"/>
        </w:numPr>
        <w:spacing w:line="440" w:lineRule="exact"/>
        <w:ind w:left="420" w:hanging="420"/>
        <w:jc w:val="left"/>
        <w:rPr>
          <w:rFonts w:ascii="DFKai-SB" w:eastAsia="DFKai-SB" w:hAnsi="DFKai-SB" w:hint="eastAsia"/>
        </w:rPr>
      </w:pPr>
      <w:r w:rsidRPr="006D7346">
        <w:rPr>
          <w:rFonts w:ascii="DFKai-SB" w:eastAsia="DFKai-SB" w:hAnsi="DFKai-SB" w:hint="eastAsia"/>
        </w:rPr>
        <w:t>每周日、三各彻底清扫一次</w:t>
      </w:r>
    </w:p>
    <w:p w14:paraId="4293C47C" w14:textId="77777777" w:rsidR="000E66BB" w:rsidRPr="006D7346" w:rsidRDefault="00D2158F">
      <w:pPr>
        <w:numPr>
          <w:ilvl w:val="0"/>
          <w:numId w:val="36"/>
        </w:numPr>
        <w:spacing w:line="440" w:lineRule="exact"/>
        <w:ind w:left="420" w:hanging="420"/>
        <w:jc w:val="left"/>
        <w:rPr>
          <w:rFonts w:ascii="DFKai-SB" w:eastAsia="DFKai-SB" w:hAnsi="DFKai-SB" w:hint="eastAsia"/>
        </w:rPr>
      </w:pPr>
      <w:r w:rsidRPr="006D7346">
        <w:rPr>
          <w:rFonts w:ascii="DFKai-SB" w:eastAsia="DFKai-SB" w:hAnsi="DFKai-SB" w:hint="eastAsia"/>
        </w:rPr>
        <w:t>掀开盖，将残渣杂物清理干净，保持下水通畅。</w:t>
      </w:r>
    </w:p>
    <w:p w14:paraId="39E5AD27" w14:textId="77777777" w:rsidR="000E66BB" w:rsidRPr="006D7346" w:rsidRDefault="00D2158F">
      <w:pPr>
        <w:numPr>
          <w:ilvl w:val="0"/>
          <w:numId w:val="36"/>
        </w:numPr>
        <w:spacing w:line="440" w:lineRule="exact"/>
        <w:ind w:left="420" w:hanging="420"/>
        <w:jc w:val="left"/>
        <w:rPr>
          <w:rFonts w:ascii="DFKai-SB" w:eastAsia="DFKai-SB" w:hAnsi="DFKai-SB" w:hint="eastAsia"/>
        </w:rPr>
      </w:pPr>
      <w:r w:rsidRPr="006D7346">
        <w:rPr>
          <w:rFonts w:ascii="DFKai-SB" w:eastAsia="DFKai-SB" w:hAnsi="DFKai-SB" w:hint="eastAsia"/>
        </w:rPr>
        <w:t>用清水冲洗干净下水道内壁。</w:t>
      </w:r>
    </w:p>
    <w:p w14:paraId="3B307E6B" w14:textId="77777777" w:rsidR="000E66BB" w:rsidRPr="006D7346" w:rsidRDefault="00D2158F">
      <w:pPr>
        <w:numPr>
          <w:ilvl w:val="0"/>
          <w:numId w:val="36"/>
        </w:numPr>
        <w:spacing w:line="440" w:lineRule="exact"/>
        <w:ind w:left="420" w:hanging="420"/>
        <w:jc w:val="left"/>
        <w:rPr>
          <w:rFonts w:ascii="DFKai-SB" w:eastAsia="DFKai-SB" w:hAnsi="DFKai-SB" w:hint="eastAsia"/>
        </w:rPr>
      </w:pPr>
      <w:r w:rsidRPr="006D7346">
        <w:rPr>
          <w:rFonts w:ascii="DFKai-SB" w:eastAsia="DFKai-SB" w:hAnsi="DFKai-SB" w:hint="eastAsia"/>
        </w:rPr>
        <w:t>标准：通畅，无积物。</w:t>
      </w:r>
    </w:p>
    <w:p w14:paraId="4E6EB320"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调料台</w:t>
      </w:r>
    </w:p>
    <w:p w14:paraId="07DAADD1" w14:textId="77777777" w:rsidR="000E66BB" w:rsidRPr="006D7346" w:rsidRDefault="00D2158F">
      <w:pPr>
        <w:numPr>
          <w:ilvl w:val="0"/>
          <w:numId w:val="37"/>
        </w:numPr>
        <w:spacing w:line="440" w:lineRule="exact"/>
        <w:ind w:left="420" w:hanging="420"/>
        <w:jc w:val="left"/>
        <w:rPr>
          <w:rFonts w:ascii="DFKai-SB" w:eastAsia="DFKai-SB" w:hAnsi="DFKai-SB" w:hint="eastAsia"/>
        </w:rPr>
      </w:pPr>
      <w:r w:rsidRPr="006D7346">
        <w:rPr>
          <w:rFonts w:ascii="DFKai-SB" w:eastAsia="DFKai-SB" w:hAnsi="DFKai-SB" w:hint="eastAsia"/>
        </w:rPr>
        <w:t>将调料罐取出放在一边，用湿抹布擦拭干净。</w:t>
      </w:r>
    </w:p>
    <w:p w14:paraId="6B4AE092" w14:textId="77777777" w:rsidR="000E66BB" w:rsidRPr="006D7346" w:rsidRDefault="00D2158F">
      <w:pPr>
        <w:numPr>
          <w:ilvl w:val="0"/>
          <w:numId w:val="37"/>
        </w:numPr>
        <w:spacing w:line="440" w:lineRule="exact"/>
        <w:ind w:left="420" w:hanging="420"/>
        <w:jc w:val="left"/>
        <w:rPr>
          <w:rFonts w:ascii="DFKai-SB" w:eastAsia="DFKai-SB" w:hAnsi="DFKai-SB" w:hint="eastAsia"/>
        </w:rPr>
      </w:pPr>
      <w:r w:rsidRPr="006D7346">
        <w:rPr>
          <w:rFonts w:ascii="DFKai-SB" w:eastAsia="DFKai-SB" w:hAnsi="DFKai-SB" w:hint="eastAsia"/>
        </w:rPr>
        <w:t>将盛装调料的容器清理干净（倒罐），干调料倒罐时要注意被倒的罐是否有水渍，倒罐时要取出被染色的调料，倒完罐的调料保持调料原有色泽。水性调料倒罐时一定要用密筛过滤，滤除杂质。</w:t>
      </w:r>
    </w:p>
    <w:p w14:paraId="32964357" w14:textId="77777777" w:rsidR="000E66BB" w:rsidRPr="006D7346" w:rsidRDefault="00D2158F">
      <w:pPr>
        <w:numPr>
          <w:ilvl w:val="0"/>
          <w:numId w:val="37"/>
        </w:numPr>
        <w:spacing w:line="440" w:lineRule="exact"/>
        <w:ind w:left="420" w:hanging="420"/>
        <w:jc w:val="left"/>
        <w:rPr>
          <w:rFonts w:ascii="DFKai-SB" w:eastAsia="DFKai-SB" w:hAnsi="DFKai-SB" w:hint="eastAsia"/>
        </w:rPr>
      </w:pPr>
      <w:r w:rsidRPr="006D7346">
        <w:rPr>
          <w:rFonts w:ascii="DFKai-SB" w:eastAsia="DFKai-SB" w:hAnsi="DFKai-SB" w:hint="eastAsia"/>
        </w:rPr>
        <w:t>将各种调料按照顺序分类码放，有色调料放在近处，无色调料放在远处，水性调料在近处，干性调料在远处。</w:t>
      </w:r>
    </w:p>
    <w:p w14:paraId="49A235A6" w14:textId="77777777" w:rsidR="000E66BB" w:rsidRPr="006D7346" w:rsidRDefault="00D2158F">
      <w:pPr>
        <w:numPr>
          <w:ilvl w:val="0"/>
          <w:numId w:val="37"/>
        </w:numPr>
        <w:spacing w:line="440" w:lineRule="exact"/>
        <w:ind w:left="420" w:hanging="420"/>
        <w:jc w:val="left"/>
        <w:rPr>
          <w:rFonts w:ascii="DFKai-SB" w:eastAsia="DFKai-SB" w:hAnsi="DFKai-SB" w:hint="eastAsia"/>
        </w:rPr>
      </w:pPr>
      <w:r w:rsidRPr="006D7346">
        <w:rPr>
          <w:rFonts w:ascii="DFKai-SB" w:eastAsia="DFKai-SB" w:hAnsi="DFKai-SB" w:hint="eastAsia"/>
        </w:rPr>
        <w:t>容器加盖，做好防护措施。</w:t>
      </w:r>
    </w:p>
    <w:p w14:paraId="6EF1015C" w14:textId="77777777" w:rsidR="000E66BB" w:rsidRPr="006D7346" w:rsidRDefault="00D2158F">
      <w:pPr>
        <w:numPr>
          <w:ilvl w:val="0"/>
          <w:numId w:val="37"/>
        </w:numPr>
        <w:spacing w:line="440" w:lineRule="exact"/>
        <w:ind w:left="420" w:hanging="420"/>
        <w:jc w:val="left"/>
        <w:rPr>
          <w:rFonts w:ascii="DFKai-SB" w:eastAsia="DFKai-SB" w:hAnsi="DFKai-SB" w:hint="eastAsia"/>
        </w:rPr>
      </w:pPr>
      <w:r w:rsidRPr="006D7346">
        <w:rPr>
          <w:rFonts w:ascii="DFKai-SB" w:eastAsia="DFKai-SB" w:hAnsi="DFKai-SB" w:hint="eastAsia"/>
        </w:rPr>
        <w:t>标准：码放整齐、干净、利落、无灰尘、不得存放私人物品。</w:t>
      </w:r>
    </w:p>
    <w:p w14:paraId="2ECE2161"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蒸箱</w:t>
      </w:r>
    </w:p>
    <w:p w14:paraId="34E362ED" w14:textId="77777777" w:rsidR="000E66BB" w:rsidRPr="006D7346" w:rsidRDefault="00D2158F">
      <w:pPr>
        <w:numPr>
          <w:ilvl w:val="0"/>
          <w:numId w:val="38"/>
        </w:numPr>
        <w:spacing w:line="440" w:lineRule="exact"/>
        <w:ind w:left="780" w:hanging="420"/>
        <w:jc w:val="left"/>
        <w:rPr>
          <w:rFonts w:ascii="DFKai-SB" w:eastAsia="DFKai-SB" w:hAnsi="DFKai-SB" w:hint="eastAsia"/>
        </w:rPr>
      </w:pPr>
      <w:r w:rsidRPr="006D7346">
        <w:rPr>
          <w:rFonts w:ascii="DFKai-SB" w:eastAsia="DFKai-SB" w:hAnsi="DFKai-SB" w:hint="eastAsia"/>
        </w:rPr>
        <w:t>用毛巾或百洁布把蒸箱里的油垢及屉架上沾的米饭、水垢等杂物清除，擦干净。</w:t>
      </w:r>
    </w:p>
    <w:p w14:paraId="1256EC07" w14:textId="77777777" w:rsidR="000E66BB" w:rsidRPr="006D7346" w:rsidRDefault="00D2158F">
      <w:pPr>
        <w:numPr>
          <w:ilvl w:val="0"/>
          <w:numId w:val="38"/>
        </w:numPr>
        <w:spacing w:line="440" w:lineRule="exact"/>
        <w:ind w:left="780" w:hanging="420"/>
        <w:jc w:val="left"/>
        <w:rPr>
          <w:rFonts w:ascii="DFKai-SB" w:eastAsia="DFKai-SB" w:hAnsi="DFKai-SB" w:hint="eastAsia"/>
        </w:rPr>
      </w:pPr>
      <w:r w:rsidRPr="006D7346">
        <w:rPr>
          <w:rFonts w:ascii="DFKai-SB" w:eastAsia="DFKai-SB" w:hAnsi="DFKai-SB" w:hint="eastAsia"/>
        </w:rPr>
        <w:t>用干保洁布擦干水迹，再用同样的方法清洁干净外部。</w:t>
      </w:r>
    </w:p>
    <w:p w14:paraId="2BA9786C" w14:textId="77777777" w:rsidR="000E66BB" w:rsidRPr="006D7346" w:rsidRDefault="00D2158F">
      <w:pPr>
        <w:numPr>
          <w:ilvl w:val="0"/>
          <w:numId w:val="38"/>
        </w:numPr>
        <w:spacing w:line="440" w:lineRule="exact"/>
        <w:ind w:left="780" w:hanging="420"/>
        <w:jc w:val="left"/>
        <w:rPr>
          <w:rFonts w:ascii="DFKai-SB" w:eastAsia="DFKai-SB" w:hAnsi="DFKai-SB" w:hint="eastAsia"/>
        </w:rPr>
      </w:pPr>
      <w:r w:rsidRPr="006D7346">
        <w:rPr>
          <w:rFonts w:ascii="DFKai-SB" w:eastAsia="DFKai-SB" w:hAnsi="DFKai-SB" w:hint="eastAsia"/>
        </w:rPr>
        <w:t>标准：里面无油渍、水垢，米粒。外面光亮，无污渍、水渍和其他杂物。</w:t>
      </w:r>
    </w:p>
    <w:p w14:paraId="1F7DA3B3"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排风</w:t>
      </w:r>
    </w:p>
    <w:p w14:paraId="31FDC30D" w14:textId="77777777" w:rsidR="000E66BB" w:rsidRPr="006D7346" w:rsidRDefault="00D2158F">
      <w:pPr>
        <w:numPr>
          <w:ilvl w:val="0"/>
          <w:numId w:val="39"/>
        </w:numPr>
        <w:spacing w:line="440" w:lineRule="exact"/>
        <w:ind w:left="420" w:hanging="420"/>
        <w:jc w:val="left"/>
        <w:rPr>
          <w:rFonts w:ascii="DFKai-SB" w:eastAsia="DFKai-SB" w:hAnsi="DFKai-SB" w:hint="eastAsia"/>
        </w:rPr>
      </w:pPr>
      <w:r w:rsidRPr="006D7346">
        <w:rPr>
          <w:rFonts w:ascii="DFKai-SB" w:eastAsia="DFKai-SB" w:hAnsi="DFKai-SB" w:hint="eastAsia"/>
        </w:rPr>
        <w:t>将排风扇拆卸清洗。</w:t>
      </w:r>
    </w:p>
    <w:p w14:paraId="6F3085F6" w14:textId="77777777" w:rsidR="000E66BB" w:rsidRPr="006D7346" w:rsidRDefault="00D2158F">
      <w:pPr>
        <w:numPr>
          <w:ilvl w:val="0"/>
          <w:numId w:val="39"/>
        </w:numPr>
        <w:spacing w:line="440" w:lineRule="exact"/>
        <w:ind w:left="420" w:hanging="420"/>
        <w:jc w:val="left"/>
        <w:rPr>
          <w:rFonts w:ascii="DFKai-SB" w:eastAsia="DFKai-SB" w:hAnsi="DFKai-SB" w:hint="eastAsia"/>
        </w:rPr>
      </w:pPr>
      <w:r w:rsidRPr="006D7346">
        <w:rPr>
          <w:rFonts w:ascii="DFKai-SB" w:eastAsia="DFKai-SB" w:hAnsi="DFKai-SB" w:hint="eastAsia"/>
        </w:rPr>
        <w:t>用抹布或刷子沾洗洁精水逐片擦洗一遍，再用干净的湿抹布擦拭一遍，最后用干抹布擦拭干净，晾干。</w:t>
      </w:r>
    </w:p>
    <w:p w14:paraId="33903012" w14:textId="77777777" w:rsidR="000E66BB" w:rsidRPr="006D7346" w:rsidRDefault="00D2158F">
      <w:pPr>
        <w:numPr>
          <w:ilvl w:val="0"/>
          <w:numId w:val="39"/>
        </w:numPr>
        <w:spacing w:line="440" w:lineRule="exact"/>
        <w:ind w:left="420" w:hanging="420"/>
        <w:jc w:val="left"/>
        <w:rPr>
          <w:rFonts w:ascii="DFKai-SB" w:eastAsia="DFKai-SB" w:hAnsi="DFKai-SB" w:hint="eastAsia"/>
        </w:rPr>
      </w:pPr>
      <w:r w:rsidRPr="006D7346">
        <w:rPr>
          <w:rFonts w:ascii="DFKai-SB" w:eastAsia="DFKai-SB" w:hAnsi="DFKai-SB" w:hint="eastAsia"/>
        </w:rPr>
        <w:t>将护盖装好。</w:t>
      </w:r>
    </w:p>
    <w:p w14:paraId="3D90E633" w14:textId="77777777" w:rsidR="000E66BB" w:rsidRPr="006D7346" w:rsidRDefault="00D2158F">
      <w:pPr>
        <w:numPr>
          <w:ilvl w:val="0"/>
          <w:numId w:val="39"/>
        </w:numPr>
        <w:spacing w:line="440" w:lineRule="exact"/>
        <w:ind w:left="420" w:hanging="420"/>
        <w:jc w:val="left"/>
        <w:rPr>
          <w:rFonts w:ascii="DFKai-SB" w:eastAsia="DFKai-SB" w:hAnsi="DFKai-SB" w:hint="eastAsia"/>
        </w:rPr>
      </w:pPr>
      <w:r w:rsidRPr="006D7346">
        <w:rPr>
          <w:rFonts w:ascii="DFKai-SB" w:eastAsia="DFKai-SB" w:hAnsi="DFKai-SB" w:hint="eastAsia"/>
        </w:rPr>
        <w:t>每周每周日、三各彻底清洗一次。</w:t>
      </w:r>
    </w:p>
    <w:p w14:paraId="7ADC0D30" w14:textId="77777777" w:rsidR="000E66BB" w:rsidRPr="006D7346" w:rsidRDefault="00D2158F">
      <w:pPr>
        <w:numPr>
          <w:ilvl w:val="0"/>
          <w:numId w:val="39"/>
        </w:numPr>
        <w:spacing w:line="440" w:lineRule="exact"/>
        <w:ind w:left="420" w:hanging="420"/>
        <w:jc w:val="left"/>
        <w:rPr>
          <w:rFonts w:ascii="DFKai-SB" w:eastAsia="DFKai-SB" w:hAnsi="DFKai-SB" w:hint="eastAsia"/>
        </w:rPr>
      </w:pPr>
      <w:r w:rsidRPr="006D7346">
        <w:rPr>
          <w:rFonts w:ascii="DFKai-SB" w:eastAsia="DFKai-SB" w:hAnsi="DFKai-SB" w:hint="eastAsia"/>
        </w:rPr>
        <w:t>标准：清洁、无油垢。</w:t>
      </w:r>
    </w:p>
    <w:p w14:paraId="66F2E265"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垃圾桶</w:t>
      </w:r>
    </w:p>
    <w:p w14:paraId="0EE4358E" w14:textId="77777777" w:rsidR="000E66BB" w:rsidRPr="006D7346" w:rsidRDefault="00D2158F">
      <w:pPr>
        <w:numPr>
          <w:ilvl w:val="0"/>
          <w:numId w:val="40"/>
        </w:numPr>
        <w:spacing w:line="440" w:lineRule="exact"/>
        <w:ind w:left="420" w:hanging="420"/>
        <w:jc w:val="left"/>
        <w:rPr>
          <w:rFonts w:ascii="DFKai-SB" w:eastAsia="DFKai-SB" w:hAnsi="DFKai-SB" w:hint="eastAsia"/>
        </w:rPr>
      </w:pPr>
      <w:r w:rsidRPr="006D7346">
        <w:rPr>
          <w:rFonts w:ascii="DFKai-SB" w:eastAsia="DFKai-SB" w:hAnsi="DFKai-SB" w:hint="eastAsia"/>
        </w:rPr>
        <w:t>将垃圾倒掉。</w:t>
      </w:r>
    </w:p>
    <w:p w14:paraId="63E73B89" w14:textId="77777777" w:rsidR="000E66BB" w:rsidRPr="006D7346" w:rsidRDefault="00D2158F">
      <w:pPr>
        <w:numPr>
          <w:ilvl w:val="0"/>
          <w:numId w:val="40"/>
        </w:numPr>
        <w:spacing w:line="440" w:lineRule="exact"/>
        <w:ind w:left="420" w:hanging="420"/>
        <w:jc w:val="left"/>
        <w:rPr>
          <w:rFonts w:ascii="DFKai-SB" w:eastAsia="DFKai-SB" w:hAnsi="DFKai-SB" w:hint="eastAsia"/>
        </w:rPr>
      </w:pPr>
      <w:r w:rsidRPr="006D7346">
        <w:rPr>
          <w:rFonts w:ascii="DFKai-SB" w:eastAsia="DFKai-SB" w:hAnsi="DFKai-SB" w:hint="eastAsia"/>
        </w:rPr>
        <w:t>将垃圾桶及桶盖冲刷干净。</w:t>
      </w:r>
    </w:p>
    <w:p w14:paraId="38E3E464" w14:textId="77777777" w:rsidR="000E66BB" w:rsidRPr="006D7346" w:rsidRDefault="00D2158F">
      <w:pPr>
        <w:numPr>
          <w:ilvl w:val="0"/>
          <w:numId w:val="40"/>
        </w:numPr>
        <w:spacing w:line="440" w:lineRule="exact"/>
        <w:ind w:left="420" w:hanging="420"/>
        <w:jc w:val="left"/>
        <w:rPr>
          <w:rFonts w:ascii="DFKai-SB" w:eastAsia="DFKai-SB" w:hAnsi="DFKai-SB" w:hint="eastAsia"/>
        </w:rPr>
      </w:pPr>
      <w:r w:rsidRPr="006D7346">
        <w:rPr>
          <w:rFonts w:ascii="DFKai-SB" w:eastAsia="DFKai-SB" w:hAnsi="DFKai-SB" w:hint="eastAsia"/>
        </w:rPr>
        <w:t>冲净后加盖并定位放置。</w:t>
      </w:r>
    </w:p>
    <w:p w14:paraId="19BDA034" w14:textId="77777777" w:rsidR="000E66BB" w:rsidRPr="006D7346" w:rsidRDefault="00D2158F">
      <w:pPr>
        <w:numPr>
          <w:ilvl w:val="0"/>
          <w:numId w:val="40"/>
        </w:numPr>
        <w:spacing w:line="440" w:lineRule="exact"/>
        <w:ind w:left="420" w:hanging="420"/>
        <w:jc w:val="left"/>
        <w:rPr>
          <w:rFonts w:ascii="DFKai-SB" w:eastAsia="DFKai-SB" w:hAnsi="DFKai-SB" w:hint="eastAsia"/>
        </w:rPr>
      </w:pPr>
      <w:r w:rsidRPr="006D7346">
        <w:rPr>
          <w:rFonts w:ascii="DFKai-SB" w:eastAsia="DFKai-SB" w:hAnsi="DFKai-SB" w:hint="eastAsia"/>
        </w:rPr>
        <w:t>标准：内外壁无残物，洁净，有盖。</w:t>
      </w:r>
    </w:p>
    <w:p w14:paraId="1AB7B67F"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门、窗户、暖气片</w:t>
      </w:r>
    </w:p>
    <w:p w14:paraId="14E0E42E" w14:textId="77777777" w:rsidR="000E66BB" w:rsidRPr="006D7346" w:rsidRDefault="00D2158F">
      <w:pPr>
        <w:numPr>
          <w:ilvl w:val="0"/>
          <w:numId w:val="41"/>
        </w:numPr>
        <w:spacing w:line="440" w:lineRule="exact"/>
        <w:ind w:left="980" w:hanging="420"/>
        <w:jc w:val="left"/>
        <w:rPr>
          <w:rFonts w:ascii="DFKai-SB" w:eastAsia="DFKai-SB" w:hAnsi="DFKai-SB" w:hint="eastAsia"/>
        </w:rPr>
      </w:pPr>
      <w:r w:rsidRPr="006D7346">
        <w:rPr>
          <w:rFonts w:ascii="DFKai-SB" w:eastAsia="DFKai-SB" w:hAnsi="DFKai-SB" w:hint="eastAsia"/>
        </w:rPr>
        <w:t>用湿抹布自上而下擦拭门、窗、玻璃。</w:t>
      </w:r>
    </w:p>
    <w:p w14:paraId="129E7B7A" w14:textId="77777777" w:rsidR="000E66BB" w:rsidRPr="006D7346" w:rsidRDefault="00D2158F">
      <w:pPr>
        <w:numPr>
          <w:ilvl w:val="0"/>
          <w:numId w:val="41"/>
        </w:numPr>
        <w:spacing w:line="440" w:lineRule="exact"/>
        <w:ind w:left="980" w:hanging="420"/>
        <w:jc w:val="left"/>
        <w:rPr>
          <w:rFonts w:ascii="DFKai-SB" w:eastAsia="DFKai-SB" w:hAnsi="DFKai-SB" w:hint="eastAsia"/>
        </w:rPr>
      </w:pPr>
      <w:r w:rsidRPr="006D7346">
        <w:rPr>
          <w:rFonts w:ascii="DFKai-SB" w:eastAsia="DFKai-SB" w:hAnsi="DFKai-SB" w:hint="eastAsia"/>
        </w:rPr>
        <w:t>用干抹布或报纸打干。</w:t>
      </w:r>
    </w:p>
    <w:p w14:paraId="64F3A4BA" w14:textId="77777777" w:rsidR="000E66BB" w:rsidRPr="006D7346" w:rsidRDefault="00D2158F">
      <w:pPr>
        <w:numPr>
          <w:ilvl w:val="0"/>
          <w:numId w:val="41"/>
        </w:numPr>
        <w:spacing w:line="440" w:lineRule="exact"/>
        <w:ind w:left="980" w:hanging="420"/>
        <w:jc w:val="left"/>
        <w:rPr>
          <w:rFonts w:ascii="DFKai-SB" w:eastAsia="DFKai-SB" w:hAnsi="DFKai-SB" w:hint="eastAsia"/>
        </w:rPr>
      </w:pPr>
      <w:r w:rsidRPr="006D7346">
        <w:rPr>
          <w:rFonts w:ascii="DFKai-SB" w:eastAsia="DFKai-SB" w:hAnsi="DFKai-SB" w:hint="eastAsia"/>
        </w:rPr>
        <w:t>每周周日、三对门、窗、玻璃、暖气片各进行一次彻底清理。</w:t>
      </w:r>
    </w:p>
    <w:p w14:paraId="72035041" w14:textId="77777777" w:rsidR="000E66BB" w:rsidRPr="006D7346" w:rsidRDefault="00D2158F">
      <w:pPr>
        <w:numPr>
          <w:ilvl w:val="0"/>
          <w:numId w:val="41"/>
        </w:numPr>
        <w:spacing w:line="440" w:lineRule="exact"/>
        <w:ind w:left="980" w:hanging="420"/>
        <w:jc w:val="left"/>
        <w:rPr>
          <w:rFonts w:ascii="DFKai-SB" w:eastAsia="DFKai-SB" w:hAnsi="DFKai-SB" w:hint="eastAsia"/>
        </w:rPr>
      </w:pPr>
      <w:r w:rsidRPr="006D7346">
        <w:rPr>
          <w:rFonts w:ascii="DFKai-SB" w:eastAsia="DFKai-SB" w:hAnsi="DFKai-SB" w:hint="eastAsia"/>
        </w:rPr>
        <w:t>标准：门窗光亮，清洁，无油腻，不粘手。</w:t>
      </w:r>
    </w:p>
    <w:p w14:paraId="042AC1E8" w14:textId="77777777" w:rsidR="000E66BB" w:rsidRPr="006D7346" w:rsidRDefault="00D2158F">
      <w:pPr>
        <w:numPr>
          <w:ilvl w:val="0"/>
          <w:numId w:val="27"/>
        </w:numPr>
        <w:spacing w:line="440" w:lineRule="exact"/>
        <w:jc w:val="left"/>
        <w:rPr>
          <w:rFonts w:ascii="DFKai-SB" w:eastAsia="DFKai-SB" w:hAnsi="DFKai-SB" w:hint="eastAsia"/>
        </w:rPr>
      </w:pPr>
      <w:r w:rsidRPr="006D7346">
        <w:rPr>
          <w:rFonts w:ascii="DFKai-SB" w:eastAsia="DFKai-SB" w:hAnsi="DFKai-SB" w:hint="eastAsia"/>
        </w:rPr>
        <w:t>其他收尾要求</w:t>
      </w:r>
    </w:p>
    <w:p w14:paraId="775D9128" w14:textId="77777777" w:rsidR="000E66BB" w:rsidRPr="006D7346" w:rsidRDefault="00D2158F">
      <w:pPr>
        <w:numPr>
          <w:ilvl w:val="0"/>
          <w:numId w:val="42"/>
        </w:numPr>
        <w:spacing w:line="440" w:lineRule="exact"/>
        <w:ind w:left="980" w:hanging="420"/>
        <w:jc w:val="left"/>
        <w:rPr>
          <w:rFonts w:ascii="DFKai-SB" w:eastAsia="DFKai-SB" w:hAnsi="DFKai-SB" w:hint="eastAsia"/>
        </w:rPr>
      </w:pPr>
      <w:r w:rsidRPr="006D7346">
        <w:rPr>
          <w:rFonts w:ascii="DFKai-SB" w:eastAsia="DFKai-SB" w:hAnsi="DFKai-SB" w:hint="eastAsia"/>
        </w:rPr>
        <w:t>水源、电源、气源、油源离人时要及时关闭。</w:t>
      </w:r>
    </w:p>
    <w:p w14:paraId="5B96AE5B" w14:textId="77777777" w:rsidR="000E66BB" w:rsidRPr="006D7346" w:rsidRDefault="00D2158F">
      <w:pPr>
        <w:numPr>
          <w:ilvl w:val="0"/>
          <w:numId w:val="42"/>
        </w:numPr>
        <w:spacing w:line="440" w:lineRule="exact"/>
        <w:ind w:left="980" w:hanging="420"/>
        <w:jc w:val="left"/>
        <w:rPr>
          <w:rFonts w:ascii="DFKai-SB" w:eastAsia="DFKai-SB" w:hAnsi="DFKai-SB" w:hint="eastAsia"/>
        </w:rPr>
      </w:pPr>
      <w:r w:rsidRPr="006D7346">
        <w:rPr>
          <w:rFonts w:ascii="DFKai-SB" w:eastAsia="DFKai-SB" w:hAnsi="DFKai-SB" w:hint="eastAsia"/>
        </w:rPr>
        <w:t>操作间离人锁门，指定专人负责。</w:t>
      </w:r>
    </w:p>
    <w:p w14:paraId="3EABB898" w14:textId="77777777" w:rsidR="000E66BB" w:rsidRPr="006D7346" w:rsidRDefault="00D2158F">
      <w:pPr>
        <w:numPr>
          <w:ilvl w:val="0"/>
          <w:numId w:val="42"/>
        </w:numPr>
        <w:spacing w:line="440" w:lineRule="exact"/>
        <w:ind w:left="980" w:hanging="420"/>
        <w:jc w:val="left"/>
        <w:rPr>
          <w:rFonts w:ascii="DFKai-SB" w:eastAsia="DFKai-SB" w:hAnsi="DFKai-SB" w:hint="eastAsia"/>
        </w:rPr>
      </w:pPr>
      <w:r w:rsidRPr="006D7346">
        <w:rPr>
          <w:rFonts w:ascii="DFKai-SB" w:eastAsia="DFKai-SB" w:hAnsi="DFKai-SB" w:hint="eastAsia"/>
        </w:rPr>
        <w:t>原料、半成品、成品合理保存。</w:t>
      </w:r>
    </w:p>
    <w:p w14:paraId="5CD56965" w14:textId="77777777" w:rsidR="000E66BB" w:rsidRPr="006D7346" w:rsidRDefault="00D2158F">
      <w:pPr>
        <w:numPr>
          <w:ilvl w:val="0"/>
          <w:numId w:val="42"/>
        </w:numPr>
        <w:spacing w:line="440" w:lineRule="exact"/>
        <w:ind w:left="980" w:hanging="420"/>
        <w:jc w:val="left"/>
        <w:rPr>
          <w:rFonts w:ascii="DFKai-SB" w:eastAsia="DFKai-SB" w:hAnsi="DFKai-SB" w:hint="eastAsia"/>
        </w:rPr>
      </w:pPr>
      <w:r w:rsidRPr="006D7346">
        <w:rPr>
          <w:rFonts w:ascii="DFKai-SB" w:eastAsia="DFKai-SB" w:hAnsi="DFKai-SB" w:hint="eastAsia"/>
        </w:rPr>
        <w:t>物品摆放分类、定位、整齐。</w:t>
      </w:r>
    </w:p>
    <w:p w14:paraId="02394127" w14:textId="77777777" w:rsidR="000E66BB" w:rsidRPr="006D7346" w:rsidRDefault="00D2158F" w:rsidP="006D7346">
      <w:pPr>
        <w:spacing w:beforeLines="150" w:before="360" w:afterLines="100" w:after="240" w:line="440" w:lineRule="exact"/>
        <w:jc w:val="center"/>
        <w:rPr>
          <w:rFonts w:ascii="DFKai-SB" w:eastAsia="DFKai-SB" w:hAnsi="DFKai-SB" w:hint="eastAsia"/>
          <w:b/>
        </w:rPr>
      </w:pPr>
      <w:r w:rsidRPr="006D7346">
        <w:rPr>
          <w:rFonts w:ascii="DFKai-SB" w:eastAsia="DFKai-SB" w:hAnsi="DFKai-SB" w:hint="eastAsia"/>
          <w:b/>
        </w:rPr>
        <w:t>物品摆放位置界定</w:t>
      </w:r>
    </w:p>
    <w:p w14:paraId="69853980" w14:textId="77777777" w:rsidR="000E66BB" w:rsidRPr="006D7346" w:rsidRDefault="00D2158F">
      <w:pPr>
        <w:numPr>
          <w:ilvl w:val="0"/>
          <w:numId w:val="43"/>
        </w:numPr>
        <w:spacing w:line="440" w:lineRule="exact"/>
        <w:ind w:left="1120" w:hanging="1120"/>
        <w:jc w:val="left"/>
        <w:rPr>
          <w:rFonts w:ascii="DFKai-SB" w:eastAsia="DFKai-SB" w:hAnsi="DFKai-SB" w:hint="eastAsia"/>
        </w:rPr>
      </w:pPr>
      <w:r w:rsidRPr="006D7346">
        <w:rPr>
          <w:rFonts w:ascii="DFKai-SB" w:eastAsia="DFKai-SB" w:hAnsi="DFKai-SB" w:hint="eastAsia"/>
        </w:rPr>
        <w:t>界定位置</w:t>
      </w:r>
    </w:p>
    <w:p w14:paraId="36FBD685" w14:textId="77777777" w:rsidR="000E66BB" w:rsidRPr="006D7346" w:rsidRDefault="00D2158F">
      <w:pPr>
        <w:numPr>
          <w:ilvl w:val="0"/>
          <w:numId w:val="44"/>
        </w:numPr>
        <w:spacing w:line="440" w:lineRule="exact"/>
        <w:ind w:left="420" w:hanging="420"/>
        <w:jc w:val="left"/>
        <w:rPr>
          <w:rFonts w:ascii="DFKai-SB" w:eastAsia="DFKai-SB" w:hAnsi="DFKai-SB" w:hint="eastAsia"/>
        </w:rPr>
      </w:pPr>
      <w:r w:rsidRPr="006D7346">
        <w:rPr>
          <w:rFonts w:ascii="DFKai-SB" w:eastAsia="DFKai-SB" w:hAnsi="DFKai-SB" w:hint="eastAsia"/>
        </w:rPr>
        <w:t>根据自身情况以“整齐有序，方便使用”的原则界定位置。</w:t>
      </w:r>
    </w:p>
    <w:p w14:paraId="76616FD3" w14:textId="77777777" w:rsidR="000E66BB" w:rsidRPr="006D7346" w:rsidRDefault="00D2158F">
      <w:pPr>
        <w:numPr>
          <w:ilvl w:val="0"/>
          <w:numId w:val="44"/>
        </w:numPr>
        <w:spacing w:line="440" w:lineRule="exact"/>
        <w:ind w:left="420" w:hanging="420"/>
        <w:jc w:val="left"/>
        <w:rPr>
          <w:rFonts w:ascii="DFKai-SB" w:eastAsia="DFKai-SB" w:hAnsi="DFKai-SB" w:hint="eastAsia"/>
        </w:rPr>
      </w:pPr>
      <w:r w:rsidRPr="006D7346">
        <w:rPr>
          <w:rFonts w:ascii="DFKai-SB" w:eastAsia="DFKai-SB" w:hAnsi="DFKai-SB" w:hint="eastAsia"/>
        </w:rPr>
        <w:t>位置界定后，应做明显标识，易区分。</w:t>
      </w:r>
    </w:p>
    <w:p w14:paraId="130BE4BF" w14:textId="77777777" w:rsidR="000E66BB" w:rsidRPr="006D7346" w:rsidRDefault="00D2158F">
      <w:pPr>
        <w:numPr>
          <w:ilvl w:val="0"/>
          <w:numId w:val="43"/>
        </w:numPr>
        <w:spacing w:line="440" w:lineRule="exact"/>
        <w:ind w:left="1120" w:hanging="1120"/>
        <w:jc w:val="left"/>
        <w:rPr>
          <w:rFonts w:ascii="DFKai-SB" w:eastAsia="DFKai-SB" w:hAnsi="DFKai-SB" w:hint="eastAsia"/>
        </w:rPr>
      </w:pPr>
      <w:r w:rsidRPr="006D7346">
        <w:rPr>
          <w:rFonts w:ascii="DFKai-SB" w:eastAsia="DFKai-SB" w:hAnsi="DFKai-SB" w:hint="eastAsia"/>
        </w:rPr>
        <w:t>放置要求</w:t>
      </w:r>
    </w:p>
    <w:p w14:paraId="4A5326DD"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单个架子摆放：上架存放的物品，重的，带泥土的，带外包装的，鸡蛋等污染严重的应放置在架子的最底层；半成品，调料放在中间层；成品等放在最高层。</w:t>
      </w:r>
    </w:p>
    <w:p w14:paraId="7306BDF4"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多个架子摆放：做标识，按区域，整齐摆放。</w:t>
      </w:r>
    </w:p>
    <w:p w14:paraId="64B23964"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清洁后的砧板、墩，整齐有序放置，底部通风透气，防止木质发霉腐烂及污染食品；刀具应放在刀具盒内。</w:t>
      </w:r>
    </w:p>
    <w:p w14:paraId="2450A5FE"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清洁后的盆、菜盒、分数盒、要加防护，或倒扣在操作台上、架子上。</w:t>
      </w:r>
    </w:p>
    <w:p w14:paraId="44FCD3FF"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炊具、用具整齐悬挂或摆放。</w:t>
      </w:r>
    </w:p>
    <w:p w14:paraId="325DA57E" w14:textId="77777777" w:rsidR="000E66BB" w:rsidRPr="006D7346" w:rsidRDefault="00D2158F">
      <w:pPr>
        <w:numPr>
          <w:ilvl w:val="0"/>
          <w:numId w:val="45"/>
        </w:numPr>
        <w:spacing w:line="440" w:lineRule="exact"/>
        <w:jc w:val="left"/>
        <w:rPr>
          <w:rFonts w:ascii="DFKai-SB" w:eastAsia="DFKai-SB" w:hAnsi="DFKai-SB" w:hint="eastAsia"/>
        </w:rPr>
      </w:pPr>
      <w:r w:rsidRPr="006D7346">
        <w:rPr>
          <w:rFonts w:ascii="DFKai-SB" w:eastAsia="DFKai-SB" w:hAnsi="DFKai-SB" w:hint="eastAsia"/>
        </w:rPr>
        <w:t>操作区域、售卖区域的设备、设施、物品要摆放合理，布局美观。</w:t>
      </w:r>
    </w:p>
    <w:p w14:paraId="4DA2B408" w14:textId="77777777" w:rsidR="000E66BB" w:rsidRPr="006D7346" w:rsidRDefault="00D2158F">
      <w:pPr>
        <w:spacing w:line="440" w:lineRule="exact"/>
        <w:ind w:leftChars="200" w:left="480" w:firstLineChars="100" w:firstLine="240"/>
        <w:rPr>
          <w:rFonts w:ascii="DFKai-SB" w:eastAsia="DFKai-SB" w:hAnsi="DFKai-SB" w:hint="eastAsia"/>
        </w:rPr>
      </w:pPr>
      <w:r w:rsidRPr="006D7346">
        <w:rPr>
          <w:rFonts w:ascii="DFKai-SB" w:eastAsia="DFKai-SB" w:hAnsi="DFKai-SB" w:hint="eastAsia"/>
        </w:rPr>
        <w:t>工作结束后，所有物品放入规定位置。</w:t>
      </w:r>
    </w:p>
    <w:p w14:paraId="75E167E7" w14:textId="77777777" w:rsidR="000E66BB" w:rsidRPr="006D7346" w:rsidRDefault="000E66BB">
      <w:pPr>
        <w:spacing w:line="440" w:lineRule="exact"/>
        <w:rPr>
          <w:rFonts w:ascii="DFKai-SB" w:eastAsia="DFKai-SB" w:hAnsi="DFKai-SB" w:hint="eastAsia"/>
        </w:rPr>
      </w:pPr>
    </w:p>
    <w:p w14:paraId="635BF051" w14:textId="77777777" w:rsidR="000E66BB" w:rsidRPr="006D7346" w:rsidRDefault="000E66BB">
      <w:pPr>
        <w:spacing w:line="440" w:lineRule="exact"/>
        <w:rPr>
          <w:rFonts w:ascii="DFKai-SB" w:eastAsia="DFKai-SB" w:hAnsi="DFKai-SB" w:hint="eastAsia"/>
        </w:rPr>
      </w:pPr>
    </w:p>
    <w:p w14:paraId="591F46BD" w14:textId="77777777" w:rsidR="000E66BB" w:rsidRPr="006D7346" w:rsidRDefault="000E66BB">
      <w:pPr>
        <w:spacing w:line="440" w:lineRule="exact"/>
        <w:rPr>
          <w:rFonts w:ascii="DFKai-SB" w:eastAsia="DFKai-SB" w:hAnsi="DFKai-SB" w:hint="eastAsia"/>
        </w:rPr>
      </w:pPr>
    </w:p>
    <w:p w14:paraId="1FE9AF68" w14:textId="77777777" w:rsidR="000E66BB" w:rsidRPr="006D7346" w:rsidRDefault="000E66BB">
      <w:pPr>
        <w:spacing w:line="440" w:lineRule="exact"/>
        <w:rPr>
          <w:rFonts w:ascii="DFKai-SB" w:eastAsia="DFKai-SB" w:hAnsi="DFKai-SB" w:hint="eastAsia"/>
        </w:rPr>
      </w:pPr>
    </w:p>
    <w:p w14:paraId="62FAEE17" w14:textId="77777777" w:rsidR="000E66BB" w:rsidRPr="006D7346" w:rsidRDefault="000E66BB">
      <w:pPr>
        <w:spacing w:line="440" w:lineRule="exact"/>
        <w:rPr>
          <w:rFonts w:ascii="DFKai-SB" w:eastAsia="DFKai-SB" w:hAnsi="DFKai-SB" w:hint="eastAsia"/>
          <w:b/>
        </w:rPr>
      </w:pPr>
    </w:p>
    <w:p w14:paraId="4F8CC2DE" w14:textId="77777777" w:rsidR="000E66BB" w:rsidRPr="006D7346" w:rsidRDefault="00D2158F" w:rsidP="006D7346">
      <w:pPr>
        <w:spacing w:beforeLines="100" w:before="240" w:afterLines="100" w:after="240" w:line="440" w:lineRule="exact"/>
        <w:jc w:val="center"/>
        <w:rPr>
          <w:rFonts w:ascii="DFKai-SB" w:eastAsia="DFKai-SB" w:hAnsi="DFKai-SB" w:hint="eastAsia"/>
          <w:b/>
        </w:rPr>
      </w:pPr>
      <w:r w:rsidRPr="006D7346">
        <w:rPr>
          <w:rFonts w:ascii="DFKai-SB" w:eastAsia="DFKai-SB" w:hAnsi="DFKai-SB" w:hint="eastAsia"/>
          <w:b/>
        </w:rPr>
        <w:t>餐饮从业人员管理制度</w:t>
      </w:r>
    </w:p>
    <w:p w14:paraId="661CA8AC"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凡参加直接接触食品工作的人员（包括临时参加的）均需首先经过健康体检并且合格方可上岗。</w:t>
      </w:r>
    </w:p>
    <w:p w14:paraId="747FA925"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已取得《健康合格证》的工作人员必须每年进行一次健康体检，并取得当年《健康合格证》后方可继续参加工作。已取得《健康合格证》的工作人员发现有职业禁忌症或可疑症状发生的，须及时重新进行健康体检，确定健康合格后方可重新参加工作否则做转岗处理。</w:t>
      </w:r>
    </w:p>
    <w:p w14:paraId="6088E866"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凡患有痢疾、伤寒、病毒性肝炎、活动性肺结核、化脓性或渗出性皮肤病等食品行业从业禁忌症的人员不得参加工作。出现咳嗽、腹泻、发热、呕吐等有碍于食品卫生的病症时，立即脱离工作岗位，治愈后方可重新上岗。</w:t>
      </w:r>
    </w:p>
    <w:p w14:paraId="7F4889E9"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工作时必须穿工作服，佩戴工号牌及健康证明，工作服要统一颜色，统一样式，整洁，戴工作帽，并把头发置与帽内，外出办事不得穿工作服。不准穿背心、短裤、拖鞋进入工作场所。</w:t>
      </w:r>
    </w:p>
    <w:p w14:paraId="1CDFAF53"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个人卫生做到“四勤”、“五不”：勤洗手、剪指甲；勤洗澡、理发；勤洗衣服、被褥；勤换工作服。不留长指甲；不涂指甲油；不戴戒指等首饰；不浓妆艳抹；不留长头发和胡子。</w:t>
      </w:r>
    </w:p>
    <w:p w14:paraId="4C55CA69"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个人衣物及私人物品不得带入食品处理区。</w:t>
      </w:r>
    </w:p>
    <w:p w14:paraId="1242EE05"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操作前要用肥皂洗手并用流动清水冲洗，做到饭前洗手，便后洗手，操作前洗手。</w:t>
      </w:r>
    </w:p>
    <w:p w14:paraId="2CB2016C"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接触直接入口食品的操作人员在有下列情形时应洗手：</w:t>
      </w:r>
    </w:p>
    <w:p w14:paraId="43ED4A46"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处理食物前；</w:t>
      </w:r>
    </w:p>
    <w:p w14:paraId="0147488F"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上厕所后；</w:t>
      </w:r>
    </w:p>
    <w:p w14:paraId="26B7435C"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处理生食物后；</w:t>
      </w:r>
    </w:p>
    <w:p w14:paraId="5F9FD6BF"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处理弄污的设备或饮食用具后；</w:t>
      </w:r>
    </w:p>
    <w:p w14:paraId="11FE36D1"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咳嗽、打喷嚏或擤鼻涕后；</w:t>
      </w:r>
    </w:p>
    <w:p w14:paraId="6089AE6A"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处理动物或废物后；</w:t>
      </w:r>
    </w:p>
    <w:p w14:paraId="1CF50515"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触摸耳朵、鼻子、头发、口腔或身体其他部位后；</w:t>
      </w:r>
    </w:p>
    <w:p w14:paraId="7ED0B1AB" w14:textId="77777777" w:rsidR="000E66BB" w:rsidRPr="006D7346" w:rsidRDefault="00D2158F">
      <w:pPr>
        <w:numPr>
          <w:ilvl w:val="0"/>
          <w:numId w:val="47"/>
        </w:numPr>
        <w:tabs>
          <w:tab w:val="left" w:pos="540"/>
        </w:tabs>
        <w:spacing w:line="440" w:lineRule="exact"/>
        <w:ind w:firstLine="660"/>
        <w:rPr>
          <w:rFonts w:ascii="DFKai-SB" w:eastAsia="DFKai-SB" w:hAnsi="DFKai-SB" w:hint="eastAsia"/>
        </w:rPr>
      </w:pPr>
      <w:r w:rsidRPr="006D7346">
        <w:rPr>
          <w:rFonts w:ascii="DFKai-SB" w:eastAsia="DFKai-SB" w:hAnsi="DFKai-SB" w:hint="eastAsia"/>
        </w:rPr>
        <w:t>从事任何可能会污染双手的活动后。</w:t>
      </w:r>
    </w:p>
    <w:p w14:paraId="273CF26C"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非接触直接入口食品的操作人员，在有下列情形时应洗手：</w:t>
      </w:r>
    </w:p>
    <w:p w14:paraId="682CD21A"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处理食物前；</w:t>
      </w:r>
    </w:p>
    <w:p w14:paraId="1A852A7B"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上厕所后；</w:t>
      </w:r>
    </w:p>
    <w:p w14:paraId="01BB6DE7"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处理弄污的设备或饮食用具后；</w:t>
      </w:r>
    </w:p>
    <w:p w14:paraId="0E73F9C2"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咳嗽、打喷嚏或擤鼻涕后；</w:t>
      </w:r>
    </w:p>
    <w:p w14:paraId="12413BDB"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处理动物或废物后；</w:t>
      </w:r>
    </w:p>
    <w:p w14:paraId="6BA209C3" w14:textId="77777777" w:rsidR="000E66BB" w:rsidRPr="006D7346" w:rsidRDefault="00D2158F">
      <w:pPr>
        <w:numPr>
          <w:ilvl w:val="3"/>
          <w:numId w:val="46"/>
        </w:numPr>
        <w:tabs>
          <w:tab w:val="left" w:pos="540"/>
          <w:tab w:val="left" w:pos="1620"/>
        </w:tabs>
        <w:spacing w:line="440" w:lineRule="exact"/>
        <w:ind w:left="1800" w:hanging="720"/>
        <w:rPr>
          <w:rFonts w:ascii="DFKai-SB" w:eastAsia="DFKai-SB" w:hAnsi="DFKai-SB" w:hint="eastAsia"/>
        </w:rPr>
      </w:pPr>
      <w:r w:rsidRPr="006D7346">
        <w:rPr>
          <w:rFonts w:ascii="DFKai-SB" w:eastAsia="DFKai-SB" w:hAnsi="DFKai-SB" w:hint="eastAsia"/>
        </w:rPr>
        <w:t>从事任何可能会污染双手的活动后。</w:t>
      </w:r>
    </w:p>
    <w:p w14:paraId="425D6970"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销售人员必须配戴口罩，每天按时到岗，做好售餐准备。每天每餐保证正点开饭，无特殊情况不准误点。不得用手直接接触食品，出售食品必须使用专用工具。</w:t>
      </w:r>
    </w:p>
    <w:p w14:paraId="14A2C13C"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hint="eastAsia"/>
        </w:rPr>
        <w:t>用好日常文明用语：“您好、谢谢、对不起、再见”等，提倡 “请您拿好”“请您排队”“请您稍等一会儿”等文明对话，力求使用普通话，做到微笑服务。</w:t>
      </w:r>
    </w:p>
    <w:p w14:paraId="42DBE294" w14:textId="77777777" w:rsidR="000E66BB" w:rsidRPr="006D7346" w:rsidRDefault="00D2158F">
      <w:pPr>
        <w:numPr>
          <w:ilvl w:val="0"/>
          <w:numId w:val="46"/>
        </w:numPr>
        <w:tabs>
          <w:tab w:val="clear" w:pos="780"/>
          <w:tab w:val="left" w:pos="540"/>
        </w:tabs>
        <w:spacing w:line="440" w:lineRule="exact"/>
        <w:rPr>
          <w:rFonts w:ascii="DFKai-SB" w:eastAsia="DFKai-SB" w:hAnsi="DFKai-SB" w:hint="eastAsia"/>
        </w:rPr>
      </w:pPr>
      <w:r w:rsidRPr="006D7346">
        <w:rPr>
          <w:rFonts w:ascii="DFKai-SB" w:eastAsia="DFKai-SB" w:hAnsi="DFKai-SB" w:cs="Helvetica" w:hint="eastAsia"/>
        </w:rPr>
        <w:t>主动热情，百问不厌，耐心周到地接待用餐者，不得与用餐者发生任何争吵，不克扣份量，按序售饭，动作迅速。</w:t>
      </w:r>
    </w:p>
    <w:p w14:paraId="0890220F"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hint="eastAsia"/>
        </w:rPr>
        <w:t>不准出售腐烂变质的</w:t>
      </w:r>
      <w:r w:rsidRPr="006D7346">
        <w:rPr>
          <w:rFonts w:ascii="DFKai-SB" w:eastAsia="DFKai-SB" w:hAnsi="DFKai-SB" w:cs="Helvetica" w:hint="eastAsia"/>
        </w:rPr>
        <w:t>食品，不准卖人情饭。</w:t>
      </w:r>
    </w:p>
    <w:p w14:paraId="1C774835"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不准迟到、早退、擅自离岗、旷工，有事提前请假。不准带兜、包上班，不准在工作时干私活。</w:t>
      </w:r>
    </w:p>
    <w:p w14:paraId="2719D9EB"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岗位职责不同的工作人员禁止无故窜岗，工作期间坚守自己岗位，不无故闲聊、乱窜。外来人员严禁随意进入工作场所。</w:t>
      </w:r>
    </w:p>
    <w:p w14:paraId="25C9DCD9"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不准在工作期间大声喧哗、说笑打闹。严禁酒后作业。</w:t>
      </w:r>
    </w:p>
    <w:p w14:paraId="4C2A2774"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不得在工作场所内酗酒、吸烟、吃零食、娱乐、接打手机，不得面对食品咳嗽，不得随地吐痰，接触直接入口食品之前必须洗手消毒。</w:t>
      </w:r>
    </w:p>
    <w:p w14:paraId="083876F1"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遵守员工用餐规定，厉行节约，反对浪费，不搞特殊化。</w:t>
      </w:r>
    </w:p>
    <w:p w14:paraId="7937C14E"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不准自作主张给他人食品或招待外来人员就餐。</w:t>
      </w:r>
    </w:p>
    <w:p w14:paraId="6AFFD1A8"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不拉帮派、不打击讽刺好人好事。</w:t>
      </w:r>
    </w:p>
    <w:p w14:paraId="731B11D7" w14:textId="77777777" w:rsidR="000E66BB" w:rsidRPr="006D7346" w:rsidRDefault="00D2158F">
      <w:pPr>
        <w:numPr>
          <w:ilvl w:val="0"/>
          <w:numId w:val="46"/>
        </w:numPr>
        <w:tabs>
          <w:tab w:val="clear" w:pos="780"/>
          <w:tab w:val="left" w:pos="540"/>
        </w:tabs>
        <w:spacing w:line="440" w:lineRule="exact"/>
        <w:rPr>
          <w:rFonts w:ascii="DFKai-SB" w:eastAsia="DFKai-SB" w:hAnsi="DFKai-SB" w:cs="Helvetica" w:hint="eastAsia"/>
        </w:rPr>
      </w:pPr>
      <w:r w:rsidRPr="006D7346">
        <w:rPr>
          <w:rFonts w:ascii="DFKai-SB" w:eastAsia="DFKai-SB" w:hAnsi="DFKai-SB" w:cs="Helvetica" w:hint="eastAsia"/>
        </w:rPr>
        <w:t>不准偷拿、损坏、丢失公物，不准违章作业，严格遵守规章制度。</w:t>
      </w:r>
    </w:p>
    <w:p w14:paraId="70885007" w14:textId="77777777" w:rsidR="000E66BB" w:rsidRPr="006D7346" w:rsidRDefault="00D2158F">
      <w:pPr>
        <w:numPr>
          <w:ilvl w:val="0"/>
          <w:numId w:val="46"/>
        </w:numPr>
        <w:tabs>
          <w:tab w:val="clear" w:pos="780"/>
          <w:tab w:val="left" w:pos="540"/>
          <w:tab w:val="left" w:pos="900"/>
        </w:tabs>
        <w:spacing w:line="440" w:lineRule="exact"/>
        <w:rPr>
          <w:rFonts w:ascii="DFKai-SB" w:eastAsia="DFKai-SB" w:hAnsi="DFKai-SB" w:cs="Helvetica" w:hint="eastAsia"/>
        </w:rPr>
      </w:pPr>
      <w:r w:rsidRPr="006D7346">
        <w:rPr>
          <w:rFonts w:ascii="DFKai-SB" w:eastAsia="DFKai-SB" w:hAnsi="DFKai-SB" w:cs="Helvetica" w:hint="eastAsia"/>
        </w:rPr>
        <w:t>凡是住宿人员必须遵守寝室管理规定，否则取消其住宿资格。</w:t>
      </w:r>
    </w:p>
    <w:p w14:paraId="3872FE2D" w14:textId="77777777" w:rsidR="000E66BB" w:rsidRPr="006D7346" w:rsidRDefault="00D2158F" w:rsidP="006D7346">
      <w:pPr>
        <w:spacing w:beforeLines="150" w:before="360" w:afterLines="100" w:after="240" w:line="440" w:lineRule="exact"/>
        <w:jc w:val="center"/>
        <w:rPr>
          <w:rFonts w:ascii="DFKai-SB" w:eastAsia="DFKai-SB" w:hAnsi="DFKai-SB" w:cs="宋体" w:hint="eastAsia"/>
          <w:color w:val="000000"/>
          <w:kern w:val="0"/>
        </w:rPr>
      </w:pPr>
      <w:r w:rsidRPr="006D7346">
        <w:rPr>
          <w:rFonts w:ascii="DFKai-SB" w:eastAsia="DFKai-SB" w:hAnsi="DFKai-SB" w:cs="宋体" w:hint="eastAsia"/>
          <w:color w:val="000000"/>
          <w:kern w:val="0"/>
        </w:rPr>
        <w:t>从业人员工作服管理要求</w:t>
      </w:r>
    </w:p>
    <w:p w14:paraId="2E8DD1E6"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一、所有从业人员上班时间必须统一着单位按岗位配发的工作服。个人不得擅自改变工作服式样。</w:t>
      </w:r>
    </w:p>
    <w:p w14:paraId="11BA3E52"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二、工作服（包括衣、帽、口罩）宜用浅色布料制作，专间工作服宜从颜色或式样上予以区分。</w:t>
      </w:r>
    </w:p>
    <w:p w14:paraId="30F59A7E"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三、工作服应定期更换，保持清洁。接触直接入口食品的从业人员的工作服应每天更换。</w:t>
      </w:r>
    </w:p>
    <w:p w14:paraId="5934B148"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四、从业人员上厕所前应在食品处理区内脱去工作服。</w:t>
      </w:r>
    </w:p>
    <w:p w14:paraId="55820B5E"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五、待清洗的工作服应远离食品处理区。</w:t>
      </w:r>
    </w:p>
    <w:p w14:paraId="78FB0AC8" w14:textId="77777777" w:rsidR="000E66BB" w:rsidRPr="006D7346" w:rsidRDefault="00D2158F">
      <w:pPr>
        <w:pStyle w:val="af2"/>
        <w:spacing w:line="440" w:lineRule="exact"/>
        <w:ind w:firstLineChars="200" w:firstLine="480"/>
        <w:rPr>
          <w:rFonts w:ascii="DFKai-SB" w:eastAsia="DFKai-SB" w:hAnsi="DFKai-SB" w:hint="eastAsia"/>
          <w:color w:val="000000"/>
          <w:sz w:val="24"/>
          <w:szCs w:val="24"/>
        </w:rPr>
      </w:pPr>
      <w:r w:rsidRPr="006D7346">
        <w:rPr>
          <w:rFonts w:ascii="DFKai-SB" w:eastAsia="DFKai-SB" w:hAnsi="DFKai-SB" w:hint="eastAsia"/>
          <w:color w:val="000000"/>
          <w:sz w:val="24"/>
          <w:szCs w:val="24"/>
        </w:rPr>
        <w:t>六、每名从业人员不得少于２套工作服。</w:t>
      </w:r>
    </w:p>
    <w:p w14:paraId="51D9A19A" w14:textId="77777777" w:rsidR="000E66BB" w:rsidRPr="006D7346" w:rsidRDefault="00D2158F" w:rsidP="006D7346">
      <w:pPr>
        <w:spacing w:beforeLines="150" w:before="360" w:afterLines="100" w:after="240" w:line="440" w:lineRule="exact"/>
        <w:jc w:val="center"/>
        <w:rPr>
          <w:rFonts w:ascii="DFKai-SB" w:eastAsia="DFKai-SB" w:hAnsi="DFKai-SB" w:hint="eastAsia"/>
          <w:b/>
          <w:color w:val="000000"/>
        </w:rPr>
      </w:pPr>
      <w:r w:rsidRPr="006D7346">
        <w:rPr>
          <w:rFonts w:ascii="DFKai-SB" w:eastAsia="DFKai-SB" w:hAnsi="DFKai-SB" w:hint="eastAsia"/>
          <w:b/>
          <w:color w:val="000000"/>
        </w:rPr>
        <w:t>从业人员培训管理制度</w:t>
      </w:r>
    </w:p>
    <w:p w14:paraId="25197008" w14:textId="77777777" w:rsidR="000E66BB" w:rsidRPr="006D7346" w:rsidRDefault="00D2158F">
      <w:pPr>
        <w:widowControl/>
        <w:spacing w:line="440" w:lineRule="exact"/>
        <w:ind w:firstLineChars="200" w:firstLine="480"/>
        <w:rPr>
          <w:rFonts w:ascii="DFKai-SB" w:eastAsia="DFKai-SB" w:hAnsi="DFKai-SB" w:cs="宋体" w:hint="eastAsia"/>
          <w:color w:val="000000"/>
        </w:rPr>
      </w:pPr>
      <w:r w:rsidRPr="006D7346">
        <w:rPr>
          <w:rFonts w:ascii="DFKai-SB" w:eastAsia="DFKai-SB" w:hAnsi="DFKai-SB" w:cs="宋体" w:hint="eastAsia"/>
          <w:color w:val="000000"/>
        </w:rPr>
        <w:t>一、餐饮服务从业人员包括新参加工作和临时参加工作的餐饮服务从业人员必须经过食品安全知识培训、考核合格后，方可从事餐饮服务工作。</w:t>
      </w:r>
    </w:p>
    <w:p w14:paraId="5BEBA9A3" w14:textId="77777777" w:rsidR="000E66BB" w:rsidRPr="006D7346" w:rsidRDefault="00D2158F">
      <w:pPr>
        <w:widowControl/>
        <w:spacing w:line="440" w:lineRule="exact"/>
        <w:ind w:firstLineChars="200" w:firstLine="480"/>
        <w:rPr>
          <w:rFonts w:ascii="DFKai-SB" w:eastAsia="DFKai-SB" w:hAnsi="DFKai-SB" w:cs="宋体" w:hint="eastAsia"/>
          <w:color w:val="000000"/>
        </w:rPr>
      </w:pPr>
      <w:r w:rsidRPr="006D7346">
        <w:rPr>
          <w:rFonts w:ascii="DFKai-SB" w:eastAsia="DFKai-SB" w:hAnsi="DFKai-SB" w:cs="宋体" w:hint="eastAsia"/>
          <w:color w:val="000000"/>
        </w:rPr>
        <w:t>二、食品安全管理人员应制定从业人员食品安全教育和培训计划，组织各部门负责人和从业人员参加各种上岗前及在职培训。</w:t>
      </w:r>
    </w:p>
    <w:p w14:paraId="7AD7BE09" w14:textId="77777777" w:rsidR="000E66BB" w:rsidRPr="006D7346" w:rsidRDefault="00D2158F">
      <w:pPr>
        <w:widowControl/>
        <w:spacing w:line="440" w:lineRule="exact"/>
        <w:ind w:firstLineChars="200" w:firstLine="480"/>
        <w:rPr>
          <w:rFonts w:ascii="DFKai-SB" w:eastAsia="DFKai-SB" w:hAnsi="DFKai-SB" w:cs="宋体" w:hint="eastAsia"/>
          <w:color w:val="000000"/>
        </w:rPr>
      </w:pPr>
      <w:r w:rsidRPr="006D7346">
        <w:rPr>
          <w:rFonts w:ascii="DFKai-SB" w:eastAsia="DFKai-SB" w:hAnsi="DFKai-SB" w:cs="宋体" w:hint="eastAsia"/>
          <w:color w:val="000000"/>
        </w:rPr>
        <w:t>三、食品安全教育和培训应针对每个食品加工操作岗位分别进行，内容应包括食品安全法律、法规、规范、标准和食品安全知识、各岗位加工操作规程等。</w:t>
      </w:r>
    </w:p>
    <w:p w14:paraId="41A247B8" w14:textId="77777777" w:rsidR="000E66BB" w:rsidRPr="006D7346" w:rsidRDefault="00D2158F">
      <w:pPr>
        <w:widowControl/>
        <w:spacing w:line="440" w:lineRule="exact"/>
        <w:ind w:firstLineChars="200" w:firstLine="480"/>
        <w:rPr>
          <w:rFonts w:ascii="DFKai-SB" w:eastAsia="DFKai-SB" w:hAnsi="DFKai-SB" w:cs="宋体" w:hint="eastAsia"/>
          <w:color w:val="000000"/>
        </w:rPr>
      </w:pPr>
      <w:r w:rsidRPr="006D7346">
        <w:rPr>
          <w:rFonts w:ascii="DFKai-SB" w:eastAsia="DFKai-SB" w:hAnsi="DFKai-SB" w:cs="宋体" w:hint="eastAsia"/>
          <w:color w:val="000000"/>
        </w:rPr>
        <w:t>四、培训方式以集中讲授与自学相结合，定期考核，不合格者待考试合格后再上岗。</w:t>
      </w:r>
    </w:p>
    <w:p w14:paraId="09A63FC7" w14:textId="77777777" w:rsidR="000E66BB" w:rsidRPr="006D7346" w:rsidRDefault="00D2158F">
      <w:pPr>
        <w:widowControl/>
        <w:spacing w:line="440" w:lineRule="exact"/>
        <w:ind w:firstLineChars="200" w:firstLine="480"/>
        <w:rPr>
          <w:rFonts w:ascii="DFKai-SB" w:eastAsia="DFKai-SB" w:hAnsi="DFKai-SB" w:cs="宋体" w:hint="eastAsia"/>
          <w:color w:val="000000"/>
        </w:rPr>
      </w:pPr>
      <w:r w:rsidRPr="006D7346">
        <w:rPr>
          <w:rFonts w:ascii="DFKai-SB" w:eastAsia="DFKai-SB" w:hAnsi="DFKai-SB" w:cs="宋体" w:hint="eastAsia"/>
          <w:color w:val="000000"/>
        </w:rPr>
        <w:t>五、建立餐饮服务从业人员食品安全知识培训档案，将培训时间、培训内容、考核结果等有关信息记录归档，以备查验。</w:t>
      </w:r>
    </w:p>
    <w:p w14:paraId="49E97847" w14:textId="77777777" w:rsidR="000E66BB" w:rsidRPr="006D7346" w:rsidRDefault="000E66BB">
      <w:pPr>
        <w:widowControl/>
        <w:spacing w:line="440" w:lineRule="exact"/>
        <w:ind w:firstLineChars="200" w:firstLine="480"/>
        <w:rPr>
          <w:rFonts w:ascii="DFKai-SB" w:eastAsia="DFKai-SB" w:hAnsi="DFKai-SB" w:cs="宋体" w:hint="eastAsia"/>
          <w:color w:val="000000"/>
        </w:rPr>
      </w:pPr>
    </w:p>
    <w:p w14:paraId="1CB82478" w14:textId="77777777" w:rsidR="000E66BB" w:rsidRPr="006D7346" w:rsidRDefault="000E66BB">
      <w:pPr>
        <w:widowControl/>
        <w:spacing w:line="440" w:lineRule="exact"/>
        <w:ind w:firstLineChars="200" w:firstLine="480"/>
        <w:rPr>
          <w:rFonts w:ascii="DFKai-SB" w:eastAsia="DFKai-SB" w:hAnsi="DFKai-SB" w:cs="宋体" w:hint="eastAsia"/>
          <w:color w:val="000000"/>
        </w:rPr>
      </w:pPr>
    </w:p>
    <w:p w14:paraId="5F5BDFEA" w14:textId="77777777" w:rsidR="000E66BB" w:rsidRPr="006D7346" w:rsidRDefault="000E66BB">
      <w:pPr>
        <w:widowControl/>
        <w:spacing w:line="440" w:lineRule="exact"/>
        <w:ind w:firstLineChars="200" w:firstLine="480"/>
        <w:rPr>
          <w:rFonts w:ascii="DFKai-SB" w:eastAsia="DFKai-SB" w:hAnsi="DFKai-SB" w:cs="宋体" w:hint="eastAsia"/>
          <w:color w:val="000000"/>
        </w:rPr>
      </w:pPr>
    </w:p>
    <w:p w14:paraId="62AA096B" w14:textId="77777777" w:rsidR="000E66BB" w:rsidRPr="006D7346" w:rsidRDefault="000E66BB">
      <w:pPr>
        <w:widowControl/>
        <w:spacing w:line="440" w:lineRule="exact"/>
        <w:ind w:firstLineChars="200" w:firstLine="560"/>
        <w:rPr>
          <w:rFonts w:ascii="DFKai-SB" w:eastAsia="DFKai-SB" w:hAnsi="DFKai-SB" w:cs="宋体" w:hint="eastAsia"/>
          <w:color w:val="000000"/>
          <w:sz w:val="28"/>
          <w:szCs w:val="28"/>
        </w:rPr>
      </w:pPr>
    </w:p>
    <w:p w14:paraId="30383FEA" w14:textId="77777777" w:rsidR="000E66BB" w:rsidRPr="006D7346" w:rsidRDefault="000E66BB">
      <w:pPr>
        <w:widowControl/>
        <w:spacing w:line="440" w:lineRule="exact"/>
        <w:ind w:firstLineChars="200" w:firstLine="560"/>
        <w:rPr>
          <w:rFonts w:ascii="DFKai-SB" w:eastAsia="DFKai-SB" w:hAnsi="DFKai-SB" w:cs="宋体" w:hint="eastAsia"/>
          <w:color w:val="000000"/>
          <w:sz w:val="28"/>
          <w:szCs w:val="28"/>
        </w:rPr>
      </w:pPr>
    </w:p>
    <w:p w14:paraId="78F8B903" w14:textId="77777777" w:rsidR="000E66BB" w:rsidRPr="006D7346" w:rsidRDefault="000E66BB">
      <w:pPr>
        <w:widowControl/>
        <w:spacing w:line="440" w:lineRule="exact"/>
        <w:ind w:firstLineChars="200" w:firstLine="560"/>
        <w:rPr>
          <w:rFonts w:ascii="DFKai-SB" w:eastAsia="DFKai-SB" w:hAnsi="DFKai-SB" w:cs="宋体" w:hint="eastAsia"/>
          <w:color w:val="000000"/>
          <w:sz w:val="28"/>
          <w:szCs w:val="28"/>
        </w:rPr>
      </w:pPr>
    </w:p>
    <w:p w14:paraId="78DEB374" w14:textId="77777777" w:rsidR="000E66BB" w:rsidRPr="006D7346" w:rsidRDefault="000E66BB">
      <w:pPr>
        <w:widowControl/>
        <w:spacing w:line="440" w:lineRule="exact"/>
        <w:ind w:firstLineChars="200" w:firstLine="560"/>
        <w:rPr>
          <w:rFonts w:ascii="DFKai-SB" w:eastAsia="DFKai-SB" w:hAnsi="DFKai-SB" w:cs="宋体" w:hint="eastAsia"/>
          <w:color w:val="000000"/>
          <w:sz w:val="28"/>
          <w:szCs w:val="28"/>
        </w:rPr>
      </w:pPr>
    </w:p>
    <w:p w14:paraId="129763A7" w14:textId="77777777" w:rsidR="000E66BB" w:rsidRPr="006D7346" w:rsidRDefault="00D2158F">
      <w:pPr>
        <w:spacing w:line="360" w:lineRule="auto"/>
        <w:rPr>
          <w:rFonts w:ascii="DFKai-SB" w:eastAsia="DFKai-SB" w:hAnsi="DFKai-SB" w:hint="eastAsia"/>
          <w:color w:val="000000"/>
          <w:sz w:val="28"/>
          <w:szCs w:val="28"/>
        </w:rPr>
      </w:pPr>
      <w:r w:rsidRPr="006D7346">
        <w:rPr>
          <w:rFonts w:ascii="DFKai-SB" w:eastAsia="DFKai-SB" w:hAnsi="DFKai-SB" w:hint="eastAsia"/>
          <w:color w:val="000000"/>
          <w:sz w:val="28"/>
          <w:szCs w:val="28"/>
        </w:rPr>
        <w:t>五、食谱参考标准（冬、夏、春秋）如下：</w:t>
      </w:r>
    </w:p>
    <w:tbl>
      <w:tblPr>
        <w:tblW w:w="9722" w:type="dxa"/>
        <w:tblInd w:w="93" w:type="dxa"/>
        <w:tblLayout w:type="fixed"/>
        <w:tblLook w:val="04A0" w:firstRow="1" w:lastRow="0" w:firstColumn="1" w:lastColumn="0" w:noHBand="0" w:noVBand="1"/>
      </w:tblPr>
      <w:tblGrid>
        <w:gridCol w:w="721"/>
        <w:gridCol w:w="2070"/>
        <w:gridCol w:w="2070"/>
        <w:gridCol w:w="721"/>
        <w:gridCol w:w="2070"/>
        <w:gridCol w:w="2070"/>
      </w:tblGrid>
      <w:tr w:rsidR="000E66BB" w:rsidRPr="006D7346" w14:paraId="4B3FAB26" w14:textId="77777777">
        <w:trPr>
          <w:trHeight w:val="750"/>
        </w:trPr>
        <w:tc>
          <w:tcPr>
            <w:tcW w:w="9722" w:type="dxa"/>
            <w:gridSpan w:val="6"/>
            <w:tcBorders>
              <w:top w:val="nil"/>
              <w:left w:val="nil"/>
              <w:bottom w:val="nil"/>
              <w:right w:val="nil"/>
            </w:tcBorders>
            <w:vAlign w:val="center"/>
          </w:tcPr>
          <w:p w14:paraId="54D6B08B" w14:textId="77777777" w:rsidR="000E66BB" w:rsidRPr="006D7346" w:rsidRDefault="00D2158F">
            <w:pPr>
              <w:widowControl/>
              <w:jc w:val="center"/>
              <w:rPr>
                <w:rFonts w:ascii="DFKai-SB" w:eastAsia="DFKai-SB" w:hAnsi="DFKai-SB" w:cs="Tahoma" w:hint="eastAsia"/>
                <w:b/>
                <w:bCs/>
                <w:color w:val="000000"/>
                <w:kern w:val="0"/>
                <w:sz w:val="36"/>
                <w:szCs w:val="36"/>
              </w:rPr>
            </w:pPr>
            <w:r w:rsidRPr="006D7346">
              <w:rPr>
                <w:rFonts w:ascii="DFKai-SB" w:eastAsia="DFKai-SB" w:hAnsi="DFKai-SB" w:cs="Tahoma" w:hint="eastAsia"/>
                <w:b/>
                <w:bCs/>
                <w:color w:val="000000"/>
                <w:kern w:val="0"/>
                <w:sz w:val="36"/>
                <w:szCs w:val="36"/>
              </w:rPr>
              <w:t>夏季菜谱</w:t>
            </w:r>
          </w:p>
        </w:tc>
      </w:tr>
      <w:tr w:rsidR="000E66BB" w:rsidRPr="006D7346" w14:paraId="3C7D3650" w14:textId="77777777">
        <w:trPr>
          <w:trHeight w:val="660"/>
        </w:trPr>
        <w:tc>
          <w:tcPr>
            <w:tcW w:w="721" w:type="dxa"/>
            <w:tcBorders>
              <w:top w:val="single" w:sz="4" w:space="0" w:color="auto"/>
              <w:left w:val="single" w:sz="4" w:space="0" w:color="auto"/>
              <w:bottom w:val="single" w:sz="4" w:space="0" w:color="auto"/>
              <w:right w:val="single" w:sz="4" w:space="0" w:color="auto"/>
            </w:tcBorders>
            <w:vAlign w:val="center"/>
          </w:tcPr>
          <w:p w14:paraId="6495A4CC"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序号</w:t>
            </w:r>
          </w:p>
        </w:tc>
        <w:tc>
          <w:tcPr>
            <w:tcW w:w="2070" w:type="dxa"/>
            <w:tcBorders>
              <w:top w:val="single" w:sz="4" w:space="0" w:color="auto"/>
              <w:left w:val="nil"/>
              <w:bottom w:val="single" w:sz="4" w:space="0" w:color="auto"/>
              <w:right w:val="single" w:sz="4" w:space="0" w:color="auto"/>
            </w:tcBorders>
            <w:vAlign w:val="center"/>
          </w:tcPr>
          <w:p w14:paraId="5BE017B3"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荤菜</w:t>
            </w:r>
          </w:p>
        </w:tc>
        <w:tc>
          <w:tcPr>
            <w:tcW w:w="2070" w:type="dxa"/>
            <w:tcBorders>
              <w:top w:val="single" w:sz="4" w:space="0" w:color="auto"/>
              <w:left w:val="nil"/>
              <w:bottom w:val="single" w:sz="4" w:space="0" w:color="auto"/>
              <w:right w:val="single" w:sz="4" w:space="0" w:color="auto"/>
            </w:tcBorders>
            <w:vAlign w:val="center"/>
          </w:tcPr>
          <w:p w14:paraId="3EFA15F4"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素菜</w:t>
            </w:r>
            <w:r w:rsidRPr="006D7346">
              <w:rPr>
                <w:rFonts w:ascii="DFKai-SB" w:eastAsia="DFKai-SB" w:hAnsi="DFKai-SB" w:cs="Tahoma"/>
                <w:color w:val="000000"/>
                <w:kern w:val="0"/>
                <w:sz w:val="22"/>
                <w:szCs w:val="22"/>
              </w:rPr>
              <w:t xml:space="preserve"> </w:t>
            </w:r>
          </w:p>
        </w:tc>
        <w:tc>
          <w:tcPr>
            <w:tcW w:w="721" w:type="dxa"/>
            <w:tcBorders>
              <w:top w:val="single" w:sz="4" w:space="0" w:color="auto"/>
              <w:left w:val="nil"/>
              <w:bottom w:val="single" w:sz="4" w:space="0" w:color="auto"/>
              <w:right w:val="single" w:sz="4" w:space="0" w:color="auto"/>
            </w:tcBorders>
            <w:vAlign w:val="center"/>
          </w:tcPr>
          <w:p w14:paraId="1B29090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序号</w:t>
            </w:r>
          </w:p>
        </w:tc>
        <w:tc>
          <w:tcPr>
            <w:tcW w:w="2070" w:type="dxa"/>
            <w:tcBorders>
              <w:top w:val="single" w:sz="4" w:space="0" w:color="auto"/>
              <w:left w:val="nil"/>
              <w:bottom w:val="single" w:sz="4" w:space="0" w:color="auto"/>
              <w:right w:val="single" w:sz="4" w:space="0" w:color="auto"/>
            </w:tcBorders>
            <w:vAlign w:val="center"/>
          </w:tcPr>
          <w:p w14:paraId="104B63A0"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荤菜</w:t>
            </w:r>
          </w:p>
        </w:tc>
        <w:tc>
          <w:tcPr>
            <w:tcW w:w="2070" w:type="dxa"/>
            <w:tcBorders>
              <w:top w:val="single" w:sz="4" w:space="0" w:color="auto"/>
              <w:left w:val="nil"/>
              <w:bottom w:val="single" w:sz="4" w:space="0" w:color="auto"/>
              <w:right w:val="single" w:sz="4" w:space="0" w:color="auto"/>
            </w:tcBorders>
            <w:vAlign w:val="center"/>
          </w:tcPr>
          <w:p w14:paraId="3739B90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素菜</w:t>
            </w:r>
            <w:r w:rsidRPr="006D7346">
              <w:rPr>
                <w:rFonts w:ascii="DFKai-SB" w:eastAsia="DFKai-SB" w:hAnsi="DFKai-SB" w:cs="Tahoma"/>
                <w:color w:val="000000"/>
                <w:kern w:val="0"/>
                <w:sz w:val="22"/>
                <w:szCs w:val="22"/>
              </w:rPr>
              <w:t xml:space="preserve"> </w:t>
            </w:r>
          </w:p>
        </w:tc>
      </w:tr>
      <w:tr w:rsidR="000E66BB" w:rsidRPr="006D7346" w14:paraId="26C85F17" w14:textId="77777777">
        <w:trPr>
          <w:trHeight w:val="660"/>
        </w:trPr>
        <w:tc>
          <w:tcPr>
            <w:tcW w:w="721" w:type="dxa"/>
            <w:tcBorders>
              <w:top w:val="nil"/>
              <w:left w:val="single" w:sz="4" w:space="0" w:color="auto"/>
              <w:bottom w:val="single" w:sz="4" w:space="0" w:color="auto"/>
              <w:right w:val="single" w:sz="4" w:space="0" w:color="auto"/>
            </w:tcBorders>
            <w:vAlign w:val="center"/>
          </w:tcPr>
          <w:p w14:paraId="2A9967F1"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w:t>
            </w:r>
          </w:p>
        </w:tc>
        <w:tc>
          <w:tcPr>
            <w:tcW w:w="2070" w:type="dxa"/>
            <w:tcBorders>
              <w:top w:val="nil"/>
              <w:left w:val="nil"/>
              <w:bottom w:val="single" w:sz="4" w:space="0" w:color="auto"/>
              <w:right w:val="single" w:sz="4" w:space="0" w:color="auto"/>
            </w:tcBorders>
            <w:vAlign w:val="center"/>
          </w:tcPr>
          <w:p w14:paraId="5A3549F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9635229"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0253C90A"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354257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E2D9C0D"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3688E9B" w14:textId="77777777">
        <w:trPr>
          <w:trHeight w:val="660"/>
        </w:trPr>
        <w:tc>
          <w:tcPr>
            <w:tcW w:w="721" w:type="dxa"/>
            <w:tcBorders>
              <w:top w:val="nil"/>
              <w:left w:val="single" w:sz="4" w:space="0" w:color="auto"/>
              <w:bottom w:val="single" w:sz="4" w:space="0" w:color="auto"/>
              <w:right w:val="single" w:sz="4" w:space="0" w:color="auto"/>
            </w:tcBorders>
            <w:vAlign w:val="center"/>
          </w:tcPr>
          <w:p w14:paraId="6FF4A9F4"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2</w:t>
            </w:r>
          </w:p>
        </w:tc>
        <w:tc>
          <w:tcPr>
            <w:tcW w:w="2070" w:type="dxa"/>
            <w:tcBorders>
              <w:top w:val="nil"/>
              <w:left w:val="nil"/>
              <w:bottom w:val="single" w:sz="4" w:space="0" w:color="auto"/>
              <w:right w:val="single" w:sz="4" w:space="0" w:color="auto"/>
            </w:tcBorders>
            <w:vAlign w:val="center"/>
          </w:tcPr>
          <w:p w14:paraId="1828E31D"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739D918B"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7EE582AB"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5D2E00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5E8EA12"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5022D122" w14:textId="77777777">
        <w:trPr>
          <w:trHeight w:val="660"/>
        </w:trPr>
        <w:tc>
          <w:tcPr>
            <w:tcW w:w="721" w:type="dxa"/>
            <w:tcBorders>
              <w:top w:val="nil"/>
              <w:left w:val="single" w:sz="4" w:space="0" w:color="auto"/>
              <w:bottom w:val="single" w:sz="4" w:space="0" w:color="auto"/>
              <w:right w:val="single" w:sz="4" w:space="0" w:color="auto"/>
            </w:tcBorders>
            <w:vAlign w:val="center"/>
          </w:tcPr>
          <w:p w14:paraId="2D339086"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3</w:t>
            </w:r>
          </w:p>
        </w:tc>
        <w:tc>
          <w:tcPr>
            <w:tcW w:w="2070" w:type="dxa"/>
            <w:tcBorders>
              <w:top w:val="nil"/>
              <w:left w:val="nil"/>
              <w:bottom w:val="single" w:sz="4" w:space="0" w:color="auto"/>
              <w:right w:val="single" w:sz="4" w:space="0" w:color="auto"/>
            </w:tcBorders>
            <w:vAlign w:val="center"/>
          </w:tcPr>
          <w:p w14:paraId="2E3C31B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64BBC1A"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327C18FF"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DD7C98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3A5B002F"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3846D6E7" w14:textId="77777777">
        <w:trPr>
          <w:trHeight w:val="660"/>
        </w:trPr>
        <w:tc>
          <w:tcPr>
            <w:tcW w:w="721" w:type="dxa"/>
            <w:tcBorders>
              <w:top w:val="nil"/>
              <w:left w:val="single" w:sz="4" w:space="0" w:color="auto"/>
              <w:bottom w:val="single" w:sz="4" w:space="0" w:color="auto"/>
              <w:right w:val="single" w:sz="4" w:space="0" w:color="auto"/>
            </w:tcBorders>
            <w:vAlign w:val="center"/>
          </w:tcPr>
          <w:p w14:paraId="62BDD8D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4</w:t>
            </w:r>
          </w:p>
        </w:tc>
        <w:tc>
          <w:tcPr>
            <w:tcW w:w="2070" w:type="dxa"/>
            <w:tcBorders>
              <w:top w:val="nil"/>
              <w:left w:val="nil"/>
              <w:bottom w:val="single" w:sz="4" w:space="0" w:color="auto"/>
              <w:right w:val="single" w:sz="4" w:space="0" w:color="auto"/>
            </w:tcBorders>
            <w:vAlign w:val="center"/>
          </w:tcPr>
          <w:p w14:paraId="2833D77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7DDCEA3"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434D3E52"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055CBA5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1655A52"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6936DE4E" w14:textId="77777777">
        <w:trPr>
          <w:trHeight w:val="660"/>
        </w:trPr>
        <w:tc>
          <w:tcPr>
            <w:tcW w:w="721" w:type="dxa"/>
            <w:tcBorders>
              <w:top w:val="nil"/>
              <w:left w:val="single" w:sz="4" w:space="0" w:color="auto"/>
              <w:bottom w:val="single" w:sz="4" w:space="0" w:color="auto"/>
              <w:right w:val="single" w:sz="4" w:space="0" w:color="auto"/>
            </w:tcBorders>
            <w:vAlign w:val="center"/>
          </w:tcPr>
          <w:p w14:paraId="10AF30F7"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5</w:t>
            </w:r>
          </w:p>
        </w:tc>
        <w:tc>
          <w:tcPr>
            <w:tcW w:w="2070" w:type="dxa"/>
            <w:tcBorders>
              <w:top w:val="nil"/>
              <w:left w:val="nil"/>
              <w:bottom w:val="single" w:sz="4" w:space="0" w:color="auto"/>
              <w:right w:val="single" w:sz="4" w:space="0" w:color="auto"/>
            </w:tcBorders>
            <w:vAlign w:val="center"/>
          </w:tcPr>
          <w:p w14:paraId="2BF62D6D"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1E398332"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1F6ACB6A"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F0A687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D567798"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2A4FF6B3" w14:textId="77777777">
        <w:trPr>
          <w:trHeight w:val="660"/>
        </w:trPr>
        <w:tc>
          <w:tcPr>
            <w:tcW w:w="721" w:type="dxa"/>
            <w:tcBorders>
              <w:top w:val="nil"/>
              <w:left w:val="single" w:sz="4" w:space="0" w:color="auto"/>
              <w:bottom w:val="single" w:sz="4" w:space="0" w:color="auto"/>
              <w:right w:val="single" w:sz="4" w:space="0" w:color="auto"/>
            </w:tcBorders>
            <w:vAlign w:val="center"/>
          </w:tcPr>
          <w:p w14:paraId="78FB393D"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6</w:t>
            </w:r>
          </w:p>
        </w:tc>
        <w:tc>
          <w:tcPr>
            <w:tcW w:w="2070" w:type="dxa"/>
            <w:tcBorders>
              <w:top w:val="nil"/>
              <w:left w:val="nil"/>
              <w:bottom w:val="single" w:sz="4" w:space="0" w:color="auto"/>
              <w:right w:val="single" w:sz="4" w:space="0" w:color="auto"/>
            </w:tcBorders>
            <w:vAlign w:val="center"/>
          </w:tcPr>
          <w:p w14:paraId="58CFD05F"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3779A60D"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50E41CE2"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A34F3F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3C808A8C"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0420A718" w14:textId="77777777">
        <w:trPr>
          <w:trHeight w:val="660"/>
        </w:trPr>
        <w:tc>
          <w:tcPr>
            <w:tcW w:w="721" w:type="dxa"/>
            <w:tcBorders>
              <w:top w:val="nil"/>
              <w:left w:val="single" w:sz="4" w:space="0" w:color="auto"/>
              <w:bottom w:val="single" w:sz="4" w:space="0" w:color="auto"/>
              <w:right w:val="single" w:sz="4" w:space="0" w:color="auto"/>
            </w:tcBorders>
            <w:vAlign w:val="center"/>
          </w:tcPr>
          <w:p w14:paraId="58B802B3"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7</w:t>
            </w:r>
          </w:p>
        </w:tc>
        <w:tc>
          <w:tcPr>
            <w:tcW w:w="2070" w:type="dxa"/>
            <w:tcBorders>
              <w:top w:val="nil"/>
              <w:left w:val="nil"/>
              <w:bottom w:val="single" w:sz="4" w:space="0" w:color="auto"/>
              <w:right w:val="single" w:sz="4" w:space="0" w:color="auto"/>
            </w:tcBorders>
            <w:vAlign w:val="center"/>
          </w:tcPr>
          <w:p w14:paraId="264C666B"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C01E518"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4FBEBBD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338CCB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15128FBB"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073B7238" w14:textId="77777777">
        <w:trPr>
          <w:trHeight w:val="660"/>
        </w:trPr>
        <w:tc>
          <w:tcPr>
            <w:tcW w:w="721" w:type="dxa"/>
            <w:tcBorders>
              <w:top w:val="nil"/>
              <w:left w:val="single" w:sz="4" w:space="0" w:color="auto"/>
              <w:bottom w:val="single" w:sz="4" w:space="0" w:color="auto"/>
              <w:right w:val="single" w:sz="4" w:space="0" w:color="auto"/>
            </w:tcBorders>
            <w:vAlign w:val="center"/>
          </w:tcPr>
          <w:p w14:paraId="73B6F2F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8</w:t>
            </w:r>
          </w:p>
        </w:tc>
        <w:tc>
          <w:tcPr>
            <w:tcW w:w="2070" w:type="dxa"/>
            <w:tcBorders>
              <w:top w:val="nil"/>
              <w:left w:val="nil"/>
              <w:bottom w:val="single" w:sz="4" w:space="0" w:color="auto"/>
              <w:right w:val="single" w:sz="4" w:space="0" w:color="auto"/>
            </w:tcBorders>
            <w:vAlign w:val="center"/>
          </w:tcPr>
          <w:p w14:paraId="4C95121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0DE36368"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676953F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EC6F3A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17D83F0"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9BDBC86" w14:textId="77777777">
        <w:trPr>
          <w:trHeight w:val="660"/>
        </w:trPr>
        <w:tc>
          <w:tcPr>
            <w:tcW w:w="721" w:type="dxa"/>
            <w:tcBorders>
              <w:top w:val="nil"/>
              <w:left w:val="single" w:sz="4" w:space="0" w:color="auto"/>
              <w:bottom w:val="single" w:sz="4" w:space="0" w:color="auto"/>
              <w:right w:val="single" w:sz="4" w:space="0" w:color="auto"/>
            </w:tcBorders>
            <w:vAlign w:val="center"/>
          </w:tcPr>
          <w:p w14:paraId="0E9994A1"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9</w:t>
            </w:r>
          </w:p>
        </w:tc>
        <w:tc>
          <w:tcPr>
            <w:tcW w:w="2070" w:type="dxa"/>
            <w:tcBorders>
              <w:top w:val="nil"/>
              <w:left w:val="nil"/>
              <w:bottom w:val="single" w:sz="4" w:space="0" w:color="auto"/>
              <w:right w:val="single" w:sz="4" w:space="0" w:color="auto"/>
            </w:tcBorders>
            <w:vAlign w:val="center"/>
          </w:tcPr>
          <w:p w14:paraId="34E7A680"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35EB5750"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2081779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1D5F2C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7CEF5F0"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763FB40C" w14:textId="77777777">
        <w:trPr>
          <w:trHeight w:val="660"/>
        </w:trPr>
        <w:tc>
          <w:tcPr>
            <w:tcW w:w="721" w:type="dxa"/>
            <w:tcBorders>
              <w:top w:val="nil"/>
              <w:left w:val="single" w:sz="4" w:space="0" w:color="auto"/>
              <w:bottom w:val="single" w:sz="4" w:space="0" w:color="auto"/>
              <w:right w:val="single" w:sz="4" w:space="0" w:color="auto"/>
            </w:tcBorders>
            <w:vAlign w:val="center"/>
          </w:tcPr>
          <w:p w14:paraId="0EF62D56"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10</w:t>
            </w:r>
          </w:p>
        </w:tc>
        <w:tc>
          <w:tcPr>
            <w:tcW w:w="2070" w:type="dxa"/>
            <w:tcBorders>
              <w:top w:val="nil"/>
              <w:left w:val="nil"/>
              <w:bottom w:val="single" w:sz="4" w:space="0" w:color="auto"/>
              <w:right w:val="single" w:sz="4" w:space="0" w:color="auto"/>
            </w:tcBorders>
            <w:vAlign w:val="center"/>
          </w:tcPr>
          <w:p w14:paraId="1535E8C1"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02EE38B"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31DC248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571875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F61CE99"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3D3A6A0B" w14:textId="77777777">
        <w:trPr>
          <w:trHeight w:val="660"/>
        </w:trPr>
        <w:tc>
          <w:tcPr>
            <w:tcW w:w="721" w:type="dxa"/>
            <w:tcBorders>
              <w:top w:val="nil"/>
              <w:left w:val="single" w:sz="4" w:space="0" w:color="auto"/>
              <w:bottom w:val="single" w:sz="4" w:space="0" w:color="auto"/>
              <w:right w:val="single" w:sz="4" w:space="0" w:color="auto"/>
            </w:tcBorders>
            <w:vAlign w:val="center"/>
          </w:tcPr>
          <w:p w14:paraId="04EB22DB"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11</w:t>
            </w:r>
          </w:p>
        </w:tc>
        <w:tc>
          <w:tcPr>
            <w:tcW w:w="2070" w:type="dxa"/>
            <w:tcBorders>
              <w:top w:val="nil"/>
              <w:left w:val="nil"/>
              <w:bottom w:val="single" w:sz="4" w:space="0" w:color="auto"/>
              <w:right w:val="single" w:sz="4" w:space="0" w:color="auto"/>
            </w:tcBorders>
            <w:vAlign w:val="center"/>
          </w:tcPr>
          <w:p w14:paraId="4BA4CDA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0C724BF3"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17D8594F"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1E6EFBB"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7387D670"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78F40B05" w14:textId="77777777">
        <w:trPr>
          <w:trHeight w:val="660"/>
        </w:trPr>
        <w:tc>
          <w:tcPr>
            <w:tcW w:w="721" w:type="dxa"/>
            <w:tcBorders>
              <w:top w:val="nil"/>
              <w:left w:val="single" w:sz="4" w:space="0" w:color="auto"/>
              <w:bottom w:val="single" w:sz="4" w:space="0" w:color="auto"/>
              <w:right w:val="single" w:sz="4" w:space="0" w:color="auto"/>
            </w:tcBorders>
            <w:vAlign w:val="center"/>
          </w:tcPr>
          <w:p w14:paraId="0502FC7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12</w:t>
            </w:r>
          </w:p>
        </w:tc>
        <w:tc>
          <w:tcPr>
            <w:tcW w:w="2070" w:type="dxa"/>
            <w:tcBorders>
              <w:top w:val="nil"/>
              <w:left w:val="nil"/>
              <w:bottom w:val="single" w:sz="4" w:space="0" w:color="auto"/>
              <w:right w:val="single" w:sz="4" w:space="0" w:color="auto"/>
            </w:tcBorders>
            <w:vAlign w:val="center"/>
          </w:tcPr>
          <w:p w14:paraId="5E9B49B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066833C6"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6696E62E"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460955D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F2EFEDB"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20DD7B8A" w14:textId="77777777">
        <w:trPr>
          <w:trHeight w:val="660"/>
        </w:trPr>
        <w:tc>
          <w:tcPr>
            <w:tcW w:w="721" w:type="dxa"/>
            <w:tcBorders>
              <w:top w:val="nil"/>
              <w:left w:val="single" w:sz="4" w:space="0" w:color="auto"/>
              <w:bottom w:val="single" w:sz="4" w:space="0" w:color="auto"/>
              <w:right w:val="single" w:sz="4" w:space="0" w:color="auto"/>
            </w:tcBorders>
            <w:vAlign w:val="center"/>
          </w:tcPr>
          <w:p w14:paraId="4557BB9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13</w:t>
            </w:r>
          </w:p>
        </w:tc>
        <w:tc>
          <w:tcPr>
            <w:tcW w:w="2070" w:type="dxa"/>
            <w:tcBorders>
              <w:top w:val="nil"/>
              <w:left w:val="nil"/>
              <w:bottom w:val="single" w:sz="4" w:space="0" w:color="auto"/>
              <w:right w:val="single" w:sz="4" w:space="0" w:color="auto"/>
            </w:tcBorders>
            <w:vAlign w:val="center"/>
          </w:tcPr>
          <w:p w14:paraId="51C3BA8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CD711B3"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41CEDF4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3857E202"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1E864A4F"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3CE06158" w14:textId="77777777">
        <w:trPr>
          <w:trHeight w:val="660"/>
        </w:trPr>
        <w:tc>
          <w:tcPr>
            <w:tcW w:w="721" w:type="dxa"/>
            <w:tcBorders>
              <w:top w:val="nil"/>
              <w:left w:val="single" w:sz="4" w:space="0" w:color="auto"/>
              <w:bottom w:val="single" w:sz="4" w:space="0" w:color="auto"/>
              <w:right w:val="single" w:sz="4" w:space="0" w:color="auto"/>
            </w:tcBorders>
            <w:vAlign w:val="center"/>
          </w:tcPr>
          <w:p w14:paraId="6BD91181"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14</w:t>
            </w:r>
          </w:p>
        </w:tc>
        <w:tc>
          <w:tcPr>
            <w:tcW w:w="2070" w:type="dxa"/>
            <w:tcBorders>
              <w:top w:val="nil"/>
              <w:left w:val="nil"/>
              <w:bottom w:val="single" w:sz="4" w:space="0" w:color="auto"/>
              <w:right w:val="single" w:sz="4" w:space="0" w:color="auto"/>
            </w:tcBorders>
            <w:vAlign w:val="center"/>
          </w:tcPr>
          <w:p w14:paraId="018180CC"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036BA32"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2E91F0D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FD099BB"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70A674EB"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7CD1108A" w14:textId="77777777">
        <w:trPr>
          <w:trHeight w:val="660"/>
        </w:trPr>
        <w:tc>
          <w:tcPr>
            <w:tcW w:w="721" w:type="dxa"/>
            <w:tcBorders>
              <w:top w:val="nil"/>
              <w:left w:val="single" w:sz="4" w:space="0" w:color="auto"/>
              <w:bottom w:val="single" w:sz="4" w:space="0" w:color="auto"/>
              <w:right w:val="single" w:sz="4" w:space="0" w:color="auto"/>
            </w:tcBorders>
            <w:vAlign w:val="center"/>
          </w:tcPr>
          <w:p w14:paraId="07033E1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15</w:t>
            </w:r>
          </w:p>
        </w:tc>
        <w:tc>
          <w:tcPr>
            <w:tcW w:w="2070" w:type="dxa"/>
            <w:tcBorders>
              <w:top w:val="nil"/>
              <w:left w:val="nil"/>
              <w:bottom w:val="single" w:sz="4" w:space="0" w:color="auto"/>
              <w:right w:val="single" w:sz="4" w:space="0" w:color="auto"/>
            </w:tcBorders>
            <w:vAlign w:val="center"/>
          </w:tcPr>
          <w:p w14:paraId="2272D3E0"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A36FD16"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1A97FE20"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53FCCFE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24C0357F"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0D73DE34" w14:textId="77777777">
        <w:trPr>
          <w:trHeight w:val="660"/>
        </w:trPr>
        <w:tc>
          <w:tcPr>
            <w:tcW w:w="721" w:type="dxa"/>
            <w:tcBorders>
              <w:top w:val="nil"/>
              <w:left w:val="single" w:sz="4" w:space="0" w:color="auto"/>
              <w:bottom w:val="single" w:sz="4" w:space="0" w:color="auto"/>
              <w:right w:val="single" w:sz="4" w:space="0" w:color="auto"/>
            </w:tcBorders>
            <w:vAlign w:val="center"/>
          </w:tcPr>
          <w:p w14:paraId="7B74824E"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16</w:t>
            </w:r>
          </w:p>
        </w:tc>
        <w:tc>
          <w:tcPr>
            <w:tcW w:w="2070" w:type="dxa"/>
            <w:tcBorders>
              <w:top w:val="nil"/>
              <w:left w:val="nil"/>
              <w:bottom w:val="single" w:sz="4" w:space="0" w:color="auto"/>
              <w:right w:val="single" w:sz="4" w:space="0" w:color="auto"/>
            </w:tcBorders>
            <w:vAlign w:val="center"/>
          </w:tcPr>
          <w:p w14:paraId="3FB7D40F"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0A4F28AE" w14:textId="77777777" w:rsidR="000E66BB" w:rsidRPr="006D7346" w:rsidRDefault="000E66BB">
            <w:pPr>
              <w:widowControl/>
              <w:jc w:val="center"/>
              <w:rPr>
                <w:rFonts w:ascii="DFKai-SB" w:eastAsia="DFKai-SB" w:hAnsi="DFKai-SB" w:cs="Tahoma" w:hint="eastAsia"/>
                <w:color w:val="000000"/>
                <w:kern w:val="0"/>
                <w:sz w:val="22"/>
                <w:szCs w:val="22"/>
              </w:rPr>
            </w:pPr>
          </w:p>
        </w:tc>
        <w:tc>
          <w:tcPr>
            <w:tcW w:w="721" w:type="dxa"/>
            <w:tcBorders>
              <w:top w:val="nil"/>
              <w:left w:val="nil"/>
              <w:bottom w:val="single" w:sz="4" w:space="0" w:color="auto"/>
              <w:right w:val="single" w:sz="4" w:space="0" w:color="auto"/>
            </w:tcBorders>
            <w:vAlign w:val="center"/>
          </w:tcPr>
          <w:p w14:paraId="19D85DE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1C970D5C" w14:textId="77777777" w:rsidR="000E66BB" w:rsidRPr="006D7346" w:rsidRDefault="000E66BB">
            <w:pPr>
              <w:widowControl/>
              <w:jc w:val="center"/>
              <w:rPr>
                <w:rFonts w:ascii="DFKai-SB" w:eastAsia="DFKai-SB" w:hAnsi="DFKai-SB" w:cs="Tahoma" w:hint="eastAsia"/>
                <w:color w:val="000000"/>
                <w:kern w:val="0"/>
                <w:sz w:val="22"/>
                <w:szCs w:val="22"/>
              </w:rPr>
            </w:pPr>
          </w:p>
        </w:tc>
        <w:tc>
          <w:tcPr>
            <w:tcW w:w="2070" w:type="dxa"/>
            <w:tcBorders>
              <w:top w:val="nil"/>
              <w:left w:val="nil"/>
              <w:bottom w:val="single" w:sz="4" w:space="0" w:color="auto"/>
              <w:right w:val="single" w:sz="4" w:space="0" w:color="auto"/>
            </w:tcBorders>
            <w:vAlign w:val="center"/>
          </w:tcPr>
          <w:p w14:paraId="69E83CDD" w14:textId="77777777" w:rsidR="000E66BB" w:rsidRPr="006D7346" w:rsidRDefault="000E66BB">
            <w:pPr>
              <w:widowControl/>
              <w:jc w:val="center"/>
              <w:rPr>
                <w:rFonts w:ascii="DFKai-SB" w:eastAsia="DFKai-SB" w:hAnsi="DFKai-SB" w:cs="Tahoma" w:hint="eastAsia"/>
                <w:color w:val="000000"/>
                <w:kern w:val="0"/>
                <w:sz w:val="22"/>
                <w:szCs w:val="22"/>
              </w:rPr>
            </w:pPr>
          </w:p>
        </w:tc>
      </w:tr>
    </w:tbl>
    <w:p w14:paraId="3120244B" w14:textId="77777777" w:rsidR="000E66BB" w:rsidRPr="006D7346" w:rsidRDefault="000E66BB">
      <w:pPr>
        <w:spacing w:line="360" w:lineRule="auto"/>
        <w:rPr>
          <w:rFonts w:ascii="DFKai-SB" w:eastAsia="DFKai-SB" w:hAnsi="DFKai-SB" w:hint="eastAsia"/>
          <w:color w:val="000000"/>
          <w:sz w:val="21"/>
          <w:szCs w:val="21"/>
        </w:rPr>
      </w:pPr>
    </w:p>
    <w:p w14:paraId="391D1BF3" w14:textId="77777777" w:rsidR="000E66BB" w:rsidRPr="006D7346" w:rsidRDefault="000E66BB">
      <w:pPr>
        <w:spacing w:line="360" w:lineRule="auto"/>
        <w:rPr>
          <w:rFonts w:ascii="DFKai-SB" w:eastAsia="DFKai-SB" w:hAnsi="DFKai-SB" w:hint="eastAsia"/>
          <w:color w:val="000000"/>
          <w:sz w:val="21"/>
          <w:szCs w:val="21"/>
        </w:rPr>
      </w:pPr>
    </w:p>
    <w:p w14:paraId="2CC616CA" w14:textId="77777777" w:rsidR="000E66BB" w:rsidRPr="006D7346" w:rsidRDefault="000E66BB">
      <w:pPr>
        <w:spacing w:line="360" w:lineRule="auto"/>
        <w:rPr>
          <w:rFonts w:ascii="DFKai-SB" w:eastAsia="DFKai-SB" w:hAnsi="DFKai-SB" w:hint="eastAsia"/>
          <w:color w:val="000000"/>
          <w:sz w:val="21"/>
          <w:szCs w:val="21"/>
        </w:rPr>
      </w:pPr>
    </w:p>
    <w:tbl>
      <w:tblPr>
        <w:tblW w:w="9800" w:type="dxa"/>
        <w:tblInd w:w="93" w:type="dxa"/>
        <w:tblLayout w:type="fixed"/>
        <w:tblLook w:val="04A0" w:firstRow="1" w:lastRow="0" w:firstColumn="1" w:lastColumn="0" w:noHBand="0" w:noVBand="1"/>
      </w:tblPr>
      <w:tblGrid>
        <w:gridCol w:w="619"/>
        <w:gridCol w:w="2648"/>
        <w:gridCol w:w="1778"/>
        <w:gridCol w:w="619"/>
        <w:gridCol w:w="2068"/>
        <w:gridCol w:w="2068"/>
      </w:tblGrid>
      <w:tr w:rsidR="000E66BB" w:rsidRPr="006D7346" w14:paraId="2E52FA13" w14:textId="77777777">
        <w:trPr>
          <w:trHeight w:val="840"/>
        </w:trPr>
        <w:tc>
          <w:tcPr>
            <w:tcW w:w="9800" w:type="dxa"/>
            <w:gridSpan w:val="6"/>
            <w:tcBorders>
              <w:top w:val="nil"/>
              <w:left w:val="nil"/>
              <w:bottom w:val="nil"/>
              <w:right w:val="nil"/>
            </w:tcBorders>
            <w:vAlign w:val="center"/>
          </w:tcPr>
          <w:p w14:paraId="4665113C" w14:textId="77777777" w:rsidR="000E66BB" w:rsidRPr="006D7346" w:rsidRDefault="00D2158F">
            <w:pPr>
              <w:widowControl/>
              <w:jc w:val="center"/>
              <w:rPr>
                <w:rFonts w:ascii="DFKai-SB" w:eastAsia="DFKai-SB" w:hAnsi="DFKai-SB" w:cs="Tahoma" w:hint="eastAsia"/>
                <w:b/>
                <w:bCs/>
                <w:color w:val="000000"/>
                <w:kern w:val="0"/>
                <w:sz w:val="36"/>
                <w:szCs w:val="36"/>
              </w:rPr>
            </w:pPr>
            <w:r w:rsidRPr="006D7346">
              <w:rPr>
                <w:rFonts w:ascii="DFKai-SB" w:eastAsia="DFKai-SB" w:hAnsi="DFKai-SB" w:cs="Tahoma" w:hint="eastAsia"/>
                <w:b/>
                <w:bCs/>
                <w:color w:val="000000"/>
                <w:kern w:val="0"/>
                <w:sz w:val="36"/>
                <w:szCs w:val="36"/>
              </w:rPr>
              <w:t>冬季菜谱</w:t>
            </w:r>
          </w:p>
        </w:tc>
      </w:tr>
      <w:tr w:rsidR="000E66BB" w:rsidRPr="006D7346" w14:paraId="5A0B9D9E" w14:textId="77777777">
        <w:trPr>
          <w:trHeight w:val="675"/>
        </w:trPr>
        <w:tc>
          <w:tcPr>
            <w:tcW w:w="619" w:type="dxa"/>
            <w:tcBorders>
              <w:top w:val="single" w:sz="4" w:space="0" w:color="auto"/>
              <w:left w:val="single" w:sz="4" w:space="0" w:color="auto"/>
              <w:bottom w:val="single" w:sz="4" w:space="0" w:color="auto"/>
              <w:right w:val="single" w:sz="4" w:space="0" w:color="auto"/>
            </w:tcBorders>
            <w:vAlign w:val="center"/>
          </w:tcPr>
          <w:p w14:paraId="4050651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序号</w:t>
            </w:r>
          </w:p>
        </w:tc>
        <w:tc>
          <w:tcPr>
            <w:tcW w:w="2648" w:type="dxa"/>
            <w:tcBorders>
              <w:top w:val="single" w:sz="4" w:space="0" w:color="auto"/>
              <w:left w:val="nil"/>
              <w:bottom w:val="single" w:sz="4" w:space="0" w:color="auto"/>
              <w:right w:val="single" w:sz="4" w:space="0" w:color="auto"/>
            </w:tcBorders>
            <w:vAlign w:val="center"/>
          </w:tcPr>
          <w:p w14:paraId="67443545"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single" w:sz="4" w:space="0" w:color="auto"/>
              <w:left w:val="nil"/>
              <w:bottom w:val="single" w:sz="4" w:space="0" w:color="auto"/>
              <w:right w:val="single" w:sz="4" w:space="0" w:color="auto"/>
            </w:tcBorders>
            <w:vAlign w:val="center"/>
          </w:tcPr>
          <w:p w14:paraId="3EBC7E32"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single" w:sz="4" w:space="0" w:color="auto"/>
              <w:left w:val="nil"/>
              <w:bottom w:val="single" w:sz="4" w:space="0" w:color="auto"/>
              <w:right w:val="single" w:sz="4" w:space="0" w:color="auto"/>
            </w:tcBorders>
            <w:vAlign w:val="center"/>
          </w:tcPr>
          <w:p w14:paraId="60420DBE"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single" w:sz="4" w:space="0" w:color="auto"/>
              <w:left w:val="nil"/>
              <w:bottom w:val="single" w:sz="4" w:space="0" w:color="auto"/>
              <w:right w:val="single" w:sz="4" w:space="0" w:color="auto"/>
            </w:tcBorders>
            <w:vAlign w:val="center"/>
          </w:tcPr>
          <w:p w14:paraId="61161A1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single" w:sz="4" w:space="0" w:color="auto"/>
              <w:left w:val="nil"/>
              <w:bottom w:val="single" w:sz="4" w:space="0" w:color="auto"/>
              <w:right w:val="single" w:sz="4" w:space="0" w:color="auto"/>
            </w:tcBorders>
            <w:vAlign w:val="center"/>
          </w:tcPr>
          <w:p w14:paraId="27F41663"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674E19E9" w14:textId="77777777">
        <w:trPr>
          <w:trHeight w:val="675"/>
        </w:trPr>
        <w:tc>
          <w:tcPr>
            <w:tcW w:w="619" w:type="dxa"/>
            <w:tcBorders>
              <w:top w:val="nil"/>
              <w:left w:val="single" w:sz="4" w:space="0" w:color="auto"/>
              <w:bottom w:val="single" w:sz="4" w:space="0" w:color="auto"/>
              <w:right w:val="single" w:sz="4" w:space="0" w:color="auto"/>
            </w:tcBorders>
            <w:vAlign w:val="center"/>
          </w:tcPr>
          <w:p w14:paraId="0AAAA57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w:t>
            </w:r>
          </w:p>
        </w:tc>
        <w:tc>
          <w:tcPr>
            <w:tcW w:w="2648" w:type="dxa"/>
            <w:tcBorders>
              <w:top w:val="nil"/>
              <w:left w:val="nil"/>
              <w:bottom w:val="single" w:sz="4" w:space="0" w:color="auto"/>
              <w:right w:val="single" w:sz="4" w:space="0" w:color="auto"/>
            </w:tcBorders>
            <w:vAlign w:val="center"/>
          </w:tcPr>
          <w:p w14:paraId="4F99C13B"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5896E4D3"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2FD55E2D"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278AB0ED"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EB24001"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2E151F8" w14:textId="77777777">
        <w:trPr>
          <w:trHeight w:val="675"/>
        </w:trPr>
        <w:tc>
          <w:tcPr>
            <w:tcW w:w="619" w:type="dxa"/>
            <w:tcBorders>
              <w:top w:val="nil"/>
              <w:left w:val="single" w:sz="4" w:space="0" w:color="auto"/>
              <w:bottom w:val="single" w:sz="4" w:space="0" w:color="auto"/>
              <w:right w:val="single" w:sz="4" w:space="0" w:color="auto"/>
            </w:tcBorders>
            <w:vAlign w:val="center"/>
          </w:tcPr>
          <w:p w14:paraId="3A44FEA6"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2</w:t>
            </w:r>
          </w:p>
        </w:tc>
        <w:tc>
          <w:tcPr>
            <w:tcW w:w="2648" w:type="dxa"/>
            <w:tcBorders>
              <w:top w:val="nil"/>
              <w:left w:val="nil"/>
              <w:bottom w:val="single" w:sz="4" w:space="0" w:color="auto"/>
              <w:right w:val="single" w:sz="4" w:space="0" w:color="auto"/>
            </w:tcBorders>
            <w:vAlign w:val="center"/>
          </w:tcPr>
          <w:p w14:paraId="03E9FB94"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42650501"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387DBF9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4B2C07F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339FE65"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9373AF8" w14:textId="77777777">
        <w:trPr>
          <w:trHeight w:val="675"/>
        </w:trPr>
        <w:tc>
          <w:tcPr>
            <w:tcW w:w="619" w:type="dxa"/>
            <w:tcBorders>
              <w:top w:val="nil"/>
              <w:left w:val="single" w:sz="4" w:space="0" w:color="auto"/>
              <w:bottom w:val="single" w:sz="4" w:space="0" w:color="auto"/>
              <w:right w:val="single" w:sz="4" w:space="0" w:color="auto"/>
            </w:tcBorders>
            <w:vAlign w:val="center"/>
          </w:tcPr>
          <w:p w14:paraId="6912528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3</w:t>
            </w:r>
          </w:p>
        </w:tc>
        <w:tc>
          <w:tcPr>
            <w:tcW w:w="2648" w:type="dxa"/>
            <w:tcBorders>
              <w:top w:val="nil"/>
              <w:left w:val="nil"/>
              <w:bottom w:val="single" w:sz="4" w:space="0" w:color="auto"/>
              <w:right w:val="single" w:sz="4" w:space="0" w:color="auto"/>
            </w:tcBorders>
            <w:vAlign w:val="center"/>
          </w:tcPr>
          <w:p w14:paraId="7EF44700"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7C54BBEA"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59B9F60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4E1FFAF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3BEB3403"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96386C6" w14:textId="77777777">
        <w:trPr>
          <w:trHeight w:val="675"/>
        </w:trPr>
        <w:tc>
          <w:tcPr>
            <w:tcW w:w="619" w:type="dxa"/>
            <w:tcBorders>
              <w:top w:val="nil"/>
              <w:left w:val="single" w:sz="4" w:space="0" w:color="auto"/>
              <w:bottom w:val="single" w:sz="4" w:space="0" w:color="auto"/>
              <w:right w:val="single" w:sz="4" w:space="0" w:color="auto"/>
            </w:tcBorders>
            <w:vAlign w:val="center"/>
          </w:tcPr>
          <w:p w14:paraId="66DE1ACD"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4</w:t>
            </w:r>
          </w:p>
        </w:tc>
        <w:tc>
          <w:tcPr>
            <w:tcW w:w="2648" w:type="dxa"/>
            <w:tcBorders>
              <w:top w:val="nil"/>
              <w:left w:val="nil"/>
              <w:bottom w:val="single" w:sz="4" w:space="0" w:color="auto"/>
              <w:right w:val="single" w:sz="4" w:space="0" w:color="auto"/>
            </w:tcBorders>
            <w:vAlign w:val="center"/>
          </w:tcPr>
          <w:p w14:paraId="71B71B16"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18971B6C"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7803BE9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42B3CE8C"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707981F"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9AD5CEC" w14:textId="77777777">
        <w:trPr>
          <w:trHeight w:val="675"/>
        </w:trPr>
        <w:tc>
          <w:tcPr>
            <w:tcW w:w="619" w:type="dxa"/>
            <w:tcBorders>
              <w:top w:val="nil"/>
              <w:left w:val="single" w:sz="4" w:space="0" w:color="auto"/>
              <w:bottom w:val="single" w:sz="4" w:space="0" w:color="auto"/>
              <w:right w:val="single" w:sz="4" w:space="0" w:color="auto"/>
            </w:tcBorders>
            <w:vAlign w:val="center"/>
          </w:tcPr>
          <w:p w14:paraId="0A362589"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5</w:t>
            </w:r>
          </w:p>
        </w:tc>
        <w:tc>
          <w:tcPr>
            <w:tcW w:w="2648" w:type="dxa"/>
            <w:tcBorders>
              <w:top w:val="nil"/>
              <w:left w:val="nil"/>
              <w:bottom w:val="single" w:sz="4" w:space="0" w:color="auto"/>
              <w:right w:val="single" w:sz="4" w:space="0" w:color="auto"/>
            </w:tcBorders>
            <w:vAlign w:val="center"/>
          </w:tcPr>
          <w:p w14:paraId="5A4AB6CF"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7F540C52"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56699FEC"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2D28FD92"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1894A5E7"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7D0E979" w14:textId="77777777">
        <w:trPr>
          <w:trHeight w:val="675"/>
        </w:trPr>
        <w:tc>
          <w:tcPr>
            <w:tcW w:w="619" w:type="dxa"/>
            <w:tcBorders>
              <w:top w:val="nil"/>
              <w:left w:val="single" w:sz="4" w:space="0" w:color="auto"/>
              <w:bottom w:val="single" w:sz="4" w:space="0" w:color="auto"/>
              <w:right w:val="single" w:sz="4" w:space="0" w:color="auto"/>
            </w:tcBorders>
            <w:vAlign w:val="center"/>
          </w:tcPr>
          <w:p w14:paraId="2AD28095"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6</w:t>
            </w:r>
          </w:p>
        </w:tc>
        <w:tc>
          <w:tcPr>
            <w:tcW w:w="2648" w:type="dxa"/>
            <w:tcBorders>
              <w:top w:val="nil"/>
              <w:left w:val="nil"/>
              <w:bottom w:val="single" w:sz="4" w:space="0" w:color="auto"/>
              <w:right w:val="single" w:sz="4" w:space="0" w:color="auto"/>
            </w:tcBorders>
            <w:vAlign w:val="center"/>
          </w:tcPr>
          <w:p w14:paraId="689BAC78"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3734575A"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6E07F6C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42931D6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20DB4ACA"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88CBD76" w14:textId="77777777">
        <w:trPr>
          <w:trHeight w:val="675"/>
        </w:trPr>
        <w:tc>
          <w:tcPr>
            <w:tcW w:w="619" w:type="dxa"/>
            <w:tcBorders>
              <w:top w:val="nil"/>
              <w:left w:val="single" w:sz="4" w:space="0" w:color="auto"/>
              <w:bottom w:val="single" w:sz="4" w:space="0" w:color="auto"/>
              <w:right w:val="single" w:sz="4" w:space="0" w:color="auto"/>
            </w:tcBorders>
            <w:vAlign w:val="center"/>
          </w:tcPr>
          <w:p w14:paraId="44998260"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7</w:t>
            </w:r>
          </w:p>
        </w:tc>
        <w:tc>
          <w:tcPr>
            <w:tcW w:w="2648" w:type="dxa"/>
            <w:tcBorders>
              <w:top w:val="nil"/>
              <w:left w:val="nil"/>
              <w:bottom w:val="single" w:sz="4" w:space="0" w:color="auto"/>
              <w:right w:val="single" w:sz="4" w:space="0" w:color="auto"/>
            </w:tcBorders>
            <w:vAlign w:val="center"/>
          </w:tcPr>
          <w:p w14:paraId="502B7849"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2EB27970"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0FE98D4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DDD1970"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62585D9"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80C9465" w14:textId="77777777">
        <w:trPr>
          <w:trHeight w:val="675"/>
        </w:trPr>
        <w:tc>
          <w:tcPr>
            <w:tcW w:w="619" w:type="dxa"/>
            <w:tcBorders>
              <w:top w:val="nil"/>
              <w:left w:val="single" w:sz="4" w:space="0" w:color="auto"/>
              <w:bottom w:val="single" w:sz="4" w:space="0" w:color="auto"/>
              <w:right w:val="single" w:sz="4" w:space="0" w:color="auto"/>
            </w:tcBorders>
            <w:vAlign w:val="center"/>
          </w:tcPr>
          <w:p w14:paraId="6A4D136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8</w:t>
            </w:r>
          </w:p>
        </w:tc>
        <w:tc>
          <w:tcPr>
            <w:tcW w:w="2648" w:type="dxa"/>
            <w:tcBorders>
              <w:top w:val="nil"/>
              <w:left w:val="nil"/>
              <w:bottom w:val="single" w:sz="4" w:space="0" w:color="auto"/>
              <w:right w:val="single" w:sz="4" w:space="0" w:color="auto"/>
            </w:tcBorders>
            <w:vAlign w:val="center"/>
          </w:tcPr>
          <w:p w14:paraId="29EF72AD"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620F1928"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78450A37"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BA5D56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3F84F71"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7A61156B" w14:textId="77777777">
        <w:trPr>
          <w:trHeight w:val="675"/>
        </w:trPr>
        <w:tc>
          <w:tcPr>
            <w:tcW w:w="619" w:type="dxa"/>
            <w:tcBorders>
              <w:top w:val="nil"/>
              <w:left w:val="single" w:sz="4" w:space="0" w:color="auto"/>
              <w:bottom w:val="single" w:sz="4" w:space="0" w:color="auto"/>
              <w:right w:val="single" w:sz="4" w:space="0" w:color="auto"/>
            </w:tcBorders>
            <w:vAlign w:val="center"/>
          </w:tcPr>
          <w:p w14:paraId="35A5A15C"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9</w:t>
            </w:r>
          </w:p>
        </w:tc>
        <w:tc>
          <w:tcPr>
            <w:tcW w:w="2648" w:type="dxa"/>
            <w:tcBorders>
              <w:top w:val="nil"/>
              <w:left w:val="nil"/>
              <w:bottom w:val="single" w:sz="4" w:space="0" w:color="auto"/>
              <w:right w:val="single" w:sz="4" w:space="0" w:color="auto"/>
            </w:tcBorders>
            <w:vAlign w:val="center"/>
          </w:tcPr>
          <w:p w14:paraId="2E2C28E1"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6F290D23"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14E9E9E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6CBF3C3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F7659D4"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51BC0F22" w14:textId="77777777">
        <w:trPr>
          <w:trHeight w:val="675"/>
        </w:trPr>
        <w:tc>
          <w:tcPr>
            <w:tcW w:w="619" w:type="dxa"/>
            <w:tcBorders>
              <w:top w:val="nil"/>
              <w:left w:val="single" w:sz="4" w:space="0" w:color="auto"/>
              <w:bottom w:val="single" w:sz="4" w:space="0" w:color="auto"/>
              <w:right w:val="single" w:sz="4" w:space="0" w:color="auto"/>
            </w:tcBorders>
            <w:vAlign w:val="center"/>
          </w:tcPr>
          <w:p w14:paraId="797FB05D"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10</w:t>
            </w:r>
          </w:p>
        </w:tc>
        <w:tc>
          <w:tcPr>
            <w:tcW w:w="2648" w:type="dxa"/>
            <w:tcBorders>
              <w:top w:val="nil"/>
              <w:left w:val="nil"/>
              <w:bottom w:val="single" w:sz="4" w:space="0" w:color="auto"/>
              <w:right w:val="single" w:sz="4" w:space="0" w:color="auto"/>
            </w:tcBorders>
            <w:vAlign w:val="center"/>
          </w:tcPr>
          <w:p w14:paraId="329DE1C9"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6DEBBB8D"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078700C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61353272"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50DD380C"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1A246D37" w14:textId="77777777">
        <w:trPr>
          <w:trHeight w:val="675"/>
        </w:trPr>
        <w:tc>
          <w:tcPr>
            <w:tcW w:w="619" w:type="dxa"/>
            <w:tcBorders>
              <w:top w:val="nil"/>
              <w:left w:val="single" w:sz="4" w:space="0" w:color="auto"/>
              <w:bottom w:val="single" w:sz="4" w:space="0" w:color="auto"/>
              <w:right w:val="single" w:sz="4" w:space="0" w:color="auto"/>
            </w:tcBorders>
            <w:vAlign w:val="center"/>
          </w:tcPr>
          <w:p w14:paraId="369D5EF9"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11</w:t>
            </w:r>
          </w:p>
        </w:tc>
        <w:tc>
          <w:tcPr>
            <w:tcW w:w="2648" w:type="dxa"/>
            <w:tcBorders>
              <w:top w:val="nil"/>
              <w:left w:val="nil"/>
              <w:bottom w:val="single" w:sz="4" w:space="0" w:color="auto"/>
              <w:right w:val="single" w:sz="4" w:space="0" w:color="auto"/>
            </w:tcBorders>
            <w:vAlign w:val="center"/>
          </w:tcPr>
          <w:p w14:paraId="4E514535"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1ED8D86C"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7FF37CB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3B04CF13"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4288EE22"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6324886" w14:textId="77777777">
        <w:trPr>
          <w:trHeight w:val="675"/>
        </w:trPr>
        <w:tc>
          <w:tcPr>
            <w:tcW w:w="619" w:type="dxa"/>
            <w:tcBorders>
              <w:top w:val="nil"/>
              <w:left w:val="single" w:sz="4" w:space="0" w:color="auto"/>
              <w:bottom w:val="single" w:sz="4" w:space="0" w:color="auto"/>
              <w:right w:val="single" w:sz="4" w:space="0" w:color="auto"/>
            </w:tcBorders>
            <w:vAlign w:val="center"/>
          </w:tcPr>
          <w:p w14:paraId="027E88D0"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12</w:t>
            </w:r>
          </w:p>
        </w:tc>
        <w:tc>
          <w:tcPr>
            <w:tcW w:w="2648" w:type="dxa"/>
            <w:tcBorders>
              <w:top w:val="nil"/>
              <w:left w:val="nil"/>
              <w:bottom w:val="single" w:sz="4" w:space="0" w:color="auto"/>
              <w:right w:val="single" w:sz="4" w:space="0" w:color="auto"/>
            </w:tcBorders>
            <w:vAlign w:val="center"/>
          </w:tcPr>
          <w:p w14:paraId="4B533F05"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53A58A25"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10B18A6E"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6186166"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05D4BCF"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683339EF" w14:textId="77777777">
        <w:trPr>
          <w:trHeight w:val="675"/>
        </w:trPr>
        <w:tc>
          <w:tcPr>
            <w:tcW w:w="619" w:type="dxa"/>
            <w:tcBorders>
              <w:top w:val="nil"/>
              <w:left w:val="single" w:sz="4" w:space="0" w:color="auto"/>
              <w:bottom w:val="single" w:sz="4" w:space="0" w:color="auto"/>
              <w:right w:val="single" w:sz="4" w:space="0" w:color="auto"/>
            </w:tcBorders>
            <w:vAlign w:val="center"/>
          </w:tcPr>
          <w:p w14:paraId="12150E21"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13</w:t>
            </w:r>
          </w:p>
        </w:tc>
        <w:tc>
          <w:tcPr>
            <w:tcW w:w="2648" w:type="dxa"/>
            <w:tcBorders>
              <w:top w:val="nil"/>
              <w:left w:val="nil"/>
              <w:bottom w:val="single" w:sz="4" w:space="0" w:color="auto"/>
              <w:right w:val="single" w:sz="4" w:space="0" w:color="auto"/>
            </w:tcBorders>
            <w:vAlign w:val="center"/>
          </w:tcPr>
          <w:p w14:paraId="4CCBCC79"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4170188C"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046A7D7E"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045CFAF5"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E14349C"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348A152A" w14:textId="77777777">
        <w:trPr>
          <w:trHeight w:val="675"/>
        </w:trPr>
        <w:tc>
          <w:tcPr>
            <w:tcW w:w="619" w:type="dxa"/>
            <w:tcBorders>
              <w:top w:val="nil"/>
              <w:left w:val="single" w:sz="4" w:space="0" w:color="auto"/>
              <w:bottom w:val="single" w:sz="4" w:space="0" w:color="auto"/>
              <w:right w:val="single" w:sz="4" w:space="0" w:color="auto"/>
            </w:tcBorders>
            <w:vAlign w:val="center"/>
          </w:tcPr>
          <w:p w14:paraId="10426A0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14</w:t>
            </w:r>
          </w:p>
        </w:tc>
        <w:tc>
          <w:tcPr>
            <w:tcW w:w="2648" w:type="dxa"/>
            <w:tcBorders>
              <w:top w:val="nil"/>
              <w:left w:val="nil"/>
              <w:bottom w:val="single" w:sz="4" w:space="0" w:color="auto"/>
              <w:right w:val="single" w:sz="4" w:space="0" w:color="auto"/>
            </w:tcBorders>
            <w:vAlign w:val="center"/>
          </w:tcPr>
          <w:p w14:paraId="5EE97C95"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3E5D4043"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1A7725E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67F5E76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5FBB6E7A"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31CB8AAA" w14:textId="77777777">
        <w:trPr>
          <w:trHeight w:val="675"/>
        </w:trPr>
        <w:tc>
          <w:tcPr>
            <w:tcW w:w="619" w:type="dxa"/>
            <w:tcBorders>
              <w:top w:val="nil"/>
              <w:left w:val="single" w:sz="4" w:space="0" w:color="auto"/>
              <w:bottom w:val="single" w:sz="4" w:space="0" w:color="auto"/>
              <w:right w:val="single" w:sz="4" w:space="0" w:color="auto"/>
            </w:tcBorders>
            <w:vAlign w:val="center"/>
          </w:tcPr>
          <w:p w14:paraId="305AB3BE"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15</w:t>
            </w:r>
          </w:p>
        </w:tc>
        <w:tc>
          <w:tcPr>
            <w:tcW w:w="2648" w:type="dxa"/>
            <w:tcBorders>
              <w:top w:val="nil"/>
              <w:left w:val="nil"/>
              <w:bottom w:val="single" w:sz="4" w:space="0" w:color="auto"/>
              <w:right w:val="single" w:sz="4" w:space="0" w:color="auto"/>
            </w:tcBorders>
            <w:vAlign w:val="center"/>
          </w:tcPr>
          <w:p w14:paraId="22AE3E71" w14:textId="77777777" w:rsidR="000E66BB" w:rsidRPr="006D7346" w:rsidRDefault="000E66BB">
            <w:pPr>
              <w:widowControl/>
              <w:jc w:val="center"/>
              <w:rPr>
                <w:rFonts w:ascii="DFKai-SB" w:eastAsia="DFKai-SB" w:hAnsi="DFKai-SB" w:cs="Tahoma" w:hint="eastAsia"/>
                <w:color w:val="000000"/>
                <w:kern w:val="0"/>
                <w:sz w:val="22"/>
                <w:szCs w:val="22"/>
              </w:rPr>
            </w:pPr>
          </w:p>
        </w:tc>
        <w:tc>
          <w:tcPr>
            <w:tcW w:w="1778" w:type="dxa"/>
            <w:tcBorders>
              <w:top w:val="nil"/>
              <w:left w:val="nil"/>
              <w:bottom w:val="single" w:sz="4" w:space="0" w:color="auto"/>
              <w:right w:val="single" w:sz="4" w:space="0" w:color="auto"/>
            </w:tcBorders>
            <w:vAlign w:val="center"/>
          </w:tcPr>
          <w:p w14:paraId="119E344B" w14:textId="77777777" w:rsidR="000E66BB" w:rsidRPr="006D7346" w:rsidRDefault="000E66BB">
            <w:pPr>
              <w:widowControl/>
              <w:jc w:val="center"/>
              <w:rPr>
                <w:rFonts w:ascii="DFKai-SB" w:eastAsia="DFKai-SB" w:hAnsi="DFKai-SB" w:cs="Tahoma" w:hint="eastAsia"/>
                <w:color w:val="000000"/>
                <w:kern w:val="0"/>
                <w:sz w:val="22"/>
                <w:szCs w:val="22"/>
              </w:rPr>
            </w:pPr>
          </w:p>
        </w:tc>
        <w:tc>
          <w:tcPr>
            <w:tcW w:w="619" w:type="dxa"/>
            <w:tcBorders>
              <w:top w:val="nil"/>
              <w:left w:val="nil"/>
              <w:bottom w:val="single" w:sz="4" w:space="0" w:color="auto"/>
              <w:right w:val="single" w:sz="4" w:space="0" w:color="auto"/>
            </w:tcBorders>
            <w:vAlign w:val="center"/>
          </w:tcPr>
          <w:p w14:paraId="7D48E06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6FD5FAB4" w14:textId="77777777" w:rsidR="000E66BB" w:rsidRPr="006D7346" w:rsidRDefault="000E66BB">
            <w:pPr>
              <w:widowControl/>
              <w:jc w:val="center"/>
              <w:rPr>
                <w:rFonts w:ascii="DFKai-SB" w:eastAsia="DFKai-SB" w:hAnsi="DFKai-SB" w:cs="Tahoma" w:hint="eastAsia"/>
                <w:color w:val="000000"/>
                <w:kern w:val="0"/>
                <w:sz w:val="22"/>
                <w:szCs w:val="22"/>
              </w:rPr>
            </w:pPr>
          </w:p>
        </w:tc>
        <w:tc>
          <w:tcPr>
            <w:tcW w:w="2068" w:type="dxa"/>
            <w:tcBorders>
              <w:top w:val="nil"/>
              <w:left w:val="nil"/>
              <w:bottom w:val="single" w:sz="4" w:space="0" w:color="auto"/>
              <w:right w:val="single" w:sz="4" w:space="0" w:color="auto"/>
            </w:tcBorders>
            <w:vAlign w:val="center"/>
          </w:tcPr>
          <w:p w14:paraId="7EFFAE38" w14:textId="77777777" w:rsidR="000E66BB" w:rsidRPr="006D7346" w:rsidRDefault="000E66BB">
            <w:pPr>
              <w:widowControl/>
              <w:jc w:val="center"/>
              <w:rPr>
                <w:rFonts w:ascii="DFKai-SB" w:eastAsia="DFKai-SB" w:hAnsi="DFKai-SB" w:cs="Tahoma" w:hint="eastAsia"/>
                <w:color w:val="000000"/>
                <w:kern w:val="0"/>
                <w:sz w:val="22"/>
                <w:szCs w:val="22"/>
              </w:rPr>
            </w:pPr>
          </w:p>
        </w:tc>
      </w:tr>
    </w:tbl>
    <w:p w14:paraId="68935A05" w14:textId="77777777" w:rsidR="000E66BB" w:rsidRPr="006D7346" w:rsidRDefault="000E66BB">
      <w:pPr>
        <w:spacing w:line="360" w:lineRule="auto"/>
        <w:rPr>
          <w:rFonts w:ascii="DFKai-SB" w:eastAsia="DFKai-SB" w:hAnsi="DFKai-SB" w:hint="eastAsia"/>
          <w:color w:val="000000"/>
          <w:sz w:val="21"/>
          <w:szCs w:val="21"/>
        </w:rPr>
      </w:pPr>
    </w:p>
    <w:p w14:paraId="77F16FD8" w14:textId="77777777" w:rsidR="000E66BB" w:rsidRPr="006D7346" w:rsidRDefault="000E66BB">
      <w:pPr>
        <w:spacing w:line="360" w:lineRule="auto"/>
        <w:ind w:firstLineChars="2550" w:firstLine="5355"/>
        <w:rPr>
          <w:rFonts w:ascii="DFKai-SB" w:eastAsia="DFKai-SB" w:hAnsi="DFKai-SB" w:hint="eastAsia"/>
          <w:color w:val="000000"/>
          <w:sz w:val="21"/>
          <w:szCs w:val="21"/>
        </w:rPr>
      </w:pPr>
    </w:p>
    <w:p w14:paraId="045C9F3E" w14:textId="77777777" w:rsidR="000E66BB" w:rsidRPr="006D7346" w:rsidRDefault="000E66BB">
      <w:pPr>
        <w:spacing w:line="360" w:lineRule="auto"/>
        <w:ind w:firstLineChars="2550" w:firstLine="5355"/>
        <w:rPr>
          <w:rFonts w:ascii="DFKai-SB" w:eastAsia="DFKai-SB" w:hAnsi="DFKai-SB" w:hint="eastAsia"/>
          <w:color w:val="000000"/>
          <w:sz w:val="21"/>
          <w:szCs w:val="21"/>
        </w:rPr>
      </w:pPr>
    </w:p>
    <w:p w14:paraId="7055C50B" w14:textId="77777777" w:rsidR="000E66BB" w:rsidRPr="006D7346" w:rsidRDefault="000E66BB">
      <w:pPr>
        <w:spacing w:line="360" w:lineRule="auto"/>
        <w:ind w:firstLineChars="2550" w:firstLine="5355"/>
        <w:rPr>
          <w:rFonts w:ascii="DFKai-SB" w:eastAsia="DFKai-SB" w:hAnsi="DFKai-SB" w:hint="eastAsia"/>
          <w:color w:val="000000"/>
          <w:sz w:val="21"/>
          <w:szCs w:val="21"/>
        </w:rPr>
      </w:pPr>
    </w:p>
    <w:p w14:paraId="257527B1" w14:textId="77777777" w:rsidR="000E66BB" w:rsidRPr="006D7346" w:rsidRDefault="000E66BB">
      <w:pPr>
        <w:spacing w:line="360" w:lineRule="auto"/>
        <w:rPr>
          <w:rFonts w:ascii="DFKai-SB" w:eastAsia="DFKai-SB" w:hAnsi="DFKai-SB" w:hint="eastAsia"/>
          <w:color w:val="000000"/>
          <w:sz w:val="21"/>
          <w:szCs w:val="21"/>
        </w:rPr>
      </w:pPr>
    </w:p>
    <w:tbl>
      <w:tblPr>
        <w:tblW w:w="9800" w:type="dxa"/>
        <w:tblInd w:w="93" w:type="dxa"/>
        <w:tblLayout w:type="fixed"/>
        <w:tblLook w:val="04A0" w:firstRow="1" w:lastRow="0" w:firstColumn="1" w:lastColumn="0" w:noHBand="0" w:noVBand="1"/>
      </w:tblPr>
      <w:tblGrid>
        <w:gridCol w:w="702"/>
        <w:gridCol w:w="2017"/>
        <w:gridCol w:w="2674"/>
        <w:gridCol w:w="702"/>
        <w:gridCol w:w="2017"/>
        <w:gridCol w:w="1688"/>
      </w:tblGrid>
      <w:tr w:rsidR="000E66BB" w:rsidRPr="006D7346" w14:paraId="4BBAEB8D" w14:textId="77777777">
        <w:trPr>
          <w:trHeight w:val="450"/>
        </w:trPr>
        <w:tc>
          <w:tcPr>
            <w:tcW w:w="9800" w:type="dxa"/>
            <w:gridSpan w:val="6"/>
            <w:tcBorders>
              <w:top w:val="nil"/>
              <w:left w:val="nil"/>
              <w:bottom w:val="nil"/>
              <w:right w:val="nil"/>
            </w:tcBorders>
            <w:vAlign w:val="center"/>
          </w:tcPr>
          <w:p w14:paraId="1A806BF9" w14:textId="77777777" w:rsidR="000E66BB" w:rsidRPr="006D7346" w:rsidRDefault="00D2158F">
            <w:pPr>
              <w:widowControl/>
              <w:jc w:val="center"/>
              <w:rPr>
                <w:rFonts w:ascii="DFKai-SB" w:eastAsia="DFKai-SB" w:hAnsi="DFKai-SB" w:cs="Tahoma" w:hint="eastAsia"/>
                <w:b/>
                <w:bCs/>
                <w:color w:val="000000"/>
                <w:kern w:val="0"/>
                <w:sz w:val="36"/>
                <w:szCs w:val="36"/>
              </w:rPr>
            </w:pPr>
            <w:r w:rsidRPr="006D7346">
              <w:rPr>
                <w:rFonts w:ascii="DFKai-SB" w:eastAsia="DFKai-SB" w:hAnsi="DFKai-SB" w:cs="Tahoma" w:hint="eastAsia"/>
                <w:b/>
                <w:bCs/>
                <w:color w:val="000000"/>
                <w:kern w:val="0"/>
                <w:sz w:val="36"/>
                <w:szCs w:val="36"/>
              </w:rPr>
              <w:t>春秋季菜谱</w:t>
            </w:r>
          </w:p>
        </w:tc>
      </w:tr>
      <w:tr w:rsidR="000E66BB" w:rsidRPr="006D7346" w14:paraId="32D73A2B" w14:textId="77777777">
        <w:trPr>
          <w:trHeight w:val="735"/>
        </w:trPr>
        <w:tc>
          <w:tcPr>
            <w:tcW w:w="702" w:type="dxa"/>
            <w:tcBorders>
              <w:top w:val="single" w:sz="4" w:space="0" w:color="auto"/>
              <w:left w:val="single" w:sz="4" w:space="0" w:color="auto"/>
              <w:bottom w:val="single" w:sz="4" w:space="0" w:color="auto"/>
              <w:right w:val="single" w:sz="4" w:space="0" w:color="auto"/>
            </w:tcBorders>
            <w:vAlign w:val="center"/>
          </w:tcPr>
          <w:p w14:paraId="5CEB4D9F"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序号</w:t>
            </w:r>
          </w:p>
        </w:tc>
        <w:tc>
          <w:tcPr>
            <w:tcW w:w="2017" w:type="dxa"/>
            <w:tcBorders>
              <w:top w:val="single" w:sz="4" w:space="0" w:color="auto"/>
              <w:left w:val="nil"/>
              <w:bottom w:val="single" w:sz="4" w:space="0" w:color="auto"/>
              <w:right w:val="single" w:sz="4" w:space="0" w:color="auto"/>
            </w:tcBorders>
            <w:vAlign w:val="center"/>
          </w:tcPr>
          <w:p w14:paraId="4A0DBEF4"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荤菜</w:t>
            </w:r>
          </w:p>
        </w:tc>
        <w:tc>
          <w:tcPr>
            <w:tcW w:w="2674" w:type="dxa"/>
            <w:tcBorders>
              <w:top w:val="single" w:sz="4" w:space="0" w:color="auto"/>
              <w:left w:val="nil"/>
              <w:bottom w:val="single" w:sz="4" w:space="0" w:color="auto"/>
              <w:right w:val="single" w:sz="4" w:space="0" w:color="auto"/>
            </w:tcBorders>
            <w:vAlign w:val="center"/>
          </w:tcPr>
          <w:p w14:paraId="0C636997"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素菜</w:t>
            </w:r>
            <w:r w:rsidRPr="006D7346">
              <w:rPr>
                <w:rFonts w:ascii="DFKai-SB" w:eastAsia="DFKai-SB" w:hAnsi="DFKai-SB" w:cs="Tahoma"/>
                <w:color w:val="000000"/>
                <w:kern w:val="0"/>
                <w:sz w:val="22"/>
                <w:szCs w:val="22"/>
              </w:rPr>
              <w:t xml:space="preserve"> </w:t>
            </w:r>
          </w:p>
        </w:tc>
        <w:tc>
          <w:tcPr>
            <w:tcW w:w="702" w:type="dxa"/>
            <w:tcBorders>
              <w:top w:val="single" w:sz="4" w:space="0" w:color="auto"/>
              <w:left w:val="nil"/>
              <w:bottom w:val="single" w:sz="4" w:space="0" w:color="auto"/>
              <w:right w:val="single" w:sz="4" w:space="0" w:color="auto"/>
            </w:tcBorders>
            <w:vAlign w:val="center"/>
          </w:tcPr>
          <w:p w14:paraId="5CD67C41"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序号</w:t>
            </w:r>
          </w:p>
        </w:tc>
        <w:tc>
          <w:tcPr>
            <w:tcW w:w="2017" w:type="dxa"/>
            <w:tcBorders>
              <w:top w:val="single" w:sz="4" w:space="0" w:color="auto"/>
              <w:left w:val="nil"/>
              <w:bottom w:val="single" w:sz="4" w:space="0" w:color="auto"/>
              <w:right w:val="single" w:sz="4" w:space="0" w:color="auto"/>
            </w:tcBorders>
            <w:vAlign w:val="center"/>
          </w:tcPr>
          <w:p w14:paraId="2B699E82"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荤菜</w:t>
            </w:r>
          </w:p>
        </w:tc>
        <w:tc>
          <w:tcPr>
            <w:tcW w:w="1688" w:type="dxa"/>
            <w:tcBorders>
              <w:top w:val="single" w:sz="4" w:space="0" w:color="auto"/>
              <w:left w:val="nil"/>
              <w:bottom w:val="single" w:sz="4" w:space="0" w:color="auto"/>
              <w:right w:val="single" w:sz="4" w:space="0" w:color="auto"/>
            </w:tcBorders>
            <w:vAlign w:val="center"/>
          </w:tcPr>
          <w:p w14:paraId="0DF2B35A"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hint="eastAsia"/>
                <w:color w:val="000000"/>
                <w:kern w:val="0"/>
                <w:sz w:val="22"/>
                <w:szCs w:val="22"/>
              </w:rPr>
              <w:t>素菜</w:t>
            </w:r>
            <w:r w:rsidRPr="006D7346">
              <w:rPr>
                <w:rFonts w:ascii="DFKai-SB" w:eastAsia="DFKai-SB" w:hAnsi="DFKai-SB" w:cs="Tahoma"/>
                <w:color w:val="000000"/>
                <w:kern w:val="0"/>
                <w:sz w:val="22"/>
                <w:szCs w:val="22"/>
              </w:rPr>
              <w:t xml:space="preserve"> </w:t>
            </w:r>
          </w:p>
        </w:tc>
      </w:tr>
      <w:tr w:rsidR="000E66BB" w:rsidRPr="006D7346" w14:paraId="4C114D04" w14:textId="77777777">
        <w:trPr>
          <w:trHeight w:val="735"/>
        </w:trPr>
        <w:tc>
          <w:tcPr>
            <w:tcW w:w="702" w:type="dxa"/>
            <w:tcBorders>
              <w:top w:val="nil"/>
              <w:left w:val="single" w:sz="4" w:space="0" w:color="auto"/>
              <w:bottom w:val="single" w:sz="4" w:space="0" w:color="auto"/>
              <w:right w:val="single" w:sz="4" w:space="0" w:color="auto"/>
            </w:tcBorders>
            <w:vAlign w:val="center"/>
          </w:tcPr>
          <w:p w14:paraId="05DF5F7D"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1</w:t>
            </w:r>
          </w:p>
        </w:tc>
        <w:tc>
          <w:tcPr>
            <w:tcW w:w="2017" w:type="dxa"/>
            <w:tcBorders>
              <w:top w:val="nil"/>
              <w:left w:val="nil"/>
              <w:bottom w:val="single" w:sz="4" w:space="0" w:color="auto"/>
              <w:right w:val="single" w:sz="4" w:space="0" w:color="auto"/>
            </w:tcBorders>
            <w:vAlign w:val="center"/>
          </w:tcPr>
          <w:p w14:paraId="655EE60C" w14:textId="77777777" w:rsidR="000E66BB" w:rsidRPr="006D7346" w:rsidRDefault="000E66BB">
            <w:pPr>
              <w:widowControl/>
              <w:jc w:val="center"/>
              <w:rPr>
                <w:rFonts w:ascii="DFKai-SB" w:eastAsia="DFKai-SB" w:hAnsi="DFKai-SB" w:cs="Tahoma" w:hint="eastAsia"/>
                <w:color w:val="000000"/>
                <w:kern w:val="0"/>
                <w:sz w:val="22"/>
                <w:szCs w:val="22"/>
              </w:rPr>
            </w:pPr>
          </w:p>
        </w:tc>
        <w:tc>
          <w:tcPr>
            <w:tcW w:w="2674" w:type="dxa"/>
            <w:tcBorders>
              <w:top w:val="nil"/>
              <w:left w:val="nil"/>
              <w:bottom w:val="single" w:sz="4" w:space="0" w:color="auto"/>
              <w:right w:val="single" w:sz="4" w:space="0" w:color="auto"/>
            </w:tcBorders>
            <w:vAlign w:val="center"/>
          </w:tcPr>
          <w:p w14:paraId="04AC3793" w14:textId="77777777" w:rsidR="000E66BB" w:rsidRPr="006D7346" w:rsidRDefault="000E66BB">
            <w:pPr>
              <w:widowControl/>
              <w:jc w:val="center"/>
              <w:rPr>
                <w:rFonts w:ascii="DFKai-SB" w:eastAsia="DFKai-SB" w:hAnsi="DFKai-SB" w:cs="Tahoma" w:hint="eastAsia"/>
                <w:color w:val="000000"/>
                <w:kern w:val="0"/>
                <w:sz w:val="22"/>
                <w:szCs w:val="22"/>
              </w:rPr>
            </w:pPr>
          </w:p>
        </w:tc>
        <w:tc>
          <w:tcPr>
            <w:tcW w:w="702" w:type="dxa"/>
            <w:tcBorders>
              <w:top w:val="nil"/>
              <w:left w:val="nil"/>
              <w:bottom w:val="single" w:sz="4" w:space="0" w:color="auto"/>
              <w:right w:val="single" w:sz="4" w:space="0" w:color="auto"/>
            </w:tcBorders>
            <w:vAlign w:val="center"/>
          </w:tcPr>
          <w:p w14:paraId="5DDCB461" w14:textId="77777777" w:rsidR="000E66BB" w:rsidRPr="006D7346" w:rsidRDefault="000E66BB">
            <w:pPr>
              <w:widowControl/>
              <w:jc w:val="center"/>
              <w:rPr>
                <w:rFonts w:ascii="DFKai-SB" w:eastAsia="DFKai-SB" w:hAnsi="DFKai-SB" w:cs="Tahoma" w:hint="eastAsia"/>
                <w:color w:val="000000"/>
                <w:kern w:val="0"/>
                <w:sz w:val="22"/>
                <w:szCs w:val="22"/>
              </w:rPr>
            </w:pPr>
          </w:p>
        </w:tc>
        <w:tc>
          <w:tcPr>
            <w:tcW w:w="2017" w:type="dxa"/>
            <w:tcBorders>
              <w:top w:val="nil"/>
              <w:left w:val="nil"/>
              <w:bottom w:val="single" w:sz="4" w:space="0" w:color="auto"/>
              <w:right w:val="single" w:sz="4" w:space="0" w:color="auto"/>
            </w:tcBorders>
            <w:vAlign w:val="center"/>
          </w:tcPr>
          <w:p w14:paraId="7700CCFE" w14:textId="77777777" w:rsidR="000E66BB" w:rsidRPr="006D7346" w:rsidRDefault="000E66BB">
            <w:pPr>
              <w:widowControl/>
              <w:jc w:val="center"/>
              <w:rPr>
                <w:rFonts w:ascii="DFKai-SB" w:eastAsia="DFKai-SB" w:hAnsi="DFKai-SB" w:cs="Tahoma" w:hint="eastAsia"/>
                <w:color w:val="000000"/>
                <w:kern w:val="0"/>
                <w:sz w:val="22"/>
                <w:szCs w:val="22"/>
              </w:rPr>
            </w:pPr>
          </w:p>
        </w:tc>
        <w:tc>
          <w:tcPr>
            <w:tcW w:w="1688" w:type="dxa"/>
            <w:tcBorders>
              <w:top w:val="nil"/>
              <w:left w:val="nil"/>
              <w:bottom w:val="single" w:sz="4" w:space="0" w:color="auto"/>
              <w:right w:val="single" w:sz="4" w:space="0" w:color="auto"/>
            </w:tcBorders>
            <w:vAlign w:val="center"/>
          </w:tcPr>
          <w:p w14:paraId="74C531B8"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6787F013" w14:textId="77777777">
        <w:trPr>
          <w:trHeight w:val="735"/>
        </w:trPr>
        <w:tc>
          <w:tcPr>
            <w:tcW w:w="702" w:type="dxa"/>
            <w:tcBorders>
              <w:top w:val="nil"/>
              <w:left w:val="single" w:sz="4" w:space="0" w:color="auto"/>
              <w:bottom w:val="single" w:sz="4" w:space="0" w:color="auto"/>
              <w:right w:val="single" w:sz="4" w:space="0" w:color="auto"/>
            </w:tcBorders>
            <w:vAlign w:val="center"/>
          </w:tcPr>
          <w:p w14:paraId="4EC45EF4"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2</w:t>
            </w:r>
          </w:p>
        </w:tc>
        <w:tc>
          <w:tcPr>
            <w:tcW w:w="2017" w:type="dxa"/>
            <w:tcBorders>
              <w:top w:val="nil"/>
              <w:left w:val="nil"/>
              <w:bottom w:val="single" w:sz="4" w:space="0" w:color="auto"/>
              <w:right w:val="single" w:sz="4" w:space="0" w:color="auto"/>
            </w:tcBorders>
            <w:vAlign w:val="center"/>
          </w:tcPr>
          <w:p w14:paraId="5E7BA1F0" w14:textId="77777777" w:rsidR="000E66BB" w:rsidRPr="006D7346" w:rsidRDefault="000E66BB">
            <w:pPr>
              <w:widowControl/>
              <w:jc w:val="center"/>
              <w:rPr>
                <w:rFonts w:ascii="DFKai-SB" w:eastAsia="DFKai-SB" w:hAnsi="DFKai-SB" w:cs="Tahoma" w:hint="eastAsia"/>
                <w:color w:val="000000"/>
                <w:kern w:val="0"/>
                <w:sz w:val="22"/>
                <w:szCs w:val="22"/>
              </w:rPr>
            </w:pPr>
          </w:p>
        </w:tc>
        <w:tc>
          <w:tcPr>
            <w:tcW w:w="2674" w:type="dxa"/>
            <w:tcBorders>
              <w:top w:val="nil"/>
              <w:left w:val="nil"/>
              <w:bottom w:val="single" w:sz="4" w:space="0" w:color="auto"/>
              <w:right w:val="single" w:sz="4" w:space="0" w:color="auto"/>
            </w:tcBorders>
            <w:vAlign w:val="center"/>
          </w:tcPr>
          <w:p w14:paraId="48005239" w14:textId="77777777" w:rsidR="000E66BB" w:rsidRPr="006D7346" w:rsidRDefault="000E66BB">
            <w:pPr>
              <w:widowControl/>
              <w:jc w:val="center"/>
              <w:rPr>
                <w:rFonts w:ascii="DFKai-SB" w:eastAsia="DFKai-SB" w:hAnsi="DFKai-SB" w:cs="Tahoma" w:hint="eastAsia"/>
                <w:color w:val="000000"/>
                <w:kern w:val="0"/>
                <w:sz w:val="22"/>
                <w:szCs w:val="22"/>
              </w:rPr>
            </w:pPr>
          </w:p>
        </w:tc>
        <w:tc>
          <w:tcPr>
            <w:tcW w:w="702" w:type="dxa"/>
            <w:tcBorders>
              <w:top w:val="nil"/>
              <w:left w:val="nil"/>
              <w:bottom w:val="single" w:sz="4" w:space="0" w:color="auto"/>
              <w:right w:val="single" w:sz="4" w:space="0" w:color="auto"/>
            </w:tcBorders>
            <w:vAlign w:val="center"/>
          </w:tcPr>
          <w:p w14:paraId="4F5F2CF9" w14:textId="77777777" w:rsidR="000E66BB" w:rsidRPr="006D7346" w:rsidRDefault="000E66BB">
            <w:pPr>
              <w:widowControl/>
              <w:jc w:val="center"/>
              <w:rPr>
                <w:rFonts w:ascii="DFKai-SB" w:eastAsia="DFKai-SB" w:hAnsi="DFKai-SB" w:cs="Tahoma" w:hint="eastAsia"/>
                <w:color w:val="000000"/>
                <w:kern w:val="0"/>
                <w:sz w:val="22"/>
                <w:szCs w:val="22"/>
              </w:rPr>
            </w:pPr>
          </w:p>
        </w:tc>
        <w:tc>
          <w:tcPr>
            <w:tcW w:w="2017" w:type="dxa"/>
            <w:tcBorders>
              <w:top w:val="nil"/>
              <w:left w:val="nil"/>
              <w:bottom w:val="single" w:sz="4" w:space="0" w:color="auto"/>
              <w:right w:val="single" w:sz="4" w:space="0" w:color="auto"/>
            </w:tcBorders>
            <w:vAlign w:val="center"/>
          </w:tcPr>
          <w:p w14:paraId="114D2540" w14:textId="77777777" w:rsidR="000E66BB" w:rsidRPr="006D7346" w:rsidRDefault="000E66BB">
            <w:pPr>
              <w:widowControl/>
              <w:jc w:val="center"/>
              <w:rPr>
                <w:rFonts w:ascii="DFKai-SB" w:eastAsia="DFKai-SB" w:hAnsi="DFKai-SB" w:cs="Tahoma" w:hint="eastAsia"/>
                <w:color w:val="000000"/>
                <w:kern w:val="0"/>
                <w:sz w:val="22"/>
                <w:szCs w:val="22"/>
              </w:rPr>
            </w:pPr>
          </w:p>
        </w:tc>
        <w:tc>
          <w:tcPr>
            <w:tcW w:w="1688" w:type="dxa"/>
            <w:tcBorders>
              <w:top w:val="nil"/>
              <w:left w:val="nil"/>
              <w:bottom w:val="single" w:sz="4" w:space="0" w:color="auto"/>
              <w:right w:val="single" w:sz="4" w:space="0" w:color="auto"/>
            </w:tcBorders>
            <w:vAlign w:val="center"/>
          </w:tcPr>
          <w:p w14:paraId="579AC517"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3C5F921" w14:textId="77777777">
        <w:trPr>
          <w:trHeight w:val="735"/>
        </w:trPr>
        <w:tc>
          <w:tcPr>
            <w:tcW w:w="702" w:type="dxa"/>
            <w:tcBorders>
              <w:top w:val="nil"/>
              <w:left w:val="single" w:sz="4" w:space="0" w:color="auto"/>
              <w:bottom w:val="single" w:sz="4" w:space="0" w:color="auto"/>
              <w:right w:val="single" w:sz="4" w:space="0" w:color="auto"/>
            </w:tcBorders>
            <w:vAlign w:val="center"/>
          </w:tcPr>
          <w:p w14:paraId="6511F83E"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3</w:t>
            </w:r>
          </w:p>
        </w:tc>
        <w:tc>
          <w:tcPr>
            <w:tcW w:w="2017" w:type="dxa"/>
            <w:tcBorders>
              <w:top w:val="nil"/>
              <w:left w:val="nil"/>
              <w:bottom w:val="single" w:sz="4" w:space="0" w:color="auto"/>
              <w:right w:val="single" w:sz="4" w:space="0" w:color="auto"/>
            </w:tcBorders>
            <w:vAlign w:val="center"/>
          </w:tcPr>
          <w:p w14:paraId="7D6D5F93" w14:textId="77777777" w:rsidR="000E66BB" w:rsidRPr="006D7346" w:rsidRDefault="000E66BB">
            <w:pPr>
              <w:widowControl/>
              <w:jc w:val="center"/>
              <w:rPr>
                <w:rFonts w:ascii="DFKai-SB" w:eastAsia="DFKai-SB" w:hAnsi="DFKai-SB" w:cs="Tahoma" w:hint="eastAsia"/>
                <w:color w:val="000000"/>
                <w:kern w:val="0"/>
                <w:sz w:val="22"/>
                <w:szCs w:val="22"/>
              </w:rPr>
            </w:pPr>
          </w:p>
        </w:tc>
        <w:tc>
          <w:tcPr>
            <w:tcW w:w="2674" w:type="dxa"/>
            <w:tcBorders>
              <w:top w:val="nil"/>
              <w:left w:val="nil"/>
              <w:bottom w:val="single" w:sz="4" w:space="0" w:color="auto"/>
              <w:right w:val="single" w:sz="4" w:space="0" w:color="auto"/>
            </w:tcBorders>
            <w:vAlign w:val="center"/>
          </w:tcPr>
          <w:p w14:paraId="67F890AC" w14:textId="77777777" w:rsidR="000E66BB" w:rsidRPr="006D7346" w:rsidRDefault="000E66BB">
            <w:pPr>
              <w:widowControl/>
              <w:jc w:val="center"/>
              <w:rPr>
                <w:rFonts w:ascii="DFKai-SB" w:eastAsia="DFKai-SB" w:hAnsi="DFKai-SB" w:cs="Tahoma" w:hint="eastAsia"/>
                <w:color w:val="000000"/>
                <w:kern w:val="0"/>
                <w:sz w:val="22"/>
                <w:szCs w:val="22"/>
              </w:rPr>
            </w:pPr>
          </w:p>
        </w:tc>
        <w:tc>
          <w:tcPr>
            <w:tcW w:w="702" w:type="dxa"/>
            <w:tcBorders>
              <w:top w:val="nil"/>
              <w:left w:val="nil"/>
              <w:bottom w:val="single" w:sz="4" w:space="0" w:color="auto"/>
              <w:right w:val="single" w:sz="4" w:space="0" w:color="auto"/>
            </w:tcBorders>
            <w:vAlign w:val="center"/>
          </w:tcPr>
          <w:p w14:paraId="45D30381" w14:textId="77777777" w:rsidR="000E66BB" w:rsidRPr="006D7346" w:rsidRDefault="000E66BB">
            <w:pPr>
              <w:widowControl/>
              <w:jc w:val="center"/>
              <w:rPr>
                <w:rFonts w:ascii="DFKai-SB" w:eastAsia="DFKai-SB" w:hAnsi="DFKai-SB" w:cs="Tahoma" w:hint="eastAsia"/>
                <w:color w:val="000000"/>
                <w:kern w:val="0"/>
                <w:sz w:val="22"/>
                <w:szCs w:val="22"/>
              </w:rPr>
            </w:pPr>
          </w:p>
        </w:tc>
        <w:tc>
          <w:tcPr>
            <w:tcW w:w="2017" w:type="dxa"/>
            <w:tcBorders>
              <w:top w:val="nil"/>
              <w:left w:val="nil"/>
              <w:bottom w:val="single" w:sz="4" w:space="0" w:color="auto"/>
              <w:right w:val="single" w:sz="4" w:space="0" w:color="auto"/>
            </w:tcBorders>
            <w:vAlign w:val="center"/>
          </w:tcPr>
          <w:p w14:paraId="4B3A50B7" w14:textId="77777777" w:rsidR="000E66BB" w:rsidRPr="006D7346" w:rsidRDefault="000E66BB">
            <w:pPr>
              <w:widowControl/>
              <w:jc w:val="center"/>
              <w:rPr>
                <w:rFonts w:ascii="DFKai-SB" w:eastAsia="DFKai-SB" w:hAnsi="DFKai-SB" w:cs="Tahoma" w:hint="eastAsia"/>
                <w:color w:val="000000"/>
                <w:kern w:val="0"/>
                <w:sz w:val="22"/>
                <w:szCs w:val="22"/>
              </w:rPr>
            </w:pPr>
          </w:p>
        </w:tc>
        <w:tc>
          <w:tcPr>
            <w:tcW w:w="1688" w:type="dxa"/>
            <w:tcBorders>
              <w:top w:val="nil"/>
              <w:left w:val="nil"/>
              <w:bottom w:val="single" w:sz="4" w:space="0" w:color="auto"/>
              <w:right w:val="single" w:sz="4" w:space="0" w:color="auto"/>
            </w:tcBorders>
            <w:vAlign w:val="center"/>
          </w:tcPr>
          <w:p w14:paraId="1737690E"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73E7A773" w14:textId="77777777">
        <w:trPr>
          <w:trHeight w:val="735"/>
        </w:trPr>
        <w:tc>
          <w:tcPr>
            <w:tcW w:w="702" w:type="dxa"/>
            <w:tcBorders>
              <w:top w:val="nil"/>
              <w:left w:val="single" w:sz="4" w:space="0" w:color="auto"/>
              <w:bottom w:val="single" w:sz="4" w:space="0" w:color="auto"/>
              <w:right w:val="single" w:sz="4" w:space="0" w:color="auto"/>
            </w:tcBorders>
            <w:vAlign w:val="center"/>
          </w:tcPr>
          <w:p w14:paraId="1CF345ED"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4</w:t>
            </w:r>
          </w:p>
        </w:tc>
        <w:tc>
          <w:tcPr>
            <w:tcW w:w="2017" w:type="dxa"/>
            <w:tcBorders>
              <w:top w:val="nil"/>
              <w:left w:val="nil"/>
              <w:bottom w:val="single" w:sz="4" w:space="0" w:color="auto"/>
              <w:right w:val="single" w:sz="4" w:space="0" w:color="auto"/>
            </w:tcBorders>
            <w:vAlign w:val="center"/>
          </w:tcPr>
          <w:p w14:paraId="3BCE4DE5" w14:textId="77777777" w:rsidR="000E66BB" w:rsidRPr="006D7346" w:rsidRDefault="000E66BB">
            <w:pPr>
              <w:widowControl/>
              <w:jc w:val="center"/>
              <w:rPr>
                <w:rFonts w:ascii="DFKai-SB" w:eastAsia="DFKai-SB" w:hAnsi="DFKai-SB" w:cs="Tahoma" w:hint="eastAsia"/>
                <w:color w:val="000000"/>
                <w:kern w:val="0"/>
                <w:sz w:val="22"/>
                <w:szCs w:val="22"/>
              </w:rPr>
            </w:pPr>
          </w:p>
        </w:tc>
        <w:tc>
          <w:tcPr>
            <w:tcW w:w="2674" w:type="dxa"/>
            <w:tcBorders>
              <w:top w:val="nil"/>
              <w:left w:val="nil"/>
              <w:bottom w:val="single" w:sz="4" w:space="0" w:color="auto"/>
              <w:right w:val="single" w:sz="4" w:space="0" w:color="auto"/>
            </w:tcBorders>
            <w:vAlign w:val="center"/>
          </w:tcPr>
          <w:p w14:paraId="748F17E4" w14:textId="77777777" w:rsidR="000E66BB" w:rsidRPr="006D7346" w:rsidRDefault="000E66BB">
            <w:pPr>
              <w:widowControl/>
              <w:jc w:val="center"/>
              <w:rPr>
                <w:rFonts w:ascii="DFKai-SB" w:eastAsia="DFKai-SB" w:hAnsi="DFKai-SB" w:cs="Tahoma" w:hint="eastAsia"/>
                <w:color w:val="000000"/>
                <w:kern w:val="0"/>
                <w:sz w:val="22"/>
                <w:szCs w:val="22"/>
              </w:rPr>
            </w:pPr>
          </w:p>
        </w:tc>
        <w:tc>
          <w:tcPr>
            <w:tcW w:w="702" w:type="dxa"/>
            <w:tcBorders>
              <w:top w:val="nil"/>
              <w:left w:val="nil"/>
              <w:bottom w:val="single" w:sz="4" w:space="0" w:color="auto"/>
              <w:right w:val="single" w:sz="4" w:space="0" w:color="auto"/>
            </w:tcBorders>
            <w:vAlign w:val="center"/>
          </w:tcPr>
          <w:p w14:paraId="30946D88" w14:textId="77777777" w:rsidR="000E66BB" w:rsidRPr="006D7346" w:rsidRDefault="000E66BB">
            <w:pPr>
              <w:widowControl/>
              <w:jc w:val="center"/>
              <w:rPr>
                <w:rFonts w:ascii="DFKai-SB" w:eastAsia="DFKai-SB" w:hAnsi="DFKai-SB" w:cs="Tahoma" w:hint="eastAsia"/>
                <w:color w:val="000000"/>
                <w:kern w:val="0"/>
                <w:sz w:val="22"/>
                <w:szCs w:val="22"/>
              </w:rPr>
            </w:pPr>
          </w:p>
        </w:tc>
        <w:tc>
          <w:tcPr>
            <w:tcW w:w="2017" w:type="dxa"/>
            <w:tcBorders>
              <w:top w:val="nil"/>
              <w:left w:val="nil"/>
              <w:bottom w:val="single" w:sz="4" w:space="0" w:color="auto"/>
              <w:right w:val="single" w:sz="4" w:space="0" w:color="auto"/>
            </w:tcBorders>
            <w:vAlign w:val="center"/>
          </w:tcPr>
          <w:p w14:paraId="493ABCDE" w14:textId="77777777" w:rsidR="000E66BB" w:rsidRPr="006D7346" w:rsidRDefault="000E66BB">
            <w:pPr>
              <w:widowControl/>
              <w:jc w:val="center"/>
              <w:rPr>
                <w:rFonts w:ascii="DFKai-SB" w:eastAsia="DFKai-SB" w:hAnsi="DFKai-SB" w:cs="Tahoma" w:hint="eastAsia"/>
                <w:color w:val="000000"/>
                <w:kern w:val="0"/>
                <w:sz w:val="22"/>
                <w:szCs w:val="22"/>
              </w:rPr>
            </w:pPr>
          </w:p>
        </w:tc>
        <w:tc>
          <w:tcPr>
            <w:tcW w:w="1688" w:type="dxa"/>
            <w:tcBorders>
              <w:top w:val="nil"/>
              <w:left w:val="nil"/>
              <w:bottom w:val="single" w:sz="4" w:space="0" w:color="auto"/>
              <w:right w:val="single" w:sz="4" w:space="0" w:color="auto"/>
            </w:tcBorders>
            <w:vAlign w:val="center"/>
          </w:tcPr>
          <w:p w14:paraId="6D6C6EE8" w14:textId="77777777" w:rsidR="000E66BB" w:rsidRPr="006D7346" w:rsidRDefault="000E66BB">
            <w:pPr>
              <w:widowControl/>
              <w:jc w:val="center"/>
              <w:rPr>
                <w:rFonts w:ascii="DFKai-SB" w:eastAsia="DFKai-SB" w:hAnsi="DFKai-SB" w:cs="Tahoma" w:hint="eastAsia"/>
                <w:color w:val="000000"/>
                <w:kern w:val="0"/>
                <w:sz w:val="22"/>
                <w:szCs w:val="22"/>
              </w:rPr>
            </w:pPr>
          </w:p>
        </w:tc>
      </w:tr>
      <w:tr w:rsidR="000E66BB" w:rsidRPr="006D7346" w14:paraId="426C2E2C" w14:textId="77777777">
        <w:trPr>
          <w:trHeight w:val="735"/>
        </w:trPr>
        <w:tc>
          <w:tcPr>
            <w:tcW w:w="702" w:type="dxa"/>
            <w:tcBorders>
              <w:top w:val="nil"/>
              <w:left w:val="single" w:sz="4" w:space="0" w:color="auto"/>
              <w:bottom w:val="single" w:sz="4" w:space="0" w:color="auto"/>
              <w:right w:val="single" w:sz="4" w:space="0" w:color="auto"/>
            </w:tcBorders>
            <w:vAlign w:val="center"/>
          </w:tcPr>
          <w:p w14:paraId="190FD9A5" w14:textId="77777777" w:rsidR="000E66BB" w:rsidRPr="006D7346" w:rsidRDefault="00D2158F">
            <w:pPr>
              <w:widowControl/>
              <w:jc w:val="center"/>
              <w:rPr>
                <w:rFonts w:ascii="DFKai-SB" w:eastAsia="DFKai-SB" w:hAnsi="DFKai-SB" w:cs="Tahoma" w:hint="eastAsia"/>
                <w:color w:val="000000"/>
                <w:kern w:val="0"/>
                <w:sz w:val="22"/>
                <w:szCs w:val="22"/>
              </w:rPr>
            </w:pPr>
            <w:r w:rsidRPr="006D7346">
              <w:rPr>
                <w:rFonts w:ascii="DFKai-SB" w:eastAsia="DFKai-SB" w:hAnsi="DFKai-SB" w:cs="Tahoma"/>
                <w:color w:val="000000"/>
                <w:kern w:val="0"/>
                <w:sz w:val="22"/>
                <w:szCs w:val="22"/>
              </w:rPr>
              <w:t>5</w:t>
            </w:r>
          </w:p>
        </w:tc>
        <w:tc>
          <w:tcPr>
            <w:tcW w:w="2017" w:type="dxa"/>
            <w:tcBorders>
              <w:top w:val="nil"/>
              <w:left w:val="nil"/>
              <w:bottom w:val="single" w:sz="4" w:space="0" w:color="auto"/>
              <w:right w:val="single" w:sz="4" w:space="0" w:color="auto"/>
            </w:tcBorders>
            <w:vAlign w:val="center"/>
          </w:tcPr>
          <w:p w14:paraId="101D53F4" w14:textId="77777777" w:rsidR="000E66BB" w:rsidRPr="006D7346" w:rsidRDefault="000E66BB">
            <w:pPr>
              <w:widowControl/>
              <w:jc w:val="center"/>
              <w:rPr>
                <w:rFonts w:ascii="DFKai-SB" w:eastAsia="DFKai-SB" w:hAnsi="DFKai-SB" w:cs="Tahoma" w:hint="eastAsia"/>
                <w:color w:val="000000"/>
                <w:kern w:val="0"/>
                <w:sz w:val="22"/>
                <w:szCs w:val="22"/>
              </w:rPr>
            </w:pPr>
          </w:p>
        </w:tc>
        <w:tc>
          <w:tcPr>
            <w:tcW w:w="2674" w:type="dxa"/>
            <w:tcBorders>
              <w:top w:val="nil"/>
              <w:left w:val="nil"/>
              <w:bottom w:val="single" w:sz="4" w:space="0" w:color="auto"/>
              <w:right w:val="single" w:sz="4" w:space="0" w:color="auto"/>
            </w:tcBorders>
            <w:vAlign w:val="center"/>
          </w:tcPr>
          <w:p w14:paraId="502A7648" w14:textId="77777777" w:rsidR="000E66BB" w:rsidRPr="006D7346" w:rsidRDefault="000E66BB">
            <w:pPr>
              <w:widowControl/>
              <w:jc w:val="center"/>
              <w:rPr>
                <w:rFonts w:ascii="DFKai-SB" w:eastAsia="DFKai-SB" w:hAnsi="DFKai-SB" w:cs="Tahoma" w:hint="eastAsia"/>
                <w:color w:val="000000"/>
                <w:kern w:val="0"/>
                <w:sz w:val="22"/>
                <w:szCs w:val="22"/>
              </w:rPr>
            </w:pPr>
          </w:p>
        </w:tc>
        <w:tc>
          <w:tcPr>
            <w:tcW w:w="702" w:type="dxa"/>
            <w:tcBorders>
              <w:top w:val="nil"/>
              <w:left w:val="nil"/>
              <w:bottom w:val="single" w:sz="4" w:space="0" w:color="auto"/>
              <w:right w:val="single" w:sz="4" w:space="0" w:color="auto"/>
            </w:tcBorders>
            <w:vAlign w:val="center"/>
          </w:tcPr>
          <w:p w14:paraId="08087C4E" w14:textId="77777777" w:rsidR="000E66BB" w:rsidRPr="006D7346" w:rsidRDefault="000E66BB">
            <w:pPr>
              <w:widowControl/>
              <w:jc w:val="center"/>
              <w:rPr>
                <w:rFonts w:ascii="DFKai-SB" w:eastAsia="DFKai-SB" w:hAnsi="DFKai-SB" w:cs="Tahoma" w:hint="eastAsia"/>
                <w:color w:val="000000"/>
                <w:kern w:val="0"/>
                <w:sz w:val="22"/>
                <w:szCs w:val="22"/>
              </w:rPr>
            </w:pPr>
          </w:p>
        </w:tc>
        <w:tc>
          <w:tcPr>
            <w:tcW w:w="2017" w:type="dxa"/>
            <w:tcBorders>
              <w:top w:val="nil"/>
              <w:left w:val="nil"/>
              <w:bottom w:val="single" w:sz="4" w:space="0" w:color="auto"/>
              <w:right w:val="single" w:sz="4" w:space="0" w:color="auto"/>
            </w:tcBorders>
            <w:vAlign w:val="center"/>
          </w:tcPr>
          <w:p w14:paraId="48956F23" w14:textId="77777777" w:rsidR="000E66BB" w:rsidRPr="006D7346" w:rsidRDefault="000E66BB">
            <w:pPr>
              <w:widowControl/>
              <w:jc w:val="center"/>
              <w:rPr>
                <w:rFonts w:ascii="DFKai-SB" w:eastAsia="DFKai-SB" w:hAnsi="DFKai-SB" w:cs="Tahoma" w:hint="eastAsia"/>
                <w:color w:val="000000"/>
                <w:kern w:val="0"/>
                <w:sz w:val="22"/>
                <w:szCs w:val="22"/>
              </w:rPr>
            </w:pPr>
          </w:p>
        </w:tc>
        <w:tc>
          <w:tcPr>
            <w:tcW w:w="1688" w:type="dxa"/>
            <w:tcBorders>
              <w:top w:val="nil"/>
              <w:left w:val="nil"/>
              <w:bottom w:val="single" w:sz="4" w:space="0" w:color="auto"/>
              <w:right w:val="single" w:sz="4" w:space="0" w:color="auto"/>
            </w:tcBorders>
            <w:vAlign w:val="center"/>
          </w:tcPr>
          <w:p w14:paraId="27D57166" w14:textId="77777777" w:rsidR="000E66BB" w:rsidRPr="006D7346" w:rsidRDefault="000E66BB">
            <w:pPr>
              <w:widowControl/>
              <w:jc w:val="center"/>
              <w:rPr>
                <w:rFonts w:ascii="DFKai-SB" w:eastAsia="DFKai-SB" w:hAnsi="DFKai-SB" w:cs="Tahoma" w:hint="eastAsia"/>
                <w:color w:val="000000"/>
                <w:kern w:val="0"/>
                <w:sz w:val="22"/>
                <w:szCs w:val="22"/>
              </w:rPr>
            </w:pPr>
          </w:p>
        </w:tc>
      </w:tr>
    </w:tbl>
    <w:p w14:paraId="4B3418D6" w14:textId="77777777" w:rsidR="000E66BB" w:rsidRPr="006D7346" w:rsidRDefault="000E66BB">
      <w:pPr>
        <w:spacing w:line="360" w:lineRule="auto"/>
        <w:rPr>
          <w:rFonts w:ascii="DFKai-SB" w:eastAsia="DFKai-SB" w:hAnsi="DFKai-SB" w:hint="eastAsia"/>
          <w:color w:val="000000"/>
          <w:sz w:val="21"/>
          <w:szCs w:val="21"/>
        </w:rPr>
      </w:pPr>
    </w:p>
    <w:tbl>
      <w:tblPr>
        <w:tblpPr w:leftFromText="180" w:rightFromText="180" w:vertAnchor="text" w:horzAnchor="margin" w:tblpY="1254"/>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08"/>
      </w:tblGrid>
      <w:tr w:rsidR="000E66BB" w:rsidRPr="006D7346" w14:paraId="1E248462" w14:textId="77777777">
        <w:trPr>
          <w:trHeight w:val="11903"/>
        </w:trPr>
        <w:tc>
          <w:tcPr>
            <w:tcW w:w="9708" w:type="dxa"/>
          </w:tcPr>
          <w:p w14:paraId="28A9B531" w14:textId="77777777" w:rsidR="000E66BB" w:rsidRPr="006D7346" w:rsidRDefault="000E66BB">
            <w:pPr>
              <w:spacing w:line="360" w:lineRule="auto"/>
              <w:ind w:firstLineChars="200" w:firstLine="420"/>
              <w:rPr>
                <w:rFonts w:ascii="DFKai-SB" w:eastAsia="DFKai-SB" w:hAnsi="DFKai-SB" w:hint="eastAsia"/>
                <w:bCs/>
                <w:color w:val="000000"/>
                <w:sz w:val="21"/>
                <w:szCs w:val="21"/>
              </w:rPr>
            </w:pPr>
          </w:p>
          <w:p w14:paraId="1198DE6A" w14:textId="77777777" w:rsidR="000E66BB" w:rsidRPr="006D7346" w:rsidRDefault="00D2158F">
            <w:pPr>
              <w:ind w:firstLineChars="196" w:firstLine="470"/>
              <w:rPr>
                <w:rFonts w:ascii="DFKai-SB" w:eastAsia="DFKai-SB" w:hAnsi="DFKai-SB" w:hint="eastAsia"/>
              </w:rPr>
            </w:pPr>
            <w:r w:rsidRPr="006D7346">
              <w:rPr>
                <w:rFonts w:ascii="DFKai-SB" w:eastAsia="DFKai-SB" w:hAnsi="DFKai-SB" w:hint="eastAsia"/>
                <w:bCs/>
                <w:color w:val="000000"/>
              </w:rPr>
              <w:t>若我单位承包，我单位承诺：</w:t>
            </w:r>
          </w:p>
          <w:p w14:paraId="3099322B" w14:textId="77777777" w:rsidR="000E66BB" w:rsidRPr="006D7346" w:rsidRDefault="00D2158F">
            <w:pPr>
              <w:pStyle w:val="12"/>
              <w:numPr>
                <w:ilvl w:val="0"/>
                <w:numId w:val="25"/>
              </w:numPr>
              <w:ind w:firstLineChars="0"/>
              <w:rPr>
                <w:rFonts w:ascii="DFKai-SB" w:eastAsia="DFKai-SB" w:hAnsi="DFKai-SB" w:hint="eastAsia"/>
                <w:szCs w:val="24"/>
              </w:rPr>
            </w:pPr>
            <w:r w:rsidRPr="006D7346">
              <w:rPr>
                <w:rFonts w:ascii="DFKai-SB" w:eastAsia="DFKai-SB" w:hAnsi="DFKai-SB" w:hint="eastAsia"/>
                <w:szCs w:val="24"/>
              </w:rPr>
              <w:t>出现与下列情况不符合之一，贵司有权随时终止合同，我司无任何附加条件离厂：</w:t>
            </w:r>
          </w:p>
          <w:p w14:paraId="0026752A" w14:textId="77777777" w:rsidR="000E66BB" w:rsidRPr="006D7346" w:rsidRDefault="00D2158F">
            <w:pPr>
              <w:pStyle w:val="12"/>
              <w:numPr>
                <w:ilvl w:val="0"/>
                <w:numId w:val="48"/>
              </w:numPr>
              <w:ind w:firstLineChars="0"/>
              <w:rPr>
                <w:rFonts w:ascii="DFKai-SB" w:eastAsia="DFKai-SB" w:hAnsi="DFKai-SB" w:hint="eastAsia"/>
                <w:szCs w:val="24"/>
              </w:rPr>
            </w:pPr>
            <w:r w:rsidRPr="006D7346">
              <w:rPr>
                <w:rFonts w:ascii="DFKai-SB" w:eastAsia="DFKai-SB" w:hAnsi="DFKai-SB" w:hint="eastAsia"/>
                <w:szCs w:val="24"/>
              </w:rPr>
              <w:t>保证我公司提供的文件资料真实、合法、有效。</w:t>
            </w:r>
          </w:p>
          <w:p w14:paraId="5E69820E" w14:textId="77777777" w:rsidR="000E66BB" w:rsidRPr="006D7346" w:rsidRDefault="00D2158F">
            <w:pPr>
              <w:numPr>
                <w:ilvl w:val="0"/>
                <w:numId w:val="48"/>
              </w:numPr>
              <w:rPr>
                <w:rFonts w:ascii="DFKai-SB" w:eastAsia="DFKai-SB" w:hAnsi="DFKai-SB" w:hint="eastAsia"/>
              </w:rPr>
            </w:pPr>
            <w:r w:rsidRPr="006D7346">
              <w:rPr>
                <w:rFonts w:ascii="DFKai-SB" w:eastAsia="DFKai-SB" w:hAnsi="DFKai-SB" w:hint="eastAsia"/>
              </w:rPr>
              <w:t>保证我公司提供的餐饮服务符合国家规定和项目标准。</w:t>
            </w:r>
          </w:p>
          <w:p w14:paraId="10AF3CF7" w14:textId="77777777" w:rsidR="000E66BB" w:rsidRPr="006D7346" w:rsidRDefault="00D2158F">
            <w:pPr>
              <w:numPr>
                <w:ilvl w:val="0"/>
                <w:numId w:val="48"/>
              </w:numPr>
              <w:tabs>
                <w:tab w:val="clear" w:pos="360"/>
                <w:tab w:val="left" w:pos="720"/>
              </w:tabs>
              <w:rPr>
                <w:rFonts w:ascii="DFKai-SB" w:eastAsia="DFKai-SB" w:hAnsi="DFKai-SB" w:hint="eastAsia"/>
              </w:rPr>
            </w:pPr>
            <w:r w:rsidRPr="006D7346">
              <w:rPr>
                <w:rFonts w:ascii="DFKai-SB" w:eastAsia="DFKai-SB" w:hAnsi="DFKai-SB" w:hint="eastAsia"/>
              </w:rPr>
              <w:t>随时接受贵司对我司经营管理情况的检查、监督和管理，并提供相关运作数据资料，如提供的资料数据与实际情况不符合的。</w:t>
            </w:r>
          </w:p>
          <w:p w14:paraId="2DC2847B" w14:textId="77777777" w:rsidR="000E66BB" w:rsidRPr="006D7346" w:rsidRDefault="00D2158F">
            <w:pPr>
              <w:pStyle w:val="12"/>
              <w:numPr>
                <w:ilvl w:val="0"/>
                <w:numId w:val="48"/>
              </w:numPr>
              <w:ind w:firstLineChars="0"/>
              <w:rPr>
                <w:rFonts w:ascii="DFKai-SB" w:eastAsia="DFKai-SB" w:hAnsi="DFKai-SB" w:hint="eastAsia"/>
                <w:szCs w:val="24"/>
              </w:rPr>
            </w:pPr>
            <w:r w:rsidRPr="006D7346">
              <w:rPr>
                <w:rFonts w:ascii="DFKai-SB" w:eastAsia="DFKai-SB" w:hAnsi="DFKai-SB" w:hint="eastAsia"/>
                <w:szCs w:val="24"/>
              </w:rPr>
              <w:t>我司根据贵司就餐人员的口味合理安排厨师，贵司就餐人员的口味满意度达90%以下的。</w:t>
            </w:r>
          </w:p>
          <w:p w14:paraId="1A6137BB" w14:textId="77777777" w:rsidR="000E66BB" w:rsidRPr="006D7346" w:rsidRDefault="00D2158F">
            <w:pPr>
              <w:pStyle w:val="12"/>
              <w:numPr>
                <w:ilvl w:val="0"/>
                <w:numId w:val="48"/>
              </w:numPr>
              <w:ind w:firstLineChars="0"/>
              <w:rPr>
                <w:rFonts w:ascii="DFKai-SB" w:eastAsia="DFKai-SB" w:hAnsi="DFKai-SB" w:hint="eastAsia"/>
                <w:szCs w:val="24"/>
              </w:rPr>
            </w:pPr>
            <w:r w:rsidRPr="006D7346">
              <w:rPr>
                <w:rFonts w:ascii="DFKai-SB" w:eastAsia="DFKai-SB" w:hAnsi="DFKai-SB" w:hint="eastAsia"/>
                <w:szCs w:val="24"/>
              </w:rPr>
              <w:t>我公司根据贵公司工作安排及食堂时间安排达到开餐率100%.</w:t>
            </w:r>
          </w:p>
          <w:p w14:paraId="1EA3BAA1" w14:textId="77777777" w:rsidR="000E66BB" w:rsidRPr="006D7346" w:rsidRDefault="00D2158F">
            <w:pPr>
              <w:pStyle w:val="12"/>
              <w:numPr>
                <w:ilvl w:val="0"/>
                <w:numId w:val="48"/>
              </w:numPr>
              <w:ind w:firstLineChars="0"/>
              <w:rPr>
                <w:rFonts w:ascii="DFKai-SB" w:eastAsia="DFKai-SB" w:hAnsi="DFKai-SB" w:hint="eastAsia"/>
                <w:szCs w:val="24"/>
              </w:rPr>
            </w:pPr>
            <w:r w:rsidRPr="006D7346">
              <w:rPr>
                <w:rFonts w:ascii="DFKai-SB" w:eastAsia="DFKai-SB" w:hAnsi="DFKai-SB" w:hint="eastAsia"/>
                <w:szCs w:val="24"/>
              </w:rPr>
              <w:t>我公司承诺贵公司提供有我公司负责管理使用的设施设备完好率98%以上.</w:t>
            </w:r>
          </w:p>
          <w:p w14:paraId="0A3B8716" w14:textId="77777777" w:rsidR="000E66BB" w:rsidRPr="006D7346" w:rsidRDefault="00D2158F">
            <w:pPr>
              <w:pStyle w:val="12"/>
              <w:numPr>
                <w:ilvl w:val="0"/>
                <w:numId w:val="48"/>
              </w:numPr>
              <w:ind w:firstLineChars="0"/>
              <w:rPr>
                <w:rFonts w:ascii="DFKai-SB" w:eastAsia="DFKai-SB" w:hAnsi="DFKai-SB" w:hint="eastAsia"/>
                <w:szCs w:val="24"/>
              </w:rPr>
            </w:pPr>
            <w:r w:rsidRPr="006D7346">
              <w:rPr>
                <w:rFonts w:ascii="DFKai-SB" w:eastAsia="DFKai-SB" w:hAnsi="DFKai-SB" w:hint="eastAsia"/>
                <w:szCs w:val="24"/>
              </w:rPr>
              <w:t>我公司承诺食品安全管理，消防安全管理合格率100%。</w:t>
            </w:r>
          </w:p>
          <w:p w14:paraId="28BA0D3E" w14:textId="77777777" w:rsidR="000E66BB" w:rsidRPr="006D7346" w:rsidRDefault="00D2158F" w:rsidP="006D7346">
            <w:pPr>
              <w:ind w:left="468" w:hangingChars="195" w:hanging="468"/>
              <w:rPr>
                <w:rFonts w:ascii="DFKai-SB" w:eastAsia="DFKai-SB" w:hAnsi="DFKai-SB" w:hint="eastAsia"/>
                <w:b/>
              </w:rPr>
            </w:pPr>
            <w:r w:rsidRPr="006D7346">
              <w:rPr>
                <w:rFonts w:ascii="DFKai-SB" w:eastAsia="DFKai-SB" w:hAnsi="DFKai-SB" w:hint="eastAsia"/>
                <w:b/>
              </w:rPr>
              <w:t>二、</w:t>
            </w:r>
            <w:r w:rsidRPr="006D7346">
              <w:rPr>
                <w:rFonts w:ascii="DFKai-SB" w:eastAsia="DFKai-SB" w:hAnsi="DFKai-SB" w:hint="eastAsia"/>
              </w:rPr>
              <w:t>食堂出品实行准时供应，确保菜的热度及新鲜度，服务态度力求做到客户的满意，如有服务态度恶劣行为可立即反馈到我司并对其给予处分和罚款；</w:t>
            </w:r>
          </w:p>
          <w:p w14:paraId="049ACA7C" w14:textId="77777777" w:rsidR="000E66BB" w:rsidRPr="006D7346" w:rsidRDefault="00D2158F" w:rsidP="006D7346">
            <w:pPr>
              <w:ind w:left="470" w:hangingChars="196" w:hanging="470"/>
              <w:rPr>
                <w:rFonts w:ascii="DFKai-SB" w:eastAsia="DFKai-SB" w:hAnsi="DFKai-SB" w:hint="eastAsia"/>
                <w:b/>
              </w:rPr>
            </w:pPr>
            <w:r w:rsidRPr="006D7346">
              <w:rPr>
                <w:rFonts w:ascii="DFKai-SB" w:eastAsia="DFKai-SB" w:hAnsi="DFKai-SB" w:hint="eastAsia"/>
                <w:b/>
              </w:rPr>
              <w:t>三、</w:t>
            </w:r>
            <w:r w:rsidRPr="006D7346">
              <w:rPr>
                <w:rFonts w:ascii="DFKai-SB" w:eastAsia="DFKai-SB" w:hAnsi="DFKai-SB" w:hint="eastAsia"/>
              </w:rPr>
              <w:t>每周五我司营养师开出下周营养菜谱，份量、数量必须在双方核准后，由食堂主管公布执行，我方自由组织和调配所需要的人员以确保完成工作任务；</w:t>
            </w:r>
          </w:p>
          <w:p w14:paraId="4156AB0C" w14:textId="77777777" w:rsidR="000E66BB" w:rsidRPr="006D7346" w:rsidRDefault="00D2158F">
            <w:pPr>
              <w:rPr>
                <w:rFonts w:ascii="DFKai-SB" w:eastAsia="DFKai-SB" w:hAnsi="DFKai-SB" w:hint="eastAsia"/>
                <w:b/>
              </w:rPr>
            </w:pPr>
            <w:r w:rsidRPr="006D7346">
              <w:rPr>
                <w:rFonts w:ascii="DFKai-SB" w:eastAsia="DFKai-SB" w:hAnsi="DFKai-SB" w:hint="eastAsia"/>
              </w:rPr>
              <w:t>四、为适合广大客户的不同口味，我司在经营期间，征得贵公司同意，定期调换主厨；</w:t>
            </w:r>
          </w:p>
          <w:p w14:paraId="34ECC772" w14:textId="77777777" w:rsidR="000E66BB" w:rsidRPr="006D7346" w:rsidRDefault="00D2158F">
            <w:pPr>
              <w:ind w:left="470" w:hangingChars="196" w:hanging="470"/>
              <w:rPr>
                <w:rFonts w:ascii="DFKai-SB" w:eastAsia="DFKai-SB" w:hAnsi="DFKai-SB" w:hint="eastAsia"/>
              </w:rPr>
            </w:pPr>
            <w:r w:rsidRPr="006D7346">
              <w:rPr>
                <w:rFonts w:ascii="DFKai-SB" w:eastAsia="DFKai-SB" w:hAnsi="DFKai-SB" w:hint="eastAsia"/>
              </w:rPr>
              <w:t>五、服从贵司的环保节能要求，如发现我方在经营过程中有意浪费给贵司带来损失的，贵司可给予相应的处罚；</w:t>
            </w:r>
          </w:p>
          <w:p w14:paraId="7AAC4351" w14:textId="77777777" w:rsidR="000E66BB" w:rsidRPr="006D7346" w:rsidRDefault="00D2158F">
            <w:pPr>
              <w:rPr>
                <w:rFonts w:ascii="DFKai-SB" w:eastAsia="DFKai-SB" w:hAnsi="DFKai-SB" w:hint="eastAsia"/>
              </w:rPr>
            </w:pPr>
            <w:r w:rsidRPr="006D7346">
              <w:rPr>
                <w:rFonts w:ascii="DFKai-SB" w:eastAsia="DFKai-SB" w:hAnsi="DFKai-SB" w:hint="eastAsia"/>
              </w:rPr>
              <w:t>六、出现与下列情况不符之一，贵司有权处进行罚款。</w:t>
            </w:r>
          </w:p>
          <w:p w14:paraId="3D9F71A3" w14:textId="77777777" w:rsidR="000E66BB" w:rsidRPr="006D7346" w:rsidRDefault="00D2158F">
            <w:pPr>
              <w:rPr>
                <w:rFonts w:ascii="DFKai-SB" w:eastAsia="DFKai-SB" w:hAnsi="DFKai-SB" w:hint="eastAsia"/>
              </w:rPr>
            </w:pPr>
            <w:r w:rsidRPr="006D7346">
              <w:rPr>
                <w:rFonts w:ascii="DFKai-SB" w:eastAsia="DFKai-SB" w:hAnsi="DFKai-SB" w:hint="eastAsia"/>
              </w:rPr>
              <w:t>1、如我司人员与贵司员工发生正面冲突。</w:t>
            </w:r>
          </w:p>
          <w:p w14:paraId="28D753C2" w14:textId="77777777" w:rsidR="000E66BB" w:rsidRPr="006D7346" w:rsidRDefault="00D2158F">
            <w:pPr>
              <w:rPr>
                <w:rFonts w:ascii="DFKai-SB" w:eastAsia="DFKai-SB" w:hAnsi="DFKai-SB" w:hint="eastAsia"/>
              </w:rPr>
            </w:pPr>
            <w:r w:rsidRPr="006D7346">
              <w:rPr>
                <w:rFonts w:ascii="DFKai-SB" w:eastAsia="DFKai-SB" w:hAnsi="DFKai-SB" w:hint="eastAsia"/>
              </w:rPr>
              <w:t>2、我司驻厂所有员工不遵守贵公司的规章制度。</w:t>
            </w:r>
          </w:p>
          <w:p w14:paraId="67B4EF46" w14:textId="77777777" w:rsidR="000E66BB" w:rsidRPr="006D7346" w:rsidRDefault="00D2158F">
            <w:pPr>
              <w:rPr>
                <w:rFonts w:ascii="DFKai-SB" w:eastAsia="DFKai-SB" w:hAnsi="DFKai-SB" w:hint="eastAsia"/>
              </w:rPr>
            </w:pPr>
            <w:r w:rsidRPr="006D7346">
              <w:rPr>
                <w:rFonts w:ascii="DFKai-SB" w:eastAsia="DFKai-SB" w:hAnsi="DFKai-SB" w:hint="eastAsia"/>
              </w:rPr>
              <w:t>3、保证我司驻厂所有人员持有有效健康证上岗并定期接受检查。</w:t>
            </w:r>
          </w:p>
          <w:p w14:paraId="234C3A4E" w14:textId="77777777" w:rsidR="000E66BB" w:rsidRPr="006D7346" w:rsidRDefault="00D2158F">
            <w:pPr>
              <w:rPr>
                <w:rFonts w:ascii="DFKai-SB" w:eastAsia="DFKai-SB" w:hAnsi="DFKai-SB" w:hint="eastAsia"/>
              </w:rPr>
            </w:pPr>
            <w:r w:rsidRPr="006D7346">
              <w:rPr>
                <w:rFonts w:ascii="DFKai-SB" w:eastAsia="DFKai-SB" w:hAnsi="DFKai-SB" w:hint="eastAsia"/>
              </w:rPr>
              <w:t>4、保证我司在正常供餐的时间内贵司的每位员工都有热饭、热汤、热菜食用。</w:t>
            </w:r>
          </w:p>
          <w:p w14:paraId="3E658F10" w14:textId="77777777" w:rsidR="000E66BB" w:rsidRPr="006D7346" w:rsidRDefault="00D2158F">
            <w:pPr>
              <w:rPr>
                <w:rFonts w:ascii="DFKai-SB" w:eastAsia="DFKai-SB" w:hAnsi="DFKai-SB" w:hint="eastAsia"/>
              </w:rPr>
            </w:pPr>
            <w:r w:rsidRPr="006D7346">
              <w:rPr>
                <w:rFonts w:ascii="DFKai-SB" w:eastAsia="DFKai-SB" w:hAnsi="DFKai-SB" w:hint="eastAsia"/>
              </w:rPr>
              <w:t>5、保证我司根据厂方要求准时开餐，如菜不够，可随时加做。</w:t>
            </w:r>
          </w:p>
          <w:p w14:paraId="592E32A6" w14:textId="77777777" w:rsidR="000E66BB" w:rsidRPr="006D7346" w:rsidRDefault="00D2158F">
            <w:pPr>
              <w:jc w:val="left"/>
              <w:rPr>
                <w:rFonts w:ascii="DFKai-SB" w:eastAsia="DFKai-SB" w:hAnsi="DFKai-SB" w:cs="宋体" w:hint="eastAsia"/>
                <w:bCs/>
                <w:kern w:val="0"/>
              </w:rPr>
            </w:pPr>
            <w:r w:rsidRPr="006D7346">
              <w:rPr>
                <w:rFonts w:ascii="DFKai-SB" w:eastAsia="DFKai-SB" w:hAnsi="DFKai-SB" w:hint="eastAsia"/>
              </w:rPr>
              <w:t>6、</w:t>
            </w:r>
            <w:r w:rsidRPr="006D7346">
              <w:rPr>
                <w:rFonts w:ascii="DFKai-SB" w:eastAsia="DFKai-SB" w:hAnsi="DFKai-SB" w:cs="宋体" w:hint="eastAsia"/>
                <w:bCs/>
                <w:kern w:val="0"/>
              </w:rPr>
              <w:t>保证我司在合作之日起，在食堂明显的地方张贴饭堂架构图（含各位员工的照片），并明显标识客户投诉流程（含客户服务负责人姓名、电话、投诉意见箱等）。</w:t>
            </w:r>
          </w:p>
          <w:p w14:paraId="5C5A0257" w14:textId="77777777" w:rsidR="000E66BB" w:rsidRPr="006D7346" w:rsidRDefault="00D2158F">
            <w:pPr>
              <w:jc w:val="left"/>
              <w:rPr>
                <w:rFonts w:ascii="DFKai-SB" w:eastAsia="DFKai-SB" w:hAnsi="DFKai-SB" w:cs="宋体" w:hint="eastAsia"/>
                <w:bCs/>
                <w:kern w:val="0"/>
              </w:rPr>
            </w:pPr>
            <w:r w:rsidRPr="006D7346">
              <w:rPr>
                <w:rFonts w:ascii="DFKai-SB" w:eastAsia="DFKai-SB" w:hAnsi="DFKai-SB" w:hint="eastAsia"/>
              </w:rPr>
              <w:t>7、</w:t>
            </w:r>
            <w:r w:rsidRPr="006D7346">
              <w:rPr>
                <w:rFonts w:ascii="DFKai-SB" w:eastAsia="DFKai-SB" w:hAnsi="DFKai-SB" w:cs="宋体" w:hint="eastAsia"/>
                <w:bCs/>
                <w:kern w:val="0"/>
              </w:rPr>
              <w:t>每餐菜式进行留样，留样时间48小时。</w:t>
            </w:r>
          </w:p>
          <w:p w14:paraId="04189D00" w14:textId="77777777" w:rsidR="000E66BB" w:rsidRPr="006D7346" w:rsidRDefault="00D2158F">
            <w:pPr>
              <w:rPr>
                <w:rFonts w:ascii="DFKai-SB" w:eastAsia="DFKai-SB" w:hAnsi="DFKai-SB" w:hint="eastAsia"/>
              </w:rPr>
            </w:pPr>
            <w:r w:rsidRPr="006D7346">
              <w:rPr>
                <w:rFonts w:ascii="DFKai-SB" w:eastAsia="DFKai-SB" w:hAnsi="DFKai-SB" w:hint="eastAsia"/>
              </w:rPr>
              <w:t>七、以上承诺保证在我司进入贵司经营之日起生效。如发现我司有违反承诺之处，可对我司进行处罚及追究我司的法律责任。</w:t>
            </w:r>
          </w:p>
          <w:p w14:paraId="3F4BB0DD" w14:textId="77777777" w:rsidR="000E66BB" w:rsidRPr="006D7346" w:rsidRDefault="00D2158F">
            <w:pPr>
              <w:ind w:firstLineChars="150" w:firstLine="360"/>
              <w:rPr>
                <w:rFonts w:ascii="DFKai-SB" w:eastAsia="DFKai-SB" w:hAnsi="DFKai-SB" w:hint="eastAsia"/>
              </w:rPr>
            </w:pPr>
            <w:r w:rsidRPr="006D7346">
              <w:rPr>
                <w:rFonts w:ascii="DFKai-SB" w:eastAsia="DFKai-SB" w:hAnsi="DFKai-SB" w:hint="eastAsia"/>
              </w:rPr>
              <w:t>承诺人（名称）： 宋海江              （盖章）</w:t>
            </w:r>
          </w:p>
          <w:p w14:paraId="55CCDA09" w14:textId="77777777" w:rsidR="000E66BB" w:rsidRPr="006D7346" w:rsidRDefault="00D2158F">
            <w:pPr>
              <w:ind w:firstLineChars="150" w:firstLine="360"/>
              <w:rPr>
                <w:rFonts w:ascii="DFKai-SB" w:eastAsia="DFKai-SB" w:hAnsi="DFKai-SB" w:hint="eastAsia"/>
              </w:rPr>
            </w:pPr>
            <w:r w:rsidRPr="006D7346">
              <w:rPr>
                <w:rFonts w:ascii="DFKai-SB" w:eastAsia="DFKai-SB" w:hAnsi="DFKai-SB" w:hint="eastAsia"/>
              </w:rPr>
              <w:t>授权代表：（签字）</w:t>
            </w:r>
          </w:p>
          <w:p w14:paraId="2ED57D9D" w14:textId="77777777" w:rsidR="000E66BB" w:rsidRPr="006D7346" w:rsidRDefault="00D2158F">
            <w:pPr>
              <w:ind w:firstLineChars="150" w:firstLine="360"/>
              <w:rPr>
                <w:rFonts w:ascii="DFKai-SB" w:eastAsia="DFKai-SB" w:hAnsi="DFKai-SB" w:hint="eastAsia"/>
              </w:rPr>
            </w:pPr>
            <w:r w:rsidRPr="006D7346">
              <w:rPr>
                <w:rFonts w:ascii="DFKai-SB" w:eastAsia="DFKai-SB" w:hAnsi="DFKai-SB" w:hint="eastAsia"/>
              </w:rPr>
              <w:t>地    址：</w:t>
            </w:r>
          </w:p>
          <w:p w14:paraId="4F40AA8E" w14:textId="77777777" w:rsidR="000E66BB" w:rsidRPr="006D7346" w:rsidRDefault="00D2158F">
            <w:pPr>
              <w:ind w:firstLineChars="150" w:firstLine="360"/>
              <w:rPr>
                <w:rFonts w:ascii="DFKai-SB" w:eastAsia="DFKai-SB" w:hAnsi="DFKai-SB" w:hint="eastAsia"/>
              </w:rPr>
            </w:pPr>
            <w:r w:rsidRPr="006D7346">
              <w:rPr>
                <w:rFonts w:ascii="DFKai-SB" w:eastAsia="DFKai-SB" w:hAnsi="DFKai-SB" w:hint="eastAsia"/>
              </w:rPr>
              <w:t>电    话：</w:t>
            </w:r>
          </w:p>
          <w:p w14:paraId="7EDBDE1A" w14:textId="77777777" w:rsidR="000E66BB" w:rsidRPr="006D7346" w:rsidRDefault="000E66BB">
            <w:pPr>
              <w:pStyle w:val="aff3"/>
              <w:spacing w:before="120"/>
              <w:ind w:firstLineChars="2272" w:firstLine="4771"/>
              <w:jc w:val="both"/>
              <w:rPr>
                <w:rFonts w:ascii="DFKai-SB" w:eastAsia="DFKai-SB" w:hAnsi="DFKai-SB" w:hint="eastAsia"/>
                <w:b w:val="0"/>
                <w:color w:val="000000"/>
                <w:sz w:val="21"/>
                <w:szCs w:val="21"/>
              </w:rPr>
            </w:pPr>
          </w:p>
          <w:p w14:paraId="53E48773" w14:textId="77777777" w:rsidR="000E66BB" w:rsidRPr="006D7346" w:rsidRDefault="00D2158F">
            <w:pPr>
              <w:pStyle w:val="aff3"/>
              <w:spacing w:before="120"/>
              <w:ind w:firstLineChars="2272" w:firstLine="4771"/>
              <w:jc w:val="both"/>
              <w:rPr>
                <w:rFonts w:ascii="DFKai-SB" w:eastAsia="DFKai-SB" w:hAnsi="DFKai-SB" w:hint="eastAsia"/>
                <w:b w:val="0"/>
                <w:color w:val="000000"/>
                <w:sz w:val="21"/>
                <w:szCs w:val="21"/>
              </w:rPr>
            </w:pPr>
            <w:r w:rsidRPr="006D7346">
              <w:rPr>
                <w:rFonts w:ascii="DFKai-SB" w:eastAsia="DFKai-SB" w:hAnsi="DFKai-SB" w:hint="eastAsia"/>
                <w:b w:val="0"/>
                <w:color w:val="000000"/>
                <w:sz w:val="21"/>
                <w:szCs w:val="21"/>
              </w:rPr>
              <w:t>如因上述承诺未履行，我方愿承担相应违约责任！</w:t>
            </w:r>
          </w:p>
          <w:p w14:paraId="012D384C" w14:textId="77777777" w:rsidR="000E66BB" w:rsidRPr="006D7346" w:rsidRDefault="000E66BB">
            <w:pPr>
              <w:pStyle w:val="aff3"/>
              <w:spacing w:before="120"/>
              <w:ind w:firstLine="210"/>
              <w:jc w:val="both"/>
              <w:rPr>
                <w:rFonts w:ascii="DFKai-SB" w:eastAsia="DFKai-SB" w:hAnsi="DFKai-SB" w:hint="eastAsia"/>
                <w:b w:val="0"/>
                <w:color w:val="000000"/>
                <w:sz w:val="21"/>
                <w:szCs w:val="21"/>
              </w:rPr>
            </w:pPr>
          </w:p>
          <w:p w14:paraId="3ED57634" w14:textId="77777777" w:rsidR="000E66BB" w:rsidRPr="006D7346" w:rsidRDefault="000E66BB">
            <w:pPr>
              <w:pStyle w:val="aff3"/>
              <w:spacing w:before="120"/>
              <w:ind w:firstLine="210"/>
              <w:jc w:val="both"/>
              <w:rPr>
                <w:rFonts w:ascii="DFKai-SB" w:eastAsia="DFKai-SB" w:hAnsi="DFKai-SB" w:hint="eastAsia"/>
                <w:b w:val="0"/>
                <w:color w:val="000000"/>
                <w:sz w:val="21"/>
                <w:szCs w:val="21"/>
              </w:rPr>
            </w:pPr>
          </w:p>
        </w:tc>
      </w:tr>
    </w:tbl>
    <w:p w14:paraId="79F75A39" w14:textId="77777777" w:rsidR="000E66BB" w:rsidRPr="006D7346" w:rsidRDefault="00D2158F">
      <w:pPr>
        <w:spacing w:line="360" w:lineRule="auto"/>
        <w:jc w:val="center"/>
        <w:rPr>
          <w:rFonts w:ascii="DFKai-SB" w:eastAsia="DFKai-SB" w:hAnsi="DFKai-SB" w:hint="eastAsia"/>
          <w:color w:val="000000"/>
          <w:sz w:val="44"/>
          <w:szCs w:val="44"/>
        </w:rPr>
      </w:pPr>
      <w:r w:rsidRPr="006D7346">
        <w:rPr>
          <w:rFonts w:ascii="DFKai-SB" w:eastAsia="DFKai-SB" w:hAnsi="DFKai-SB" w:hint="eastAsia"/>
          <w:color w:val="000000"/>
          <w:sz w:val="44"/>
          <w:szCs w:val="44"/>
        </w:rPr>
        <w:t>服务承诺书</w:t>
      </w:r>
    </w:p>
    <w:p w14:paraId="214D2682" w14:textId="77777777" w:rsidR="000E66BB" w:rsidRPr="006D7346" w:rsidRDefault="000E66BB">
      <w:pPr>
        <w:pStyle w:val="aff3"/>
        <w:spacing w:before="120"/>
        <w:jc w:val="both"/>
        <w:rPr>
          <w:rFonts w:ascii="DFKai-SB" w:eastAsia="DFKai-SB" w:hAnsi="DFKai-SB" w:hint="eastAsia"/>
          <w:b w:val="0"/>
          <w:color w:val="000000"/>
          <w:sz w:val="21"/>
          <w:szCs w:val="21"/>
        </w:rPr>
      </w:pPr>
    </w:p>
    <w:p w14:paraId="27CB0EFD" w14:textId="77777777" w:rsidR="000E66BB" w:rsidRPr="006D7346" w:rsidRDefault="000E66BB">
      <w:pPr>
        <w:pStyle w:val="aff3"/>
        <w:spacing w:before="120"/>
        <w:ind w:firstLineChars="2272" w:firstLine="4771"/>
        <w:jc w:val="both"/>
        <w:rPr>
          <w:rFonts w:ascii="DFKai-SB" w:eastAsia="DFKai-SB" w:hAnsi="DFKai-SB" w:hint="eastAsia"/>
          <w:b w:val="0"/>
          <w:color w:val="000000"/>
          <w:sz w:val="21"/>
          <w:szCs w:val="21"/>
        </w:rPr>
      </w:pPr>
    </w:p>
    <w:p w14:paraId="340AB782" w14:textId="77777777" w:rsidR="000E66BB" w:rsidRPr="006D7346" w:rsidRDefault="00D2158F">
      <w:pPr>
        <w:spacing w:line="360" w:lineRule="auto"/>
        <w:ind w:firstLineChars="2050" w:firstLine="4305"/>
        <w:rPr>
          <w:rFonts w:ascii="DFKai-SB" w:eastAsia="DFKai-SB" w:hAnsi="DFKai-SB" w:hint="eastAsia"/>
          <w:color w:val="000000"/>
          <w:sz w:val="21"/>
          <w:szCs w:val="21"/>
          <w:u w:val="single"/>
        </w:rPr>
      </w:pPr>
      <w:r w:rsidRPr="006D7346">
        <w:rPr>
          <w:rFonts w:ascii="DFKai-SB" w:eastAsia="DFKai-SB" w:hAnsi="DFKai-SB" w:hint="eastAsia"/>
          <w:color w:val="000000"/>
          <w:sz w:val="21"/>
          <w:szCs w:val="21"/>
        </w:rPr>
        <w:t>投标人：</w:t>
      </w:r>
      <w:r w:rsidRPr="006D7346">
        <w:rPr>
          <w:rFonts w:ascii="DFKai-SB" w:eastAsia="DFKai-SB" w:hAnsi="DFKai-SB" w:hint="eastAsia"/>
          <w:color w:val="000000"/>
          <w:sz w:val="21"/>
          <w:szCs w:val="21"/>
          <w:u w:val="single"/>
        </w:rPr>
        <w:t xml:space="preserve"> </w:t>
      </w:r>
      <w:r w:rsidRPr="006D7346">
        <w:rPr>
          <w:rFonts w:ascii="DFKai-SB" w:eastAsia="DFKai-SB" w:hAnsi="DFKai-SB" w:hint="eastAsia"/>
          <w:color w:val="000000"/>
          <w:sz w:val="21"/>
          <w:szCs w:val="21"/>
        </w:rPr>
        <w:t>法定代表人或授权代理人：</w:t>
      </w:r>
      <w:r w:rsidRPr="006D7346">
        <w:rPr>
          <w:rFonts w:ascii="DFKai-SB" w:eastAsia="DFKai-SB" w:hAnsi="DFKai-SB" w:hint="eastAsia"/>
          <w:color w:val="000000"/>
          <w:sz w:val="21"/>
          <w:szCs w:val="21"/>
          <w:u w:val="single"/>
        </w:rPr>
        <w:t xml:space="preserve">         </w:t>
      </w:r>
    </w:p>
    <w:sectPr w:rsidR="000E66BB" w:rsidRPr="006D7346" w:rsidSect="000E66BB">
      <w:headerReference w:type="default" r:id="rId8"/>
      <w:footerReference w:type="default" r:id="rId9"/>
      <w:footerReference w:type="first" r:id="rId10"/>
      <w:footnotePr>
        <w:numFmt w:val="decimalEnclosedCircleChinese"/>
        <w:numRestart w:val="eachPage"/>
      </w:footnotePr>
      <w:pgSz w:w="11906" w:h="16838"/>
      <w:pgMar w:top="1418" w:right="1134" w:bottom="1134" w:left="1418" w:header="1091" w:footer="1064" w:gutter="0"/>
      <w:cols w:space="720"/>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AA4C1" w14:textId="77777777" w:rsidR="006625D9" w:rsidRPr="00E04F41" w:rsidRDefault="006625D9" w:rsidP="000E66BB">
      <w:pPr>
        <w:rPr>
          <w:rFonts w:ascii="Times New Roman" w:eastAsia="仿宋_GB2312" w:hAnsi="Times New Roman"/>
          <w:szCs w:val="20"/>
        </w:rPr>
      </w:pPr>
      <w:r>
        <w:separator/>
      </w:r>
    </w:p>
  </w:endnote>
  <w:endnote w:type="continuationSeparator" w:id="0">
    <w:p w14:paraId="209B54CD" w14:textId="77777777" w:rsidR="006625D9" w:rsidRPr="00E04F41" w:rsidRDefault="006625D9" w:rsidP="000E66BB">
      <w:pPr>
        <w:rPr>
          <w:rFonts w:ascii="Times New Roman" w:eastAsia="仿宋_GB2312" w:hAnsi="Times New Roman"/>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0"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Arial Unicode MS">
    <w:altName w:val="Arial"/>
    <w:panose1 w:val="020B0604020202020204"/>
    <w:charset w:val="00"/>
    <w:family w:val="roman"/>
    <w:notTrueType/>
    <w:pitch w:val="variable"/>
    <w:sig w:usb0="00000003" w:usb1="00000000" w:usb2="00000000" w:usb3="00000000" w:csb0="00000001" w:csb1="00000000"/>
  </w:font>
  <w:font w:name="??">
    <w:altName w:val="Times New Roman"/>
    <w:charset w:val="00"/>
    <w:family w:val="roman"/>
    <w:pitch w:val="default"/>
    <w:sig w:usb0="00000000" w:usb1="00000000" w:usb2="00000000" w:usb3="00000000" w:csb0="00040001" w:csb1="00000000"/>
  </w:font>
  <w:font w:name="ˎ̥">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长城仿宋">
    <w:altName w:val="宋体"/>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T Song">
    <w:altName w:val="宋体"/>
    <w:charset w:val="86"/>
    <w:family w:val="roman"/>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IDCSerif">
    <w:altName w:val="Times New Roman"/>
    <w:charset w:val="00"/>
    <w:family w:val="auto"/>
    <w:pitch w:val="default"/>
    <w:sig w:usb0="00000000" w:usb1="00000000" w:usb2="00000000" w:usb3="00000000" w:csb0="00000001" w:csb1="00000000"/>
  </w:font>
  <w:font w:name="华文仿宋">
    <w:panose1 w:val="02010600040101010101"/>
    <w:charset w:val="86"/>
    <w:family w:val="auto"/>
    <w:pitch w:val="variable"/>
    <w:sig w:usb0="00000287" w:usb1="080F0000" w:usb2="00000010" w:usb3="00000000" w:csb0="0004009F" w:csb1="00000000"/>
  </w:font>
  <w:font w:name="New York">
    <w:panose1 w:val="02040503060506020304"/>
    <w:charset w:val="00"/>
    <w:family w:val="roman"/>
    <w:notTrueType/>
    <w:pitch w:val="variable"/>
    <w:sig w:usb0="00000003" w:usb1="00000000" w:usb2="00000000" w:usb3="00000000" w:csb0="00000001" w:csb1="00000000"/>
  </w:font>
  <w:font w:name="Gulim">
    <w:panose1 w:val="020B0600000101010101"/>
    <w:charset w:val="81"/>
    <w:family w:val="swiss"/>
    <w:pitch w:val="variable"/>
    <w:sig w:usb0="B00002AF" w:usb1="69D77CFB" w:usb2="00000030" w:usb3="00000000" w:csb0="0008009F" w:csb1="00000000"/>
  </w:font>
  <w:font w:name="DFKai-SB">
    <w:altName w:val="微软雅黑"/>
    <w:charset w:val="88"/>
    <w:family w:val="script"/>
    <w:pitch w:val="fixed"/>
    <w:sig w:usb0="00000003" w:usb1="080E0000"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19F3" w14:textId="77777777" w:rsidR="00D2158F" w:rsidRPr="00D2158F" w:rsidRDefault="00D2158F" w:rsidP="00D2158F">
    <w:pPr>
      <w:pStyle w:val="afa"/>
    </w:pPr>
    <w:r>
      <w:rPr>
        <w:rFonts w:hint="eastAsia"/>
      </w:rPr>
      <w:t xml:space="preserve">                              </w:t>
    </w:r>
    <w:r>
      <w:rPr>
        <w:rFonts w:hint="eastAsia"/>
      </w:rPr>
      <w:t>专业整理分享</w:t>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B965" w14:textId="77777777" w:rsidR="000E66BB" w:rsidRDefault="000F69FB">
    <w:pPr>
      <w:pStyle w:val="afa"/>
      <w:framePr w:wrap="around" w:vAnchor="text" w:hAnchor="margin" w:xAlign="center" w:y="1"/>
      <w:rPr>
        <w:rStyle w:val="aff7"/>
      </w:rPr>
    </w:pPr>
    <w:r>
      <w:fldChar w:fldCharType="begin"/>
    </w:r>
    <w:r w:rsidR="00D2158F">
      <w:rPr>
        <w:rStyle w:val="aff7"/>
      </w:rPr>
      <w:instrText xml:space="preserve">PAGE  </w:instrText>
    </w:r>
    <w:r>
      <w:fldChar w:fldCharType="separate"/>
    </w:r>
    <w:r w:rsidR="00D2158F">
      <w:rPr>
        <w:rStyle w:val="aff7"/>
      </w:rPr>
      <w:t>1</w:t>
    </w:r>
    <w:r>
      <w:fldChar w:fldCharType="end"/>
    </w:r>
  </w:p>
  <w:p w14:paraId="6A1B4D07" w14:textId="77777777" w:rsidR="000E66BB" w:rsidRDefault="000E66BB">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1F5D" w14:textId="77777777" w:rsidR="006625D9" w:rsidRPr="00E04F41" w:rsidRDefault="006625D9" w:rsidP="000E66BB">
      <w:pPr>
        <w:rPr>
          <w:rFonts w:ascii="Times New Roman" w:eastAsia="仿宋_GB2312" w:hAnsi="Times New Roman"/>
          <w:szCs w:val="20"/>
        </w:rPr>
      </w:pPr>
      <w:r>
        <w:separator/>
      </w:r>
    </w:p>
  </w:footnote>
  <w:footnote w:type="continuationSeparator" w:id="0">
    <w:p w14:paraId="5E2B5EA1" w14:textId="77777777" w:rsidR="006625D9" w:rsidRPr="00E04F41" w:rsidRDefault="006625D9" w:rsidP="000E66BB">
      <w:pPr>
        <w:rPr>
          <w:rFonts w:ascii="Times New Roman" w:eastAsia="仿宋_GB2312" w:hAnsi="Times New Roman"/>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60AB" w14:textId="77777777" w:rsidR="00D2158F" w:rsidRPr="00D2158F" w:rsidRDefault="00D2158F" w:rsidP="00D2158F">
    <w:pPr>
      <w:pStyle w:val="afc"/>
      <w:rPr>
        <w:rFonts w:hint="eastAsia"/>
      </w:rPr>
    </w:pPr>
    <w:r>
      <w:t xml:space="preserve">                          完美WORD格式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07"/>
    <w:multiLevelType w:val="singleLevel"/>
    <w:tmpl w:val="00000007"/>
    <w:lvl w:ilvl="0">
      <w:start w:val="1"/>
      <w:numFmt w:val="chineseCounting"/>
      <w:suff w:val="nothing"/>
      <w:lvlText w:val="（%1）"/>
      <w:lvlJc w:val="left"/>
      <w:rPr>
        <w:rFonts w:cs="Times New Roman"/>
      </w:rPr>
    </w:lvl>
  </w:abstractNum>
  <w:abstractNum w:abstractNumId="2" w15:restartNumberingAfterBreak="0">
    <w:nsid w:val="00000011"/>
    <w:multiLevelType w:val="singleLevel"/>
    <w:tmpl w:val="00000011"/>
    <w:lvl w:ilvl="0">
      <w:start w:val="1"/>
      <w:numFmt w:val="chineseCounting"/>
      <w:suff w:val="nothing"/>
      <w:lvlText w:val="（%1）"/>
      <w:lvlJc w:val="left"/>
      <w:rPr>
        <w:rFonts w:cs="Times New Roman"/>
      </w:rPr>
    </w:lvl>
  </w:abstractNum>
  <w:abstractNum w:abstractNumId="3" w15:restartNumberingAfterBreak="0">
    <w:nsid w:val="00000012"/>
    <w:multiLevelType w:val="multilevel"/>
    <w:tmpl w:val="00000012"/>
    <w:lvl w:ilvl="0">
      <w:start w:val="1"/>
      <w:numFmt w:val="decimal"/>
      <w:lvlText w:val="%1."/>
      <w:lvlJc w:val="left"/>
      <w:pPr>
        <w:tabs>
          <w:tab w:val="left" w:pos="840"/>
        </w:tabs>
        <w:ind w:left="840" w:hanging="420"/>
      </w:pPr>
      <w:rPr>
        <w:rFonts w:hint="eastAsia"/>
      </w:rPr>
    </w:lvl>
    <w:lvl w:ilvl="1">
      <w:start w:val="1"/>
      <w:numFmt w:val="decimal"/>
      <w:lvlText w:val="%2、"/>
      <w:lvlJc w:val="left"/>
      <w:pPr>
        <w:tabs>
          <w:tab w:val="left" w:pos="420"/>
        </w:tabs>
        <w:ind w:left="420" w:hanging="42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0000014"/>
    <w:multiLevelType w:val="multilevel"/>
    <w:tmpl w:val="00000014"/>
    <w:lvl w:ilvl="0">
      <w:start w:val="1"/>
      <w:numFmt w:val="decimal"/>
      <w:lvlText w:val="%1、"/>
      <w:lvlJc w:val="left"/>
      <w:pPr>
        <w:tabs>
          <w:tab w:val="left" w:pos="420"/>
        </w:tabs>
        <w:ind w:left="420" w:hanging="420"/>
      </w:pPr>
      <w:rPr>
        <w:rFonts w:hint="eastAsia"/>
      </w:rPr>
    </w:lvl>
    <w:lvl w:ilvl="1">
      <w:start w:val="1"/>
      <w:numFmt w:val="decimal"/>
      <w:lvlText w:val="（%2）、"/>
      <w:lvlJc w:val="left"/>
      <w:pPr>
        <w:tabs>
          <w:tab w:val="left" w:pos="317"/>
        </w:tabs>
        <w:ind w:left="714" w:hanging="964"/>
      </w:pPr>
      <w:rPr>
        <w:rFonts w:hint="eastAsia"/>
      </w:r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5" w15:restartNumberingAfterBreak="0">
    <w:nsid w:val="00000017"/>
    <w:multiLevelType w:val="singleLevel"/>
    <w:tmpl w:val="00000017"/>
    <w:lvl w:ilvl="0">
      <w:start w:val="1"/>
      <w:numFmt w:val="chineseCounting"/>
      <w:suff w:val="nothing"/>
      <w:lvlText w:val="（%1）"/>
      <w:lvlJc w:val="left"/>
      <w:rPr>
        <w:rFonts w:cs="Times New Roman"/>
      </w:rPr>
    </w:lvl>
  </w:abstractNum>
  <w:abstractNum w:abstractNumId="6" w15:restartNumberingAfterBreak="0">
    <w:nsid w:val="00000018"/>
    <w:multiLevelType w:val="singleLevel"/>
    <w:tmpl w:val="00000018"/>
    <w:lvl w:ilvl="0">
      <w:start w:val="2"/>
      <w:numFmt w:val="chineseCounting"/>
      <w:suff w:val="nothing"/>
      <w:lvlText w:val="%1、"/>
      <w:lvlJc w:val="left"/>
      <w:rPr>
        <w:rFonts w:cs="Times New Roman"/>
      </w:rPr>
    </w:lvl>
  </w:abstractNum>
  <w:abstractNum w:abstractNumId="7" w15:restartNumberingAfterBreak="0">
    <w:nsid w:val="0000001E"/>
    <w:multiLevelType w:val="singleLevel"/>
    <w:tmpl w:val="0000001E"/>
    <w:lvl w:ilvl="0">
      <w:start w:val="1"/>
      <w:numFmt w:val="decimal"/>
      <w:suff w:val="nothing"/>
      <w:lvlText w:val="%1."/>
      <w:lvlJc w:val="left"/>
      <w:rPr>
        <w:rFonts w:cs="Times New Roman"/>
      </w:rPr>
    </w:lvl>
  </w:abstractNum>
  <w:abstractNum w:abstractNumId="8" w15:restartNumberingAfterBreak="0">
    <w:nsid w:val="00000021"/>
    <w:multiLevelType w:val="singleLevel"/>
    <w:tmpl w:val="00000021"/>
    <w:lvl w:ilvl="0">
      <w:start w:val="1"/>
      <w:numFmt w:val="chineseCounting"/>
      <w:suff w:val="nothing"/>
      <w:lvlText w:val="（%1）"/>
      <w:lvlJc w:val="left"/>
      <w:rPr>
        <w:rFonts w:cs="Times New Roman"/>
      </w:rPr>
    </w:lvl>
  </w:abstractNum>
  <w:abstractNum w:abstractNumId="9" w15:restartNumberingAfterBreak="0">
    <w:nsid w:val="00000022"/>
    <w:multiLevelType w:val="singleLevel"/>
    <w:tmpl w:val="00000022"/>
    <w:lvl w:ilvl="0">
      <w:start w:val="1"/>
      <w:numFmt w:val="chineseCounting"/>
      <w:suff w:val="nothing"/>
      <w:lvlText w:val="（%1）"/>
      <w:lvlJc w:val="left"/>
      <w:rPr>
        <w:rFonts w:cs="Times New Roman"/>
      </w:rPr>
    </w:lvl>
  </w:abstractNum>
  <w:abstractNum w:abstractNumId="10" w15:restartNumberingAfterBreak="0">
    <w:nsid w:val="00000025"/>
    <w:multiLevelType w:val="singleLevel"/>
    <w:tmpl w:val="00000025"/>
    <w:lvl w:ilvl="0">
      <w:start w:val="1"/>
      <w:numFmt w:val="chineseCounting"/>
      <w:suff w:val="nothing"/>
      <w:lvlText w:val="（%1）"/>
      <w:lvlJc w:val="left"/>
      <w:rPr>
        <w:rFonts w:cs="Times New Roman"/>
      </w:rPr>
    </w:lvl>
  </w:abstractNum>
  <w:abstractNum w:abstractNumId="11" w15:restartNumberingAfterBreak="0">
    <w:nsid w:val="00000028"/>
    <w:multiLevelType w:val="singleLevel"/>
    <w:tmpl w:val="00000028"/>
    <w:lvl w:ilvl="0">
      <w:start w:val="1"/>
      <w:numFmt w:val="chineseCounting"/>
      <w:suff w:val="nothing"/>
      <w:lvlText w:val="（%1）"/>
      <w:lvlJc w:val="left"/>
      <w:rPr>
        <w:rFonts w:cs="Times New Roman"/>
      </w:rPr>
    </w:lvl>
  </w:abstractNum>
  <w:abstractNum w:abstractNumId="12" w15:restartNumberingAfterBreak="0">
    <w:nsid w:val="0000002B"/>
    <w:multiLevelType w:val="singleLevel"/>
    <w:tmpl w:val="0000002B"/>
    <w:lvl w:ilvl="0">
      <w:start w:val="1"/>
      <w:numFmt w:val="chineseCounting"/>
      <w:suff w:val="nothing"/>
      <w:lvlText w:val="%1、"/>
      <w:lvlJc w:val="left"/>
      <w:rPr>
        <w:rFonts w:cs="Times New Roman"/>
      </w:rPr>
    </w:lvl>
  </w:abstractNum>
  <w:abstractNum w:abstractNumId="13" w15:restartNumberingAfterBreak="0">
    <w:nsid w:val="00000030"/>
    <w:multiLevelType w:val="singleLevel"/>
    <w:tmpl w:val="00000030"/>
    <w:lvl w:ilvl="0">
      <w:start w:val="1"/>
      <w:numFmt w:val="chineseCountingThousand"/>
      <w:lvlText w:val="(%1)"/>
      <w:lvlJc w:val="left"/>
      <w:pPr>
        <w:tabs>
          <w:tab w:val="left" w:pos="420"/>
        </w:tabs>
        <w:ind w:left="420" w:hanging="420"/>
      </w:pPr>
      <w:rPr>
        <w:rFonts w:cs="Times New Roman"/>
      </w:rPr>
    </w:lvl>
  </w:abstractNum>
  <w:abstractNum w:abstractNumId="14" w15:restartNumberingAfterBreak="0">
    <w:nsid w:val="00000036"/>
    <w:multiLevelType w:val="singleLevel"/>
    <w:tmpl w:val="00000036"/>
    <w:lvl w:ilvl="0">
      <w:start w:val="1"/>
      <w:numFmt w:val="chineseCounting"/>
      <w:suff w:val="nothing"/>
      <w:lvlText w:val="（%1）"/>
      <w:lvlJc w:val="left"/>
      <w:rPr>
        <w:rFonts w:cs="Times New Roman"/>
      </w:rPr>
    </w:lvl>
  </w:abstractNum>
  <w:abstractNum w:abstractNumId="15" w15:restartNumberingAfterBreak="0">
    <w:nsid w:val="0000003E"/>
    <w:multiLevelType w:val="singleLevel"/>
    <w:tmpl w:val="0000003E"/>
    <w:lvl w:ilvl="0">
      <w:start w:val="1"/>
      <w:numFmt w:val="chineseCountingThousand"/>
      <w:lvlText w:val="(%1)"/>
      <w:lvlJc w:val="left"/>
      <w:pPr>
        <w:tabs>
          <w:tab w:val="left" w:pos="420"/>
        </w:tabs>
        <w:ind w:left="420" w:hanging="420"/>
      </w:pPr>
      <w:rPr>
        <w:rFonts w:cs="Times New Roman"/>
      </w:rPr>
    </w:lvl>
  </w:abstractNum>
  <w:abstractNum w:abstractNumId="16" w15:restartNumberingAfterBreak="0">
    <w:nsid w:val="00000041"/>
    <w:multiLevelType w:val="singleLevel"/>
    <w:tmpl w:val="00000041"/>
    <w:lvl w:ilvl="0">
      <w:start w:val="1"/>
      <w:numFmt w:val="chineseCounting"/>
      <w:suff w:val="nothing"/>
      <w:lvlText w:val="（%1）"/>
      <w:lvlJc w:val="left"/>
      <w:rPr>
        <w:rFonts w:cs="Times New Roman"/>
      </w:rPr>
    </w:lvl>
  </w:abstractNum>
  <w:abstractNum w:abstractNumId="17" w15:restartNumberingAfterBreak="0">
    <w:nsid w:val="00000042"/>
    <w:multiLevelType w:val="singleLevel"/>
    <w:tmpl w:val="00000042"/>
    <w:lvl w:ilvl="0">
      <w:start w:val="1"/>
      <w:numFmt w:val="chineseCounting"/>
      <w:suff w:val="nothing"/>
      <w:lvlText w:val="（%1）"/>
      <w:lvlJc w:val="left"/>
      <w:rPr>
        <w:rFonts w:cs="Times New Roman"/>
      </w:rPr>
    </w:lvl>
  </w:abstractNum>
  <w:abstractNum w:abstractNumId="18" w15:restartNumberingAfterBreak="0">
    <w:nsid w:val="00000049"/>
    <w:multiLevelType w:val="singleLevel"/>
    <w:tmpl w:val="00000049"/>
    <w:lvl w:ilvl="0">
      <w:start w:val="1"/>
      <w:numFmt w:val="chineseCountingThousand"/>
      <w:lvlText w:val="%1、"/>
      <w:lvlJc w:val="left"/>
      <w:pPr>
        <w:tabs>
          <w:tab w:val="left" w:pos="420"/>
        </w:tabs>
        <w:ind w:left="420" w:hanging="420"/>
      </w:pPr>
      <w:rPr>
        <w:rFonts w:cs="Times New Roman"/>
      </w:rPr>
    </w:lvl>
  </w:abstractNum>
  <w:abstractNum w:abstractNumId="19" w15:restartNumberingAfterBreak="0">
    <w:nsid w:val="0000004B"/>
    <w:multiLevelType w:val="singleLevel"/>
    <w:tmpl w:val="0000004B"/>
    <w:lvl w:ilvl="0">
      <w:start w:val="10"/>
      <w:numFmt w:val="chineseCounting"/>
      <w:suff w:val="nothing"/>
      <w:lvlText w:val="%1、"/>
      <w:lvlJc w:val="left"/>
      <w:rPr>
        <w:rFonts w:cs="Times New Roman"/>
      </w:rPr>
    </w:lvl>
  </w:abstractNum>
  <w:abstractNum w:abstractNumId="20" w15:restartNumberingAfterBreak="0">
    <w:nsid w:val="0000004E"/>
    <w:multiLevelType w:val="singleLevel"/>
    <w:tmpl w:val="0000004E"/>
    <w:lvl w:ilvl="0">
      <w:start w:val="1"/>
      <w:numFmt w:val="chineseCountingThousand"/>
      <w:lvlText w:val="(%1)"/>
      <w:lvlJc w:val="left"/>
      <w:pPr>
        <w:tabs>
          <w:tab w:val="left" w:pos="420"/>
        </w:tabs>
        <w:ind w:left="420" w:hanging="420"/>
      </w:pPr>
      <w:rPr>
        <w:rFonts w:cs="Times New Roman"/>
      </w:rPr>
    </w:lvl>
  </w:abstractNum>
  <w:abstractNum w:abstractNumId="21" w15:restartNumberingAfterBreak="0">
    <w:nsid w:val="00000054"/>
    <w:multiLevelType w:val="singleLevel"/>
    <w:tmpl w:val="00000054"/>
    <w:lvl w:ilvl="0">
      <w:start w:val="1"/>
      <w:numFmt w:val="chineseCountingThousand"/>
      <w:lvlText w:val="%1、"/>
      <w:lvlJc w:val="left"/>
      <w:pPr>
        <w:tabs>
          <w:tab w:val="left" w:pos="420"/>
        </w:tabs>
        <w:ind w:left="420" w:hanging="420"/>
      </w:pPr>
      <w:rPr>
        <w:rFonts w:cs="Times New Roman"/>
      </w:rPr>
    </w:lvl>
  </w:abstractNum>
  <w:abstractNum w:abstractNumId="22" w15:restartNumberingAfterBreak="0">
    <w:nsid w:val="00000055"/>
    <w:multiLevelType w:val="singleLevel"/>
    <w:tmpl w:val="00000055"/>
    <w:lvl w:ilvl="0">
      <w:start w:val="1"/>
      <w:numFmt w:val="chineseCounting"/>
      <w:suff w:val="nothing"/>
      <w:lvlText w:val="（%1）"/>
      <w:lvlJc w:val="left"/>
      <w:rPr>
        <w:rFonts w:cs="Times New Roman"/>
      </w:rPr>
    </w:lvl>
  </w:abstractNum>
  <w:abstractNum w:abstractNumId="23" w15:restartNumberingAfterBreak="0">
    <w:nsid w:val="00000056"/>
    <w:multiLevelType w:val="singleLevel"/>
    <w:tmpl w:val="00000056"/>
    <w:lvl w:ilvl="0">
      <w:start w:val="1"/>
      <w:numFmt w:val="chineseCounting"/>
      <w:suff w:val="nothing"/>
      <w:lvlText w:val="（%1）"/>
      <w:lvlJc w:val="left"/>
      <w:rPr>
        <w:rFonts w:cs="Times New Roman"/>
      </w:rPr>
    </w:lvl>
  </w:abstractNum>
  <w:abstractNum w:abstractNumId="24" w15:restartNumberingAfterBreak="0">
    <w:nsid w:val="00000058"/>
    <w:multiLevelType w:val="singleLevel"/>
    <w:tmpl w:val="00000058"/>
    <w:lvl w:ilvl="0">
      <w:start w:val="1"/>
      <w:numFmt w:val="chineseCounting"/>
      <w:suff w:val="nothing"/>
      <w:lvlText w:val="（%1）"/>
      <w:lvlJc w:val="left"/>
      <w:rPr>
        <w:rFonts w:cs="Times New Roman"/>
      </w:rPr>
    </w:lvl>
  </w:abstractNum>
  <w:abstractNum w:abstractNumId="25" w15:restartNumberingAfterBreak="0">
    <w:nsid w:val="0000005D"/>
    <w:multiLevelType w:val="singleLevel"/>
    <w:tmpl w:val="0000005D"/>
    <w:lvl w:ilvl="0">
      <w:start w:val="1"/>
      <w:numFmt w:val="chineseCountingThousand"/>
      <w:lvlText w:val="%1、"/>
      <w:lvlJc w:val="left"/>
      <w:pPr>
        <w:tabs>
          <w:tab w:val="left" w:pos="420"/>
        </w:tabs>
        <w:ind w:left="420" w:hanging="420"/>
      </w:pPr>
      <w:rPr>
        <w:rFonts w:cs="Times New Roman"/>
      </w:rPr>
    </w:lvl>
  </w:abstractNum>
  <w:abstractNum w:abstractNumId="26" w15:restartNumberingAfterBreak="0">
    <w:nsid w:val="0000005F"/>
    <w:multiLevelType w:val="singleLevel"/>
    <w:tmpl w:val="0000005F"/>
    <w:lvl w:ilvl="0">
      <w:start w:val="1"/>
      <w:numFmt w:val="chineseCounting"/>
      <w:suff w:val="nothing"/>
      <w:lvlText w:val="%1、"/>
      <w:lvlJc w:val="left"/>
      <w:rPr>
        <w:rFonts w:cs="Times New Roman"/>
      </w:rPr>
    </w:lvl>
  </w:abstractNum>
  <w:abstractNum w:abstractNumId="27" w15:restartNumberingAfterBreak="0">
    <w:nsid w:val="00000061"/>
    <w:multiLevelType w:val="singleLevel"/>
    <w:tmpl w:val="00000061"/>
    <w:lvl w:ilvl="0">
      <w:start w:val="1"/>
      <w:numFmt w:val="chineseCountingThousand"/>
      <w:lvlText w:val="(%1)"/>
      <w:lvlJc w:val="left"/>
      <w:pPr>
        <w:tabs>
          <w:tab w:val="left" w:pos="420"/>
        </w:tabs>
        <w:ind w:left="420" w:hanging="420"/>
      </w:pPr>
      <w:rPr>
        <w:rFonts w:cs="Times New Roman"/>
      </w:rPr>
    </w:lvl>
  </w:abstractNum>
  <w:abstractNum w:abstractNumId="28" w15:restartNumberingAfterBreak="0">
    <w:nsid w:val="00000066"/>
    <w:multiLevelType w:val="singleLevel"/>
    <w:tmpl w:val="00000066"/>
    <w:lvl w:ilvl="0">
      <w:start w:val="1"/>
      <w:numFmt w:val="chineseCountingThousand"/>
      <w:lvlText w:val="(%1)"/>
      <w:lvlJc w:val="left"/>
      <w:pPr>
        <w:tabs>
          <w:tab w:val="left" w:pos="420"/>
        </w:tabs>
        <w:ind w:left="420" w:hanging="420"/>
      </w:pPr>
      <w:rPr>
        <w:rFonts w:cs="Times New Roman"/>
      </w:rPr>
    </w:lvl>
  </w:abstractNum>
  <w:abstractNum w:abstractNumId="29" w15:restartNumberingAfterBreak="0">
    <w:nsid w:val="0000006A"/>
    <w:multiLevelType w:val="singleLevel"/>
    <w:tmpl w:val="0000006A"/>
    <w:lvl w:ilvl="0">
      <w:start w:val="1"/>
      <w:numFmt w:val="chineseCountingThousand"/>
      <w:lvlText w:val="(%1)"/>
      <w:lvlJc w:val="left"/>
      <w:pPr>
        <w:tabs>
          <w:tab w:val="left" w:pos="420"/>
        </w:tabs>
        <w:ind w:left="420" w:hanging="420"/>
      </w:pPr>
      <w:rPr>
        <w:rFonts w:cs="Times New Roman"/>
      </w:rPr>
    </w:lvl>
  </w:abstractNum>
  <w:abstractNum w:abstractNumId="30" w15:restartNumberingAfterBreak="0">
    <w:nsid w:val="00000071"/>
    <w:multiLevelType w:val="singleLevel"/>
    <w:tmpl w:val="00000071"/>
    <w:lvl w:ilvl="0">
      <w:start w:val="2"/>
      <w:numFmt w:val="chineseCounting"/>
      <w:suff w:val="nothing"/>
      <w:lvlText w:val="（%1）"/>
      <w:lvlJc w:val="left"/>
      <w:rPr>
        <w:rFonts w:cs="Times New Roman"/>
      </w:rPr>
    </w:lvl>
  </w:abstractNum>
  <w:abstractNum w:abstractNumId="31" w15:restartNumberingAfterBreak="0">
    <w:nsid w:val="00000075"/>
    <w:multiLevelType w:val="singleLevel"/>
    <w:tmpl w:val="00000075"/>
    <w:lvl w:ilvl="0">
      <w:start w:val="1"/>
      <w:numFmt w:val="chineseCountingThousand"/>
      <w:lvlText w:val="%1、"/>
      <w:lvlJc w:val="left"/>
      <w:pPr>
        <w:tabs>
          <w:tab w:val="left" w:pos="420"/>
        </w:tabs>
        <w:ind w:left="420" w:hanging="420"/>
      </w:pPr>
      <w:rPr>
        <w:rFonts w:cs="Times New Roman"/>
      </w:rPr>
    </w:lvl>
  </w:abstractNum>
  <w:abstractNum w:abstractNumId="32" w15:restartNumberingAfterBreak="0">
    <w:nsid w:val="00000077"/>
    <w:multiLevelType w:val="singleLevel"/>
    <w:tmpl w:val="00000077"/>
    <w:lvl w:ilvl="0">
      <w:start w:val="1"/>
      <w:numFmt w:val="chineseCounting"/>
      <w:suff w:val="nothing"/>
      <w:lvlText w:val="（%1）"/>
      <w:lvlJc w:val="left"/>
      <w:rPr>
        <w:rFonts w:cs="Times New Roman"/>
      </w:rPr>
    </w:lvl>
  </w:abstractNum>
  <w:abstractNum w:abstractNumId="33" w15:restartNumberingAfterBreak="0">
    <w:nsid w:val="0000007E"/>
    <w:multiLevelType w:val="singleLevel"/>
    <w:tmpl w:val="0000007E"/>
    <w:lvl w:ilvl="0">
      <w:start w:val="1"/>
      <w:numFmt w:val="chineseCounting"/>
      <w:suff w:val="nothing"/>
      <w:lvlText w:val="（%1）"/>
      <w:lvlJc w:val="left"/>
      <w:rPr>
        <w:rFonts w:cs="Times New Roman"/>
      </w:rPr>
    </w:lvl>
  </w:abstractNum>
  <w:abstractNum w:abstractNumId="34" w15:restartNumberingAfterBreak="0">
    <w:nsid w:val="00000088"/>
    <w:multiLevelType w:val="singleLevel"/>
    <w:tmpl w:val="00000088"/>
    <w:lvl w:ilvl="0">
      <w:start w:val="1"/>
      <w:numFmt w:val="chineseCountingThousand"/>
      <w:lvlText w:val="%1、"/>
      <w:lvlJc w:val="left"/>
      <w:pPr>
        <w:tabs>
          <w:tab w:val="left" w:pos="420"/>
        </w:tabs>
        <w:ind w:left="420" w:hanging="420"/>
      </w:pPr>
      <w:rPr>
        <w:rFonts w:cs="Times New Roman"/>
      </w:rPr>
    </w:lvl>
  </w:abstractNum>
  <w:abstractNum w:abstractNumId="35" w15:restartNumberingAfterBreak="0">
    <w:nsid w:val="02B46D87"/>
    <w:multiLevelType w:val="multilevel"/>
    <w:tmpl w:val="02B46D87"/>
    <w:lvl w:ilvl="0">
      <w:start w:val="1"/>
      <w:numFmt w:val="chineseCountingThousand"/>
      <w:lvlText w:val="%1、"/>
      <w:lvlJc w:val="left"/>
      <w:pPr>
        <w:tabs>
          <w:tab w:val="left" w:pos="780"/>
        </w:tabs>
        <w:ind w:left="780" w:hanging="420"/>
      </w:pPr>
      <w:rPr>
        <w:rFonts w:hint="eastAsia"/>
      </w:rPr>
    </w:lvl>
    <w:lvl w:ilvl="1">
      <w:start w:val="1"/>
      <w:numFmt w:val="decimal"/>
      <w:lvlText w:val="%2."/>
      <w:lvlJc w:val="left"/>
      <w:pPr>
        <w:tabs>
          <w:tab w:val="left" w:pos="1100"/>
        </w:tabs>
        <w:ind w:left="1100" w:hanging="360"/>
      </w:pPr>
    </w:lvl>
    <w:lvl w:ilvl="2">
      <w:start w:val="1"/>
      <w:numFmt w:val="decimal"/>
      <w:lvlText w:val="%3."/>
      <w:lvlJc w:val="left"/>
      <w:pPr>
        <w:tabs>
          <w:tab w:val="left" w:pos="1820"/>
        </w:tabs>
        <w:ind w:left="1820" w:hanging="360"/>
      </w:pPr>
    </w:lvl>
    <w:lvl w:ilvl="3">
      <w:start w:val="1"/>
      <w:numFmt w:val="decimal"/>
      <w:lvlText w:val="%4."/>
      <w:lvlJc w:val="left"/>
      <w:pPr>
        <w:tabs>
          <w:tab w:val="left" w:pos="2600"/>
        </w:tabs>
        <w:ind w:left="2600" w:hanging="420"/>
      </w:pPr>
      <w:rPr>
        <w:rFonts w:hint="eastAsia"/>
      </w:rPr>
    </w:lvl>
    <w:lvl w:ilvl="4">
      <w:start w:val="1"/>
      <w:numFmt w:val="decimal"/>
      <w:lvlText w:val="%5."/>
      <w:lvlJc w:val="left"/>
      <w:pPr>
        <w:tabs>
          <w:tab w:val="left" w:pos="3260"/>
        </w:tabs>
        <w:ind w:left="3260" w:hanging="360"/>
      </w:pPr>
    </w:lvl>
    <w:lvl w:ilvl="5">
      <w:start w:val="1"/>
      <w:numFmt w:val="decimal"/>
      <w:lvlText w:val="%6."/>
      <w:lvlJc w:val="left"/>
      <w:pPr>
        <w:tabs>
          <w:tab w:val="left" w:pos="3980"/>
        </w:tabs>
        <w:ind w:left="3980" w:hanging="360"/>
      </w:pPr>
    </w:lvl>
    <w:lvl w:ilvl="6">
      <w:start w:val="1"/>
      <w:numFmt w:val="decimal"/>
      <w:lvlText w:val="%7."/>
      <w:lvlJc w:val="left"/>
      <w:pPr>
        <w:tabs>
          <w:tab w:val="left" w:pos="4700"/>
        </w:tabs>
        <w:ind w:left="4700" w:hanging="360"/>
      </w:pPr>
    </w:lvl>
    <w:lvl w:ilvl="7">
      <w:start w:val="1"/>
      <w:numFmt w:val="decimal"/>
      <w:lvlText w:val="%8."/>
      <w:lvlJc w:val="left"/>
      <w:pPr>
        <w:tabs>
          <w:tab w:val="left" w:pos="5420"/>
        </w:tabs>
        <w:ind w:left="5420" w:hanging="360"/>
      </w:pPr>
    </w:lvl>
    <w:lvl w:ilvl="8">
      <w:start w:val="1"/>
      <w:numFmt w:val="decimal"/>
      <w:lvlText w:val="%9."/>
      <w:lvlJc w:val="left"/>
      <w:pPr>
        <w:tabs>
          <w:tab w:val="left" w:pos="6140"/>
        </w:tabs>
        <w:ind w:left="6140" w:hanging="360"/>
      </w:pPr>
    </w:lvl>
  </w:abstractNum>
  <w:abstractNum w:abstractNumId="36" w15:restartNumberingAfterBreak="0">
    <w:nsid w:val="12DC2708"/>
    <w:multiLevelType w:val="multilevel"/>
    <w:tmpl w:val="12DC2708"/>
    <w:lvl w:ilvl="0">
      <w:start w:val="1"/>
      <w:numFmt w:val="none"/>
      <w:lvlText w:val="一、"/>
      <w:lvlJc w:val="left"/>
      <w:pPr>
        <w:ind w:left="450" w:hanging="45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1D5503B8"/>
    <w:multiLevelType w:val="multilevel"/>
    <w:tmpl w:val="1D5503B8"/>
    <w:lvl w:ilvl="0">
      <w:start w:val="1"/>
      <w:numFmt w:val="chineseCountingThousand"/>
      <w:lvlText w:val="%1、"/>
      <w:lvlJc w:val="left"/>
      <w:pPr>
        <w:tabs>
          <w:tab w:val="left" w:pos="420"/>
        </w:tabs>
        <w:ind w:left="420" w:hanging="420"/>
      </w:pPr>
      <w:rPr>
        <w:rFonts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289C2A2E"/>
    <w:multiLevelType w:val="multilevel"/>
    <w:tmpl w:val="289C2A2E"/>
    <w:lvl w:ilvl="0">
      <w:start w:val="1"/>
      <w:numFmt w:val="decimal"/>
      <w:lvlText w:val="%1."/>
      <w:lvlJc w:val="left"/>
      <w:pPr>
        <w:tabs>
          <w:tab w:val="left" w:pos="420"/>
        </w:tabs>
        <w:ind w:left="420" w:hanging="420"/>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9" w15:restartNumberingAfterBreak="0">
    <w:nsid w:val="30D22341"/>
    <w:multiLevelType w:val="multilevel"/>
    <w:tmpl w:val="30D22341"/>
    <w:lvl w:ilvl="0">
      <w:start w:val="1"/>
      <w:numFmt w:val="chineseCountingThousand"/>
      <w:lvlText w:val="(%1)"/>
      <w:lvlJc w:val="left"/>
      <w:pPr>
        <w:tabs>
          <w:tab w:val="left" w:pos="420"/>
        </w:tabs>
        <w:ind w:left="420" w:hanging="420"/>
      </w:pPr>
      <w:rPr>
        <w:rFonts w:cs="Times New Roman"/>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0" w15:restartNumberingAfterBreak="0">
    <w:nsid w:val="33FD3709"/>
    <w:multiLevelType w:val="multilevel"/>
    <w:tmpl w:val="33FD3709"/>
    <w:lvl w:ilvl="0">
      <w:start w:val="1"/>
      <w:numFmt w:val="chineseCountingThousand"/>
      <w:lvlText w:val="(%1)"/>
      <w:lvlJc w:val="left"/>
      <w:pPr>
        <w:tabs>
          <w:tab w:val="left" w:pos="420"/>
        </w:tabs>
        <w:ind w:left="420" w:hanging="420"/>
      </w:pPr>
      <w:rPr>
        <w:rFonts w:cs="Times New Roman"/>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1" w15:restartNumberingAfterBreak="0">
    <w:nsid w:val="3D565618"/>
    <w:multiLevelType w:val="multilevel"/>
    <w:tmpl w:val="3D565618"/>
    <w:lvl w:ilvl="0">
      <w:start w:val="1"/>
      <w:numFmt w:val="japaneseCounting"/>
      <w:lvlText w:val="%1、"/>
      <w:lvlJc w:val="left"/>
      <w:pPr>
        <w:tabs>
          <w:tab w:val="left" w:pos="720"/>
        </w:tabs>
        <w:ind w:left="720" w:hanging="72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2" w15:restartNumberingAfterBreak="0">
    <w:nsid w:val="3EBD243F"/>
    <w:multiLevelType w:val="multilevel"/>
    <w:tmpl w:val="3EBD243F"/>
    <w:lvl w:ilvl="0">
      <w:start w:val="1"/>
      <w:numFmt w:val="chineseCountingThousand"/>
      <w:lvlText w:val="(%1)"/>
      <w:lvlJc w:val="left"/>
      <w:pPr>
        <w:tabs>
          <w:tab w:val="left" w:pos="420"/>
        </w:tabs>
        <w:ind w:left="420" w:hanging="420"/>
      </w:pPr>
      <w:rPr>
        <w:rFonts w:cs="Times New Roman"/>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3" w15:restartNumberingAfterBreak="0">
    <w:nsid w:val="46962D3C"/>
    <w:multiLevelType w:val="multilevel"/>
    <w:tmpl w:val="46962D3C"/>
    <w:lvl w:ilvl="0">
      <w:start w:val="1"/>
      <w:numFmt w:val="chineseCountingThousand"/>
      <w:lvlText w:val="%1、"/>
      <w:lvlJc w:val="left"/>
      <w:pPr>
        <w:tabs>
          <w:tab w:val="left" w:pos="420"/>
        </w:tabs>
        <w:ind w:left="420" w:hanging="420"/>
      </w:pPr>
      <w:rPr>
        <w:rFonts w:cs="Times New Roman"/>
      </w:rPr>
    </w:lvl>
    <w:lvl w:ilvl="1">
      <w:start w:val="1"/>
      <w:numFmt w:val="chineseCountingThousand"/>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4" w15:restartNumberingAfterBreak="0">
    <w:nsid w:val="4FD02538"/>
    <w:multiLevelType w:val="multilevel"/>
    <w:tmpl w:val="4FD02538"/>
    <w:lvl w:ilvl="0">
      <w:start w:val="1"/>
      <w:numFmt w:val="chineseCountingThousand"/>
      <w:lvlText w:val="%1、"/>
      <w:lvlJc w:val="left"/>
      <w:pPr>
        <w:tabs>
          <w:tab w:val="left" w:pos="980"/>
        </w:tabs>
        <w:ind w:left="980" w:hanging="420"/>
      </w:pPr>
      <w:rPr>
        <w:rFonts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9613000"/>
    <w:multiLevelType w:val="multilevel"/>
    <w:tmpl w:val="59613000"/>
    <w:lvl w:ilvl="0">
      <w:start w:val="1"/>
      <w:numFmt w:val="japaneseCounting"/>
      <w:lvlText w:val="%1、"/>
      <w:lvlJc w:val="left"/>
      <w:pPr>
        <w:tabs>
          <w:tab w:val="left" w:pos="720"/>
        </w:tabs>
        <w:ind w:left="720" w:hanging="72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46" w15:restartNumberingAfterBreak="0">
    <w:nsid w:val="6ADA7BED"/>
    <w:multiLevelType w:val="multilevel"/>
    <w:tmpl w:val="6ADA7BED"/>
    <w:lvl w:ilvl="0">
      <w:start w:val="1"/>
      <w:numFmt w:val="decimal"/>
      <w:pStyle w:val="4"/>
      <w:lvlText w:val="%1"/>
      <w:lvlJc w:val="left"/>
      <w:pPr>
        <w:tabs>
          <w:tab w:val="left" w:pos="432"/>
        </w:tabs>
        <w:ind w:left="432" w:hanging="432"/>
      </w:pPr>
      <w:rPr>
        <w:rFonts w:hint="eastAsia"/>
      </w:rPr>
    </w:lvl>
    <w:lvl w:ilvl="1">
      <w:start w:val="1"/>
      <w:numFmt w:val="decimal"/>
      <w:lvlText w:val="%1."/>
      <w:lvlJc w:val="left"/>
      <w:pPr>
        <w:tabs>
          <w:tab w:val="left" w:pos="576"/>
        </w:tabs>
        <w:ind w:left="576" w:hanging="576"/>
      </w:pPr>
      <w:rPr>
        <w:rFonts w:hint="eastAsia"/>
      </w:rPr>
    </w:lvl>
    <w:lvl w:ilvl="2">
      <w:start w:val="1"/>
      <w:numFmt w:val="decimal"/>
      <w:lvlText w:val="%1.%2.%3"/>
      <w:lvlJc w:val="left"/>
      <w:pPr>
        <w:tabs>
          <w:tab w:val="left" w:pos="1080"/>
        </w:tabs>
        <w:ind w:left="720" w:hanging="720"/>
      </w:pPr>
      <w:rPr>
        <w:rFonts w:hint="eastAsia"/>
      </w:rPr>
    </w:lvl>
    <w:lvl w:ilvl="3">
      <w:start w:val="1"/>
      <w:numFmt w:val="decimal"/>
      <w:lvlText w:val="%1.%2.%3.%4"/>
      <w:lvlJc w:val="left"/>
      <w:pPr>
        <w:tabs>
          <w:tab w:val="left" w:pos="1440"/>
        </w:tabs>
        <w:ind w:left="864" w:hanging="864"/>
      </w:pPr>
      <w:rPr>
        <w:rFonts w:hint="eastAsia"/>
      </w:rPr>
    </w:lvl>
    <w:lvl w:ilvl="4">
      <w:start w:val="1"/>
      <w:numFmt w:val="decimal"/>
      <w:lvlText w:val="%1.%2.%3.%4.%5"/>
      <w:lvlJc w:val="left"/>
      <w:pPr>
        <w:tabs>
          <w:tab w:val="left" w:pos="1800"/>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7" w15:restartNumberingAfterBreak="0">
    <w:nsid w:val="76E158D2"/>
    <w:multiLevelType w:val="multilevel"/>
    <w:tmpl w:val="76E158D2"/>
    <w:lvl w:ilvl="0">
      <w:start w:val="1"/>
      <w:numFmt w:val="chineseCountingThousand"/>
      <w:lvlText w:val="%1、"/>
      <w:lvlJc w:val="left"/>
      <w:pPr>
        <w:tabs>
          <w:tab w:val="left" w:pos="980"/>
        </w:tabs>
        <w:ind w:left="980" w:hanging="420"/>
      </w:pPr>
      <w:rPr>
        <w:rFonts w:cs="Times New Roman"/>
      </w:rPr>
    </w:lvl>
    <w:lvl w:ilvl="1">
      <w:start w:val="1"/>
      <w:numFmt w:val="decimal"/>
      <w:lvlText w:val="(%2)"/>
      <w:lvlJc w:val="left"/>
      <w:pPr>
        <w:tabs>
          <w:tab w:val="left" w:pos="1700"/>
        </w:tabs>
        <w:ind w:left="1700" w:hanging="720"/>
      </w:pPr>
      <w:rPr>
        <w:rFonts w:cs="Times New Roman"/>
      </w:rPr>
    </w:lvl>
    <w:lvl w:ilvl="2">
      <w:start w:val="1"/>
      <w:numFmt w:val="decimal"/>
      <w:lvlText w:val="%3)"/>
      <w:lvlJc w:val="left"/>
      <w:pPr>
        <w:tabs>
          <w:tab w:val="left" w:pos="1760"/>
        </w:tabs>
        <w:ind w:left="1760" w:hanging="360"/>
      </w:pPr>
      <w:rPr>
        <w:rFonts w:cs="Times New Roman"/>
      </w:rPr>
    </w:lvl>
    <w:lvl w:ilvl="3">
      <w:start w:val="1"/>
      <w:numFmt w:val="decimal"/>
      <w:lvlText w:val="%4、"/>
      <w:lvlJc w:val="left"/>
      <w:pPr>
        <w:tabs>
          <w:tab w:val="left" w:pos="2540"/>
        </w:tabs>
        <w:ind w:left="2540" w:hanging="720"/>
      </w:pPr>
      <w:rPr>
        <w:rFonts w:cs="Times New Roman"/>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66979652">
    <w:abstractNumId w:val="46"/>
  </w:num>
  <w:num w:numId="2" w16cid:durableId="1992561314">
    <w:abstractNumId w:val="3"/>
  </w:num>
  <w:num w:numId="3" w16cid:durableId="572473540">
    <w:abstractNumId w:val="4"/>
  </w:num>
  <w:num w:numId="4" w16cid:durableId="310067059">
    <w:abstractNumId w:val="47"/>
    <w:lvlOverride w:ilvl="0">
      <w:startOverride w:val="1"/>
    </w:lvlOverride>
  </w:num>
  <w:num w:numId="5" w16cid:durableId="1482502568">
    <w:abstractNumId w:val="44"/>
    <w:lvlOverride w:ilvl="0">
      <w:startOverride w:val="1"/>
    </w:lvlOverride>
  </w:num>
  <w:num w:numId="6" w16cid:durableId="2098399667">
    <w:abstractNumId w:val="43"/>
  </w:num>
  <w:num w:numId="7" w16cid:durableId="1956789228">
    <w:abstractNumId w:val="37"/>
  </w:num>
  <w:num w:numId="8" w16cid:durableId="1917393432">
    <w:abstractNumId w:val="31"/>
  </w:num>
  <w:num w:numId="9" w16cid:durableId="424889110">
    <w:abstractNumId w:val="13"/>
  </w:num>
  <w:num w:numId="10" w16cid:durableId="1784879233">
    <w:abstractNumId w:val="41"/>
  </w:num>
  <w:num w:numId="11" w16cid:durableId="989794669">
    <w:abstractNumId w:val="20"/>
  </w:num>
  <w:num w:numId="12" w16cid:durableId="1618637683">
    <w:abstractNumId w:val="29"/>
  </w:num>
  <w:num w:numId="13" w16cid:durableId="1023674205">
    <w:abstractNumId w:val="34"/>
  </w:num>
  <w:num w:numId="14" w16cid:durableId="320474072">
    <w:abstractNumId w:val="45"/>
  </w:num>
  <w:num w:numId="15" w16cid:durableId="591623534">
    <w:abstractNumId w:val="15"/>
  </w:num>
  <w:num w:numId="16" w16cid:durableId="516582514">
    <w:abstractNumId w:val="27"/>
  </w:num>
  <w:num w:numId="17" w16cid:durableId="1165124683">
    <w:abstractNumId w:val="12"/>
  </w:num>
  <w:num w:numId="18" w16cid:durableId="727219444">
    <w:abstractNumId w:val="28"/>
  </w:num>
  <w:num w:numId="19" w16cid:durableId="972444698">
    <w:abstractNumId w:val="42"/>
  </w:num>
  <w:num w:numId="20" w16cid:durableId="443889572">
    <w:abstractNumId w:val="21"/>
  </w:num>
  <w:num w:numId="21" w16cid:durableId="1724404004">
    <w:abstractNumId w:val="39"/>
  </w:num>
  <w:num w:numId="22" w16cid:durableId="627590314">
    <w:abstractNumId w:val="19"/>
  </w:num>
  <w:num w:numId="23" w16cid:durableId="654140901">
    <w:abstractNumId w:val="40"/>
  </w:num>
  <w:num w:numId="24" w16cid:durableId="1798527734">
    <w:abstractNumId w:val="25"/>
  </w:num>
  <w:num w:numId="25" w16cid:durableId="126945570">
    <w:abstractNumId w:val="36"/>
  </w:num>
  <w:num w:numId="26" w16cid:durableId="573777021">
    <w:abstractNumId w:val="2"/>
  </w:num>
  <w:num w:numId="27" w16cid:durableId="2051372757">
    <w:abstractNumId w:val="6"/>
  </w:num>
  <w:num w:numId="28" w16cid:durableId="32119932">
    <w:abstractNumId w:val="5"/>
  </w:num>
  <w:num w:numId="29" w16cid:durableId="375739261">
    <w:abstractNumId w:val="22"/>
  </w:num>
  <w:num w:numId="30" w16cid:durableId="429858714">
    <w:abstractNumId w:val="24"/>
  </w:num>
  <w:num w:numId="31" w16cid:durableId="719017648">
    <w:abstractNumId w:val="32"/>
  </w:num>
  <w:num w:numId="32" w16cid:durableId="217937272">
    <w:abstractNumId w:val="18"/>
  </w:num>
  <w:num w:numId="33" w16cid:durableId="1575357410">
    <w:abstractNumId w:val="30"/>
  </w:num>
  <w:num w:numId="34" w16cid:durableId="1136991785">
    <w:abstractNumId w:val="7"/>
  </w:num>
  <w:num w:numId="35" w16cid:durableId="112986803">
    <w:abstractNumId w:val="10"/>
  </w:num>
  <w:num w:numId="36" w16cid:durableId="161166903">
    <w:abstractNumId w:val="23"/>
  </w:num>
  <w:num w:numId="37" w16cid:durableId="172456782">
    <w:abstractNumId w:val="8"/>
  </w:num>
  <w:num w:numId="38" w16cid:durableId="1007489248">
    <w:abstractNumId w:val="9"/>
  </w:num>
  <w:num w:numId="39" w16cid:durableId="1417629992">
    <w:abstractNumId w:val="1"/>
  </w:num>
  <w:num w:numId="40" w16cid:durableId="1104960728">
    <w:abstractNumId w:val="17"/>
  </w:num>
  <w:num w:numId="41" w16cid:durableId="1977179812">
    <w:abstractNumId w:val="14"/>
  </w:num>
  <w:num w:numId="42" w16cid:durableId="775758076">
    <w:abstractNumId w:val="33"/>
  </w:num>
  <w:num w:numId="43" w16cid:durableId="1823039490">
    <w:abstractNumId w:val="26"/>
  </w:num>
  <w:num w:numId="44" w16cid:durableId="482310009">
    <w:abstractNumId w:val="11"/>
  </w:num>
  <w:num w:numId="45" w16cid:durableId="605308652">
    <w:abstractNumId w:val="16"/>
  </w:num>
  <w:num w:numId="46" w16cid:durableId="820275813">
    <w:abstractNumId w:val="35"/>
  </w:num>
  <w:num w:numId="47" w16cid:durableId="243295559">
    <w:abstractNumId w:val="38"/>
  </w:num>
  <w:num w:numId="48" w16cid:durableId="947663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5DE8"/>
    <w:rsid w:val="00082749"/>
    <w:rsid w:val="000E66BB"/>
    <w:rsid w:val="000F69FB"/>
    <w:rsid w:val="001A09B5"/>
    <w:rsid w:val="002045E0"/>
    <w:rsid w:val="002F3D19"/>
    <w:rsid w:val="00306C21"/>
    <w:rsid w:val="00340ABB"/>
    <w:rsid w:val="003926AD"/>
    <w:rsid w:val="00397DEA"/>
    <w:rsid w:val="003B32FC"/>
    <w:rsid w:val="003C2D25"/>
    <w:rsid w:val="003F505B"/>
    <w:rsid w:val="0043730B"/>
    <w:rsid w:val="00452CD9"/>
    <w:rsid w:val="00471BFF"/>
    <w:rsid w:val="00527735"/>
    <w:rsid w:val="00595DE8"/>
    <w:rsid w:val="00605C2F"/>
    <w:rsid w:val="006625D9"/>
    <w:rsid w:val="006B303C"/>
    <w:rsid w:val="006D7346"/>
    <w:rsid w:val="00713E54"/>
    <w:rsid w:val="00737F9F"/>
    <w:rsid w:val="00781B1D"/>
    <w:rsid w:val="007A5A02"/>
    <w:rsid w:val="007B3347"/>
    <w:rsid w:val="007C7F50"/>
    <w:rsid w:val="00887D32"/>
    <w:rsid w:val="008E6E6D"/>
    <w:rsid w:val="008F0A60"/>
    <w:rsid w:val="00944345"/>
    <w:rsid w:val="009743CC"/>
    <w:rsid w:val="00974AFD"/>
    <w:rsid w:val="00986B61"/>
    <w:rsid w:val="009F1A6D"/>
    <w:rsid w:val="00A26334"/>
    <w:rsid w:val="00A543F2"/>
    <w:rsid w:val="00A5726D"/>
    <w:rsid w:val="00A96920"/>
    <w:rsid w:val="00AD1BEF"/>
    <w:rsid w:val="00B051EF"/>
    <w:rsid w:val="00B556B1"/>
    <w:rsid w:val="00B8168F"/>
    <w:rsid w:val="00BA150D"/>
    <w:rsid w:val="00BB7149"/>
    <w:rsid w:val="00BC548E"/>
    <w:rsid w:val="00C54033"/>
    <w:rsid w:val="00D2158F"/>
    <w:rsid w:val="00D25356"/>
    <w:rsid w:val="00D713C1"/>
    <w:rsid w:val="00D73BD0"/>
    <w:rsid w:val="00E312CD"/>
    <w:rsid w:val="00E464DD"/>
    <w:rsid w:val="00E52568"/>
    <w:rsid w:val="00E70C07"/>
    <w:rsid w:val="00ED37A4"/>
    <w:rsid w:val="00F90F27"/>
    <w:rsid w:val="00FA67D5"/>
    <w:rsid w:val="00FF1AC7"/>
    <w:rsid w:val="04CB1C76"/>
    <w:rsid w:val="3E430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2D7A1"/>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semiHidden="1" w:uiPriority="0" w:qFormat="1"/>
    <w:lsdException w:name="toc 4" w:semiHidden="1" w:uiPriority="0"/>
    <w:lsdException w:name="toc 5" w:semiHidden="1" w:uiPriority="0" w:qFormat="1"/>
    <w:lsdException w:name="toc 6" w:semiHidden="1" w:uiPriority="0" w:qFormat="1"/>
    <w:lsdException w:name="toc 7" w:semiHidden="1" w:uiPriority="0"/>
    <w:lsdException w:name="toc 8" w:semiHidden="1" w:uiPriority="0" w:qFormat="1"/>
    <w:lsdException w:name="toc 9" w:semiHidden="1" w:uiPriority="0" w:qFormat="1"/>
    <w:lsdException w:name="Normal Indent" w:uiPriority="0" w:unhideWhenUsed="1"/>
    <w:lsdException w:name="footnote text" w:uiPriority="0" w:unhideWhenUsed="1" w:qFormat="1"/>
    <w:lsdException w:name="annotation text" w:uiPriority="0" w:unhideWhenUsed="1" w:qFormat="1"/>
    <w:lsdException w:name="header" w:uiPriority="0" w:unhideWhenUsed="1"/>
    <w:lsdException w:name="footer" w:qFormat="1"/>
    <w:lsdException w:name="index heading" w:semiHidden="1"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lsdException w:name="line number" w:semiHidden="1" w:unhideWhenUsed="1"/>
    <w:lsdException w:name="page number" w:uiPriority="0"/>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lsdException w:name="Block Text" w:semiHidden="1" w:unhideWhenUsed="1"/>
    <w:lsdException w:name="FollowedHyperlink" w:qFormat="1"/>
    <w:lsdException w:name="Strong" w:uiPriority="22" w:qFormat="1"/>
    <w:lsdException w:name="Emphasis" w:uiPriority="20" w:qFormat="1"/>
    <w:lsdException w:name="Document Map" w:semiHidden="1" w:uiPriority="0"/>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66BB"/>
    <w:pPr>
      <w:widowControl w:val="0"/>
      <w:jc w:val="both"/>
    </w:pPr>
    <w:rPr>
      <w:rFonts w:ascii="宋体" w:eastAsia="宋体" w:hAnsi="宋体" w:cs="Times New Roman"/>
      <w:kern w:val="2"/>
      <w:sz w:val="24"/>
      <w:szCs w:val="24"/>
    </w:rPr>
  </w:style>
  <w:style w:type="paragraph" w:styleId="1">
    <w:name w:val="heading 1"/>
    <w:basedOn w:val="a"/>
    <w:next w:val="a"/>
    <w:link w:val="10"/>
    <w:qFormat/>
    <w:rsid w:val="000E66BB"/>
    <w:pPr>
      <w:keepNext/>
      <w:keepLines/>
      <w:tabs>
        <w:tab w:val="left" w:pos="432"/>
      </w:tabs>
      <w:spacing w:before="340" w:after="330" w:line="578" w:lineRule="auto"/>
      <w:ind w:left="432" w:hanging="432"/>
      <w:outlineLvl w:val="0"/>
    </w:pPr>
    <w:rPr>
      <w:rFonts w:ascii="Times New Roman" w:hAnsi="Times New Roman"/>
      <w:b/>
      <w:kern w:val="44"/>
      <w:sz w:val="44"/>
      <w:szCs w:val="20"/>
    </w:rPr>
  </w:style>
  <w:style w:type="paragraph" w:styleId="2">
    <w:name w:val="heading 2"/>
    <w:basedOn w:val="a"/>
    <w:next w:val="a0"/>
    <w:link w:val="20"/>
    <w:qFormat/>
    <w:rsid w:val="000E66BB"/>
    <w:pPr>
      <w:keepNext/>
      <w:keepLines/>
      <w:tabs>
        <w:tab w:val="left" w:pos="576"/>
      </w:tabs>
      <w:spacing w:before="260" w:after="260" w:line="416" w:lineRule="auto"/>
      <w:ind w:left="576" w:hanging="576"/>
      <w:outlineLvl w:val="1"/>
    </w:pPr>
    <w:rPr>
      <w:rFonts w:ascii="Arial" w:eastAsia="黑体" w:hAnsi="Arial"/>
      <w:b/>
      <w:sz w:val="32"/>
      <w:szCs w:val="20"/>
    </w:rPr>
  </w:style>
  <w:style w:type="paragraph" w:styleId="3">
    <w:name w:val="heading 3"/>
    <w:basedOn w:val="a"/>
    <w:next w:val="a0"/>
    <w:link w:val="30"/>
    <w:qFormat/>
    <w:rsid w:val="000E66BB"/>
    <w:pPr>
      <w:keepNext/>
      <w:keepLines/>
      <w:tabs>
        <w:tab w:val="left" w:pos="1080"/>
      </w:tabs>
      <w:spacing w:before="260" w:after="260" w:line="416" w:lineRule="auto"/>
      <w:ind w:left="720" w:hanging="720"/>
      <w:outlineLvl w:val="2"/>
    </w:pPr>
    <w:rPr>
      <w:rFonts w:ascii="Times New Roman" w:hAnsi="Times New Roman"/>
      <w:b/>
      <w:sz w:val="32"/>
      <w:szCs w:val="20"/>
    </w:rPr>
  </w:style>
  <w:style w:type="paragraph" w:styleId="40">
    <w:name w:val="heading 4"/>
    <w:basedOn w:val="a"/>
    <w:next w:val="a0"/>
    <w:link w:val="41"/>
    <w:qFormat/>
    <w:rsid w:val="000E66BB"/>
    <w:pPr>
      <w:keepNext/>
      <w:keepLines/>
      <w:tabs>
        <w:tab w:val="left" w:pos="1440"/>
      </w:tabs>
      <w:spacing w:before="280" w:after="290" w:line="376" w:lineRule="auto"/>
      <w:ind w:left="864" w:hanging="864"/>
      <w:outlineLvl w:val="3"/>
    </w:pPr>
    <w:rPr>
      <w:rFonts w:ascii="Arial" w:eastAsia="黑体" w:hAnsi="Arial"/>
      <w:b/>
      <w:sz w:val="28"/>
      <w:szCs w:val="20"/>
    </w:rPr>
  </w:style>
  <w:style w:type="paragraph" w:styleId="5">
    <w:name w:val="heading 5"/>
    <w:basedOn w:val="a"/>
    <w:next w:val="a0"/>
    <w:link w:val="50"/>
    <w:qFormat/>
    <w:rsid w:val="000E66BB"/>
    <w:pPr>
      <w:keepNext/>
      <w:keepLines/>
      <w:tabs>
        <w:tab w:val="left" w:pos="1800"/>
      </w:tabs>
      <w:spacing w:before="280" w:after="290" w:line="376" w:lineRule="auto"/>
      <w:ind w:left="1008" w:hanging="1008"/>
      <w:outlineLvl w:val="4"/>
    </w:pPr>
    <w:rPr>
      <w:rFonts w:ascii="Times New Roman" w:hAnsi="Times New Roman"/>
      <w:b/>
      <w:sz w:val="28"/>
      <w:szCs w:val="20"/>
    </w:rPr>
  </w:style>
  <w:style w:type="paragraph" w:styleId="6">
    <w:name w:val="heading 6"/>
    <w:basedOn w:val="a"/>
    <w:next w:val="a0"/>
    <w:link w:val="60"/>
    <w:qFormat/>
    <w:rsid w:val="000E66BB"/>
    <w:pPr>
      <w:keepNext/>
      <w:keepLines/>
      <w:tabs>
        <w:tab w:val="left" w:pos="1152"/>
      </w:tabs>
      <w:spacing w:before="240" w:after="64" w:line="320" w:lineRule="auto"/>
      <w:ind w:left="1152" w:hanging="1152"/>
      <w:outlineLvl w:val="5"/>
    </w:pPr>
    <w:rPr>
      <w:rFonts w:ascii="Arial" w:eastAsia="黑体" w:hAnsi="Arial"/>
      <w:b/>
      <w:szCs w:val="20"/>
    </w:rPr>
  </w:style>
  <w:style w:type="paragraph" w:styleId="7">
    <w:name w:val="heading 7"/>
    <w:basedOn w:val="a"/>
    <w:next w:val="a0"/>
    <w:link w:val="70"/>
    <w:qFormat/>
    <w:rsid w:val="000E66BB"/>
    <w:pPr>
      <w:keepNext/>
      <w:keepLines/>
      <w:tabs>
        <w:tab w:val="left" w:pos="1296"/>
      </w:tabs>
      <w:spacing w:before="240" w:after="64" w:line="320" w:lineRule="auto"/>
      <w:ind w:left="1296" w:hanging="1296"/>
      <w:outlineLvl w:val="6"/>
    </w:pPr>
    <w:rPr>
      <w:rFonts w:ascii="Times New Roman" w:hAnsi="Times New Roman"/>
      <w:b/>
      <w:szCs w:val="20"/>
    </w:rPr>
  </w:style>
  <w:style w:type="paragraph" w:styleId="8">
    <w:name w:val="heading 8"/>
    <w:basedOn w:val="a"/>
    <w:next w:val="a0"/>
    <w:link w:val="80"/>
    <w:qFormat/>
    <w:rsid w:val="000E66BB"/>
    <w:pPr>
      <w:keepNext/>
      <w:keepLines/>
      <w:tabs>
        <w:tab w:val="left" w:pos="1440"/>
      </w:tabs>
      <w:spacing w:before="240" w:after="64" w:line="320" w:lineRule="auto"/>
      <w:ind w:left="1440" w:hanging="1440"/>
      <w:outlineLvl w:val="7"/>
    </w:pPr>
    <w:rPr>
      <w:rFonts w:ascii="Arial" w:eastAsia="黑体" w:hAnsi="Arial"/>
      <w:szCs w:val="20"/>
    </w:rPr>
  </w:style>
  <w:style w:type="paragraph" w:styleId="9">
    <w:name w:val="heading 9"/>
    <w:basedOn w:val="a"/>
    <w:next w:val="a0"/>
    <w:link w:val="90"/>
    <w:qFormat/>
    <w:rsid w:val="000E66BB"/>
    <w:pPr>
      <w:keepNext/>
      <w:keepLines/>
      <w:tabs>
        <w:tab w:val="left" w:pos="1584"/>
      </w:tabs>
      <w:spacing w:before="240" w:after="64" w:line="320" w:lineRule="auto"/>
      <w:ind w:left="1584" w:hanging="1584"/>
      <w:outlineLvl w:val="8"/>
    </w:pPr>
    <w:rPr>
      <w:rFonts w:ascii="Arial" w:eastAsia="黑体" w:hAnsi="Arial"/>
      <w:sz w:val="21"/>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nhideWhenUsed/>
    <w:rsid w:val="000E66BB"/>
    <w:pPr>
      <w:ind w:firstLineChars="200" w:firstLine="420"/>
    </w:pPr>
  </w:style>
  <w:style w:type="paragraph" w:styleId="a4">
    <w:name w:val="annotation subject"/>
    <w:basedOn w:val="a5"/>
    <w:next w:val="a5"/>
    <w:link w:val="a6"/>
    <w:rsid w:val="000E66BB"/>
    <w:pPr>
      <w:widowControl/>
      <w:spacing w:beforeLines="50" w:afterLines="50"/>
      <w:ind w:leftChars="200" w:left="200"/>
    </w:pPr>
    <w:rPr>
      <w:rFonts w:asciiTheme="minorHAnsi" w:eastAsiaTheme="minorEastAsia" w:hAnsiTheme="minorHAnsi" w:cstheme="minorBidi"/>
      <w:b/>
      <w:bCs/>
      <w:sz w:val="21"/>
      <w:szCs w:val="18"/>
    </w:rPr>
  </w:style>
  <w:style w:type="paragraph" w:styleId="a5">
    <w:name w:val="annotation text"/>
    <w:basedOn w:val="a"/>
    <w:link w:val="a7"/>
    <w:unhideWhenUsed/>
    <w:qFormat/>
    <w:rsid w:val="000E66BB"/>
    <w:pPr>
      <w:jc w:val="left"/>
    </w:pPr>
  </w:style>
  <w:style w:type="paragraph" w:styleId="TOC7">
    <w:name w:val="toc 7"/>
    <w:basedOn w:val="a"/>
    <w:next w:val="a"/>
    <w:semiHidden/>
    <w:rsid w:val="000E66BB"/>
    <w:pPr>
      <w:ind w:left="1440"/>
      <w:jc w:val="left"/>
    </w:pPr>
    <w:rPr>
      <w:rFonts w:ascii="Times New Roman" w:hAnsi="Times New Roman"/>
      <w:sz w:val="18"/>
      <w:szCs w:val="18"/>
    </w:rPr>
  </w:style>
  <w:style w:type="paragraph" w:styleId="a8">
    <w:name w:val="Body Text First Indent"/>
    <w:basedOn w:val="a9"/>
    <w:link w:val="aa"/>
    <w:rsid w:val="000E66BB"/>
    <w:pPr>
      <w:ind w:firstLineChars="100" w:firstLine="420"/>
    </w:pPr>
    <w:rPr>
      <w:rFonts w:ascii="Times New Roman" w:hAnsi="Times New Roman"/>
      <w:sz w:val="21"/>
    </w:rPr>
  </w:style>
  <w:style w:type="paragraph" w:styleId="a9">
    <w:name w:val="Body Text"/>
    <w:basedOn w:val="a"/>
    <w:link w:val="ab"/>
    <w:unhideWhenUsed/>
    <w:rsid w:val="000E66BB"/>
    <w:pPr>
      <w:spacing w:after="120"/>
    </w:pPr>
  </w:style>
  <w:style w:type="paragraph" w:styleId="42">
    <w:name w:val="List Bullet 4"/>
    <w:basedOn w:val="a"/>
    <w:qFormat/>
    <w:rsid w:val="000E66BB"/>
    <w:pPr>
      <w:tabs>
        <w:tab w:val="left" w:pos="360"/>
        <w:tab w:val="left" w:pos="425"/>
      </w:tabs>
      <w:spacing w:after="120"/>
      <w:ind w:left="360" w:hanging="360"/>
    </w:pPr>
    <w:rPr>
      <w:rFonts w:ascii="Times New Roman" w:hAnsi="Times New Roman"/>
      <w:sz w:val="28"/>
      <w:szCs w:val="20"/>
    </w:rPr>
  </w:style>
  <w:style w:type="paragraph" w:styleId="ac">
    <w:name w:val="List Number"/>
    <w:basedOn w:val="a"/>
    <w:rsid w:val="000E66BB"/>
    <w:pPr>
      <w:widowControl/>
      <w:tabs>
        <w:tab w:val="left" w:pos="720"/>
      </w:tabs>
      <w:ind w:left="420" w:hanging="420"/>
      <w:jc w:val="left"/>
    </w:pPr>
    <w:rPr>
      <w:rFonts w:ascii="Times New Roman" w:hAnsi="Times New Roman"/>
      <w:kern w:val="0"/>
      <w:szCs w:val="20"/>
    </w:rPr>
  </w:style>
  <w:style w:type="paragraph" w:styleId="ad">
    <w:name w:val="caption"/>
    <w:basedOn w:val="a"/>
    <w:next w:val="a"/>
    <w:qFormat/>
    <w:rsid w:val="000E66BB"/>
    <w:pPr>
      <w:tabs>
        <w:tab w:val="left" w:pos="180"/>
        <w:tab w:val="left" w:pos="840"/>
      </w:tabs>
      <w:ind w:left="1260" w:hanging="720"/>
    </w:pPr>
    <w:rPr>
      <w:b/>
      <w:sz w:val="21"/>
      <w:szCs w:val="20"/>
    </w:rPr>
  </w:style>
  <w:style w:type="paragraph" w:styleId="ae">
    <w:name w:val="Document Map"/>
    <w:basedOn w:val="a"/>
    <w:link w:val="af"/>
    <w:semiHidden/>
    <w:rsid w:val="000E66BB"/>
    <w:pPr>
      <w:shd w:val="clear" w:color="auto" w:fill="000080"/>
    </w:pPr>
  </w:style>
  <w:style w:type="paragraph" w:styleId="31">
    <w:name w:val="Body Text 3"/>
    <w:basedOn w:val="a"/>
    <w:link w:val="32"/>
    <w:qFormat/>
    <w:rsid w:val="000E66BB"/>
    <w:pPr>
      <w:spacing w:after="120"/>
    </w:pPr>
    <w:rPr>
      <w:rFonts w:ascii="Times New Roman" w:hAnsi="Times New Roman"/>
      <w:sz w:val="16"/>
      <w:szCs w:val="16"/>
    </w:rPr>
  </w:style>
  <w:style w:type="paragraph" w:styleId="33">
    <w:name w:val="List Bullet 3"/>
    <w:basedOn w:val="a"/>
    <w:qFormat/>
    <w:rsid w:val="000E66BB"/>
    <w:pPr>
      <w:tabs>
        <w:tab w:val="left" w:pos="425"/>
      </w:tabs>
      <w:spacing w:after="120"/>
      <w:ind w:left="360" w:hanging="360"/>
    </w:pPr>
    <w:rPr>
      <w:rFonts w:ascii="Times New Roman" w:hAnsi="Times New Roman"/>
      <w:sz w:val="28"/>
      <w:szCs w:val="20"/>
    </w:rPr>
  </w:style>
  <w:style w:type="paragraph" w:styleId="af0">
    <w:name w:val="Body Text Indent"/>
    <w:basedOn w:val="a"/>
    <w:link w:val="af1"/>
    <w:qFormat/>
    <w:rsid w:val="000E66BB"/>
    <w:pPr>
      <w:spacing w:line="360" w:lineRule="exact"/>
      <w:ind w:firstLine="420"/>
    </w:pPr>
    <w:rPr>
      <w:szCs w:val="21"/>
    </w:rPr>
  </w:style>
  <w:style w:type="paragraph" w:styleId="21">
    <w:name w:val="List Bullet 2"/>
    <w:basedOn w:val="a"/>
    <w:qFormat/>
    <w:rsid w:val="000E66BB"/>
    <w:pPr>
      <w:tabs>
        <w:tab w:val="left" w:pos="420"/>
      </w:tabs>
      <w:spacing w:after="120"/>
      <w:ind w:left="360" w:hanging="360"/>
    </w:pPr>
    <w:rPr>
      <w:rFonts w:ascii="Times New Roman" w:hAnsi="Times New Roman"/>
      <w:sz w:val="28"/>
      <w:szCs w:val="20"/>
    </w:rPr>
  </w:style>
  <w:style w:type="paragraph" w:styleId="TOC5">
    <w:name w:val="toc 5"/>
    <w:basedOn w:val="a"/>
    <w:next w:val="a"/>
    <w:semiHidden/>
    <w:qFormat/>
    <w:rsid w:val="000E66BB"/>
    <w:pPr>
      <w:ind w:left="960"/>
      <w:jc w:val="left"/>
    </w:pPr>
    <w:rPr>
      <w:rFonts w:ascii="Times New Roman" w:hAnsi="Times New Roman"/>
      <w:sz w:val="18"/>
      <w:szCs w:val="18"/>
    </w:rPr>
  </w:style>
  <w:style w:type="paragraph" w:styleId="TOC3">
    <w:name w:val="toc 3"/>
    <w:basedOn w:val="a"/>
    <w:next w:val="a"/>
    <w:semiHidden/>
    <w:qFormat/>
    <w:rsid w:val="000E66BB"/>
    <w:pPr>
      <w:ind w:left="480"/>
      <w:jc w:val="left"/>
    </w:pPr>
    <w:rPr>
      <w:rFonts w:ascii="Times New Roman" w:hAnsi="Times New Roman"/>
      <w:i/>
      <w:iCs/>
      <w:sz w:val="20"/>
      <w:szCs w:val="20"/>
    </w:rPr>
  </w:style>
  <w:style w:type="paragraph" w:styleId="af2">
    <w:name w:val="Plain Text"/>
    <w:basedOn w:val="a"/>
    <w:link w:val="af3"/>
    <w:qFormat/>
    <w:rsid w:val="000E66BB"/>
    <w:pPr>
      <w:widowControl/>
      <w:jc w:val="left"/>
    </w:pPr>
    <w:rPr>
      <w:rFonts w:eastAsiaTheme="minorEastAsia" w:hAnsi="Courier New" w:cstheme="minorBidi"/>
      <w:sz w:val="21"/>
      <w:szCs w:val="21"/>
    </w:rPr>
  </w:style>
  <w:style w:type="paragraph" w:styleId="TOC8">
    <w:name w:val="toc 8"/>
    <w:basedOn w:val="a"/>
    <w:next w:val="a"/>
    <w:semiHidden/>
    <w:qFormat/>
    <w:rsid w:val="000E66BB"/>
    <w:pPr>
      <w:ind w:left="1680"/>
      <w:jc w:val="left"/>
    </w:pPr>
    <w:rPr>
      <w:rFonts w:ascii="Times New Roman" w:hAnsi="Times New Roman"/>
      <w:sz w:val="18"/>
      <w:szCs w:val="18"/>
    </w:rPr>
  </w:style>
  <w:style w:type="paragraph" w:styleId="af4">
    <w:name w:val="Date"/>
    <w:basedOn w:val="a"/>
    <w:next w:val="a"/>
    <w:link w:val="af5"/>
    <w:rsid w:val="000E66BB"/>
    <w:rPr>
      <w:rFonts w:eastAsia="楷体_GB2312"/>
      <w:szCs w:val="20"/>
    </w:rPr>
  </w:style>
  <w:style w:type="paragraph" w:styleId="22">
    <w:name w:val="Body Text Indent 2"/>
    <w:basedOn w:val="a"/>
    <w:link w:val="23"/>
    <w:qFormat/>
    <w:rsid w:val="000E66BB"/>
    <w:pPr>
      <w:tabs>
        <w:tab w:val="left" w:pos="360"/>
      </w:tabs>
      <w:spacing w:line="400" w:lineRule="exact"/>
      <w:ind w:left="1" w:firstLineChars="200" w:firstLine="480"/>
    </w:pPr>
    <w:rPr>
      <w:rFonts w:ascii="Times New Roman" w:hAnsi="Times New Roman"/>
    </w:rPr>
  </w:style>
  <w:style w:type="paragraph" w:styleId="af6">
    <w:name w:val="endnote text"/>
    <w:basedOn w:val="a"/>
    <w:link w:val="af7"/>
    <w:semiHidden/>
    <w:qFormat/>
    <w:rsid w:val="000E66BB"/>
    <w:pPr>
      <w:snapToGrid w:val="0"/>
      <w:jc w:val="left"/>
    </w:pPr>
  </w:style>
  <w:style w:type="paragraph" w:styleId="af8">
    <w:name w:val="Balloon Text"/>
    <w:basedOn w:val="a"/>
    <w:link w:val="af9"/>
    <w:qFormat/>
    <w:rsid w:val="000E66BB"/>
    <w:rPr>
      <w:rFonts w:asciiTheme="minorHAnsi" w:eastAsiaTheme="minorEastAsia" w:hAnsiTheme="minorHAnsi" w:cstheme="minorBidi"/>
      <w:sz w:val="18"/>
      <w:szCs w:val="18"/>
    </w:rPr>
  </w:style>
  <w:style w:type="paragraph" w:styleId="afa">
    <w:name w:val="footer"/>
    <w:basedOn w:val="a"/>
    <w:link w:val="afb"/>
    <w:uiPriority w:val="99"/>
    <w:qFormat/>
    <w:rsid w:val="000E66BB"/>
    <w:pPr>
      <w:tabs>
        <w:tab w:val="center" w:pos="4153"/>
        <w:tab w:val="right" w:pos="8306"/>
      </w:tabs>
      <w:snapToGrid w:val="0"/>
      <w:jc w:val="left"/>
    </w:pPr>
    <w:rPr>
      <w:rFonts w:asciiTheme="minorHAnsi" w:hAnsiTheme="minorHAnsi" w:cstheme="minorBidi"/>
      <w:sz w:val="18"/>
      <w:szCs w:val="18"/>
    </w:rPr>
  </w:style>
  <w:style w:type="paragraph" w:styleId="afc">
    <w:name w:val="header"/>
    <w:basedOn w:val="a"/>
    <w:link w:val="afd"/>
    <w:unhideWhenUsed/>
    <w:rsid w:val="000E66BB"/>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0E66BB"/>
    <w:pPr>
      <w:tabs>
        <w:tab w:val="left" w:pos="851"/>
        <w:tab w:val="right" w:leader="dot" w:pos="9344"/>
      </w:tabs>
      <w:spacing w:before="120" w:after="120"/>
      <w:jc w:val="left"/>
    </w:pPr>
    <w:rPr>
      <w:rFonts w:ascii="Times New Roman" w:hAnsi="Times New Roman"/>
      <w:b/>
      <w:bCs/>
      <w:caps/>
      <w:sz w:val="20"/>
      <w:szCs w:val="20"/>
    </w:rPr>
  </w:style>
  <w:style w:type="paragraph" w:styleId="TOC4">
    <w:name w:val="toc 4"/>
    <w:basedOn w:val="a"/>
    <w:next w:val="a"/>
    <w:semiHidden/>
    <w:rsid w:val="000E66BB"/>
    <w:pPr>
      <w:ind w:left="720"/>
      <w:jc w:val="left"/>
    </w:pPr>
    <w:rPr>
      <w:rFonts w:ascii="Times New Roman" w:hAnsi="Times New Roman"/>
      <w:sz w:val="18"/>
      <w:szCs w:val="18"/>
    </w:rPr>
  </w:style>
  <w:style w:type="paragraph" w:styleId="afe">
    <w:name w:val="index heading"/>
    <w:basedOn w:val="a"/>
    <w:next w:val="11"/>
    <w:semiHidden/>
    <w:qFormat/>
    <w:rsid w:val="000E66BB"/>
    <w:rPr>
      <w:rFonts w:ascii="Times New Roman" w:hAnsi="Times New Roman"/>
      <w:szCs w:val="20"/>
    </w:rPr>
  </w:style>
  <w:style w:type="paragraph" w:styleId="11">
    <w:name w:val="index 1"/>
    <w:basedOn w:val="a"/>
    <w:next w:val="a"/>
    <w:semiHidden/>
    <w:qFormat/>
    <w:rsid w:val="000E66BB"/>
    <w:rPr>
      <w:rFonts w:ascii="Times New Roman" w:hAnsi="Times New Roman"/>
      <w:sz w:val="21"/>
    </w:rPr>
  </w:style>
  <w:style w:type="paragraph" w:styleId="aff">
    <w:name w:val="List"/>
    <w:basedOn w:val="a"/>
    <w:rsid w:val="000E66BB"/>
    <w:pPr>
      <w:spacing w:line="360" w:lineRule="auto"/>
      <w:ind w:left="420" w:hanging="420"/>
    </w:pPr>
    <w:rPr>
      <w:rFonts w:ascii="Times New Roman" w:eastAsia="仿宋_GB2312" w:hAnsi="Times New Roman"/>
      <w:szCs w:val="20"/>
    </w:rPr>
  </w:style>
  <w:style w:type="paragraph" w:styleId="aff0">
    <w:name w:val="footnote text"/>
    <w:basedOn w:val="a"/>
    <w:link w:val="aff1"/>
    <w:unhideWhenUsed/>
    <w:qFormat/>
    <w:rsid w:val="000E66BB"/>
    <w:pPr>
      <w:snapToGrid w:val="0"/>
      <w:jc w:val="left"/>
    </w:pPr>
    <w:rPr>
      <w:rFonts w:ascii="Calibri" w:hAnsi="Calibri"/>
      <w:sz w:val="18"/>
      <w:szCs w:val="18"/>
    </w:rPr>
  </w:style>
  <w:style w:type="paragraph" w:styleId="TOC6">
    <w:name w:val="toc 6"/>
    <w:basedOn w:val="a"/>
    <w:next w:val="a"/>
    <w:semiHidden/>
    <w:qFormat/>
    <w:rsid w:val="000E66BB"/>
    <w:pPr>
      <w:ind w:left="1200"/>
      <w:jc w:val="left"/>
    </w:pPr>
    <w:rPr>
      <w:rFonts w:ascii="Times New Roman" w:hAnsi="Times New Roman"/>
      <w:sz w:val="18"/>
      <w:szCs w:val="18"/>
    </w:rPr>
  </w:style>
  <w:style w:type="paragraph" w:styleId="34">
    <w:name w:val="Body Text Indent 3"/>
    <w:basedOn w:val="a"/>
    <w:link w:val="35"/>
    <w:rsid w:val="000E66BB"/>
    <w:pPr>
      <w:spacing w:line="400" w:lineRule="exact"/>
      <w:ind w:firstLineChars="200" w:firstLine="480"/>
    </w:pPr>
    <w:rPr>
      <w:rFonts w:ascii="Times New Roman" w:hAnsi="Times New Roman"/>
    </w:rPr>
  </w:style>
  <w:style w:type="paragraph" w:styleId="TOC2">
    <w:name w:val="toc 2"/>
    <w:basedOn w:val="a"/>
    <w:next w:val="a"/>
    <w:uiPriority w:val="39"/>
    <w:qFormat/>
    <w:rsid w:val="000E66BB"/>
    <w:pPr>
      <w:ind w:left="240"/>
      <w:jc w:val="left"/>
    </w:pPr>
    <w:rPr>
      <w:rFonts w:ascii="Times New Roman" w:hAnsi="Times New Roman"/>
      <w:smallCaps/>
      <w:sz w:val="20"/>
      <w:szCs w:val="20"/>
    </w:rPr>
  </w:style>
  <w:style w:type="paragraph" w:styleId="TOC9">
    <w:name w:val="toc 9"/>
    <w:basedOn w:val="a"/>
    <w:next w:val="a"/>
    <w:semiHidden/>
    <w:qFormat/>
    <w:rsid w:val="000E66BB"/>
    <w:pPr>
      <w:ind w:left="1920"/>
      <w:jc w:val="left"/>
    </w:pPr>
    <w:rPr>
      <w:rFonts w:ascii="Times New Roman" w:hAnsi="Times New Roman"/>
      <w:sz w:val="18"/>
      <w:szCs w:val="18"/>
    </w:rPr>
  </w:style>
  <w:style w:type="paragraph" w:styleId="24">
    <w:name w:val="Body Text 2"/>
    <w:basedOn w:val="a"/>
    <w:link w:val="25"/>
    <w:qFormat/>
    <w:rsid w:val="000E66BB"/>
    <w:pPr>
      <w:tabs>
        <w:tab w:val="left" w:pos="1680"/>
      </w:tabs>
      <w:spacing w:after="120" w:line="480" w:lineRule="auto"/>
    </w:pPr>
  </w:style>
  <w:style w:type="paragraph" w:styleId="aff2">
    <w:name w:val="Normal (Web)"/>
    <w:basedOn w:val="a"/>
    <w:uiPriority w:val="99"/>
    <w:qFormat/>
    <w:rsid w:val="000E66BB"/>
    <w:pPr>
      <w:widowControl/>
      <w:spacing w:before="60" w:after="60" w:line="312" w:lineRule="auto"/>
      <w:ind w:left="15" w:right="15"/>
      <w:jc w:val="left"/>
    </w:pPr>
    <w:rPr>
      <w:rFonts w:ascii="Arial Unicode MS" w:eastAsia="Arial Unicode MS" w:hAnsi="Arial Unicode MS"/>
      <w:kern w:val="0"/>
    </w:rPr>
  </w:style>
  <w:style w:type="paragraph" w:styleId="aff3">
    <w:name w:val="Title"/>
    <w:basedOn w:val="a"/>
    <w:link w:val="aff4"/>
    <w:qFormat/>
    <w:rsid w:val="000E66BB"/>
    <w:pPr>
      <w:snapToGrid w:val="0"/>
      <w:spacing w:beforeLines="50"/>
      <w:jc w:val="center"/>
    </w:pPr>
    <w:rPr>
      <w:rFonts w:ascii="Times New Roman" w:eastAsia="黑体" w:hAnsi="Times New Roman"/>
      <w:b/>
      <w:bCs/>
      <w:sz w:val="32"/>
    </w:rPr>
  </w:style>
  <w:style w:type="character" w:styleId="aff5">
    <w:name w:val="Strong"/>
    <w:uiPriority w:val="22"/>
    <w:qFormat/>
    <w:rsid w:val="000E66BB"/>
    <w:rPr>
      <w:b/>
      <w:bCs/>
    </w:rPr>
  </w:style>
  <w:style w:type="character" w:styleId="aff6">
    <w:name w:val="endnote reference"/>
    <w:basedOn w:val="a1"/>
    <w:semiHidden/>
    <w:qFormat/>
    <w:rsid w:val="000E66BB"/>
    <w:rPr>
      <w:vertAlign w:val="superscript"/>
    </w:rPr>
  </w:style>
  <w:style w:type="character" w:styleId="aff7">
    <w:name w:val="page number"/>
    <w:basedOn w:val="a1"/>
    <w:rsid w:val="000E66BB"/>
  </w:style>
  <w:style w:type="character" w:styleId="aff8">
    <w:name w:val="FollowedHyperlink"/>
    <w:uiPriority w:val="99"/>
    <w:qFormat/>
    <w:rsid w:val="000E66BB"/>
    <w:rPr>
      <w:color w:val="800080"/>
      <w:u w:val="single"/>
    </w:rPr>
  </w:style>
  <w:style w:type="character" w:styleId="aff9">
    <w:name w:val="Hyperlink"/>
    <w:uiPriority w:val="99"/>
    <w:rsid w:val="000E66BB"/>
    <w:rPr>
      <w:rFonts w:cs="Times New Roman"/>
      <w:color w:val="0000FF"/>
      <w:u w:val="single"/>
    </w:rPr>
  </w:style>
  <w:style w:type="character" w:styleId="affa">
    <w:name w:val="annotation reference"/>
    <w:rsid w:val="000E66BB"/>
    <w:rPr>
      <w:sz w:val="21"/>
      <w:szCs w:val="21"/>
    </w:rPr>
  </w:style>
  <w:style w:type="character" w:styleId="affb">
    <w:name w:val="footnote reference"/>
    <w:semiHidden/>
    <w:qFormat/>
    <w:rsid w:val="000E66BB"/>
    <w:rPr>
      <w:vertAlign w:val="superscript"/>
    </w:rPr>
  </w:style>
  <w:style w:type="table" w:styleId="affc">
    <w:name w:val="Table Grid"/>
    <w:basedOn w:val="a2"/>
    <w:uiPriority w:val="59"/>
    <w:rsid w:val="000E66BB"/>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1"/>
    <w:rsid w:val="000E66BB"/>
    <w:rPr>
      <w:rFonts w:ascii="宋体" w:eastAsia="宋体" w:hAnsi="宋体" w:cs="Times New Roman"/>
      <w:b/>
      <w:bCs/>
      <w:sz w:val="32"/>
      <w:szCs w:val="32"/>
    </w:rPr>
  </w:style>
  <w:style w:type="character" w:customStyle="1" w:styleId="30">
    <w:name w:val="标题 3 字符"/>
    <w:link w:val="3"/>
    <w:rsid w:val="000E66BB"/>
    <w:rPr>
      <w:rFonts w:ascii="Times New Roman" w:eastAsia="宋体" w:hAnsi="Times New Roman" w:cs="Times New Roman"/>
      <w:b/>
      <w:sz w:val="32"/>
      <w:szCs w:val="20"/>
    </w:rPr>
  </w:style>
  <w:style w:type="character" w:customStyle="1" w:styleId="Char">
    <w:name w:val="页脚 Char"/>
    <w:uiPriority w:val="99"/>
    <w:rsid w:val="000E66BB"/>
    <w:rPr>
      <w:rFonts w:eastAsia="宋体"/>
      <w:sz w:val="18"/>
      <w:szCs w:val="18"/>
    </w:rPr>
  </w:style>
  <w:style w:type="character" w:customStyle="1" w:styleId="afb">
    <w:name w:val="页脚 字符"/>
    <w:basedOn w:val="a1"/>
    <w:link w:val="afa"/>
    <w:uiPriority w:val="99"/>
    <w:semiHidden/>
    <w:rsid w:val="000E66BB"/>
    <w:rPr>
      <w:rFonts w:ascii="宋体" w:eastAsia="宋体" w:hAnsi="宋体" w:cs="Times New Roman"/>
      <w:sz w:val="18"/>
      <w:szCs w:val="18"/>
    </w:rPr>
  </w:style>
  <w:style w:type="character" w:customStyle="1" w:styleId="af5">
    <w:name w:val="日期 字符"/>
    <w:basedOn w:val="a1"/>
    <w:link w:val="af4"/>
    <w:rsid w:val="000E66BB"/>
    <w:rPr>
      <w:rFonts w:ascii="宋体" w:eastAsia="楷体_GB2312" w:hAnsi="宋体" w:cs="Times New Roman"/>
      <w:sz w:val="24"/>
      <w:szCs w:val="20"/>
    </w:rPr>
  </w:style>
  <w:style w:type="character" w:customStyle="1" w:styleId="aff4">
    <w:name w:val="标题 字符"/>
    <w:basedOn w:val="a1"/>
    <w:link w:val="aff3"/>
    <w:rsid w:val="000E66BB"/>
    <w:rPr>
      <w:rFonts w:ascii="Times New Roman" w:eastAsia="黑体" w:hAnsi="Times New Roman" w:cs="Times New Roman"/>
      <w:b/>
      <w:bCs/>
      <w:sz w:val="32"/>
      <w:szCs w:val="24"/>
    </w:rPr>
  </w:style>
  <w:style w:type="character" w:customStyle="1" w:styleId="aff1">
    <w:name w:val="脚注文本 字符"/>
    <w:basedOn w:val="a1"/>
    <w:link w:val="aff0"/>
    <w:rsid w:val="000E66BB"/>
    <w:rPr>
      <w:rFonts w:ascii="Calibri" w:eastAsia="宋体" w:hAnsi="Calibri" w:cs="Times New Roman"/>
      <w:sz w:val="18"/>
      <w:szCs w:val="18"/>
    </w:rPr>
  </w:style>
  <w:style w:type="paragraph" w:customStyle="1" w:styleId="12">
    <w:name w:val="列出段落1"/>
    <w:basedOn w:val="a"/>
    <w:uiPriority w:val="34"/>
    <w:qFormat/>
    <w:rsid w:val="000E66BB"/>
    <w:pPr>
      <w:ind w:firstLineChars="200" w:firstLine="420"/>
    </w:pPr>
    <w:rPr>
      <w:rFonts w:ascii="Times New Roman" w:hAnsi="Times New Roman"/>
      <w:szCs w:val="20"/>
    </w:rPr>
  </w:style>
  <w:style w:type="character" w:customStyle="1" w:styleId="4CharChar">
    <w:name w:val="4正文 Char Char"/>
    <w:basedOn w:val="a1"/>
    <w:link w:val="4"/>
    <w:rsid w:val="000E66BB"/>
    <w:rPr>
      <w:rFonts w:hAnsi="宋体" w:cs="Arial"/>
      <w:spacing w:val="30"/>
      <w:sz w:val="24"/>
      <w:szCs w:val="24"/>
      <w:lang w:val="en-GB"/>
    </w:rPr>
  </w:style>
  <w:style w:type="paragraph" w:customStyle="1" w:styleId="4">
    <w:name w:val="4正文"/>
    <w:basedOn w:val="a9"/>
    <w:link w:val="4CharChar"/>
    <w:rsid w:val="000E66BB"/>
    <w:pPr>
      <w:numPr>
        <w:numId w:val="1"/>
      </w:numPr>
      <w:tabs>
        <w:tab w:val="left" w:pos="1758"/>
      </w:tabs>
      <w:adjustRightInd w:val="0"/>
      <w:snapToGrid w:val="0"/>
      <w:spacing w:beforeLines="70" w:afterLines="70" w:line="360" w:lineRule="exact"/>
      <w:textAlignment w:val="baseline"/>
    </w:pPr>
    <w:rPr>
      <w:rFonts w:asciiTheme="minorHAnsi" w:eastAsiaTheme="minorEastAsia" w:cs="Arial"/>
      <w:spacing w:val="30"/>
      <w:lang w:val="en-GB"/>
    </w:rPr>
  </w:style>
  <w:style w:type="character" w:customStyle="1" w:styleId="ab">
    <w:name w:val="正文文本 字符"/>
    <w:basedOn w:val="a1"/>
    <w:link w:val="a9"/>
    <w:rsid w:val="000E66BB"/>
    <w:rPr>
      <w:rFonts w:ascii="宋体" w:eastAsia="宋体" w:hAnsi="宋体" w:cs="Times New Roman"/>
      <w:sz w:val="24"/>
      <w:szCs w:val="24"/>
    </w:rPr>
  </w:style>
  <w:style w:type="character" w:customStyle="1" w:styleId="afd">
    <w:name w:val="页眉 字符"/>
    <w:basedOn w:val="a1"/>
    <w:link w:val="afc"/>
    <w:rsid w:val="000E66BB"/>
    <w:rPr>
      <w:rFonts w:ascii="宋体" w:eastAsia="宋体" w:hAnsi="宋体" w:cs="Times New Roman"/>
      <w:sz w:val="18"/>
      <w:szCs w:val="18"/>
    </w:rPr>
  </w:style>
  <w:style w:type="character" w:customStyle="1" w:styleId="10">
    <w:name w:val="标题 1 字符"/>
    <w:basedOn w:val="a1"/>
    <w:link w:val="1"/>
    <w:rsid w:val="000E66BB"/>
    <w:rPr>
      <w:rFonts w:ascii="Times New Roman" w:eastAsia="宋体" w:hAnsi="Times New Roman" w:cs="Times New Roman"/>
      <w:b/>
      <w:kern w:val="44"/>
      <w:sz w:val="44"/>
      <w:szCs w:val="20"/>
    </w:rPr>
  </w:style>
  <w:style w:type="character" w:customStyle="1" w:styleId="20">
    <w:name w:val="标题 2 字符"/>
    <w:basedOn w:val="a1"/>
    <w:link w:val="2"/>
    <w:rsid w:val="000E66BB"/>
    <w:rPr>
      <w:rFonts w:ascii="Arial" w:eastAsia="黑体" w:hAnsi="Arial" w:cs="Times New Roman"/>
      <w:b/>
      <w:sz w:val="32"/>
      <w:szCs w:val="20"/>
    </w:rPr>
  </w:style>
  <w:style w:type="character" w:customStyle="1" w:styleId="41">
    <w:name w:val="标题 4 字符"/>
    <w:basedOn w:val="a1"/>
    <w:link w:val="40"/>
    <w:rsid w:val="000E66BB"/>
    <w:rPr>
      <w:rFonts w:ascii="Arial" w:eastAsia="黑体" w:hAnsi="Arial" w:cs="Times New Roman"/>
      <w:b/>
      <w:sz w:val="28"/>
      <w:szCs w:val="20"/>
    </w:rPr>
  </w:style>
  <w:style w:type="character" w:customStyle="1" w:styleId="50">
    <w:name w:val="标题 5 字符"/>
    <w:basedOn w:val="a1"/>
    <w:link w:val="5"/>
    <w:rsid w:val="000E66BB"/>
    <w:rPr>
      <w:rFonts w:ascii="Times New Roman" w:eastAsia="宋体" w:hAnsi="Times New Roman" w:cs="Times New Roman"/>
      <w:b/>
      <w:sz w:val="28"/>
      <w:szCs w:val="20"/>
    </w:rPr>
  </w:style>
  <w:style w:type="character" w:customStyle="1" w:styleId="60">
    <w:name w:val="标题 6 字符"/>
    <w:basedOn w:val="a1"/>
    <w:link w:val="6"/>
    <w:rsid w:val="000E66BB"/>
    <w:rPr>
      <w:rFonts w:ascii="Arial" w:eastAsia="黑体" w:hAnsi="Arial" w:cs="Times New Roman"/>
      <w:b/>
      <w:sz w:val="24"/>
      <w:szCs w:val="20"/>
    </w:rPr>
  </w:style>
  <w:style w:type="character" w:customStyle="1" w:styleId="70">
    <w:name w:val="标题 7 字符"/>
    <w:basedOn w:val="a1"/>
    <w:link w:val="7"/>
    <w:rsid w:val="000E66BB"/>
    <w:rPr>
      <w:rFonts w:ascii="Times New Roman" w:eastAsia="宋体" w:hAnsi="Times New Roman" w:cs="Times New Roman"/>
      <w:b/>
      <w:sz w:val="24"/>
      <w:szCs w:val="20"/>
    </w:rPr>
  </w:style>
  <w:style w:type="character" w:customStyle="1" w:styleId="80">
    <w:name w:val="标题 8 字符"/>
    <w:basedOn w:val="a1"/>
    <w:link w:val="8"/>
    <w:rsid w:val="000E66BB"/>
    <w:rPr>
      <w:rFonts w:ascii="Arial" w:eastAsia="黑体" w:hAnsi="Arial" w:cs="Times New Roman"/>
      <w:sz w:val="24"/>
      <w:szCs w:val="20"/>
    </w:rPr>
  </w:style>
  <w:style w:type="character" w:customStyle="1" w:styleId="90">
    <w:name w:val="标题 9 字符"/>
    <w:basedOn w:val="a1"/>
    <w:link w:val="9"/>
    <w:rsid w:val="000E66BB"/>
    <w:rPr>
      <w:rFonts w:ascii="Arial" w:eastAsia="黑体" w:hAnsi="Arial" w:cs="Times New Roman"/>
      <w:szCs w:val="20"/>
    </w:rPr>
  </w:style>
  <w:style w:type="character" w:customStyle="1" w:styleId="ItemListChar">
    <w:name w:val="Item List Char"/>
    <w:link w:val="ItemList"/>
    <w:rsid w:val="000E66BB"/>
    <w:rPr>
      <w:szCs w:val="24"/>
    </w:rPr>
  </w:style>
  <w:style w:type="paragraph" w:customStyle="1" w:styleId="ItemList">
    <w:name w:val="Item List"/>
    <w:basedOn w:val="a"/>
    <w:link w:val="ItemListChar"/>
    <w:rsid w:val="000E66BB"/>
    <w:pPr>
      <w:tabs>
        <w:tab w:val="left" w:pos="420"/>
        <w:tab w:val="left" w:pos="737"/>
      </w:tabs>
      <w:snapToGrid w:val="0"/>
      <w:spacing w:afterLines="50"/>
      <w:ind w:left="1701" w:hanging="567"/>
      <w:jc w:val="left"/>
    </w:pPr>
    <w:rPr>
      <w:rFonts w:asciiTheme="minorHAnsi" w:eastAsiaTheme="minorEastAsia" w:hAnsiTheme="minorHAnsi" w:cstheme="minorBidi"/>
      <w:sz w:val="21"/>
    </w:rPr>
  </w:style>
  <w:style w:type="character" w:customStyle="1" w:styleId="f14b1">
    <w:name w:val="f14b1"/>
    <w:rsid w:val="000E66BB"/>
    <w:rPr>
      <w:rFonts w:ascii="??" w:hAnsi="??" w:hint="default"/>
      <w:b/>
      <w:bCs/>
      <w:color w:val="333333"/>
      <w:sz w:val="28"/>
      <w:szCs w:val="28"/>
    </w:rPr>
  </w:style>
  <w:style w:type="character" w:customStyle="1" w:styleId="Char0">
    <w:name w:val="编写说明 Char"/>
    <w:link w:val="affd"/>
    <w:rsid w:val="000E66BB"/>
    <w:rPr>
      <w:i/>
      <w:color w:val="0000FF"/>
      <w:szCs w:val="24"/>
    </w:rPr>
  </w:style>
  <w:style w:type="paragraph" w:customStyle="1" w:styleId="affd">
    <w:name w:val="编写说明"/>
    <w:basedOn w:val="a"/>
    <w:next w:val="a0"/>
    <w:link w:val="Char0"/>
    <w:rsid w:val="000E66BB"/>
    <w:pPr>
      <w:widowControl/>
    </w:pPr>
    <w:rPr>
      <w:rFonts w:asciiTheme="minorHAnsi" w:eastAsiaTheme="minorEastAsia" w:hAnsiTheme="minorHAnsi" w:cstheme="minorBidi"/>
      <w:i/>
      <w:color w:val="0000FF"/>
      <w:sz w:val="21"/>
    </w:rPr>
  </w:style>
  <w:style w:type="character" w:customStyle="1" w:styleId="body-cn-black2">
    <w:name w:val="body-cn-black2"/>
    <w:rsid w:val="000E66BB"/>
    <w:rPr>
      <w:rFonts w:hint="default"/>
      <w:color w:val="000000"/>
      <w:sz w:val="18"/>
      <w:szCs w:val="18"/>
    </w:rPr>
  </w:style>
  <w:style w:type="character" w:customStyle="1" w:styleId="q1">
    <w:name w:val="q1"/>
    <w:basedOn w:val="a1"/>
    <w:rsid w:val="000E66BB"/>
  </w:style>
  <w:style w:type="character" w:customStyle="1" w:styleId="Char1">
    <w:name w:val="正文（首行缩进两字） Char"/>
    <w:rsid w:val="000E66BB"/>
    <w:rPr>
      <w:rFonts w:eastAsia="宋体"/>
      <w:kern w:val="2"/>
      <w:sz w:val="21"/>
      <w:szCs w:val="24"/>
      <w:lang w:val="en-US" w:eastAsia="zh-CN" w:bidi="ar-SA"/>
    </w:rPr>
  </w:style>
  <w:style w:type="character" w:customStyle="1" w:styleId="1CharChar">
    <w:name w:val="华宇段落1 Char Char"/>
    <w:link w:val="1Char"/>
    <w:qFormat/>
    <w:rsid w:val="000E66BB"/>
    <w:rPr>
      <w:bCs/>
      <w:sz w:val="24"/>
      <w:szCs w:val="24"/>
    </w:rPr>
  </w:style>
  <w:style w:type="paragraph" w:customStyle="1" w:styleId="1Char">
    <w:name w:val="华宇段落1 Char"/>
    <w:basedOn w:val="a"/>
    <w:link w:val="1CharChar"/>
    <w:qFormat/>
    <w:rsid w:val="000E66BB"/>
    <w:pPr>
      <w:spacing w:line="360" w:lineRule="auto"/>
      <w:ind w:firstLineChars="200" w:firstLine="200"/>
    </w:pPr>
    <w:rPr>
      <w:rFonts w:asciiTheme="minorHAnsi" w:eastAsiaTheme="minorEastAsia" w:hAnsiTheme="minorHAnsi" w:cstheme="minorBidi"/>
      <w:bCs/>
    </w:rPr>
  </w:style>
  <w:style w:type="character" w:customStyle="1" w:styleId="a41">
    <w:name w:val="a41"/>
    <w:rsid w:val="000E66BB"/>
    <w:rPr>
      <w:color w:val="666666"/>
      <w:sz w:val="20"/>
      <w:szCs w:val="20"/>
    </w:rPr>
  </w:style>
  <w:style w:type="character" w:customStyle="1" w:styleId="large1">
    <w:name w:val="large1"/>
    <w:rsid w:val="000E66BB"/>
    <w:rPr>
      <w:rFonts w:ascii="宋体" w:eastAsia="宋体" w:hAnsi="宋体" w:hint="eastAsia"/>
      <w:sz w:val="22"/>
      <w:szCs w:val="22"/>
    </w:rPr>
  </w:style>
  <w:style w:type="character" w:customStyle="1" w:styleId="style11">
    <w:name w:val="style11"/>
    <w:rsid w:val="000E66BB"/>
    <w:rPr>
      <w:rFonts w:ascii="Arial" w:hAnsi="Arial" w:cs="Arial" w:hint="default"/>
    </w:rPr>
  </w:style>
  <w:style w:type="character" w:customStyle="1" w:styleId="CharChar2">
    <w:name w:val="Char Char2"/>
    <w:basedOn w:val="a1"/>
    <w:rsid w:val="000E66BB"/>
    <w:rPr>
      <w:rFonts w:eastAsia="宋体"/>
      <w:kern w:val="2"/>
      <w:sz w:val="21"/>
      <w:szCs w:val="24"/>
      <w:lang w:val="en-US" w:eastAsia="zh-CN" w:bidi="ar-SA"/>
    </w:rPr>
  </w:style>
  <w:style w:type="character" w:customStyle="1" w:styleId="ItemlistChar0">
    <w:name w:val="Item list Char"/>
    <w:link w:val="Itemlist0"/>
    <w:rsid w:val="000E66BB"/>
    <w:rPr>
      <w:szCs w:val="18"/>
    </w:rPr>
  </w:style>
  <w:style w:type="paragraph" w:customStyle="1" w:styleId="Itemlist0">
    <w:name w:val="Item list"/>
    <w:basedOn w:val="a"/>
    <w:link w:val="ItemlistChar0"/>
    <w:rsid w:val="000E66BB"/>
    <w:pPr>
      <w:widowControl/>
      <w:tabs>
        <w:tab w:val="left" w:pos="720"/>
      </w:tabs>
      <w:ind w:left="420" w:hanging="420"/>
    </w:pPr>
    <w:rPr>
      <w:rFonts w:asciiTheme="minorHAnsi" w:eastAsiaTheme="minorEastAsia" w:hAnsiTheme="minorHAnsi" w:cstheme="minorBidi"/>
      <w:sz w:val="21"/>
      <w:szCs w:val="18"/>
    </w:rPr>
  </w:style>
  <w:style w:type="character" w:customStyle="1" w:styleId="spansort1">
    <w:name w:val="span_sort1"/>
    <w:rsid w:val="000E66BB"/>
    <w:rPr>
      <w:color w:val="FFFFFF"/>
    </w:rPr>
  </w:style>
  <w:style w:type="character" w:customStyle="1" w:styleId="CharChar">
    <w:name w:val="正文缩进 Char Char"/>
    <w:rsid w:val="000E66BB"/>
    <w:rPr>
      <w:rFonts w:eastAsia="宋体"/>
      <w:kern w:val="2"/>
      <w:sz w:val="21"/>
      <w:szCs w:val="24"/>
      <w:lang w:val="en-US" w:eastAsia="zh-CN" w:bidi="ar-SA"/>
    </w:rPr>
  </w:style>
  <w:style w:type="character" w:customStyle="1" w:styleId="word21">
    <w:name w:val="word21"/>
    <w:rsid w:val="000E66BB"/>
    <w:rPr>
      <w:rFonts w:ascii="宋体" w:eastAsia="宋体" w:hAnsi="宋体"/>
      <w:sz w:val="20"/>
    </w:rPr>
  </w:style>
  <w:style w:type="character" w:customStyle="1" w:styleId="spanparamvalue">
    <w:name w:val="span_paramvalue"/>
    <w:basedOn w:val="a1"/>
    <w:rsid w:val="000E66BB"/>
  </w:style>
  <w:style w:type="character" w:customStyle="1" w:styleId="Char2">
    <w:name w:val="批注框文本 Char"/>
    <w:rsid w:val="000E66BB"/>
    <w:rPr>
      <w:sz w:val="18"/>
      <w:szCs w:val="18"/>
    </w:rPr>
  </w:style>
  <w:style w:type="character" w:customStyle="1" w:styleId="ItemstepChar">
    <w:name w:val="Item step Char"/>
    <w:link w:val="Itemstep"/>
    <w:rsid w:val="000E66BB"/>
    <w:rPr>
      <w:szCs w:val="21"/>
    </w:rPr>
  </w:style>
  <w:style w:type="paragraph" w:customStyle="1" w:styleId="Itemstep">
    <w:name w:val="Item step"/>
    <w:basedOn w:val="a"/>
    <w:link w:val="ItemstepChar"/>
    <w:rsid w:val="000E66BB"/>
    <w:pPr>
      <w:tabs>
        <w:tab w:val="left" w:pos="737"/>
        <w:tab w:val="left" w:pos="1680"/>
      </w:tabs>
      <w:adjustRightInd w:val="0"/>
      <w:ind w:left="1680" w:hanging="420"/>
    </w:pPr>
    <w:rPr>
      <w:rFonts w:asciiTheme="minorHAnsi" w:eastAsiaTheme="minorEastAsia" w:hAnsiTheme="minorHAnsi" w:cstheme="minorBidi"/>
      <w:sz w:val="21"/>
      <w:szCs w:val="21"/>
    </w:rPr>
  </w:style>
  <w:style w:type="character" w:customStyle="1" w:styleId="px14">
    <w:name w:val="px14"/>
    <w:basedOn w:val="a1"/>
    <w:qFormat/>
    <w:rsid w:val="000E66BB"/>
  </w:style>
  <w:style w:type="character" w:customStyle="1" w:styleId="p141">
    <w:name w:val="p141"/>
    <w:rsid w:val="000E66BB"/>
    <w:rPr>
      <w:color w:val="000000"/>
      <w:sz w:val="28"/>
      <w:szCs w:val="28"/>
      <w:u w:val="none"/>
    </w:rPr>
  </w:style>
  <w:style w:type="character" w:customStyle="1" w:styleId="3CharCharCharCharCharCharChar">
    <w:name w:val="标题 3 Char Char Char Char Char Char Char"/>
    <w:rsid w:val="000E66BB"/>
    <w:rPr>
      <w:rFonts w:eastAsia="宋体"/>
      <w:b/>
      <w:bCs/>
      <w:kern w:val="2"/>
      <w:sz w:val="32"/>
      <w:szCs w:val="32"/>
      <w:lang w:val="en-US" w:eastAsia="zh-CN" w:bidi="ar-SA"/>
    </w:rPr>
  </w:style>
  <w:style w:type="character" w:customStyle="1" w:styleId="wz2">
    <w:name w:val="wz2"/>
    <w:qFormat/>
    <w:rsid w:val="000E66BB"/>
    <w:rPr>
      <w:color w:val="666666"/>
      <w:sz w:val="20"/>
      <w:szCs w:val="20"/>
    </w:rPr>
  </w:style>
  <w:style w:type="character" w:customStyle="1" w:styleId="spanparam1">
    <w:name w:val="span_param1"/>
    <w:basedOn w:val="a1"/>
    <w:qFormat/>
    <w:rsid w:val="000E66BB"/>
  </w:style>
  <w:style w:type="character" w:customStyle="1" w:styleId="NotedescriptionChar">
    <w:name w:val="Note description Char"/>
    <w:link w:val="Notedescription"/>
    <w:qFormat/>
    <w:rsid w:val="000E66BB"/>
    <w:rPr>
      <w:rFonts w:eastAsia="楷体_GB2312"/>
      <w:szCs w:val="18"/>
    </w:rPr>
  </w:style>
  <w:style w:type="paragraph" w:customStyle="1" w:styleId="Notedescription">
    <w:name w:val="Note description"/>
    <w:basedOn w:val="a"/>
    <w:next w:val="a0"/>
    <w:link w:val="NotedescriptionChar"/>
    <w:qFormat/>
    <w:rsid w:val="000E66BB"/>
    <w:pPr>
      <w:widowControl/>
      <w:pBdr>
        <w:bottom w:val="single" w:sz="8" w:space="1" w:color="auto"/>
      </w:pBdr>
      <w:spacing w:afterLines="100"/>
      <w:ind w:left="420"/>
    </w:pPr>
    <w:rPr>
      <w:rFonts w:asciiTheme="minorHAnsi" w:eastAsia="楷体_GB2312" w:hAnsiTheme="minorHAnsi" w:cstheme="minorBidi"/>
      <w:sz w:val="21"/>
      <w:szCs w:val="18"/>
    </w:rPr>
  </w:style>
  <w:style w:type="character" w:customStyle="1" w:styleId="Char3">
    <w:name w:val="纯文本 Char"/>
    <w:qFormat/>
    <w:rsid w:val="000E66BB"/>
    <w:rPr>
      <w:rFonts w:ascii="宋体" w:hAnsi="Courier New"/>
      <w:szCs w:val="21"/>
    </w:rPr>
  </w:style>
  <w:style w:type="character" w:customStyle="1" w:styleId="lh151">
    <w:name w:val="lh151"/>
    <w:qFormat/>
    <w:rsid w:val="000E66BB"/>
    <w:rPr>
      <w:color w:val="666666"/>
    </w:rPr>
  </w:style>
  <w:style w:type="character" w:customStyle="1" w:styleId="Char4">
    <w:name w:val="常规 Char"/>
    <w:link w:val="affe"/>
    <w:qFormat/>
    <w:rsid w:val="000E66BB"/>
    <w:rPr>
      <w:szCs w:val="21"/>
    </w:rPr>
  </w:style>
  <w:style w:type="paragraph" w:customStyle="1" w:styleId="affe">
    <w:name w:val="常规"/>
    <w:basedOn w:val="a"/>
    <w:link w:val="Char4"/>
    <w:qFormat/>
    <w:rsid w:val="000E66BB"/>
    <w:pPr>
      <w:spacing w:beforeLines="100" w:afterLines="100"/>
      <w:ind w:left="1134"/>
    </w:pPr>
    <w:rPr>
      <w:rFonts w:asciiTheme="minorHAnsi" w:eastAsiaTheme="minorEastAsia" w:hAnsiTheme="minorHAnsi" w:cstheme="minorBidi"/>
      <w:sz w:val="21"/>
      <w:szCs w:val="21"/>
    </w:rPr>
  </w:style>
  <w:style w:type="character" w:customStyle="1" w:styleId="text1">
    <w:name w:val="text1"/>
    <w:qFormat/>
    <w:rsid w:val="000E66BB"/>
    <w:rPr>
      <w:rFonts w:ascii="ˎ̥" w:hAnsi="ˎ̥" w:hint="default"/>
      <w:color w:val="000000"/>
      <w:sz w:val="18"/>
      <w:szCs w:val="18"/>
    </w:rPr>
  </w:style>
  <w:style w:type="character" w:customStyle="1" w:styleId="Char5">
    <w:name w:val="批注主题 Char"/>
    <w:qFormat/>
    <w:rsid w:val="000E66BB"/>
    <w:rPr>
      <w:b/>
      <w:bCs/>
      <w:szCs w:val="18"/>
    </w:rPr>
  </w:style>
  <w:style w:type="character" w:customStyle="1" w:styleId="Char6">
    <w:name w:val="批注文字 Char"/>
    <w:qFormat/>
    <w:rsid w:val="000E66BB"/>
    <w:rPr>
      <w:kern w:val="2"/>
      <w:sz w:val="21"/>
      <w:szCs w:val="18"/>
    </w:rPr>
  </w:style>
  <w:style w:type="character" w:customStyle="1" w:styleId="about1">
    <w:name w:val="about1"/>
    <w:qFormat/>
    <w:rsid w:val="000E66BB"/>
    <w:rPr>
      <w:rFonts w:ascii="ˎ̥" w:hAnsi="ˎ̥" w:hint="default"/>
      <w:sz w:val="18"/>
      <w:szCs w:val="18"/>
    </w:rPr>
  </w:style>
  <w:style w:type="character" w:customStyle="1" w:styleId="35">
    <w:name w:val="正文文本缩进 3 字符"/>
    <w:basedOn w:val="a1"/>
    <w:link w:val="34"/>
    <w:qFormat/>
    <w:rsid w:val="000E66BB"/>
    <w:rPr>
      <w:rFonts w:ascii="Times New Roman" w:eastAsia="宋体" w:hAnsi="Times New Roman" w:cs="Times New Roman"/>
      <w:sz w:val="24"/>
      <w:szCs w:val="24"/>
    </w:rPr>
  </w:style>
  <w:style w:type="character" w:customStyle="1" w:styleId="af">
    <w:name w:val="文档结构图 字符"/>
    <w:basedOn w:val="a1"/>
    <w:link w:val="ae"/>
    <w:semiHidden/>
    <w:qFormat/>
    <w:rsid w:val="000E66BB"/>
    <w:rPr>
      <w:rFonts w:ascii="宋体" w:eastAsia="宋体" w:hAnsi="宋体" w:cs="Times New Roman"/>
      <w:sz w:val="24"/>
      <w:szCs w:val="24"/>
      <w:shd w:val="clear" w:color="auto" w:fill="000080"/>
    </w:rPr>
  </w:style>
  <w:style w:type="character" w:customStyle="1" w:styleId="a7">
    <w:name w:val="批注文字 字符"/>
    <w:basedOn w:val="a1"/>
    <w:link w:val="a5"/>
    <w:qFormat/>
    <w:rsid w:val="000E66BB"/>
    <w:rPr>
      <w:rFonts w:ascii="宋体" w:eastAsia="宋体" w:hAnsi="宋体" w:cs="Times New Roman"/>
      <w:sz w:val="24"/>
      <w:szCs w:val="24"/>
    </w:rPr>
  </w:style>
  <w:style w:type="character" w:customStyle="1" w:styleId="a6">
    <w:name w:val="批注主题 字符"/>
    <w:basedOn w:val="a7"/>
    <w:link w:val="a4"/>
    <w:uiPriority w:val="99"/>
    <w:semiHidden/>
    <w:qFormat/>
    <w:rsid w:val="000E66BB"/>
    <w:rPr>
      <w:rFonts w:ascii="宋体" w:eastAsia="宋体" w:hAnsi="宋体" w:cs="Times New Roman"/>
      <w:b/>
      <w:bCs/>
      <w:sz w:val="24"/>
      <w:szCs w:val="24"/>
    </w:rPr>
  </w:style>
  <w:style w:type="character" w:customStyle="1" w:styleId="25">
    <w:name w:val="正文文本 2 字符"/>
    <w:basedOn w:val="a1"/>
    <w:link w:val="24"/>
    <w:qFormat/>
    <w:rsid w:val="000E66BB"/>
    <w:rPr>
      <w:rFonts w:ascii="宋体" w:eastAsia="宋体" w:hAnsi="宋体" w:cs="Times New Roman"/>
      <w:sz w:val="24"/>
      <w:szCs w:val="24"/>
    </w:rPr>
  </w:style>
  <w:style w:type="character" w:customStyle="1" w:styleId="Char10">
    <w:name w:val="页眉 Char1"/>
    <w:basedOn w:val="a1"/>
    <w:uiPriority w:val="99"/>
    <w:semiHidden/>
    <w:qFormat/>
    <w:rsid w:val="000E66BB"/>
    <w:rPr>
      <w:rFonts w:ascii="宋体" w:hAnsi="宋体"/>
      <w:kern w:val="2"/>
      <w:sz w:val="18"/>
      <w:szCs w:val="18"/>
    </w:rPr>
  </w:style>
  <w:style w:type="character" w:customStyle="1" w:styleId="af1">
    <w:name w:val="正文文本缩进 字符"/>
    <w:basedOn w:val="a1"/>
    <w:link w:val="af0"/>
    <w:qFormat/>
    <w:rsid w:val="000E66BB"/>
    <w:rPr>
      <w:rFonts w:ascii="宋体" w:eastAsia="宋体" w:hAnsi="宋体" w:cs="Times New Roman"/>
      <w:sz w:val="24"/>
      <w:szCs w:val="21"/>
    </w:rPr>
  </w:style>
  <w:style w:type="character" w:customStyle="1" w:styleId="af3">
    <w:name w:val="纯文本 字符"/>
    <w:basedOn w:val="a1"/>
    <w:link w:val="af2"/>
    <w:uiPriority w:val="99"/>
    <w:semiHidden/>
    <w:qFormat/>
    <w:rsid w:val="000E66BB"/>
    <w:rPr>
      <w:rFonts w:ascii="宋体" w:eastAsia="宋体" w:hAnsi="Courier New" w:cs="Courier New"/>
      <w:szCs w:val="21"/>
    </w:rPr>
  </w:style>
  <w:style w:type="character" w:customStyle="1" w:styleId="32">
    <w:name w:val="正文文本 3 字符"/>
    <w:basedOn w:val="a1"/>
    <w:link w:val="31"/>
    <w:qFormat/>
    <w:rsid w:val="000E66BB"/>
    <w:rPr>
      <w:rFonts w:ascii="Times New Roman" w:eastAsia="宋体" w:hAnsi="Times New Roman" w:cs="Times New Roman"/>
      <w:sz w:val="16"/>
      <w:szCs w:val="16"/>
    </w:rPr>
  </w:style>
  <w:style w:type="character" w:customStyle="1" w:styleId="aa">
    <w:name w:val="正文文本首行缩进 字符"/>
    <w:basedOn w:val="ab"/>
    <w:link w:val="a8"/>
    <w:qFormat/>
    <w:rsid w:val="000E66BB"/>
    <w:rPr>
      <w:rFonts w:ascii="Times New Roman" w:eastAsia="宋体" w:hAnsi="Times New Roman" w:cs="Times New Roman"/>
      <w:sz w:val="24"/>
      <w:szCs w:val="24"/>
    </w:rPr>
  </w:style>
  <w:style w:type="character" w:customStyle="1" w:styleId="af7">
    <w:name w:val="尾注文本 字符"/>
    <w:basedOn w:val="a1"/>
    <w:link w:val="af6"/>
    <w:semiHidden/>
    <w:qFormat/>
    <w:rsid w:val="000E66BB"/>
    <w:rPr>
      <w:rFonts w:ascii="宋体" w:eastAsia="宋体" w:hAnsi="宋体" w:cs="Times New Roman"/>
      <w:sz w:val="24"/>
      <w:szCs w:val="24"/>
    </w:rPr>
  </w:style>
  <w:style w:type="character" w:customStyle="1" w:styleId="af9">
    <w:name w:val="批注框文本 字符"/>
    <w:basedOn w:val="a1"/>
    <w:link w:val="af8"/>
    <w:uiPriority w:val="99"/>
    <w:semiHidden/>
    <w:qFormat/>
    <w:rsid w:val="000E66BB"/>
    <w:rPr>
      <w:rFonts w:ascii="宋体" w:eastAsia="宋体" w:hAnsi="宋体" w:cs="Times New Roman"/>
      <w:sz w:val="18"/>
      <w:szCs w:val="18"/>
    </w:rPr>
  </w:style>
  <w:style w:type="character" w:customStyle="1" w:styleId="23">
    <w:name w:val="正文文本缩进 2 字符"/>
    <w:basedOn w:val="a1"/>
    <w:link w:val="22"/>
    <w:qFormat/>
    <w:rsid w:val="000E66BB"/>
    <w:rPr>
      <w:rFonts w:ascii="Times New Roman" w:eastAsia="宋体" w:hAnsi="Times New Roman" w:cs="Times New Roman"/>
      <w:sz w:val="24"/>
      <w:szCs w:val="24"/>
    </w:rPr>
  </w:style>
  <w:style w:type="paragraph" w:customStyle="1" w:styleId="H2">
    <w:name w:val="H2]"/>
    <w:basedOn w:val="1"/>
    <w:qFormat/>
    <w:rsid w:val="000E66BB"/>
    <w:pPr>
      <w:ind w:left="0" w:firstLine="0"/>
    </w:pPr>
    <w:rPr>
      <w:sz w:val="36"/>
    </w:rPr>
  </w:style>
  <w:style w:type="paragraph" w:customStyle="1" w:styleId="p0">
    <w:name w:val="p0"/>
    <w:basedOn w:val="a"/>
    <w:qFormat/>
    <w:rsid w:val="000E66BB"/>
    <w:pPr>
      <w:widowControl/>
      <w:jc w:val="left"/>
    </w:pPr>
    <w:rPr>
      <w:rFonts w:ascii="Times New Roman" w:hAnsi="Times New Roman"/>
      <w:kern w:val="0"/>
      <w:sz w:val="21"/>
      <w:szCs w:val="21"/>
    </w:rPr>
  </w:style>
  <w:style w:type="paragraph" w:customStyle="1" w:styleId="afff">
    <w:name w:val="建议"/>
    <w:basedOn w:val="affe"/>
    <w:next w:val="affe"/>
    <w:qFormat/>
    <w:rsid w:val="000E66BB"/>
    <w:pPr>
      <w:shd w:val="clear" w:color="auto" w:fill="D1FFD1"/>
      <w:tabs>
        <w:tab w:val="left" w:pos="425"/>
        <w:tab w:val="left" w:pos="720"/>
      </w:tabs>
      <w:spacing w:before="312" w:after="312"/>
      <w:ind w:left="425" w:hanging="425"/>
    </w:pPr>
    <w:rPr>
      <w:rFonts w:eastAsia="楷体_GB2312"/>
    </w:rPr>
  </w:style>
  <w:style w:type="paragraph" w:customStyle="1" w:styleId="Char1CharCharCharCharCharChar">
    <w:name w:val="Char1 Char Char Char Char Char Char"/>
    <w:basedOn w:val="a"/>
    <w:qFormat/>
    <w:rsid w:val="000E66BB"/>
    <w:rPr>
      <w:rFonts w:ascii="Tahoma" w:hAnsi="Tahoma"/>
      <w:szCs w:val="20"/>
    </w:rPr>
  </w:style>
  <w:style w:type="paragraph" w:customStyle="1" w:styleId="xl36">
    <w:name w:val="xl36"/>
    <w:basedOn w:val="a"/>
    <w:qFormat/>
    <w:rsid w:val="000E66BB"/>
    <w:pPr>
      <w:widowControl/>
      <w:pBdr>
        <w:top w:val="single" w:sz="4" w:space="0" w:color="auto"/>
        <w:bottom w:val="single" w:sz="8" w:space="0" w:color="auto"/>
      </w:pBdr>
      <w:spacing w:before="100" w:beforeAutospacing="1" w:after="100" w:afterAutospacing="1"/>
      <w:jc w:val="center"/>
    </w:pPr>
    <w:rPr>
      <w:kern w:val="0"/>
      <w:sz w:val="20"/>
      <w:szCs w:val="20"/>
    </w:rPr>
  </w:style>
  <w:style w:type="paragraph" w:customStyle="1" w:styleId="title1">
    <w:name w:val="title1"/>
    <w:basedOn w:val="a"/>
    <w:qFormat/>
    <w:rsid w:val="000E66BB"/>
    <w:pPr>
      <w:tabs>
        <w:tab w:val="left" w:pos="425"/>
      </w:tabs>
      <w:ind w:left="960" w:hanging="240"/>
      <w:jc w:val="left"/>
    </w:pPr>
    <w:rPr>
      <w:rFonts w:ascii="Wingdings" w:eastAsia="PMingLiU" w:hAnsi="Wingdings"/>
      <w:b/>
      <w:szCs w:val="20"/>
      <w:lang w:eastAsia="zh-TW"/>
    </w:rPr>
  </w:style>
  <w:style w:type="paragraph" w:customStyle="1" w:styleId="afff0">
    <w:name w:val="项目"/>
    <w:basedOn w:val="a"/>
    <w:qFormat/>
    <w:rsid w:val="000E66BB"/>
    <w:pPr>
      <w:widowControl/>
      <w:tabs>
        <w:tab w:val="left" w:pos="420"/>
        <w:tab w:val="left" w:pos="993"/>
      </w:tabs>
      <w:overflowPunct w:val="0"/>
      <w:adjustRightInd w:val="0"/>
      <w:spacing w:line="336" w:lineRule="auto"/>
      <w:ind w:left="420" w:hanging="420"/>
      <w:jc w:val="left"/>
    </w:pPr>
    <w:rPr>
      <w:rFonts w:ascii="Arial" w:hAnsi="Calibri"/>
      <w:kern w:val="24"/>
      <w:szCs w:val="20"/>
      <w:lang w:eastAsia="en-US" w:bidi="en-US"/>
    </w:rPr>
  </w:style>
  <w:style w:type="paragraph" w:customStyle="1" w:styleId="xl39">
    <w:name w:val="xl39"/>
    <w:basedOn w:val="a"/>
    <w:qFormat/>
    <w:rsid w:val="000E66BB"/>
    <w:pPr>
      <w:widowControl/>
      <w:pBdr>
        <w:top w:val="single" w:sz="4" w:space="0" w:color="auto"/>
        <w:left w:val="single" w:sz="4" w:space="0" w:color="auto"/>
        <w:bottom w:val="single" w:sz="8" w:space="0" w:color="auto"/>
        <w:right w:val="single" w:sz="8" w:space="0" w:color="auto"/>
      </w:pBdr>
      <w:spacing w:before="100" w:beforeAutospacing="1" w:after="100" w:afterAutospacing="1"/>
      <w:jc w:val="right"/>
    </w:pPr>
    <w:rPr>
      <w:kern w:val="0"/>
      <w:sz w:val="20"/>
      <w:szCs w:val="20"/>
    </w:rPr>
  </w:style>
  <w:style w:type="paragraph" w:customStyle="1" w:styleId="13">
    <w:name w:val="样式1"/>
    <w:basedOn w:val="a"/>
    <w:qFormat/>
    <w:rsid w:val="000E66BB"/>
    <w:pPr>
      <w:widowControl/>
      <w:spacing w:line="360" w:lineRule="auto"/>
      <w:ind w:firstLineChars="200" w:firstLine="480"/>
      <w:jc w:val="left"/>
    </w:pPr>
    <w:rPr>
      <w:rFonts w:ascii="Calibri" w:hAnsi="Calibri"/>
      <w:bCs/>
      <w:kern w:val="0"/>
      <w:szCs w:val="20"/>
      <w:lang w:eastAsia="en-US" w:bidi="en-US"/>
    </w:rPr>
  </w:style>
  <w:style w:type="paragraph" w:customStyle="1" w:styleId="14">
    <w:name w:val="样式 图表 + 段后: 1 行"/>
    <w:basedOn w:val="a"/>
    <w:qFormat/>
    <w:rsid w:val="000E66BB"/>
    <w:pPr>
      <w:keepNext/>
      <w:kinsoku w:val="0"/>
      <w:overflowPunct w:val="0"/>
      <w:autoSpaceDE w:val="0"/>
      <w:autoSpaceDN w:val="0"/>
      <w:adjustRightInd w:val="0"/>
      <w:snapToGrid w:val="0"/>
      <w:spacing w:afterLines="100"/>
      <w:jc w:val="center"/>
      <w:textAlignment w:val="center"/>
    </w:pPr>
    <w:rPr>
      <w:rFonts w:ascii="Arial" w:hAnsi="Arial"/>
      <w:b/>
      <w:bCs/>
      <w:color w:val="333333"/>
      <w:kern w:val="0"/>
      <w:szCs w:val="20"/>
    </w:rPr>
  </w:style>
  <w:style w:type="paragraph" w:customStyle="1" w:styleId="afff1">
    <w:name w:val="表格栏头"/>
    <w:basedOn w:val="afff2"/>
    <w:next w:val="afff2"/>
    <w:qFormat/>
    <w:rsid w:val="000E66BB"/>
    <w:rPr>
      <w:b/>
    </w:rPr>
  </w:style>
  <w:style w:type="paragraph" w:customStyle="1" w:styleId="afff2">
    <w:name w:val="表格正文"/>
    <w:basedOn w:val="a"/>
    <w:qFormat/>
    <w:rsid w:val="000E66BB"/>
    <w:pPr>
      <w:widowControl/>
      <w:overflowPunct w:val="0"/>
      <w:autoSpaceDE w:val="0"/>
      <w:autoSpaceDN w:val="0"/>
      <w:adjustRightInd w:val="0"/>
      <w:spacing w:before="60" w:after="60" w:line="360" w:lineRule="auto"/>
      <w:ind w:hanging="108"/>
      <w:jc w:val="center"/>
      <w:textAlignment w:val="baseline"/>
    </w:pPr>
    <w:rPr>
      <w:color w:val="FF0000"/>
      <w:kern w:val="0"/>
      <w:sz w:val="21"/>
      <w:szCs w:val="21"/>
    </w:rPr>
  </w:style>
  <w:style w:type="paragraph" w:customStyle="1" w:styleId="afff3">
    <w:name w:val="封面标题"/>
    <w:basedOn w:val="a"/>
    <w:qFormat/>
    <w:rsid w:val="000E66BB"/>
    <w:pPr>
      <w:tabs>
        <w:tab w:val="right" w:pos="9031"/>
      </w:tabs>
      <w:autoSpaceDE w:val="0"/>
      <w:autoSpaceDN w:val="0"/>
      <w:adjustRightInd w:val="0"/>
      <w:spacing w:line="360" w:lineRule="auto"/>
      <w:jc w:val="center"/>
    </w:pPr>
    <w:rPr>
      <w:rFonts w:ascii="Times New Roman" w:eastAsia="黑体" w:hAnsi="Times New Roman"/>
      <w:bCs/>
      <w:kern w:val="0"/>
      <w:sz w:val="44"/>
      <w:szCs w:val="44"/>
    </w:rPr>
  </w:style>
  <w:style w:type="paragraph" w:customStyle="1" w:styleId="Char1CharCharChar">
    <w:name w:val="Char1 Char Char Char"/>
    <w:basedOn w:val="a"/>
    <w:qFormat/>
    <w:rsid w:val="000E66BB"/>
    <w:pPr>
      <w:tabs>
        <w:tab w:val="left" w:pos="840"/>
      </w:tabs>
      <w:ind w:left="840" w:hanging="420"/>
    </w:pPr>
    <w:rPr>
      <w:rFonts w:ascii="Times New Roman" w:hAnsi="Times New Roman"/>
    </w:rPr>
  </w:style>
  <w:style w:type="paragraph" w:customStyle="1" w:styleId="xl42">
    <w:name w:val="xl42"/>
    <w:basedOn w:val="a"/>
    <w:qFormat/>
    <w:rsid w:val="000E66BB"/>
    <w:pPr>
      <w:widowControl/>
      <w:pBdr>
        <w:top w:val="single" w:sz="4" w:space="0" w:color="auto"/>
        <w:left w:val="single" w:sz="4" w:space="0" w:color="auto"/>
        <w:bottom w:val="single" w:sz="4" w:space="0" w:color="auto"/>
        <w:right w:val="single" w:sz="4" w:space="0" w:color="auto"/>
      </w:pBdr>
      <w:shd w:val="clear" w:color="auto" w:fill="00FFFF"/>
      <w:spacing w:before="100" w:beforeAutospacing="1" w:after="100" w:afterAutospacing="1"/>
      <w:jc w:val="left"/>
    </w:pPr>
    <w:rPr>
      <w:kern w:val="0"/>
      <w:sz w:val="20"/>
      <w:szCs w:val="20"/>
    </w:rPr>
  </w:style>
  <w:style w:type="paragraph" w:customStyle="1" w:styleId="afff4">
    <w:name w:val="四级条标题"/>
    <w:basedOn w:val="afff5"/>
    <w:next w:val="a"/>
    <w:qFormat/>
    <w:rsid w:val="000E66BB"/>
    <w:pPr>
      <w:tabs>
        <w:tab w:val="left" w:pos="3480"/>
      </w:tabs>
      <w:ind w:left="3480"/>
      <w:outlineLvl w:val="5"/>
    </w:pPr>
  </w:style>
  <w:style w:type="paragraph" w:customStyle="1" w:styleId="afff5">
    <w:name w:val="三级条标题"/>
    <w:basedOn w:val="afff6"/>
    <w:next w:val="a"/>
    <w:qFormat/>
    <w:rsid w:val="000E66BB"/>
    <w:pPr>
      <w:outlineLvl w:val="4"/>
    </w:pPr>
  </w:style>
  <w:style w:type="paragraph" w:customStyle="1" w:styleId="afff6">
    <w:name w:val="二级条标题"/>
    <w:basedOn w:val="afff7"/>
    <w:next w:val="a"/>
    <w:qFormat/>
    <w:rsid w:val="000E66BB"/>
    <w:pPr>
      <w:ind w:left="540"/>
      <w:outlineLvl w:val="3"/>
    </w:pPr>
  </w:style>
  <w:style w:type="paragraph" w:customStyle="1" w:styleId="afff7">
    <w:name w:val="一级条标题"/>
    <w:basedOn w:val="afff8"/>
    <w:next w:val="a"/>
    <w:qFormat/>
    <w:rsid w:val="000E66BB"/>
    <w:pPr>
      <w:spacing w:beforeLines="0" w:afterLines="0"/>
      <w:outlineLvl w:val="2"/>
    </w:pPr>
  </w:style>
  <w:style w:type="paragraph" w:customStyle="1" w:styleId="afff8">
    <w:name w:val="章标题"/>
    <w:next w:val="a"/>
    <w:qFormat/>
    <w:rsid w:val="000E66BB"/>
    <w:pPr>
      <w:tabs>
        <w:tab w:val="left" w:pos="2220"/>
      </w:tabs>
      <w:spacing w:beforeLines="50" w:afterLines="50"/>
      <w:ind w:left="360" w:hanging="420"/>
      <w:outlineLvl w:val="1"/>
    </w:pPr>
    <w:rPr>
      <w:rFonts w:ascii="黑体" w:eastAsia="黑体" w:hAnsi="Times New Roman" w:cs="Times New Roman"/>
      <w:sz w:val="24"/>
    </w:rPr>
  </w:style>
  <w:style w:type="paragraph" w:customStyle="1" w:styleId="DIY">
    <w:name w:val="DIY文本正文"/>
    <w:basedOn w:val="a"/>
    <w:qFormat/>
    <w:rsid w:val="000E66BB"/>
    <w:pPr>
      <w:adjustRightInd w:val="0"/>
      <w:spacing w:line="300" w:lineRule="auto"/>
      <w:ind w:firstLine="454"/>
      <w:textAlignment w:val="baseline"/>
    </w:pPr>
    <w:rPr>
      <w:rFonts w:ascii="长城仿宋" w:hAnsi="Times New Roman"/>
      <w:kern w:val="0"/>
    </w:rPr>
  </w:style>
  <w:style w:type="paragraph" w:customStyle="1" w:styleId="ItemStep0">
    <w:name w:val="Item Step"/>
    <w:basedOn w:val="a"/>
    <w:qFormat/>
    <w:rsid w:val="000E66BB"/>
    <w:pPr>
      <w:widowControl/>
      <w:tabs>
        <w:tab w:val="left" w:pos="425"/>
      </w:tabs>
      <w:spacing w:afterLines="50"/>
      <w:ind w:left="1701" w:hanging="567"/>
      <w:jc w:val="left"/>
    </w:pPr>
    <w:rPr>
      <w:rFonts w:ascii="Times New Roman" w:hAnsi="Times New Roman"/>
      <w:sz w:val="21"/>
    </w:rPr>
  </w:style>
  <w:style w:type="paragraph" w:customStyle="1" w:styleId="Figure">
    <w:name w:val="Figure"/>
    <w:basedOn w:val="a"/>
    <w:next w:val="a"/>
    <w:qFormat/>
    <w:rsid w:val="000E66BB"/>
    <w:pPr>
      <w:keepNext/>
      <w:keepLines/>
      <w:widowControl/>
      <w:ind w:leftChars="200" w:left="200"/>
      <w:jc w:val="center"/>
    </w:pPr>
    <w:rPr>
      <w:rFonts w:ascii="Times New Roman" w:hAnsi="Times New Roman"/>
      <w:sz w:val="21"/>
      <w:szCs w:val="18"/>
    </w:rPr>
  </w:style>
  <w:style w:type="paragraph" w:customStyle="1" w:styleId="26">
    <w:name w:val="标题2"/>
    <w:basedOn w:val="2"/>
    <w:qFormat/>
    <w:rsid w:val="000E66BB"/>
    <w:pPr>
      <w:adjustRightInd w:val="0"/>
      <w:spacing w:beforeLines="25" w:afterLines="25" w:line="440" w:lineRule="exact"/>
      <w:ind w:left="0" w:firstLine="0"/>
      <w:textAlignment w:val="baseline"/>
    </w:pPr>
    <w:rPr>
      <w:rFonts w:eastAsia="宋体" w:cs="Arial"/>
      <w:bCs/>
      <w:kern w:val="0"/>
      <w:szCs w:val="32"/>
    </w:rPr>
  </w:style>
  <w:style w:type="paragraph" w:customStyle="1" w:styleId="CharChar2Char">
    <w:name w:val="Char Char2 Char"/>
    <w:basedOn w:val="a"/>
    <w:qFormat/>
    <w:rsid w:val="000E66BB"/>
    <w:pPr>
      <w:keepNext/>
      <w:keepLines/>
      <w:pageBreakBefore/>
      <w:tabs>
        <w:tab w:val="left" w:pos="390"/>
      </w:tabs>
      <w:ind w:left="390" w:hanging="390"/>
    </w:pPr>
    <w:rPr>
      <w:rFonts w:ascii="Tahoma" w:hAnsi="Tahoma"/>
      <w:szCs w:val="20"/>
    </w:rPr>
  </w:style>
  <w:style w:type="paragraph" w:customStyle="1" w:styleId="afff9">
    <w:name w:val="È±Ê¡ÎÄ±¾"/>
    <w:basedOn w:val="a"/>
    <w:qFormat/>
    <w:rsid w:val="000E66BB"/>
    <w:pPr>
      <w:widowControl/>
      <w:overflowPunct w:val="0"/>
      <w:autoSpaceDE w:val="0"/>
      <w:autoSpaceDN w:val="0"/>
      <w:adjustRightInd w:val="0"/>
      <w:textAlignment w:val="baseline"/>
    </w:pPr>
    <w:rPr>
      <w:rFonts w:ascii="Times New Roman" w:hAnsi="Times New Roman"/>
      <w:kern w:val="0"/>
      <w:szCs w:val="20"/>
    </w:rPr>
  </w:style>
  <w:style w:type="paragraph" w:customStyle="1" w:styleId="afffa">
    <w:name w:val="表格"/>
    <w:basedOn w:val="a"/>
    <w:qFormat/>
    <w:rsid w:val="000E66BB"/>
    <w:pPr>
      <w:snapToGrid w:val="0"/>
      <w:ind w:firstLineChars="21" w:firstLine="42"/>
    </w:pPr>
    <w:rPr>
      <w:kern w:val="0"/>
      <w:sz w:val="20"/>
      <w:szCs w:val="20"/>
    </w:rPr>
  </w:style>
  <w:style w:type="paragraph" w:customStyle="1" w:styleId="afffb">
    <w:name w:val="标书正文格式"/>
    <w:qFormat/>
    <w:rsid w:val="000E66BB"/>
    <w:pPr>
      <w:spacing w:line="360" w:lineRule="auto"/>
      <w:ind w:firstLineChars="200" w:firstLine="200"/>
    </w:pPr>
    <w:rPr>
      <w:rFonts w:ascii="Times New Roman" w:eastAsia="仿宋_GB2312" w:hAnsi="Times New Roman" w:cs="Times New Roman"/>
      <w:kern w:val="2"/>
      <w:sz w:val="28"/>
      <w:szCs w:val="24"/>
    </w:rPr>
  </w:style>
  <w:style w:type="paragraph" w:customStyle="1" w:styleId="Style28">
    <w:name w:val="_Style 28"/>
    <w:basedOn w:val="a"/>
    <w:next w:val="af2"/>
    <w:qFormat/>
    <w:rsid w:val="000E66BB"/>
    <w:rPr>
      <w:rFonts w:hAnsi="Courier New"/>
      <w:sz w:val="21"/>
      <w:szCs w:val="20"/>
    </w:rPr>
  </w:style>
  <w:style w:type="paragraph" w:customStyle="1" w:styleId="afffc">
    <w:name w:val="目  录"/>
    <w:basedOn w:val="a"/>
    <w:next w:val="TOC1"/>
    <w:qFormat/>
    <w:rsid w:val="000E66BB"/>
    <w:pPr>
      <w:widowControl/>
      <w:spacing w:beforeLines="50" w:afterLines="50"/>
      <w:ind w:leftChars="200" w:left="200"/>
      <w:jc w:val="center"/>
    </w:pPr>
    <w:rPr>
      <w:rFonts w:ascii="Times New Roman" w:eastAsia="黑体" w:hAnsi="Times New Roman"/>
      <w:sz w:val="32"/>
      <w:szCs w:val="18"/>
    </w:rPr>
  </w:style>
  <w:style w:type="paragraph" w:customStyle="1" w:styleId="a40">
    <w:name w:val="a4"/>
    <w:basedOn w:val="a"/>
    <w:qFormat/>
    <w:rsid w:val="000E66BB"/>
    <w:pPr>
      <w:widowControl/>
      <w:spacing w:before="100" w:beforeAutospacing="1" w:after="100" w:afterAutospacing="1"/>
      <w:jc w:val="left"/>
    </w:pPr>
    <w:rPr>
      <w:color w:val="666666"/>
      <w:kern w:val="0"/>
      <w:sz w:val="20"/>
      <w:szCs w:val="20"/>
    </w:rPr>
  </w:style>
  <w:style w:type="paragraph" w:customStyle="1" w:styleId="Code">
    <w:name w:val="Code"/>
    <w:basedOn w:val="affe"/>
    <w:qFormat/>
    <w:rsid w:val="000E66BB"/>
    <w:pPr>
      <w:shd w:val="clear" w:color="auto" w:fill="F3F3F3"/>
      <w:spacing w:beforeLines="0" w:afterLines="0"/>
      <w:jc w:val="left"/>
    </w:pPr>
    <w:rPr>
      <w:rFonts w:ascii="Courier New" w:hAnsi="Courier New"/>
      <w:kern w:val="0"/>
      <w:sz w:val="18"/>
      <w:szCs w:val="18"/>
    </w:rPr>
  </w:style>
  <w:style w:type="paragraph" w:customStyle="1" w:styleId="diy0">
    <w:name w:val="diy"/>
    <w:basedOn w:val="a"/>
    <w:qFormat/>
    <w:rsid w:val="000E66BB"/>
    <w:pPr>
      <w:tabs>
        <w:tab w:val="right" w:leader="middleDot" w:pos="9030"/>
      </w:tabs>
      <w:spacing w:beforeLines="50" w:afterLines="50" w:line="300" w:lineRule="auto"/>
      <w:ind w:firstLineChars="200" w:firstLine="480"/>
    </w:pPr>
    <w:rPr>
      <w:kern w:val="0"/>
    </w:rPr>
  </w:style>
  <w:style w:type="paragraph" w:customStyle="1" w:styleId="xl35">
    <w:name w:val="xl35"/>
    <w:basedOn w:val="a"/>
    <w:qFormat/>
    <w:rsid w:val="000E66BB"/>
    <w:pPr>
      <w:widowControl/>
      <w:pBdr>
        <w:top w:val="single" w:sz="4" w:space="0" w:color="auto"/>
        <w:left w:val="single" w:sz="4" w:space="0" w:color="auto"/>
        <w:bottom w:val="single" w:sz="8" w:space="0" w:color="auto"/>
      </w:pBdr>
      <w:spacing w:before="100" w:beforeAutospacing="1" w:after="100" w:afterAutospacing="1"/>
      <w:jc w:val="left"/>
    </w:pPr>
    <w:rPr>
      <w:kern w:val="0"/>
      <w:sz w:val="20"/>
      <w:szCs w:val="20"/>
    </w:rPr>
  </w:style>
  <w:style w:type="paragraph" w:customStyle="1" w:styleId="27">
    <w:name w:val="样式2"/>
    <w:basedOn w:val="3"/>
    <w:rsid w:val="000E66BB"/>
    <w:pPr>
      <w:keepLines w:val="0"/>
      <w:widowControl/>
      <w:spacing w:before="240" w:after="60" w:line="240" w:lineRule="auto"/>
      <w:jc w:val="left"/>
    </w:pPr>
    <w:rPr>
      <w:rFonts w:ascii="Cambria" w:hAnsi="Cambria"/>
      <w:bCs/>
      <w:kern w:val="0"/>
      <w:sz w:val="24"/>
      <w:szCs w:val="26"/>
      <w:lang w:eastAsia="en-US" w:bidi="en-US"/>
    </w:rPr>
  </w:style>
  <w:style w:type="paragraph" w:customStyle="1" w:styleId="afffd">
    <w:name w:val="列表内容"/>
    <w:basedOn w:val="a"/>
    <w:next w:val="a"/>
    <w:rsid w:val="000E66BB"/>
    <w:pPr>
      <w:widowControl/>
      <w:tabs>
        <w:tab w:val="left" w:pos="425"/>
      </w:tabs>
      <w:ind w:firstLine="200"/>
      <w:jc w:val="left"/>
    </w:pPr>
    <w:rPr>
      <w:rFonts w:ascii="Times New Roman" w:hAnsi="Times New Roman"/>
      <w:kern w:val="0"/>
      <w:sz w:val="18"/>
    </w:rPr>
  </w:style>
  <w:style w:type="paragraph" w:customStyle="1" w:styleId="xl26">
    <w:name w:val="xl26"/>
    <w:basedOn w:val="a"/>
    <w:rsid w:val="000E66BB"/>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kern w:val="0"/>
      <w:sz w:val="20"/>
      <w:szCs w:val="20"/>
    </w:rPr>
  </w:style>
  <w:style w:type="paragraph" w:customStyle="1" w:styleId="afffe">
    <w:name w:val="表格文字"/>
    <w:basedOn w:val="a9"/>
    <w:rsid w:val="000E66BB"/>
    <w:pPr>
      <w:adjustRightInd w:val="0"/>
      <w:snapToGrid w:val="0"/>
      <w:spacing w:beforeLines="20" w:afterLines="20"/>
      <w:jc w:val="left"/>
    </w:pPr>
    <w:rPr>
      <w:rFonts w:ascii="Arial" w:hAnsi="Arial"/>
      <w:kern w:val="0"/>
      <w:szCs w:val="20"/>
    </w:rPr>
  </w:style>
  <w:style w:type="paragraph" w:customStyle="1" w:styleId="xl31">
    <w:name w:val="xl31"/>
    <w:basedOn w:val="a"/>
    <w:rsid w:val="000E66BB"/>
    <w:pPr>
      <w:widowControl/>
      <w:pBdr>
        <w:top w:val="single" w:sz="4" w:space="0" w:color="auto"/>
        <w:left w:val="single" w:sz="4" w:space="0" w:color="auto"/>
        <w:bottom w:val="single" w:sz="4" w:space="0" w:color="auto"/>
        <w:right w:val="single" w:sz="8" w:space="0" w:color="auto"/>
      </w:pBdr>
      <w:spacing w:before="100" w:beforeAutospacing="1" w:after="100" w:afterAutospacing="1"/>
      <w:jc w:val="right"/>
    </w:pPr>
    <w:rPr>
      <w:kern w:val="0"/>
      <w:sz w:val="20"/>
      <w:szCs w:val="20"/>
    </w:rPr>
  </w:style>
  <w:style w:type="paragraph" w:customStyle="1" w:styleId="new">
    <w:name w:val="new"/>
    <w:basedOn w:val="a"/>
    <w:rsid w:val="000E66BB"/>
    <w:pPr>
      <w:widowControl/>
      <w:shd w:val="clear" w:color="auto" w:fill="FFFFFF"/>
      <w:spacing w:before="100" w:beforeAutospacing="1" w:after="100" w:afterAutospacing="1"/>
      <w:jc w:val="left"/>
    </w:pPr>
    <w:rPr>
      <w:rFonts w:ascii="Verdana" w:eastAsia="Arial Unicode MS" w:hAnsi="Verdana" w:cs="Arial Unicode MS"/>
      <w:color w:val="333333"/>
      <w:kern w:val="0"/>
      <w:sz w:val="18"/>
      <w:szCs w:val="18"/>
    </w:rPr>
  </w:style>
  <w:style w:type="paragraph" w:customStyle="1" w:styleId="SRS1">
    <w:name w:val="SRS标题1"/>
    <w:basedOn w:val="a"/>
    <w:rsid w:val="000E66BB"/>
    <w:pPr>
      <w:widowControl/>
      <w:tabs>
        <w:tab w:val="left" w:pos="432"/>
      </w:tabs>
      <w:spacing w:beforeLines="150" w:afterLines="50"/>
      <w:ind w:left="432" w:hanging="432"/>
      <w:jc w:val="left"/>
      <w:outlineLvl w:val="0"/>
    </w:pPr>
    <w:rPr>
      <w:rFonts w:ascii="Times New Roman" w:hAnsi="Times New Roman"/>
      <w:b/>
      <w:sz w:val="32"/>
      <w:szCs w:val="20"/>
    </w:rPr>
  </w:style>
  <w:style w:type="paragraph" w:customStyle="1" w:styleId="TableArt">
    <w:name w:val="Table Art"/>
    <w:basedOn w:val="a"/>
    <w:next w:val="a"/>
    <w:rsid w:val="000E66BB"/>
    <w:pPr>
      <w:widowControl/>
      <w:spacing w:before="40"/>
      <w:jc w:val="left"/>
    </w:pPr>
    <w:rPr>
      <w:rFonts w:ascii="Times New Roman" w:eastAsia="PMingLiU" w:hAnsi="Times New Roman"/>
      <w:kern w:val="0"/>
      <w:sz w:val="20"/>
      <w:szCs w:val="20"/>
      <w:lang w:eastAsia="en-US"/>
    </w:rPr>
  </w:style>
  <w:style w:type="paragraph" w:customStyle="1" w:styleId="Style30">
    <w:name w:val="_Style 30"/>
    <w:basedOn w:val="a"/>
    <w:next w:val="af2"/>
    <w:rsid w:val="000E66BB"/>
    <w:rPr>
      <w:rFonts w:hAnsi="Courier New"/>
      <w:sz w:val="21"/>
      <w:szCs w:val="20"/>
    </w:rPr>
  </w:style>
  <w:style w:type="paragraph" w:customStyle="1" w:styleId="Char20">
    <w:name w:val="Char2"/>
    <w:basedOn w:val="a"/>
    <w:rsid w:val="000E66BB"/>
    <w:rPr>
      <w:rFonts w:ascii="Tahoma" w:eastAsia="仿宋_GB2312" w:hAnsi="Tahoma"/>
      <w:color w:val="000000"/>
      <w:kern w:val="0"/>
      <w:szCs w:val="20"/>
    </w:rPr>
  </w:style>
  <w:style w:type="paragraph" w:customStyle="1" w:styleId="Char11">
    <w:name w:val="Char1"/>
    <w:basedOn w:val="a"/>
    <w:rsid w:val="000E66BB"/>
    <w:pPr>
      <w:tabs>
        <w:tab w:val="left" w:pos="1380"/>
      </w:tabs>
      <w:ind w:hanging="420"/>
      <w:jc w:val="left"/>
    </w:pPr>
    <w:rPr>
      <w:rFonts w:ascii="仿宋_GB2312" w:eastAsia="仿宋_GB2312" w:hAnsi="Times New Roman"/>
      <w:b/>
      <w:sz w:val="32"/>
      <w:szCs w:val="32"/>
    </w:rPr>
  </w:style>
  <w:style w:type="paragraph" w:customStyle="1" w:styleId="affff">
    <w:name w:val="方案正文"/>
    <w:basedOn w:val="a"/>
    <w:rsid w:val="000E66BB"/>
    <w:pPr>
      <w:widowControl/>
      <w:adjustRightInd w:val="0"/>
      <w:spacing w:line="360" w:lineRule="auto"/>
      <w:ind w:firstLineChars="200" w:firstLine="480"/>
      <w:jc w:val="left"/>
      <w:textAlignment w:val="baseline"/>
    </w:pPr>
    <w:rPr>
      <w:rFonts w:cs="Arial"/>
      <w:bCs/>
      <w:kern w:val="0"/>
      <w:szCs w:val="20"/>
      <w:lang w:eastAsia="en-US" w:bidi="en-US"/>
    </w:rPr>
  </w:style>
  <w:style w:type="paragraph" w:customStyle="1" w:styleId="affff0">
    <w:name w:val="版权"/>
    <w:basedOn w:val="a"/>
    <w:rsid w:val="000E66BB"/>
    <w:pPr>
      <w:spacing w:before="120" w:line="400" w:lineRule="exact"/>
      <w:ind w:hanging="108"/>
      <w:jc w:val="center"/>
    </w:pPr>
    <w:rPr>
      <w:rFonts w:ascii="楷体_GB2312" w:eastAsia="楷体_GB2312" w:hAnsi="Tahoma"/>
      <w:b/>
      <w:bCs/>
      <w:szCs w:val="20"/>
    </w:rPr>
  </w:style>
  <w:style w:type="paragraph" w:customStyle="1" w:styleId="71">
    <w:name w:val="样式7"/>
    <w:basedOn w:val="a"/>
    <w:rsid w:val="000E66BB"/>
    <w:pPr>
      <w:autoSpaceDE w:val="0"/>
      <w:autoSpaceDN w:val="0"/>
      <w:adjustRightInd w:val="0"/>
      <w:spacing w:line="440" w:lineRule="atLeast"/>
      <w:ind w:firstLine="601"/>
      <w:textAlignment w:val="baseline"/>
    </w:pPr>
    <w:rPr>
      <w:rFonts w:hAnsi="Times New Roman"/>
      <w:kern w:val="0"/>
      <w:szCs w:val="20"/>
    </w:rPr>
  </w:style>
  <w:style w:type="paragraph" w:customStyle="1" w:styleId="SZA">
    <w:name w:val="样式SZA"/>
    <w:basedOn w:val="a9"/>
    <w:rsid w:val="000E66BB"/>
    <w:pPr>
      <w:widowControl/>
      <w:tabs>
        <w:tab w:val="left" w:pos="600"/>
        <w:tab w:val="left" w:pos="660"/>
      </w:tabs>
      <w:spacing w:after="220" w:line="220" w:lineRule="atLeast"/>
      <w:ind w:left="660" w:hanging="660"/>
      <w:jc w:val="left"/>
    </w:pPr>
    <w:rPr>
      <w:rFonts w:ascii="Times New Roman" w:hAnsi="Times New Roman"/>
      <w:kern w:val="0"/>
      <w:sz w:val="21"/>
      <w:szCs w:val="20"/>
    </w:rPr>
  </w:style>
  <w:style w:type="paragraph" w:customStyle="1" w:styleId="affff1">
    <w:name w:val="规范正文"/>
    <w:basedOn w:val="a"/>
    <w:rsid w:val="000E66BB"/>
    <w:pPr>
      <w:adjustRightInd w:val="0"/>
      <w:spacing w:line="360" w:lineRule="auto"/>
      <w:ind w:left="480"/>
      <w:textAlignment w:val="baseline"/>
    </w:pPr>
    <w:rPr>
      <w:rFonts w:ascii="Times New Roman" w:hAnsi="Times New Roman"/>
      <w:kern w:val="0"/>
      <w:szCs w:val="20"/>
    </w:rPr>
  </w:style>
  <w:style w:type="paragraph" w:customStyle="1" w:styleId="xl34">
    <w:name w:val="xl34"/>
    <w:basedOn w:val="a"/>
    <w:rsid w:val="000E66BB"/>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kern w:val="0"/>
      <w:sz w:val="20"/>
      <w:szCs w:val="20"/>
    </w:rPr>
  </w:style>
  <w:style w:type="paragraph" w:customStyle="1" w:styleId="CodeinTable">
    <w:name w:val="Code in Table"/>
    <w:basedOn w:val="a"/>
    <w:rsid w:val="000E66BB"/>
    <w:pPr>
      <w:shd w:val="clear" w:color="auto" w:fill="F3F3F3"/>
      <w:tabs>
        <w:tab w:val="left" w:pos="1701"/>
      </w:tabs>
    </w:pPr>
    <w:rPr>
      <w:rFonts w:ascii="Courier New" w:hAnsi="Courier New"/>
      <w:sz w:val="18"/>
    </w:rPr>
  </w:style>
  <w:style w:type="paragraph" w:customStyle="1" w:styleId="210">
    <w:name w:val="标题 21"/>
    <w:basedOn w:val="a"/>
    <w:rsid w:val="000E66BB"/>
    <w:pPr>
      <w:widowControl/>
      <w:tabs>
        <w:tab w:val="left" w:pos="360"/>
      </w:tabs>
      <w:overflowPunct w:val="0"/>
      <w:autoSpaceDE w:val="0"/>
      <w:autoSpaceDN w:val="0"/>
      <w:adjustRightInd w:val="0"/>
      <w:ind w:left="360" w:hangingChars="200" w:hanging="360"/>
      <w:jc w:val="left"/>
      <w:textAlignment w:val="baseline"/>
    </w:pPr>
    <w:rPr>
      <w:rFonts w:ascii="Arial" w:eastAsia="PMingLiU" w:hAnsi="Arial"/>
      <w:kern w:val="0"/>
      <w:sz w:val="22"/>
      <w:szCs w:val="20"/>
      <w:lang w:eastAsia="zh-TW"/>
    </w:rPr>
  </w:style>
  <w:style w:type="paragraph" w:customStyle="1" w:styleId="28">
    <w:name w:val="项目符号2"/>
    <w:basedOn w:val="a"/>
    <w:rsid w:val="000E66BB"/>
    <w:pPr>
      <w:adjustRightInd w:val="0"/>
      <w:spacing w:line="360" w:lineRule="auto"/>
      <w:textAlignment w:val="baseline"/>
    </w:pPr>
    <w:rPr>
      <w:rFonts w:ascii="Times New Roman" w:hAnsi="Times New Roman"/>
      <w:kern w:val="24"/>
      <w:szCs w:val="20"/>
    </w:rPr>
  </w:style>
  <w:style w:type="paragraph" w:customStyle="1" w:styleId="tabletext">
    <w:name w:val="table text"/>
    <w:basedOn w:val="a"/>
    <w:rsid w:val="000E66BB"/>
    <w:pPr>
      <w:widowControl/>
      <w:spacing w:before="40" w:after="40" w:line="240" w:lineRule="atLeast"/>
      <w:jc w:val="left"/>
    </w:pPr>
    <w:rPr>
      <w:rFonts w:ascii="Times New Roman" w:hAnsi="Times New Roman"/>
      <w:color w:val="000000"/>
      <w:kern w:val="0"/>
      <w:sz w:val="20"/>
      <w:szCs w:val="20"/>
    </w:rPr>
  </w:style>
  <w:style w:type="paragraph" w:customStyle="1" w:styleId="Style31">
    <w:name w:val="_Style 31"/>
    <w:basedOn w:val="a"/>
    <w:next w:val="af2"/>
    <w:rsid w:val="000E66BB"/>
    <w:rPr>
      <w:rFonts w:hAnsi="Courier New"/>
      <w:sz w:val="21"/>
      <w:szCs w:val="20"/>
    </w:rPr>
  </w:style>
  <w:style w:type="paragraph" w:customStyle="1" w:styleId="29">
    <w:name w:val="正文首行缩进2字"/>
    <w:basedOn w:val="a"/>
    <w:rsid w:val="000E66BB"/>
    <w:pPr>
      <w:spacing w:before="100" w:beforeAutospacing="1" w:after="100" w:afterAutospacing="1"/>
      <w:ind w:firstLine="567"/>
    </w:pPr>
    <w:rPr>
      <w:rFonts w:ascii="Times New Roman" w:eastAsia="楷体_GB2312" w:hAnsi="Times New Roman"/>
      <w:kern w:val="0"/>
      <w:sz w:val="28"/>
    </w:rPr>
  </w:style>
  <w:style w:type="paragraph" w:customStyle="1" w:styleId="font6">
    <w:name w:val="font6"/>
    <w:basedOn w:val="a"/>
    <w:rsid w:val="000E66BB"/>
    <w:pPr>
      <w:widowControl/>
      <w:spacing w:before="100" w:beforeAutospacing="1" w:after="100" w:afterAutospacing="1"/>
      <w:jc w:val="left"/>
    </w:pPr>
    <w:rPr>
      <w:rFonts w:hint="eastAsia"/>
      <w:kern w:val="0"/>
      <w:sz w:val="20"/>
      <w:szCs w:val="20"/>
    </w:rPr>
  </w:style>
  <w:style w:type="paragraph" w:customStyle="1" w:styleId="Char7">
    <w:name w:val="Char"/>
    <w:basedOn w:val="a"/>
    <w:rsid w:val="000E66BB"/>
    <w:rPr>
      <w:rFonts w:ascii="Tahoma" w:hAnsi="Tahoma"/>
      <w:szCs w:val="20"/>
    </w:rPr>
  </w:style>
  <w:style w:type="paragraph" w:customStyle="1" w:styleId="font5">
    <w:name w:val="font5"/>
    <w:basedOn w:val="a"/>
    <w:rsid w:val="000E66BB"/>
    <w:pPr>
      <w:widowControl/>
      <w:spacing w:before="100" w:beforeAutospacing="1" w:after="100" w:afterAutospacing="1"/>
      <w:jc w:val="left"/>
    </w:pPr>
    <w:rPr>
      <w:rFonts w:hint="eastAsia"/>
      <w:kern w:val="0"/>
      <w:sz w:val="18"/>
      <w:szCs w:val="18"/>
    </w:rPr>
  </w:style>
  <w:style w:type="paragraph" w:customStyle="1" w:styleId="New0">
    <w:name w:val="正文 New"/>
    <w:rsid w:val="000E66BB"/>
    <w:pPr>
      <w:widowControl w:val="0"/>
      <w:jc w:val="both"/>
    </w:pPr>
    <w:rPr>
      <w:rFonts w:ascii="Times New Roman" w:eastAsia="宋体" w:hAnsi="Times New Roman" w:cs="Times New Roman"/>
      <w:kern w:val="2"/>
      <w:sz w:val="21"/>
    </w:rPr>
  </w:style>
  <w:style w:type="paragraph" w:customStyle="1" w:styleId="xl65">
    <w:name w:val="xl65"/>
    <w:basedOn w:val="a"/>
    <w:rsid w:val="000E66BB"/>
    <w:pPr>
      <w:widowControl/>
      <w:pBdr>
        <w:left w:val="single" w:sz="4" w:space="0" w:color="auto"/>
        <w:bottom w:val="single" w:sz="4" w:space="0" w:color="auto"/>
        <w:right w:val="single" w:sz="4" w:space="0" w:color="auto"/>
      </w:pBdr>
      <w:spacing w:before="100" w:beforeAutospacing="1" w:after="100" w:afterAutospacing="1"/>
      <w:jc w:val="right"/>
      <w:textAlignment w:val="center"/>
    </w:pPr>
    <w:rPr>
      <w:rFonts w:cs="宋体"/>
      <w:color w:val="000000"/>
      <w:kern w:val="0"/>
      <w:sz w:val="20"/>
      <w:szCs w:val="20"/>
    </w:rPr>
  </w:style>
  <w:style w:type="paragraph" w:customStyle="1" w:styleId="Tabledescription">
    <w:name w:val="Table description"/>
    <w:basedOn w:val="a"/>
    <w:next w:val="a0"/>
    <w:rsid w:val="000E66BB"/>
    <w:pPr>
      <w:keepNext/>
      <w:keepLines/>
      <w:widowControl/>
      <w:tabs>
        <w:tab w:val="left" w:pos="2520"/>
      </w:tabs>
      <w:ind w:left="2520" w:hanging="420"/>
      <w:jc w:val="center"/>
    </w:pPr>
    <w:rPr>
      <w:rFonts w:ascii="Times New Roman" w:hAnsi="Times New Roman"/>
      <w:sz w:val="21"/>
      <w:szCs w:val="18"/>
    </w:rPr>
  </w:style>
  <w:style w:type="paragraph" w:customStyle="1" w:styleId="ItemStepinTable">
    <w:name w:val="Item Step in Table"/>
    <w:basedOn w:val="a"/>
    <w:rsid w:val="000E66BB"/>
    <w:pPr>
      <w:tabs>
        <w:tab w:val="left" w:pos="425"/>
        <w:tab w:val="left" w:pos="1701"/>
      </w:tabs>
      <w:ind w:left="425" w:hanging="425"/>
      <w:jc w:val="left"/>
    </w:pPr>
    <w:rPr>
      <w:rFonts w:ascii="Times New Roman" w:hAnsi="Times New Roman"/>
      <w:sz w:val="21"/>
    </w:rPr>
  </w:style>
  <w:style w:type="paragraph" w:customStyle="1" w:styleId="15">
    <w:name w:val="正文1"/>
    <w:rsid w:val="000E66BB"/>
    <w:pPr>
      <w:widowControl w:val="0"/>
      <w:adjustRightInd w:val="0"/>
      <w:spacing w:line="360" w:lineRule="atLeast"/>
      <w:textAlignment w:val="baseline"/>
    </w:pPr>
    <w:rPr>
      <w:rFonts w:ascii="宋体" w:eastAsia="宋体" w:hAnsi="Times New Roman" w:cs="Times New Roman"/>
      <w:sz w:val="24"/>
    </w:rPr>
  </w:style>
  <w:style w:type="paragraph" w:customStyle="1" w:styleId="affff2">
    <w:name w:val="表格标题"/>
    <w:basedOn w:val="afff2"/>
    <w:rsid w:val="000E66BB"/>
    <w:pPr>
      <w:widowControl w:val="0"/>
      <w:overflowPunct/>
      <w:autoSpaceDE/>
      <w:autoSpaceDN/>
      <w:adjustRightInd/>
      <w:spacing w:before="0" w:after="0" w:line="240" w:lineRule="atLeast"/>
      <w:ind w:firstLine="0"/>
      <w:textAlignment w:val="auto"/>
    </w:pPr>
    <w:rPr>
      <w:rFonts w:ascii="Times New Roman" w:eastAsia="楷体_GB2312" w:hAnsi="Times New Roman"/>
      <w:b/>
      <w:bCs/>
      <w:kern w:val="2"/>
      <w:szCs w:val="24"/>
    </w:rPr>
  </w:style>
  <w:style w:type="paragraph" w:customStyle="1" w:styleId="affff3">
    <w:name w:val="符号列表"/>
    <w:basedOn w:val="a"/>
    <w:rsid w:val="000E66BB"/>
    <w:pPr>
      <w:widowControl/>
      <w:snapToGrid w:val="0"/>
      <w:spacing w:line="440" w:lineRule="exact"/>
      <w:jc w:val="left"/>
    </w:pPr>
    <w:rPr>
      <w:color w:val="000000"/>
      <w:sz w:val="21"/>
    </w:rPr>
  </w:style>
  <w:style w:type="paragraph" w:customStyle="1" w:styleId="Txt">
    <w:name w:val="Txt."/>
    <w:basedOn w:val="40"/>
    <w:rsid w:val="000E66BB"/>
    <w:pPr>
      <w:ind w:left="0" w:firstLine="0"/>
    </w:pPr>
  </w:style>
  <w:style w:type="paragraph" w:customStyle="1" w:styleId="L">
    <w:name w:val="正文L"/>
    <w:basedOn w:val="a"/>
    <w:rsid w:val="000E66BB"/>
    <w:pPr>
      <w:tabs>
        <w:tab w:val="left" w:pos="120"/>
      </w:tabs>
      <w:adjustRightInd w:val="0"/>
      <w:spacing w:line="540" w:lineRule="exact"/>
      <w:ind w:firstLine="510"/>
      <w:jc w:val="left"/>
      <w:textAlignment w:val="baseline"/>
    </w:pPr>
    <w:rPr>
      <w:rFonts w:ascii="仿宋_GB2312" w:eastAsia="仿宋_GB2312" w:hAnsi="Times New Roman"/>
      <w:kern w:val="0"/>
      <w:sz w:val="23"/>
      <w:szCs w:val="20"/>
    </w:rPr>
  </w:style>
  <w:style w:type="paragraph" w:customStyle="1" w:styleId="affff4">
    <w:name w:val="Í¼ºÅ"/>
    <w:basedOn w:val="a"/>
    <w:rsid w:val="000E66BB"/>
    <w:pPr>
      <w:widowControl/>
      <w:overflowPunct w:val="0"/>
      <w:autoSpaceDE w:val="0"/>
      <w:autoSpaceDN w:val="0"/>
      <w:adjustRightInd w:val="0"/>
      <w:spacing w:after="210"/>
      <w:jc w:val="center"/>
      <w:textAlignment w:val="baseline"/>
    </w:pPr>
    <w:rPr>
      <w:rFonts w:hAnsi="Times New Roman"/>
      <w:kern w:val="0"/>
      <w:sz w:val="21"/>
      <w:szCs w:val="20"/>
    </w:rPr>
  </w:style>
  <w:style w:type="paragraph" w:customStyle="1" w:styleId="xl64">
    <w:name w:val="xl64"/>
    <w:basedOn w:val="a"/>
    <w:rsid w:val="000E66BB"/>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cs="宋体"/>
      <w:color w:val="000000"/>
      <w:kern w:val="0"/>
      <w:sz w:val="20"/>
      <w:szCs w:val="20"/>
    </w:rPr>
  </w:style>
  <w:style w:type="paragraph" w:customStyle="1" w:styleId="affff5">
    <w:name w:val="说明"/>
    <w:basedOn w:val="afff"/>
    <w:next w:val="affe"/>
    <w:rsid w:val="000E66BB"/>
    <w:pPr>
      <w:shd w:val="clear" w:color="auto" w:fill="FFFFAF"/>
      <w:tabs>
        <w:tab w:val="clear" w:pos="720"/>
      </w:tabs>
      <w:ind w:left="360" w:hanging="360"/>
    </w:pPr>
  </w:style>
  <w:style w:type="paragraph" w:customStyle="1" w:styleId="xl63">
    <w:name w:val="xl63"/>
    <w:basedOn w:val="a"/>
    <w:rsid w:val="000E66BB"/>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cs="宋体"/>
      <w:color w:val="000000"/>
      <w:kern w:val="0"/>
      <w:sz w:val="20"/>
      <w:szCs w:val="20"/>
    </w:rPr>
  </w:style>
  <w:style w:type="paragraph" w:customStyle="1" w:styleId="font7">
    <w:name w:val="font7"/>
    <w:basedOn w:val="a"/>
    <w:rsid w:val="000E66BB"/>
    <w:pPr>
      <w:widowControl/>
      <w:spacing w:before="100" w:beforeAutospacing="1" w:after="100" w:afterAutospacing="1"/>
      <w:jc w:val="left"/>
    </w:pPr>
    <w:rPr>
      <w:rFonts w:ascii="Verdana" w:hAnsi="Verdana"/>
      <w:kern w:val="0"/>
      <w:sz w:val="20"/>
      <w:szCs w:val="20"/>
    </w:rPr>
  </w:style>
  <w:style w:type="paragraph" w:customStyle="1" w:styleId="xl38">
    <w:name w:val="xl38"/>
    <w:basedOn w:val="a"/>
    <w:rsid w:val="000E66BB"/>
    <w:pPr>
      <w:widowControl/>
      <w:pBdr>
        <w:top w:val="single" w:sz="4" w:space="0" w:color="auto"/>
        <w:bottom w:val="single" w:sz="8" w:space="0" w:color="auto"/>
        <w:right w:val="single" w:sz="4" w:space="0" w:color="auto"/>
      </w:pBdr>
      <w:spacing w:before="100" w:beforeAutospacing="1" w:after="100" w:afterAutospacing="1"/>
      <w:jc w:val="center"/>
    </w:pPr>
    <w:rPr>
      <w:kern w:val="0"/>
      <w:sz w:val="20"/>
      <w:szCs w:val="20"/>
    </w:rPr>
  </w:style>
  <w:style w:type="paragraph" w:customStyle="1" w:styleId="xl41">
    <w:name w:val="xl41"/>
    <w:basedOn w:val="a"/>
    <w:rsid w:val="000E66BB"/>
    <w:pPr>
      <w:widowControl/>
      <w:pBdr>
        <w:top w:val="single" w:sz="4" w:space="0" w:color="auto"/>
        <w:left w:val="single" w:sz="8" w:space="0" w:color="auto"/>
        <w:bottom w:val="single" w:sz="4" w:space="0" w:color="auto"/>
        <w:right w:val="single" w:sz="4" w:space="0" w:color="auto"/>
      </w:pBdr>
      <w:shd w:val="clear" w:color="auto" w:fill="00FFFF"/>
      <w:spacing w:before="100" w:beforeAutospacing="1" w:after="100" w:afterAutospacing="1"/>
      <w:jc w:val="left"/>
    </w:pPr>
    <w:rPr>
      <w:kern w:val="0"/>
      <w:sz w:val="20"/>
      <w:szCs w:val="20"/>
    </w:rPr>
  </w:style>
  <w:style w:type="paragraph" w:customStyle="1" w:styleId="affff6">
    <w:name w:val="五级条标题"/>
    <w:basedOn w:val="afff4"/>
    <w:next w:val="a"/>
    <w:rsid w:val="000E66BB"/>
    <w:pPr>
      <w:tabs>
        <w:tab w:val="clear" w:pos="3480"/>
        <w:tab w:val="left" w:pos="425"/>
        <w:tab w:val="left" w:pos="1276"/>
      </w:tabs>
      <w:ind w:left="425" w:hanging="425"/>
      <w:outlineLvl w:val="6"/>
    </w:pPr>
  </w:style>
  <w:style w:type="paragraph" w:customStyle="1" w:styleId="16">
    <w:name w:val="注释标题1"/>
    <w:basedOn w:val="a"/>
    <w:next w:val="a"/>
    <w:rsid w:val="000E66BB"/>
    <w:pPr>
      <w:keepNext/>
      <w:keepLines/>
      <w:widowControl/>
      <w:pBdr>
        <w:top w:val="single" w:sz="8" w:space="1" w:color="auto"/>
      </w:pBdr>
      <w:spacing w:beforeLines="100"/>
      <w:ind w:left="420"/>
    </w:pPr>
    <w:rPr>
      <w:rFonts w:ascii="Times New Roman" w:eastAsia="黑体" w:hAnsi="Times New Roman"/>
      <w:sz w:val="21"/>
      <w:szCs w:val="18"/>
    </w:rPr>
  </w:style>
  <w:style w:type="paragraph" w:customStyle="1" w:styleId="xl29">
    <w:name w:val="xl29"/>
    <w:basedOn w:val="a"/>
    <w:rsid w:val="000E66B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erdana" w:hAnsi="Verdana"/>
      <w:kern w:val="0"/>
      <w:sz w:val="20"/>
      <w:szCs w:val="20"/>
    </w:rPr>
  </w:style>
  <w:style w:type="paragraph" w:customStyle="1" w:styleId="dit">
    <w:name w:val="dit"/>
    <w:basedOn w:val="40"/>
    <w:rsid w:val="000E66BB"/>
    <w:pPr>
      <w:spacing w:before="0" w:after="0" w:line="300" w:lineRule="auto"/>
      <w:ind w:left="0" w:firstLine="0"/>
    </w:pPr>
    <w:rPr>
      <w:rFonts w:ascii="宋体" w:eastAsia="宋体" w:hAnsi="宋体"/>
      <w:sz w:val="24"/>
    </w:rPr>
  </w:style>
  <w:style w:type="paragraph" w:customStyle="1" w:styleId="DefaultParagraphFontParaChar">
    <w:name w:val="Default Paragraph Font Para Char"/>
    <w:basedOn w:val="a"/>
    <w:semiHidden/>
    <w:rsid w:val="000E66BB"/>
    <w:pPr>
      <w:widowControl/>
      <w:spacing w:after="160" w:line="240" w:lineRule="exact"/>
      <w:jc w:val="left"/>
    </w:pPr>
    <w:rPr>
      <w:rFonts w:ascii="Verdana" w:hAnsi="Verdana"/>
      <w:kern w:val="0"/>
      <w:sz w:val="20"/>
      <w:szCs w:val="20"/>
      <w:lang w:eastAsia="en-US"/>
    </w:rPr>
  </w:style>
  <w:style w:type="paragraph" w:customStyle="1" w:styleId="ItemListinTable">
    <w:name w:val="Item List in Table"/>
    <w:basedOn w:val="a"/>
    <w:rsid w:val="000E66BB"/>
    <w:pPr>
      <w:tabs>
        <w:tab w:val="left" w:pos="425"/>
      </w:tabs>
      <w:jc w:val="left"/>
    </w:pPr>
    <w:rPr>
      <w:rFonts w:ascii="Times New Roman" w:hAnsi="Times New Roman"/>
      <w:sz w:val="21"/>
    </w:rPr>
  </w:style>
  <w:style w:type="paragraph" w:customStyle="1" w:styleId="Itemlistintable0">
    <w:name w:val="Item list in table"/>
    <w:basedOn w:val="a"/>
    <w:rsid w:val="000E66BB"/>
    <w:pPr>
      <w:widowControl/>
      <w:tabs>
        <w:tab w:val="left" w:pos="420"/>
      </w:tabs>
      <w:ind w:left="360" w:hanging="360"/>
    </w:pPr>
    <w:rPr>
      <w:rFonts w:ascii="Times New Roman" w:hAnsi="Times New Roman"/>
      <w:sz w:val="18"/>
      <w:szCs w:val="18"/>
    </w:rPr>
  </w:style>
  <w:style w:type="paragraph" w:customStyle="1" w:styleId="CharCharCharChar">
    <w:name w:val="Char Char Char Char"/>
    <w:basedOn w:val="ae"/>
    <w:rsid w:val="000E66BB"/>
    <w:pPr>
      <w:adjustRightInd w:val="0"/>
      <w:snapToGrid w:val="0"/>
      <w:spacing w:line="360" w:lineRule="auto"/>
    </w:pPr>
    <w:rPr>
      <w:rFonts w:ascii="Tahoma" w:hAnsi="Tahoma"/>
    </w:rPr>
  </w:style>
  <w:style w:type="paragraph" w:customStyle="1" w:styleId="xl32">
    <w:name w:val="xl32"/>
    <w:basedOn w:val="a"/>
    <w:rsid w:val="000E66B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Verdana" w:hAnsi="Verdana"/>
      <w:kern w:val="0"/>
      <w:sz w:val="20"/>
      <w:szCs w:val="20"/>
    </w:rPr>
  </w:style>
  <w:style w:type="paragraph" w:customStyle="1" w:styleId="Style27">
    <w:name w:val="_Style 27"/>
    <w:basedOn w:val="a"/>
    <w:next w:val="af2"/>
    <w:rsid w:val="000E66BB"/>
    <w:rPr>
      <w:rFonts w:hAnsi="Courier New"/>
      <w:sz w:val="21"/>
      <w:szCs w:val="20"/>
    </w:rPr>
  </w:style>
  <w:style w:type="paragraph" w:customStyle="1" w:styleId="xl28">
    <w:name w:val="xl28"/>
    <w:basedOn w:val="a"/>
    <w:rsid w:val="000E66B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0"/>
      <w:szCs w:val="20"/>
    </w:rPr>
  </w:style>
  <w:style w:type="paragraph" w:customStyle="1" w:styleId="17">
    <w:name w:val="正文文字1"/>
    <w:basedOn w:val="a9"/>
    <w:rsid w:val="000E66BB"/>
    <w:pPr>
      <w:spacing w:beforeLines="50" w:afterLines="50" w:line="360" w:lineRule="auto"/>
      <w:ind w:firstLineChars="200" w:firstLine="560"/>
    </w:pPr>
    <w:rPr>
      <w:rFonts w:ascii="Arial"/>
      <w:szCs w:val="18"/>
    </w:rPr>
  </w:style>
  <w:style w:type="paragraph" w:customStyle="1" w:styleId="affff7">
    <w:name w:val="目录"/>
    <w:basedOn w:val="a"/>
    <w:next w:val="affe"/>
    <w:rsid w:val="000E66BB"/>
    <w:pPr>
      <w:pageBreakBefore/>
      <w:spacing w:before="600" w:after="360" w:line="480" w:lineRule="auto"/>
      <w:jc w:val="center"/>
    </w:pPr>
    <w:rPr>
      <w:rFonts w:ascii="Times New Roman" w:eastAsia="楷体_GB2312" w:hAnsi="Times New Roman"/>
      <w:spacing w:val="200"/>
      <w:sz w:val="36"/>
      <w:szCs w:val="32"/>
    </w:rPr>
  </w:style>
  <w:style w:type="paragraph" w:customStyle="1" w:styleId="affff8">
    <w:name w:val="文件名"/>
    <w:basedOn w:val="affff7"/>
    <w:next w:val="affe"/>
    <w:rsid w:val="000E66BB"/>
    <w:pPr>
      <w:pageBreakBefore w:val="0"/>
    </w:pPr>
    <w:rPr>
      <w:spacing w:val="0"/>
      <w:sz w:val="52"/>
      <w:szCs w:val="44"/>
    </w:rPr>
  </w:style>
  <w:style w:type="paragraph" w:customStyle="1" w:styleId="Normal12after">
    <w:name w:val="Normal 12 after"/>
    <w:basedOn w:val="a"/>
    <w:rsid w:val="000E66BB"/>
    <w:pPr>
      <w:widowControl/>
      <w:spacing w:after="120"/>
      <w:ind w:left="720"/>
    </w:pPr>
    <w:rPr>
      <w:rFonts w:ascii="Century Schoolbook" w:hAnsi="Century Schoolbook"/>
      <w:color w:val="000000"/>
      <w:kern w:val="0"/>
      <w:sz w:val="20"/>
      <w:szCs w:val="20"/>
    </w:rPr>
  </w:style>
  <w:style w:type="paragraph" w:customStyle="1" w:styleId="xl33">
    <w:name w:val="xl33"/>
    <w:basedOn w:val="a"/>
    <w:rsid w:val="000E66BB"/>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kern w:val="0"/>
      <w:sz w:val="20"/>
      <w:szCs w:val="20"/>
    </w:rPr>
  </w:style>
  <w:style w:type="paragraph" w:customStyle="1" w:styleId="18">
    <w:name w:val="条目1"/>
    <w:basedOn w:val="a"/>
    <w:rsid w:val="000E66BB"/>
    <w:pPr>
      <w:tabs>
        <w:tab w:val="left" w:pos="425"/>
      </w:tabs>
      <w:ind w:left="425" w:hanging="425"/>
    </w:pPr>
    <w:rPr>
      <w:rFonts w:hAnsi="Courier New"/>
      <w:color w:val="000000"/>
      <w:szCs w:val="20"/>
    </w:rPr>
  </w:style>
  <w:style w:type="paragraph" w:customStyle="1" w:styleId="19">
    <w:name w:val="纯文本1"/>
    <w:basedOn w:val="a"/>
    <w:rsid w:val="000E66BB"/>
    <w:pPr>
      <w:adjustRightInd w:val="0"/>
      <w:textAlignment w:val="baseline"/>
    </w:pPr>
    <w:rPr>
      <w:rFonts w:eastAsia="楷体_GB2312" w:hAnsi="Courier New"/>
      <w:sz w:val="28"/>
      <w:szCs w:val="20"/>
    </w:rPr>
  </w:style>
  <w:style w:type="paragraph" w:customStyle="1" w:styleId="affff9">
    <w:name w:val="声明文字"/>
    <w:basedOn w:val="a"/>
    <w:rsid w:val="000E66BB"/>
    <w:pPr>
      <w:widowControl/>
      <w:overflowPunct w:val="0"/>
      <w:autoSpaceDE w:val="0"/>
      <w:autoSpaceDN w:val="0"/>
      <w:adjustRightInd w:val="0"/>
      <w:spacing w:before="60" w:after="240" w:line="400" w:lineRule="exact"/>
      <w:ind w:hanging="108"/>
      <w:textAlignment w:val="baseline"/>
    </w:pPr>
    <w:rPr>
      <w:rFonts w:ascii="Times New Roman" w:eastAsia="楷体_GB2312" w:hAnsi="Times New Roman"/>
      <w:bCs/>
      <w:kern w:val="0"/>
      <w:szCs w:val="20"/>
    </w:rPr>
  </w:style>
  <w:style w:type="paragraph" w:customStyle="1" w:styleId="FigureDescription">
    <w:name w:val="Figure Description"/>
    <w:basedOn w:val="Figure"/>
    <w:next w:val="a0"/>
    <w:rsid w:val="000E66BB"/>
    <w:pPr>
      <w:tabs>
        <w:tab w:val="left" w:pos="2100"/>
      </w:tabs>
      <w:spacing w:afterLines="50"/>
      <w:ind w:leftChars="0" w:left="0" w:hanging="420"/>
    </w:pPr>
    <w:rPr>
      <w:sz w:val="18"/>
    </w:rPr>
  </w:style>
  <w:style w:type="paragraph" w:customStyle="1" w:styleId="affffa">
    <w:name w:val="文档正文"/>
    <w:basedOn w:val="a"/>
    <w:rsid w:val="000E66BB"/>
    <w:pPr>
      <w:adjustRightInd w:val="0"/>
      <w:spacing w:line="312" w:lineRule="atLeast"/>
      <w:ind w:firstLine="567"/>
      <w:textAlignment w:val="baseline"/>
    </w:pPr>
    <w:rPr>
      <w:rFonts w:ascii="长城仿宋" w:eastAsia="长城仿宋" w:hAnsi="Times New Roman"/>
      <w:kern w:val="0"/>
      <w:sz w:val="28"/>
      <w:szCs w:val="20"/>
    </w:rPr>
  </w:style>
  <w:style w:type="paragraph" w:customStyle="1" w:styleId="TableHeading">
    <w:name w:val="Table Heading"/>
    <w:basedOn w:val="a"/>
    <w:rsid w:val="000E66BB"/>
    <w:pPr>
      <w:jc w:val="center"/>
    </w:pPr>
    <w:rPr>
      <w:rFonts w:ascii="Arial" w:eastAsia="黑体" w:hAnsi="Arial"/>
      <w:b/>
      <w:sz w:val="21"/>
    </w:rPr>
  </w:style>
  <w:style w:type="paragraph" w:customStyle="1" w:styleId="affffb">
    <w:name w:val="前言、引言标题"/>
    <w:next w:val="a"/>
    <w:rsid w:val="000E66BB"/>
    <w:pPr>
      <w:shd w:val="clear" w:color="FFFFFF" w:fill="FFFFFF"/>
      <w:tabs>
        <w:tab w:val="left" w:pos="1800"/>
      </w:tabs>
      <w:spacing w:before="640" w:after="560"/>
      <w:ind w:left="1800" w:hanging="420"/>
      <w:jc w:val="center"/>
      <w:outlineLvl w:val="0"/>
    </w:pPr>
    <w:rPr>
      <w:rFonts w:ascii="黑体" w:eastAsia="黑体" w:hAnsi="Times New Roman" w:cs="Times New Roman"/>
      <w:sz w:val="32"/>
    </w:rPr>
  </w:style>
  <w:style w:type="paragraph" w:customStyle="1" w:styleId="xl40">
    <w:name w:val="xl40"/>
    <w:basedOn w:val="a"/>
    <w:qFormat/>
    <w:rsid w:val="000E66B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0"/>
      <w:szCs w:val="20"/>
    </w:rPr>
  </w:style>
  <w:style w:type="paragraph" w:customStyle="1" w:styleId="CharChar1CharCharCharChar">
    <w:name w:val="Char Char1 Char Char Char Char"/>
    <w:basedOn w:val="ae"/>
    <w:rsid w:val="000E66BB"/>
    <w:pPr>
      <w:adjustRightInd w:val="0"/>
      <w:snapToGrid w:val="0"/>
      <w:spacing w:line="360" w:lineRule="auto"/>
    </w:pPr>
    <w:rPr>
      <w:rFonts w:ascii="Tahoma" w:hAnsi="Tahoma"/>
    </w:rPr>
  </w:style>
  <w:style w:type="paragraph" w:customStyle="1" w:styleId="text">
    <w:name w:val="text"/>
    <w:basedOn w:val="a"/>
    <w:rsid w:val="000E66BB"/>
    <w:pPr>
      <w:widowControl/>
      <w:spacing w:before="100" w:beforeAutospacing="1" w:after="100" w:afterAutospacing="1"/>
      <w:jc w:val="left"/>
    </w:pPr>
    <w:rPr>
      <w:rFonts w:ascii="ˎ̥" w:hAnsi="ˎ̥" w:cs="宋体"/>
      <w:color w:val="000000"/>
      <w:kern w:val="0"/>
      <w:sz w:val="18"/>
      <w:szCs w:val="18"/>
    </w:rPr>
  </w:style>
  <w:style w:type="paragraph" w:customStyle="1" w:styleId="Default">
    <w:name w:val="Default"/>
    <w:rsid w:val="000E66BB"/>
    <w:pPr>
      <w:widowControl w:val="0"/>
      <w:autoSpaceDE w:val="0"/>
      <w:autoSpaceDN w:val="0"/>
      <w:adjustRightInd w:val="0"/>
    </w:pPr>
    <w:rPr>
      <w:rFonts w:ascii="ST Song" w:eastAsia="ST Song" w:hAnsi="Times New Roman" w:cs="ST Song"/>
      <w:color w:val="000000"/>
      <w:sz w:val="24"/>
      <w:szCs w:val="24"/>
    </w:rPr>
  </w:style>
  <w:style w:type="paragraph" w:customStyle="1" w:styleId="CharCharChar">
    <w:name w:val="Char Char Char"/>
    <w:basedOn w:val="a"/>
    <w:rsid w:val="000E66BB"/>
    <w:rPr>
      <w:rFonts w:ascii="Tahoma" w:hAnsi="Tahoma"/>
      <w:sz w:val="21"/>
      <w:szCs w:val="20"/>
    </w:rPr>
  </w:style>
  <w:style w:type="paragraph" w:customStyle="1" w:styleId="110">
    <w:name w:val="正文11"/>
    <w:basedOn w:val="a"/>
    <w:rsid w:val="000E66BB"/>
    <w:pPr>
      <w:ind w:firstLine="540"/>
    </w:pPr>
    <w:rPr>
      <w:rFonts w:ascii="Times New Roman" w:hAnsi="Times New Roman"/>
      <w:szCs w:val="20"/>
    </w:rPr>
  </w:style>
  <w:style w:type="paragraph" w:customStyle="1" w:styleId="CharCharChar1">
    <w:name w:val="Char Char Char1"/>
    <w:basedOn w:val="a"/>
    <w:rsid w:val="000E66BB"/>
    <w:pPr>
      <w:tabs>
        <w:tab w:val="left" w:pos="420"/>
        <w:tab w:val="left" w:pos="720"/>
      </w:tabs>
      <w:ind w:left="420" w:hanging="420"/>
    </w:pPr>
    <w:rPr>
      <w:rFonts w:ascii="Times New Roman" w:hAnsi="Times New Roman"/>
    </w:rPr>
  </w:style>
  <w:style w:type="paragraph" w:customStyle="1" w:styleId="afont">
    <w:name w:val="afont"/>
    <w:basedOn w:val="a"/>
    <w:rsid w:val="000E66BB"/>
    <w:pPr>
      <w:widowControl/>
      <w:spacing w:before="100" w:after="100" w:line="285" w:lineRule="atLeast"/>
      <w:jc w:val="left"/>
    </w:pPr>
    <w:rPr>
      <w:kern w:val="0"/>
      <w:sz w:val="18"/>
      <w:szCs w:val="20"/>
    </w:rPr>
  </w:style>
  <w:style w:type="paragraph" w:customStyle="1" w:styleId="affffc">
    <w:name w:val="声明标题"/>
    <w:basedOn w:val="a"/>
    <w:rsid w:val="000E66BB"/>
    <w:pPr>
      <w:widowControl/>
      <w:overflowPunct w:val="0"/>
      <w:autoSpaceDE w:val="0"/>
      <w:autoSpaceDN w:val="0"/>
      <w:adjustRightInd w:val="0"/>
      <w:spacing w:before="1680" w:after="600" w:line="400" w:lineRule="exact"/>
      <w:ind w:hanging="108"/>
      <w:jc w:val="left"/>
      <w:textAlignment w:val="baseline"/>
    </w:pPr>
    <w:rPr>
      <w:rFonts w:ascii="Arial" w:eastAsia="黑体" w:hAnsi="Arial"/>
      <w:b/>
      <w:bCs/>
      <w:kern w:val="0"/>
      <w:sz w:val="36"/>
      <w:szCs w:val="20"/>
    </w:rPr>
  </w:style>
  <w:style w:type="paragraph" w:customStyle="1" w:styleId="xl30">
    <w:name w:val="xl30"/>
    <w:basedOn w:val="a"/>
    <w:rsid w:val="000E66B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hide">
    <w:name w:val="hide"/>
    <w:basedOn w:val="a"/>
    <w:rsid w:val="000E66BB"/>
    <w:pPr>
      <w:widowControl/>
      <w:spacing w:before="100" w:beforeAutospacing="1" w:after="100" w:afterAutospacing="1"/>
      <w:jc w:val="left"/>
    </w:pPr>
    <w:rPr>
      <w:rFonts w:cs="宋体"/>
      <w:vanish/>
      <w:kern w:val="0"/>
    </w:rPr>
  </w:style>
  <w:style w:type="paragraph" w:customStyle="1" w:styleId="BodyText">
    <w:name w:val="BodyText"/>
    <w:basedOn w:val="a"/>
    <w:rsid w:val="000E66BB"/>
    <w:pPr>
      <w:widowControl/>
      <w:overflowPunct w:val="0"/>
      <w:autoSpaceDE w:val="0"/>
      <w:autoSpaceDN w:val="0"/>
      <w:adjustRightInd w:val="0"/>
      <w:spacing w:before="120" w:after="120" w:line="360" w:lineRule="auto"/>
      <w:textAlignment w:val="baseline"/>
    </w:pPr>
    <w:rPr>
      <w:rFonts w:hAnsi="Times New Roman"/>
      <w:kern w:val="0"/>
      <w:sz w:val="28"/>
      <w:szCs w:val="20"/>
    </w:rPr>
  </w:style>
  <w:style w:type="paragraph" w:customStyle="1" w:styleId="2a">
    <w:name w:val="信息标题2"/>
    <w:basedOn w:val="ad"/>
    <w:next w:val="ad"/>
    <w:rsid w:val="000E66BB"/>
    <w:pPr>
      <w:tabs>
        <w:tab w:val="clear" w:pos="180"/>
        <w:tab w:val="clear" w:pos="840"/>
      </w:tabs>
      <w:spacing w:before="120" w:after="240" w:line="400" w:lineRule="exact"/>
      <w:ind w:left="0" w:hanging="108"/>
      <w:jc w:val="left"/>
    </w:pPr>
    <w:rPr>
      <w:rFonts w:ascii="Arial Black" w:eastAsia="黑体" w:hAnsi="Arial Black"/>
      <w:b w:val="0"/>
      <w:bCs/>
      <w:sz w:val="30"/>
    </w:rPr>
  </w:style>
  <w:style w:type="paragraph" w:customStyle="1" w:styleId="Char30">
    <w:name w:val="Char3"/>
    <w:basedOn w:val="ae"/>
    <w:rsid w:val="000E66BB"/>
    <w:pPr>
      <w:adjustRightInd w:val="0"/>
      <w:snapToGrid w:val="0"/>
      <w:spacing w:line="360" w:lineRule="auto"/>
    </w:pPr>
    <w:rPr>
      <w:rFonts w:ascii="Tahoma" w:hAnsi="Tahoma"/>
    </w:rPr>
  </w:style>
  <w:style w:type="paragraph" w:customStyle="1" w:styleId="xl43">
    <w:name w:val="xl43"/>
    <w:basedOn w:val="a"/>
    <w:rsid w:val="000E66BB"/>
    <w:pPr>
      <w:widowControl/>
      <w:pBdr>
        <w:top w:val="single" w:sz="4" w:space="0" w:color="auto"/>
        <w:left w:val="single" w:sz="4" w:space="0" w:color="auto"/>
        <w:bottom w:val="single" w:sz="4" w:space="0" w:color="auto"/>
        <w:right w:val="single" w:sz="8" w:space="0" w:color="auto"/>
      </w:pBdr>
      <w:shd w:val="clear" w:color="auto" w:fill="00FFFF"/>
      <w:spacing w:before="100" w:beforeAutospacing="1" w:after="100" w:afterAutospacing="1"/>
      <w:jc w:val="left"/>
    </w:pPr>
    <w:rPr>
      <w:kern w:val="0"/>
      <w:sz w:val="20"/>
      <w:szCs w:val="20"/>
    </w:rPr>
  </w:style>
  <w:style w:type="paragraph" w:customStyle="1" w:styleId="table">
    <w:name w:val="table"/>
    <w:basedOn w:val="a"/>
    <w:rsid w:val="000E66BB"/>
    <w:pPr>
      <w:widowControl/>
      <w:spacing w:before="100" w:beforeAutospacing="1" w:after="100" w:afterAutospacing="1"/>
      <w:jc w:val="left"/>
    </w:pPr>
    <w:rPr>
      <w:rFonts w:cs="宋体"/>
      <w:kern w:val="0"/>
    </w:rPr>
  </w:style>
  <w:style w:type="paragraph" w:customStyle="1" w:styleId="xl27">
    <w:name w:val="xl27"/>
    <w:basedOn w:val="a"/>
    <w:rsid w:val="000E66B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ListBullet1">
    <w:name w:val="List Bullet 1"/>
    <w:basedOn w:val="3"/>
    <w:rsid w:val="000E66BB"/>
    <w:pPr>
      <w:keepNext w:val="0"/>
      <w:widowControl/>
      <w:tabs>
        <w:tab w:val="clear" w:pos="1080"/>
        <w:tab w:val="left" w:pos="0"/>
      </w:tabs>
      <w:suppressAutoHyphens/>
      <w:spacing w:before="60" w:after="95" w:line="360" w:lineRule="auto"/>
      <w:ind w:left="3240" w:hanging="360"/>
    </w:pPr>
    <w:rPr>
      <w:rFonts w:ascii="IDCSerif" w:eastAsia="黑体" w:hAnsi="IDCSerif"/>
      <w:b w:val="0"/>
      <w:kern w:val="16"/>
      <w:sz w:val="24"/>
      <w:lang w:eastAsia="en-US"/>
    </w:rPr>
  </w:style>
  <w:style w:type="paragraph" w:customStyle="1" w:styleId="affffd">
    <w:name w:val="表内正文"/>
    <w:rsid w:val="000E66BB"/>
    <w:pPr>
      <w:adjustRightInd w:val="0"/>
      <w:spacing w:line="560" w:lineRule="exact"/>
      <w:ind w:firstLineChars="200" w:firstLine="480"/>
      <w:textAlignment w:val="baseline"/>
    </w:pPr>
    <w:rPr>
      <w:rFonts w:ascii="宋体" w:eastAsia="宋体" w:hAnsi="宋体" w:cs="Times New Roman"/>
      <w:sz w:val="24"/>
    </w:rPr>
  </w:style>
  <w:style w:type="paragraph" w:customStyle="1" w:styleId="affffe">
    <w:name w:val="卜"/>
    <w:basedOn w:val="a"/>
    <w:rsid w:val="000E66BB"/>
    <w:pPr>
      <w:spacing w:line="480" w:lineRule="exact"/>
    </w:pPr>
    <w:rPr>
      <w:rFonts w:ascii="Times New Roman" w:hAnsi="Times New Roman"/>
      <w:b/>
    </w:rPr>
  </w:style>
  <w:style w:type="paragraph" w:customStyle="1" w:styleId="word2">
    <w:name w:val="word2"/>
    <w:basedOn w:val="a"/>
    <w:rsid w:val="000E66BB"/>
    <w:pPr>
      <w:widowControl/>
      <w:spacing w:before="100" w:beforeAutospacing="1" w:after="100" w:afterAutospacing="1" w:line="348" w:lineRule="atLeast"/>
      <w:jc w:val="left"/>
    </w:pPr>
    <w:rPr>
      <w:rFonts w:cs="宋体"/>
      <w:kern w:val="0"/>
      <w:sz w:val="21"/>
      <w:szCs w:val="21"/>
    </w:rPr>
  </w:style>
  <w:style w:type="paragraph" w:customStyle="1" w:styleId="xl37">
    <w:name w:val="xl37"/>
    <w:basedOn w:val="a"/>
    <w:rsid w:val="000E66BB"/>
    <w:pPr>
      <w:widowControl/>
      <w:pBdr>
        <w:top w:val="single" w:sz="4" w:space="0" w:color="auto"/>
        <w:bottom w:val="single" w:sz="8" w:space="0" w:color="auto"/>
      </w:pBdr>
      <w:spacing w:before="100" w:beforeAutospacing="1" w:after="100" w:afterAutospacing="1"/>
      <w:jc w:val="left"/>
    </w:pPr>
    <w:rPr>
      <w:kern w:val="0"/>
      <w:sz w:val="20"/>
      <w:szCs w:val="20"/>
    </w:rPr>
  </w:style>
  <w:style w:type="paragraph" w:customStyle="1" w:styleId="51">
    <w:name w:val="标题5"/>
    <w:basedOn w:val="a"/>
    <w:rsid w:val="000E66BB"/>
    <w:pPr>
      <w:spacing w:line="360" w:lineRule="auto"/>
    </w:pPr>
    <w:rPr>
      <w:rFonts w:ascii="Times New Roman" w:hAnsi="Times New Roman"/>
    </w:rPr>
  </w:style>
  <w:style w:type="paragraph" w:customStyle="1" w:styleId="afffff">
    <w:name w:val="解决方案部文档"/>
    <w:basedOn w:val="a"/>
    <w:rsid w:val="000E66BB"/>
    <w:pPr>
      <w:jc w:val="center"/>
    </w:pPr>
    <w:rPr>
      <w:rFonts w:ascii="Times New Roman" w:eastAsia="华文仿宋" w:hAnsi="Times New Roman"/>
      <w:sz w:val="28"/>
    </w:rPr>
  </w:style>
  <w:style w:type="paragraph" w:customStyle="1" w:styleId="xl25">
    <w:name w:val="xl25"/>
    <w:basedOn w:val="a"/>
    <w:rsid w:val="000E66BB"/>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afffff0">
    <w:name w:val="修订记录"/>
    <w:basedOn w:val="a"/>
    <w:next w:val="a0"/>
    <w:rsid w:val="000E66BB"/>
    <w:pPr>
      <w:jc w:val="center"/>
    </w:pPr>
    <w:rPr>
      <w:rFonts w:ascii="Arial" w:eastAsia="黑体" w:hAnsi="Arial"/>
      <w:sz w:val="28"/>
    </w:rPr>
  </w:style>
  <w:style w:type="paragraph" w:customStyle="1" w:styleId="xl24">
    <w:name w:val="xl24"/>
    <w:basedOn w:val="a"/>
    <w:rsid w:val="000E66BB"/>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kern w:val="0"/>
      <w:sz w:val="20"/>
      <w:szCs w:val="20"/>
    </w:rPr>
  </w:style>
  <w:style w:type="paragraph" w:customStyle="1" w:styleId="Style29">
    <w:name w:val="_Style 29"/>
    <w:basedOn w:val="a"/>
    <w:next w:val="af2"/>
    <w:rsid w:val="000E66BB"/>
    <w:rPr>
      <w:rFonts w:hAnsi="Courier New"/>
      <w:sz w:val="21"/>
      <w:szCs w:val="20"/>
    </w:rPr>
  </w:style>
  <w:style w:type="paragraph" w:customStyle="1" w:styleId="afffff1">
    <w:name w:val="无缩进正文"/>
    <w:basedOn w:val="a"/>
    <w:rsid w:val="000E66BB"/>
    <w:pPr>
      <w:adjustRightInd w:val="0"/>
      <w:textAlignment w:val="baseline"/>
    </w:pPr>
    <w:rPr>
      <w:rFonts w:ascii="Times New Roman" w:hAnsi="Times New Roman"/>
      <w:kern w:val="0"/>
      <w:sz w:val="21"/>
      <w:szCs w:val="20"/>
    </w:rPr>
  </w:style>
  <w:style w:type="paragraph" w:customStyle="1" w:styleId="Block">
    <w:name w:val="Block"/>
    <w:basedOn w:val="a"/>
    <w:next w:val="affe"/>
    <w:rsid w:val="000E66BB"/>
    <w:rPr>
      <w:rFonts w:ascii="Arial" w:eastAsia="楷体_GB2312" w:hAnsi="Arial"/>
      <w:color w:val="000080"/>
      <w:sz w:val="28"/>
      <w:szCs w:val="28"/>
    </w:rPr>
  </w:style>
  <w:style w:type="paragraph" w:customStyle="1" w:styleId="1CharCharCharChar">
    <w:name w:val="1 Char Char Char Char"/>
    <w:basedOn w:val="a"/>
    <w:rsid w:val="000E66BB"/>
    <w:rPr>
      <w:rFonts w:ascii="Tahoma" w:hAnsi="Tahoma"/>
      <w:szCs w:val="20"/>
    </w:rPr>
  </w:style>
  <w:style w:type="paragraph" w:customStyle="1" w:styleId="afffff2">
    <w:name w:val="警告"/>
    <w:basedOn w:val="afff"/>
    <w:next w:val="affe"/>
    <w:rsid w:val="000E66BB"/>
    <w:pPr>
      <w:shd w:val="clear" w:color="auto" w:fill="FFD1D1"/>
    </w:pPr>
  </w:style>
  <w:style w:type="paragraph" w:customStyle="1" w:styleId="afffff3">
    <w:name w:val="新正文"/>
    <w:basedOn w:val="a"/>
    <w:rsid w:val="000E66BB"/>
    <w:pPr>
      <w:adjustRightInd w:val="0"/>
      <w:spacing w:line="360" w:lineRule="auto"/>
      <w:ind w:firstLine="510"/>
      <w:textAlignment w:val="baseline"/>
    </w:pPr>
    <w:rPr>
      <w:rFonts w:ascii="Times New Roman" w:eastAsia="仿宋_GB2312" w:hAnsi="Times New Roman"/>
      <w:kern w:val="0"/>
      <w:szCs w:val="20"/>
    </w:rPr>
  </w:style>
  <w:style w:type="paragraph" w:customStyle="1" w:styleId="CharCharCharChar1">
    <w:name w:val="Char Char Char Char1"/>
    <w:basedOn w:val="a"/>
    <w:semiHidden/>
    <w:rsid w:val="000E66BB"/>
    <w:pPr>
      <w:widowControl/>
      <w:spacing w:after="160" w:line="240" w:lineRule="exact"/>
      <w:jc w:val="left"/>
    </w:pPr>
    <w:rPr>
      <w:rFonts w:ascii="Verdana" w:hAnsi="Verdana"/>
      <w:kern w:val="0"/>
      <w:sz w:val="20"/>
      <w:szCs w:val="20"/>
      <w:lang w:eastAsia="en-US"/>
    </w:rPr>
  </w:style>
  <w:style w:type="paragraph" w:customStyle="1" w:styleId="Txt0">
    <w:name w:val="Txt"/>
    <w:basedOn w:val="Txt"/>
    <w:rsid w:val="000E66BB"/>
    <w:pPr>
      <w:tabs>
        <w:tab w:val="clear" w:pos="1440"/>
      </w:tabs>
    </w:pPr>
  </w:style>
  <w:style w:type="paragraph" w:customStyle="1" w:styleId="SRS2">
    <w:name w:val="SRS标题2"/>
    <w:basedOn w:val="a"/>
    <w:rsid w:val="000E66BB"/>
    <w:pPr>
      <w:widowControl/>
      <w:tabs>
        <w:tab w:val="left" w:pos="720"/>
      </w:tabs>
      <w:spacing w:beforeLines="100"/>
      <w:ind w:left="431" w:hanging="431"/>
      <w:jc w:val="left"/>
      <w:outlineLvl w:val="1"/>
    </w:pPr>
    <w:rPr>
      <w:rFonts w:ascii="Times New Roman" w:hAnsi="Times New Roman"/>
      <w:b/>
      <w:sz w:val="28"/>
      <w:szCs w:val="20"/>
    </w:rPr>
  </w:style>
  <w:style w:type="paragraph" w:customStyle="1" w:styleId="Command">
    <w:name w:val="Command"/>
    <w:rsid w:val="000E66BB"/>
    <w:pPr>
      <w:spacing w:before="160" w:after="160"/>
    </w:pPr>
    <w:rPr>
      <w:rFonts w:ascii="Arial" w:eastAsia="黑体" w:hAnsi="Arial" w:cs="Times New Roman"/>
      <w:sz w:val="21"/>
    </w:rPr>
  </w:style>
  <w:style w:type="paragraph" w:customStyle="1" w:styleId="afffff4">
    <w:name w:val="正文段"/>
    <w:basedOn w:val="a"/>
    <w:rsid w:val="000E66BB"/>
    <w:pPr>
      <w:widowControl/>
      <w:adjustRightInd w:val="0"/>
      <w:spacing w:after="240" w:line="240" w:lineRule="atLeast"/>
      <w:ind w:firstLine="454"/>
      <w:textAlignment w:val="bottom"/>
    </w:pPr>
    <w:rPr>
      <w:rFonts w:hAnsi="Times New Roman"/>
      <w:kern w:val="0"/>
      <w:szCs w:val="20"/>
    </w:rPr>
  </w:style>
  <w:style w:type="paragraph" w:customStyle="1" w:styleId="Figure-1">
    <w:name w:val="Figure-1"/>
    <w:rsid w:val="000E66BB"/>
    <w:pPr>
      <w:spacing w:afterLines="50"/>
      <w:ind w:left="1304"/>
    </w:pPr>
    <w:rPr>
      <w:rFonts w:ascii="Arial" w:eastAsia="宋体" w:hAnsi="Arial" w:cs="Times New Roman"/>
      <w:iCs/>
      <w:snapToGrid w:val="0"/>
      <w:color w:val="000000"/>
      <w:szCs w:val="21"/>
      <w:lang w:val="zh-CN"/>
    </w:rPr>
  </w:style>
  <w:style w:type="paragraph" w:customStyle="1" w:styleId="afffff5">
    <w:name w:val="小标题"/>
    <w:basedOn w:val="a"/>
    <w:rsid w:val="000E66BB"/>
    <w:pPr>
      <w:spacing w:line="360" w:lineRule="auto"/>
    </w:pPr>
    <w:rPr>
      <w:rFonts w:hAnsi="Arial"/>
      <w:b/>
      <w:sz w:val="21"/>
      <w:szCs w:val="20"/>
    </w:rPr>
  </w:style>
  <w:style w:type="paragraph" w:customStyle="1" w:styleId="36">
    <w:name w:val="标题3"/>
    <w:basedOn w:val="a"/>
    <w:rsid w:val="000E66BB"/>
    <w:pPr>
      <w:spacing w:beforeLines="25" w:afterLines="25" w:line="300" w:lineRule="auto"/>
    </w:pPr>
    <w:rPr>
      <w:b/>
      <w:bCs/>
      <w:sz w:val="28"/>
      <w:szCs w:val="20"/>
    </w:rPr>
  </w:style>
  <w:style w:type="paragraph" w:customStyle="1" w:styleId="afffff6">
    <w:name w:val="重点条目"/>
    <w:basedOn w:val="a9"/>
    <w:next w:val="a9"/>
    <w:rsid w:val="000E66BB"/>
    <w:pPr>
      <w:widowControl/>
      <w:overflowPunct w:val="0"/>
      <w:autoSpaceDE w:val="0"/>
      <w:autoSpaceDN w:val="0"/>
      <w:adjustRightInd w:val="0"/>
      <w:spacing w:before="240" w:line="360" w:lineRule="auto"/>
      <w:textAlignment w:val="baseline"/>
    </w:pPr>
    <w:rPr>
      <w:rFonts w:eastAsia="楷体_GB2312" w:hAnsi="Times New Roman"/>
      <w:b/>
      <w:snapToGrid w:val="0"/>
      <w:spacing w:val="20"/>
      <w:kern w:val="28"/>
      <w:sz w:val="28"/>
      <w:szCs w:val="20"/>
    </w:rPr>
  </w:style>
  <w:style w:type="paragraph" w:customStyle="1" w:styleId="TableText0">
    <w:name w:val="Table Text"/>
    <w:basedOn w:val="a"/>
    <w:rsid w:val="000E66BB"/>
    <w:rPr>
      <w:rFonts w:ascii="Times New Roman" w:hAnsi="Times New Roman"/>
      <w:sz w:val="18"/>
    </w:rPr>
  </w:style>
  <w:style w:type="paragraph" w:customStyle="1" w:styleId="Tablebold">
    <w:name w:val="Table bold"/>
    <w:basedOn w:val="a"/>
    <w:rsid w:val="000E66BB"/>
    <w:pPr>
      <w:tabs>
        <w:tab w:val="left" w:pos="420"/>
      </w:tabs>
      <w:ind w:left="420" w:hanging="420"/>
    </w:pPr>
    <w:rPr>
      <w:b/>
      <w:sz w:val="28"/>
      <w:szCs w:val="20"/>
    </w:rPr>
  </w:style>
  <w:style w:type="table" w:customStyle="1" w:styleId="Table0">
    <w:name w:val="Table"/>
    <w:basedOn w:val="a2"/>
    <w:rsid w:val="000E66BB"/>
    <w:pPr>
      <w:ind w:left="2520" w:hanging="420"/>
      <w:jc w:val="both"/>
    </w:pPr>
    <w:rPr>
      <w:rFonts w:ascii="Times New Roman" w:eastAsia="宋体" w:hAnsi="Times New Roman" w:cs="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rPr>
        <w:rFonts w:ascii="New York" w:eastAsia="Gulim" w:hAnsi="New York"/>
        <w:sz w:val="18"/>
      </w:rPr>
      <w:tblPr/>
      <w:trPr>
        <w:tblHeader/>
      </w:trPr>
      <w:tcPr>
        <w:shd w:val="clear" w:color="auto" w:fill="E6E6E6"/>
      </w:tcPr>
    </w:tblStylePr>
  </w:style>
  <w:style w:type="character" w:customStyle="1" w:styleId="apple-converted-space">
    <w:name w:val="apple-converted-space"/>
    <w:basedOn w:val="a1"/>
    <w:rsid w:val="000E6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2471</Words>
  <Characters>14089</Characters>
  <Application>Microsoft Office Word</Application>
  <DocSecurity>4</DocSecurity>
  <Lines>117</Lines>
  <Paragraphs>33</Paragraphs>
  <ScaleCrop>false</ScaleCrop>
  <Company>微软中国</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