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79F6EC" w14:textId="77777777" w:rsidR="00687218" w:rsidRPr="00871798" w:rsidRDefault="00687218" w:rsidP="00687218">
      <w:pPr>
        <w:spacing w:line="360" w:lineRule="auto"/>
        <w:jc w:val="center"/>
        <w:rPr>
          <w:rFonts w:ascii="宋体" w:hAnsi="宋体" w:hint="eastAsia"/>
          <w:b/>
          <w:sz w:val="36"/>
          <w:szCs w:val="36"/>
        </w:rPr>
      </w:pPr>
    </w:p>
    <w:p w14:paraId="4002BD70" w14:textId="77777777" w:rsidR="00687218" w:rsidRPr="00871798" w:rsidRDefault="00687218" w:rsidP="00687218">
      <w:pPr>
        <w:spacing w:line="360" w:lineRule="auto"/>
        <w:jc w:val="center"/>
        <w:rPr>
          <w:rFonts w:ascii="宋体" w:hAnsi="宋体" w:hint="eastAsia"/>
          <w:b/>
          <w:sz w:val="36"/>
          <w:szCs w:val="36"/>
        </w:rPr>
      </w:pPr>
    </w:p>
    <w:p w14:paraId="442A3559" w14:textId="77777777" w:rsidR="00687218" w:rsidRPr="00871798" w:rsidRDefault="00687218" w:rsidP="00687218">
      <w:pPr>
        <w:spacing w:line="360" w:lineRule="auto"/>
        <w:jc w:val="center"/>
        <w:rPr>
          <w:rFonts w:ascii="宋体" w:hAnsi="宋体" w:hint="eastAsia"/>
          <w:b/>
          <w:sz w:val="36"/>
          <w:szCs w:val="36"/>
        </w:rPr>
      </w:pPr>
    </w:p>
    <w:p w14:paraId="224D71FF" w14:textId="77777777" w:rsidR="00687218" w:rsidRPr="00871798" w:rsidRDefault="00687218" w:rsidP="00687218">
      <w:pPr>
        <w:spacing w:line="460" w:lineRule="exact"/>
        <w:ind w:firstLineChars="1101" w:firstLine="3979"/>
        <w:rPr>
          <w:rFonts w:ascii="宋体" w:hAnsi="宋体"/>
          <w:b/>
          <w:sz w:val="36"/>
          <w:szCs w:val="36"/>
        </w:rPr>
      </w:pPr>
      <w:r w:rsidRPr="00E06933">
        <w:rPr>
          <w:rFonts w:ascii="宋体" w:hAnsi="宋体" w:hint="eastAsia"/>
          <w:b/>
          <w:sz w:val="36"/>
          <w:szCs w:val="36"/>
          <w:u w:val="single"/>
        </w:rPr>
        <w:t xml:space="preserve">  </w:t>
      </w:r>
      <w:r>
        <w:rPr>
          <w:rFonts w:ascii="宋体" w:hAnsi="宋体" w:hint="eastAsia"/>
          <w:b/>
          <w:sz w:val="36"/>
          <w:szCs w:val="36"/>
          <w:u w:val="single"/>
        </w:rPr>
        <w:t xml:space="preserve"> </w:t>
      </w:r>
      <w:r w:rsidRPr="00E06933">
        <w:rPr>
          <w:rFonts w:ascii="宋体" w:hAnsi="宋体" w:hint="eastAsia"/>
          <w:b/>
          <w:sz w:val="36"/>
          <w:szCs w:val="36"/>
          <w:u w:val="single"/>
        </w:rPr>
        <w:t xml:space="preserve">   </w:t>
      </w:r>
      <w:r w:rsidR="00E9325E">
        <w:rPr>
          <w:rFonts w:ascii="宋体" w:hAnsi="宋体" w:hint="eastAsia"/>
          <w:b/>
          <w:sz w:val="36"/>
          <w:szCs w:val="36"/>
        </w:rPr>
        <w:t>项目</w:t>
      </w:r>
    </w:p>
    <w:p w14:paraId="101B153D" w14:textId="77777777" w:rsidR="00687218" w:rsidRPr="00871798" w:rsidRDefault="00687218" w:rsidP="00687218">
      <w:pPr>
        <w:spacing w:line="460" w:lineRule="exact"/>
        <w:ind w:firstLineChars="500" w:firstLine="1807"/>
        <w:rPr>
          <w:rFonts w:ascii="宋体" w:hAnsi="宋体" w:hint="eastAsia"/>
          <w:b/>
          <w:sz w:val="36"/>
          <w:szCs w:val="36"/>
        </w:rPr>
      </w:pPr>
    </w:p>
    <w:p w14:paraId="7A0A7137" w14:textId="77777777" w:rsidR="00687218" w:rsidRPr="00871798" w:rsidRDefault="00687218" w:rsidP="00687218">
      <w:pPr>
        <w:spacing w:line="460" w:lineRule="exact"/>
        <w:jc w:val="center"/>
        <w:rPr>
          <w:rFonts w:ascii="宋体" w:hAnsi="宋体" w:hint="eastAsia"/>
          <w:b/>
          <w:sz w:val="36"/>
          <w:szCs w:val="36"/>
        </w:rPr>
      </w:pPr>
      <w:r>
        <w:rPr>
          <w:rFonts w:ascii="宋体" w:hAnsi="宋体" w:hint="eastAsia"/>
          <w:b/>
          <w:sz w:val="36"/>
          <w:szCs w:val="36"/>
        </w:rPr>
        <w:t xml:space="preserve">   </w:t>
      </w:r>
      <w:r w:rsidR="005F5DB1">
        <w:rPr>
          <w:rFonts w:ascii="宋体" w:hAnsi="宋体" w:hint="eastAsia"/>
          <w:b/>
          <w:sz w:val="36"/>
          <w:szCs w:val="36"/>
        </w:rPr>
        <w:t>园林绿化</w:t>
      </w:r>
      <w:r w:rsidR="00702203">
        <w:rPr>
          <w:rFonts w:ascii="宋体" w:hAnsi="宋体" w:hint="eastAsia"/>
          <w:b/>
          <w:sz w:val="36"/>
          <w:szCs w:val="36"/>
        </w:rPr>
        <w:t>养护</w:t>
      </w:r>
      <w:r w:rsidRPr="00E06933">
        <w:rPr>
          <w:rFonts w:ascii="宋体" w:hAnsi="宋体" w:hint="eastAsia"/>
          <w:b/>
          <w:sz w:val="36"/>
          <w:szCs w:val="36"/>
        </w:rPr>
        <w:t>合</w:t>
      </w:r>
      <w:r w:rsidRPr="00871798">
        <w:rPr>
          <w:rFonts w:ascii="宋体" w:hAnsi="宋体" w:hint="eastAsia"/>
          <w:b/>
          <w:sz w:val="36"/>
          <w:szCs w:val="36"/>
        </w:rPr>
        <w:t>同</w:t>
      </w:r>
    </w:p>
    <w:p w14:paraId="7DA643B0" w14:textId="77777777" w:rsidR="00687218" w:rsidRPr="00871798" w:rsidRDefault="00687218" w:rsidP="00687218">
      <w:pPr>
        <w:ind w:firstLineChars="540" w:firstLine="1626"/>
        <w:rPr>
          <w:rFonts w:ascii="宋体" w:hAnsi="宋体" w:hint="eastAsia"/>
          <w:b/>
          <w:sz w:val="30"/>
          <w:szCs w:val="20"/>
        </w:rPr>
      </w:pPr>
    </w:p>
    <w:p w14:paraId="6E7FA8C0" w14:textId="77777777" w:rsidR="00687218" w:rsidRPr="00871798" w:rsidRDefault="00687218" w:rsidP="00687218">
      <w:pPr>
        <w:ind w:firstLineChars="540" w:firstLine="1626"/>
        <w:rPr>
          <w:rFonts w:ascii="宋体" w:hAnsi="宋体" w:hint="eastAsia"/>
          <w:b/>
          <w:sz w:val="30"/>
          <w:szCs w:val="20"/>
        </w:rPr>
      </w:pPr>
    </w:p>
    <w:p w14:paraId="3279CAA8" w14:textId="77777777" w:rsidR="00687218" w:rsidRDefault="00687218" w:rsidP="00687218">
      <w:pPr>
        <w:tabs>
          <w:tab w:val="left" w:pos="6300"/>
          <w:tab w:val="left" w:pos="7020"/>
        </w:tabs>
        <w:spacing w:line="360" w:lineRule="auto"/>
        <w:ind w:firstLineChars="540" w:firstLine="1138"/>
        <w:rPr>
          <w:rFonts w:ascii="宋体" w:hAnsi="宋体" w:hint="eastAsia"/>
          <w:b/>
          <w:szCs w:val="21"/>
        </w:rPr>
      </w:pPr>
    </w:p>
    <w:p w14:paraId="05606115" w14:textId="77777777" w:rsidR="00687218" w:rsidRPr="00871798" w:rsidRDefault="00687218" w:rsidP="00687218">
      <w:pPr>
        <w:tabs>
          <w:tab w:val="left" w:pos="6300"/>
          <w:tab w:val="left" w:pos="7020"/>
        </w:tabs>
        <w:spacing w:line="360" w:lineRule="auto"/>
        <w:ind w:firstLineChars="540" w:firstLine="1138"/>
        <w:rPr>
          <w:rFonts w:ascii="宋体" w:hAnsi="宋体" w:hint="eastAsia"/>
          <w:b/>
          <w:szCs w:val="21"/>
        </w:rPr>
      </w:pPr>
    </w:p>
    <w:p w14:paraId="5D791222" w14:textId="77777777" w:rsidR="00687218" w:rsidRPr="00871798" w:rsidRDefault="00E90F6E" w:rsidP="00687218">
      <w:pPr>
        <w:tabs>
          <w:tab w:val="left" w:pos="6300"/>
          <w:tab w:val="left" w:pos="7020"/>
        </w:tabs>
        <w:spacing w:line="360" w:lineRule="auto"/>
        <w:ind w:firstLineChars="540" w:firstLine="1626"/>
        <w:rPr>
          <w:rFonts w:ascii="宋体" w:hAnsi="宋体" w:hint="eastAsia"/>
          <w:b/>
          <w:sz w:val="30"/>
          <w:szCs w:val="20"/>
        </w:rPr>
      </w:pPr>
      <w:r>
        <w:rPr>
          <w:rFonts w:ascii="宋体" w:hAnsi="宋体" w:hint="eastAsia"/>
          <w:b/>
          <w:sz w:val="30"/>
        </w:rPr>
        <w:t>发包</w:t>
      </w:r>
      <w:r w:rsidR="00687218">
        <w:rPr>
          <w:rFonts w:ascii="宋体" w:hAnsi="宋体" w:hint="eastAsia"/>
          <w:b/>
          <w:sz w:val="30"/>
        </w:rPr>
        <w:t>方</w:t>
      </w:r>
      <w:r w:rsidR="00687218" w:rsidRPr="00871798">
        <w:rPr>
          <w:rFonts w:ascii="宋体" w:hAnsi="宋体" w:hint="eastAsia"/>
          <w:b/>
          <w:sz w:val="30"/>
        </w:rPr>
        <w:t>：</w:t>
      </w:r>
      <w:r w:rsidR="00687218" w:rsidRPr="00E06933">
        <w:rPr>
          <w:rFonts w:ascii="宋体" w:hAnsi="宋体" w:hint="eastAsia"/>
          <w:b/>
          <w:sz w:val="30"/>
          <w:u w:val="single"/>
        </w:rPr>
        <w:t xml:space="preserve">                  </w:t>
      </w:r>
      <w:r w:rsidR="00687218">
        <w:rPr>
          <w:rFonts w:ascii="宋体" w:hAnsi="宋体" w:hint="eastAsia"/>
          <w:b/>
          <w:sz w:val="30"/>
          <w:u w:val="single"/>
        </w:rPr>
        <w:t xml:space="preserve">  </w:t>
      </w:r>
      <w:r w:rsidR="00687218" w:rsidRPr="00E06933">
        <w:rPr>
          <w:rFonts w:ascii="宋体" w:hAnsi="宋体" w:hint="eastAsia"/>
          <w:b/>
          <w:sz w:val="30"/>
          <w:u w:val="single"/>
        </w:rPr>
        <w:t xml:space="preserve">         </w:t>
      </w:r>
    </w:p>
    <w:p w14:paraId="08B98257" w14:textId="77777777" w:rsidR="00687218" w:rsidRDefault="00687218" w:rsidP="00687218">
      <w:pPr>
        <w:spacing w:line="360" w:lineRule="auto"/>
        <w:ind w:leftChars="771" w:left="1619"/>
        <w:rPr>
          <w:rFonts w:ascii="宋体" w:hAnsi="宋体" w:hint="eastAsia"/>
          <w:b/>
          <w:szCs w:val="21"/>
        </w:rPr>
      </w:pPr>
    </w:p>
    <w:p w14:paraId="4FC9EADE" w14:textId="77777777" w:rsidR="00687218" w:rsidRPr="00871798" w:rsidRDefault="00687218" w:rsidP="00687218">
      <w:pPr>
        <w:spacing w:line="360" w:lineRule="auto"/>
        <w:ind w:leftChars="771" w:left="1619"/>
        <w:rPr>
          <w:rFonts w:ascii="宋体" w:hAnsi="宋体" w:hint="eastAsia"/>
          <w:b/>
          <w:szCs w:val="21"/>
        </w:rPr>
      </w:pPr>
    </w:p>
    <w:p w14:paraId="10442762" w14:textId="77777777" w:rsidR="00687218" w:rsidRPr="00871798" w:rsidRDefault="00E90F6E" w:rsidP="00687218">
      <w:pPr>
        <w:spacing w:line="360" w:lineRule="auto"/>
        <w:ind w:leftChars="771" w:left="1619"/>
        <w:rPr>
          <w:rFonts w:ascii="宋体" w:hAnsi="宋体" w:hint="eastAsia"/>
          <w:b/>
          <w:sz w:val="30"/>
          <w:szCs w:val="20"/>
        </w:rPr>
      </w:pPr>
      <w:r>
        <w:rPr>
          <w:rFonts w:ascii="宋体" w:hAnsi="宋体" w:hint="eastAsia"/>
          <w:b/>
          <w:sz w:val="30"/>
        </w:rPr>
        <w:t>承包</w:t>
      </w:r>
      <w:r w:rsidR="00687218">
        <w:rPr>
          <w:rFonts w:ascii="宋体" w:hAnsi="宋体" w:hint="eastAsia"/>
          <w:b/>
          <w:sz w:val="30"/>
        </w:rPr>
        <w:t>方</w:t>
      </w:r>
      <w:r w:rsidR="00687218" w:rsidRPr="00871798">
        <w:rPr>
          <w:rFonts w:ascii="宋体" w:hAnsi="宋体" w:hint="eastAsia"/>
          <w:b/>
          <w:sz w:val="30"/>
        </w:rPr>
        <w:t>：</w:t>
      </w:r>
      <w:r w:rsidR="00687218" w:rsidRPr="00E06933">
        <w:rPr>
          <w:rFonts w:ascii="宋体" w:hAnsi="宋体" w:hint="eastAsia"/>
          <w:b/>
          <w:sz w:val="30"/>
          <w:u w:val="single"/>
        </w:rPr>
        <w:t xml:space="preserve">           </w:t>
      </w:r>
      <w:r w:rsidR="00687218">
        <w:rPr>
          <w:rFonts w:ascii="宋体" w:hAnsi="宋体" w:hint="eastAsia"/>
          <w:b/>
          <w:sz w:val="30"/>
          <w:u w:val="single"/>
        </w:rPr>
        <w:t xml:space="preserve">  </w:t>
      </w:r>
      <w:r w:rsidR="00687218" w:rsidRPr="00E06933">
        <w:rPr>
          <w:rFonts w:ascii="宋体" w:hAnsi="宋体" w:hint="eastAsia"/>
          <w:b/>
          <w:sz w:val="30"/>
          <w:u w:val="single"/>
        </w:rPr>
        <w:t xml:space="preserve">                </w:t>
      </w:r>
    </w:p>
    <w:p w14:paraId="21A7A130" w14:textId="77777777" w:rsidR="00687218" w:rsidRDefault="00687218" w:rsidP="00687218">
      <w:pPr>
        <w:spacing w:line="360" w:lineRule="auto"/>
        <w:ind w:firstLineChars="540" w:firstLine="1138"/>
        <w:rPr>
          <w:rFonts w:ascii="宋体" w:hAnsi="宋体" w:hint="eastAsia"/>
          <w:b/>
          <w:szCs w:val="21"/>
        </w:rPr>
      </w:pPr>
    </w:p>
    <w:p w14:paraId="36DF65F6" w14:textId="77777777" w:rsidR="00687218" w:rsidRPr="00871798" w:rsidRDefault="00687218" w:rsidP="00687218">
      <w:pPr>
        <w:spacing w:line="360" w:lineRule="auto"/>
        <w:ind w:firstLineChars="540" w:firstLine="1138"/>
        <w:rPr>
          <w:rFonts w:ascii="宋体" w:hAnsi="宋体" w:hint="eastAsia"/>
          <w:b/>
          <w:szCs w:val="21"/>
        </w:rPr>
      </w:pPr>
    </w:p>
    <w:p w14:paraId="335758B2" w14:textId="77777777" w:rsidR="00687218" w:rsidRPr="00871798" w:rsidRDefault="00687218" w:rsidP="00687218">
      <w:pPr>
        <w:spacing w:line="360" w:lineRule="auto"/>
        <w:ind w:firstLineChars="540" w:firstLine="1626"/>
        <w:rPr>
          <w:rFonts w:ascii="宋体" w:hAnsi="宋体" w:hint="eastAsia"/>
          <w:b/>
          <w:bCs/>
          <w:sz w:val="44"/>
          <w:szCs w:val="20"/>
        </w:rPr>
      </w:pPr>
      <w:r w:rsidRPr="00871798">
        <w:rPr>
          <w:rFonts w:ascii="宋体" w:hAnsi="宋体" w:hint="eastAsia"/>
          <w:b/>
          <w:sz w:val="30"/>
        </w:rPr>
        <w:t>签订日期：</w:t>
      </w:r>
      <w:r w:rsidRPr="00E06933">
        <w:rPr>
          <w:rFonts w:ascii="宋体" w:hAnsi="宋体" w:hint="eastAsia"/>
          <w:b/>
          <w:sz w:val="30"/>
          <w:u w:val="single"/>
        </w:rPr>
        <w:t xml:space="preserve">                   </w:t>
      </w:r>
      <w:r>
        <w:rPr>
          <w:rFonts w:ascii="宋体" w:hAnsi="宋体" w:hint="eastAsia"/>
          <w:b/>
          <w:sz w:val="30"/>
          <w:u w:val="single"/>
        </w:rPr>
        <w:t xml:space="preserve">  </w:t>
      </w:r>
      <w:r w:rsidRPr="00E06933">
        <w:rPr>
          <w:rFonts w:ascii="宋体" w:hAnsi="宋体" w:hint="eastAsia"/>
          <w:b/>
          <w:sz w:val="30"/>
          <w:u w:val="single"/>
        </w:rPr>
        <w:t xml:space="preserve">     </w:t>
      </w:r>
      <w:r w:rsidRPr="00E06933">
        <w:rPr>
          <w:rFonts w:ascii="宋体" w:hAnsi="宋体" w:hint="eastAsia"/>
          <w:sz w:val="30"/>
          <w:u w:val="single"/>
        </w:rPr>
        <w:t xml:space="preserve">   </w:t>
      </w:r>
    </w:p>
    <w:p w14:paraId="38F285B2" w14:textId="77777777" w:rsidR="00687218" w:rsidRPr="00871798" w:rsidRDefault="00687218" w:rsidP="00687218">
      <w:pPr>
        <w:spacing w:line="460" w:lineRule="exact"/>
        <w:ind w:firstLineChars="495" w:firstLine="1590"/>
        <w:rPr>
          <w:rFonts w:ascii="宋体" w:hAnsi="宋体" w:hint="eastAsia"/>
          <w:b/>
          <w:sz w:val="32"/>
          <w:szCs w:val="32"/>
        </w:rPr>
      </w:pPr>
    </w:p>
    <w:p w14:paraId="4AFFE01F" w14:textId="77777777" w:rsidR="00687218" w:rsidRPr="00871798" w:rsidRDefault="00687218" w:rsidP="00687218">
      <w:pPr>
        <w:spacing w:line="460" w:lineRule="exact"/>
        <w:ind w:firstLineChars="495" w:firstLine="1590"/>
        <w:rPr>
          <w:rFonts w:ascii="宋体" w:hAnsi="宋体" w:hint="eastAsia"/>
          <w:b/>
          <w:sz w:val="32"/>
          <w:szCs w:val="32"/>
        </w:rPr>
      </w:pPr>
    </w:p>
    <w:p w14:paraId="5545D2A9" w14:textId="77777777" w:rsidR="00687218" w:rsidRPr="00871798" w:rsidRDefault="00687218" w:rsidP="00687218">
      <w:pPr>
        <w:spacing w:line="460" w:lineRule="exact"/>
        <w:ind w:firstLineChars="495" w:firstLine="1590"/>
        <w:rPr>
          <w:rFonts w:ascii="宋体" w:hAnsi="宋体" w:hint="eastAsia"/>
          <w:b/>
          <w:sz w:val="32"/>
          <w:szCs w:val="32"/>
        </w:rPr>
      </w:pPr>
    </w:p>
    <w:p w14:paraId="72AF8F95" w14:textId="77777777" w:rsidR="00687218" w:rsidRPr="00871798" w:rsidRDefault="00687218" w:rsidP="00687218">
      <w:pPr>
        <w:spacing w:line="460" w:lineRule="exact"/>
        <w:ind w:firstLineChars="495" w:firstLine="1590"/>
        <w:rPr>
          <w:rFonts w:ascii="宋体" w:hAnsi="宋体" w:hint="eastAsia"/>
          <w:b/>
          <w:sz w:val="32"/>
          <w:szCs w:val="32"/>
        </w:rPr>
      </w:pPr>
    </w:p>
    <w:p w14:paraId="54244070" w14:textId="77777777" w:rsidR="00687218" w:rsidRPr="00871798" w:rsidRDefault="00687218" w:rsidP="00687218">
      <w:pPr>
        <w:spacing w:line="460" w:lineRule="exact"/>
        <w:ind w:firstLineChars="495" w:firstLine="1590"/>
        <w:rPr>
          <w:rFonts w:ascii="宋体" w:hAnsi="宋体" w:hint="eastAsia"/>
          <w:b/>
          <w:sz w:val="32"/>
          <w:szCs w:val="32"/>
        </w:rPr>
      </w:pPr>
    </w:p>
    <w:p w14:paraId="0DC8E587" w14:textId="77777777" w:rsidR="00687218" w:rsidRPr="00871798" w:rsidRDefault="00687218" w:rsidP="00687218">
      <w:pPr>
        <w:spacing w:line="460" w:lineRule="exact"/>
        <w:ind w:firstLineChars="495" w:firstLine="1590"/>
        <w:rPr>
          <w:rFonts w:ascii="宋体" w:hAnsi="宋体" w:hint="eastAsia"/>
          <w:b/>
          <w:sz w:val="32"/>
          <w:szCs w:val="32"/>
        </w:rPr>
      </w:pPr>
    </w:p>
    <w:p w14:paraId="6F1A218A" w14:textId="77777777" w:rsidR="00687218" w:rsidRPr="00871798" w:rsidRDefault="00687218" w:rsidP="00687218">
      <w:pPr>
        <w:spacing w:line="460" w:lineRule="exact"/>
        <w:ind w:firstLineChars="495" w:firstLine="1590"/>
        <w:rPr>
          <w:rFonts w:ascii="宋体" w:hAnsi="宋体" w:hint="eastAsia"/>
          <w:b/>
          <w:sz w:val="32"/>
          <w:szCs w:val="32"/>
        </w:rPr>
      </w:pPr>
    </w:p>
    <w:p w14:paraId="58859F7F" w14:textId="77777777" w:rsidR="00687218" w:rsidRPr="00871798" w:rsidRDefault="00687218" w:rsidP="00687218">
      <w:pPr>
        <w:spacing w:line="460" w:lineRule="exact"/>
        <w:ind w:firstLineChars="495" w:firstLine="1590"/>
        <w:rPr>
          <w:rFonts w:ascii="宋体" w:hAnsi="宋体" w:hint="eastAsia"/>
          <w:b/>
          <w:sz w:val="32"/>
          <w:szCs w:val="32"/>
        </w:rPr>
      </w:pPr>
    </w:p>
    <w:p w14:paraId="1944A86D" w14:textId="77777777" w:rsidR="00702203" w:rsidRDefault="00702203" w:rsidP="00687218">
      <w:pPr>
        <w:spacing w:line="460" w:lineRule="exact"/>
        <w:ind w:firstLineChars="495" w:firstLine="1590"/>
        <w:rPr>
          <w:rFonts w:ascii="宋体" w:hAnsi="宋体"/>
          <w:b/>
          <w:sz w:val="32"/>
          <w:szCs w:val="32"/>
        </w:rPr>
        <w:sectPr w:rsidR="00702203" w:rsidSect="00742B9B">
          <w:headerReference w:type="even" r:id="rId7"/>
          <w:headerReference w:type="default" r:id="rId8"/>
          <w:footerReference w:type="even" r:id="rId9"/>
          <w:footerReference w:type="default" r:id="rId10"/>
          <w:headerReference w:type="first" r:id="rId11"/>
          <w:footerReference w:type="first" r:id="rId12"/>
          <w:pgSz w:w="11906" w:h="16838" w:code="9"/>
          <w:pgMar w:top="1134" w:right="1134" w:bottom="1134" w:left="1134" w:header="851" w:footer="992" w:gutter="0"/>
          <w:cols w:space="720"/>
          <w:titlePg/>
          <w:docGrid w:type="lines" w:linePitch="312"/>
        </w:sectPr>
      </w:pPr>
    </w:p>
    <w:p w14:paraId="79FE168A" w14:textId="77777777" w:rsidR="00687218" w:rsidRPr="00871798" w:rsidRDefault="00687218" w:rsidP="00687218">
      <w:pPr>
        <w:spacing w:line="460" w:lineRule="exact"/>
        <w:ind w:firstLineChars="495" w:firstLine="1590"/>
        <w:rPr>
          <w:rFonts w:ascii="宋体" w:hAnsi="宋体" w:hint="eastAsia"/>
          <w:b/>
          <w:sz w:val="32"/>
          <w:szCs w:val="32"/>
        </w:rPr>
      </w:pPr>
    </w:p>
    <w:p w14:paraId="23B3AE23" w14:textId="77777777" w:rsidR="00687218" w:rsidRDefault="00687218" w:rsidP="00687218">
      <w:pPr>
        <w:pStyle w:val="ab"/>
        <w:rPr>
          <w:rFonts w:ascii="仿宋_GB2312" w:eastAsia="仿宋_GB2312" w:hAnsi="宋体" w:hint="eastAsia"/>
          <w:bCs/>
          <w:sz w:val="24"/>
          <w:u w:val="single"/>
        </w:rPr>
      </w:pPr>
    </w:p>
    <w:p w14:paraId="3F2C2DE3" w14:textId="77777777" w:rsidR="005F5DB1" w:rsidRPr="00E06933" w:rsidRDefault="007F0929" w:rsidP="007F0929">
      <w:pPr>
        <w:spacing w:line="360" w:lineRule="auto"/>
        <w:ind w:firstLineChars="200" w:firstLine="643"/>
        <w:jc w:val="center"/>
        <w:rPr>
          <w:rFonts w:ascii="宋体" w:hAnsi="宋体" w:hint="eastAsia"/>
          <w:b/>
          <w:sz w:val="32"/>
          <w:szCs w:val="32"/>
        </w:rPr>
      </w:pPr>
      <w:r w:rsidRPr="007F0929">
        <w:rPr>
          <w:rFonts w:ascii="宋体" w:hAnsi="宋体" w:hint="eastAsia"/>
          <w:b/>
          <w:sz w:val="32"/>
          <w:szCs w:val="32"/>
          <w:u w:val="single"/>
        </w:rPr>
        <w:t xml:space="preserve">     </w:t>
      </w:r>
      <w:r w:rsidR="005F5DB1">
        <w:rPr>
          <w:rFonts w:ascii="宋体" w:hAnsi="宋体" w:hint="eastAsia"/>
          <w:b/>
          <w:sz w:val="32"/>
          <w:szCs w:val="32"/>
        </w:rPr>
        <w:t>园林绿化</w:t>
      </w:r>
      <w:r w:rsidR="00702203">
        <w:rPr>
          <w:rFonts w:ascii="宋体" w:hAnsi="宋体" w:hint="eastAsia"/>
          <w:b/>
          <w:sz w:val="32"/>
          <w:szCs w:val="32"/>
        </w:rPr>
        <w:t>养护</w:t>
      </w:r>
      <w:r w:rsidR="005F5DB1" w:rsidRPr="00E06933">
        <w:rPr>
          <w:rFonts w:ascii="宋体" w:hAnsi="宋体" w:hint="eastAsia"/>
          <w:b/>
          <w:sz w:val="32"/>
          <w:szCs w:val="32"/>
        </w:rPr>
        <w:t>合同</w:t>
      </w:r>
    </w:p>
    <w:p w14:paraId="1CE927A5" w14:textId="77777777" w:rsidR="00EC59AB" w:rsidRPr="00AE0B35" w:rsidRDefault="00EC59AB" w:rsidP="00E90F6E">
      <w:pPr>
        <w:spacing w:line="360" w:lineRule="auto"/>
        <w:rPr>
          <w:rFonts w:ascii="仿宋_GB2312" w:eastAsia="仿宋_GB2312" w:hint="eastAsia"/>
          <w:sz w:val="24"/>
        </w:rPr>
      </w:pPr>
    </w:p>
    <w:p w14:paraId="37A2B80A" w14:textId="77777777" w:rsidR="00E90F6E" w:rsidRDefault="00E90F6E" w:rsidP="00E90F6E">
      <w:pPr>
        <w:adjustRightInd w:val="0"/>
        <w:snapToGrid w:val="0"/>
        <w:spacing w:line="360" w:lineRule="auto"/>
        <w:rPr>
          <w:rFonts w:ascii="仿宋_GB2312" w:eastAsia="仿宋_GB2312" w:hint="eastAsia"/>
          <w:sz w:val="24"/>
        </w:rPr>
      </w:pPr>
      <w:r w:rsidRPr="00AE0B35">
        <w:rPr>
          <w:rFonts w:ascii="仿宋_GB2312" w:eastAsia="仿宋_GB2312" w:hint="eastAsia"/>
          <w:b/>
          <w:sz w:val="24"/>
        </w:rPr>
        <w:t>发包</w:t>
      </w:r>
      <w:r>
        <w:rPr>
          <w:rFonts w:ascii="仿宋_GB2312" w:eastAsia="仿宋_GB2312" w:hint="eastAsia"/>
          <w:b/>
          <w:sz w:val="24"/>
        </w:rPr>
        <w:t>方</w:t>
      </w:r>
      <w:r w:rsidRPr="00AE0B35">
        <w:rPr>
          <w:rFonts w:ascii="仿宋_GB2312" w:eastAsia="仿宋_GB2312" w:hint="eastAsia"/>
          <w:sz w:val="24"/>
        </w:rPr>
        <w:t>（以下简称</w:t>
      </w:r>
      <w:r>
        <w:rPr>
          <w:rFonts w:ascii="仿宋_GB2312" w:eastAsia="仿宋_GB2312" w:hint="eastAsia"/>
          <w:sz w:val="24"/>
        </w:rPr>
        <w:t>“</w:t>
      </w:r>
      <w:r w:rsidRPr="00AE0B35">
        <w:rPr>
          <w:rFonts w:ascii="仿宋_GB2312" w:eastAsia="仿宋_GB2312" w:hint="eastAsia"/>
          <w:sz w:val="24"/>
        </w:rPr>
        <w:t>甲方</w:t>
      </w:r>
      <w:r>
        <w:rPr>
          <w:rFonts w:ascii="仿宋_GB2312" w:eastAsia="仿宋_GB2312" w:hint="eastAsia"/>
          <w:sz w:val="24"/>
        </w:rPr>
        <w:t>”</w:t>
      </w:r>
      <w:r w:rsidRPr="00AE0B35">
        <w:rPr>
          <w:rFonts w:ascii="仿宋_GB2312" w:eastAsia="仿宋_GB2312" w:hint="eastAsia"/>
          <w:sz w:val="24"/>
        </w:rPr>
        <w:t>）</w:t>
      </w:r>
      <w:r>
        <w:rPr>
          <w:rFonts w:ascii="仿宋_GB2312" w:eastAsia="仿宋_GB2312" w:hint="eastAsia"/>
          <w:sz w:val="24"/>
        </w:rPr>
        <w:t>：</w:t>
      </w:r>
    </w:p>
    <w:p w14:paraId="787B1BF7" w14:textId="77777777" w:rsidR="00E90F6E" w:rsidRDefault="00E90F6E" w:rsidP="00E90F6E">
      <w:pPr>
        <w:adjustRightInd w:val="0"/>
        <w:snapToGrid w:val="0"/>
        <w:spacing w:line="360" w:lineRule="auto"/>
        <w:rPr>
          <w:rFonts w:ascii="仿宋_GB2312" w:eastAsia="仿宋_GB2312" w:hint="eastAsia"/>
          <w:sz w:val="24"/>
        </w:rPr>
      </w:pPr>
      <w:r w:rsidRPr="00AE0B35">
        <w:rPr>
          <w:rFonts w:ascii="仿宋_GB2312" w:eastAsia="仿宋_GB2312" w:hint="eastAsia"/>
          <w:sz w:val="24"/>
        </w:rPr>
        <w:t>法定代表人</w:t>
      </w:r>
      <w:r>
        <w:rPr>
          <w:rFonts w:ascii="仿宋_GB2312" w:eastAsia="仿宋_GB2312" w:hint="eastAsia"/>
          <w:sz w:val="24"/>
        </w:rPr>
        <w:t>：</w:t>
      </w:r>
    </w:p>
    <w:p w14:paraId="25ECC5BF" w14:textId="77777777" w:rsidR="00E90F6E" w:rsidRDefault="00E90F6E" w:rsidP="00E90F6E">
      <w:pPr>
        <w:adjustRightInd w:val="0"/>
        <w:snapToGrid w:val="0"/>
        <w:spacing w:line="360" w:lineRule="auto"/>
        <w:rPr>
          <w:rFonts w:ascii="仿宋_GB2312" w:eastAsia="仿宋_GB2312" w:hint="eastAsia"/>
          <w:sz w:val="24"/>
        </w:rPr>
      </w:pPr>
      <w:r>
        <w:rPr>
          <w:rFonts w:ascii="仿宋_GB2312" w:eastAsia="仿宋_GB2312" w:hint="eastAsia"/>
          <w:sz w:val="24"/>
        </w:rPr>
        <w:t>地址：</w:t>
      </w:r>
    </w:p>
    <w:p w14:paraId="076B0356" w14:textId="77777777" w:rsidR="00E90F6E" w:rsidRDefault="00E90F6E" w:rsidP="00E90F6E">
      <w:pPr>
        <w:adjustRightInd w:val="0"/>
        <w:snapToGrid w:val="0"/>
        <w:spacing w:line="360" w:lineRule="auto"/>
        <w:ind w:firstLine="570"/>
        <w:rPr>
          <w:rFonts w:ascii="仿宋_GB2312" w:eastAsia="仿宋_GB2312" w:hint="eastAsia"/>
          <w:sz w:val="24"/>
        </w:rPr>
      </w:pPr>
    </w:p>
    <w:p w14:paraId="2F6BB0A4" w14:textId="77777777" w:rsidR="00E90F6E" w:rsidRDefault="00E90F6E" w:rsidP="00E90F6E">
      <w:pPr>
        <w:adjustRightInd w:val="0"/>
        <w:snapToGrid w:val="0"/>
        <w:spacing w:line="360" w:lineRule="auto"/>
        <w:rPr>
          <w:rFonts w:ascii="仿宋_GB2312" w:eastAsia="仿宋_GB2312" w:hint="eastAsia"/>
          <w:sz w:val="24"/>
        </w:rPr>
      </w:pPr>
      <w:r>
        <w:rPr>
          <w:rFonts w:ascii="仿宋_GB2312" w:eastAsia="仿宋_GB2312" w:hint="eastAsia"/>
          <w:b/>
          <w:sz w:val="24"/>
        </w:rPr>
        <w:t>承</w:t>
      </w:r>
      <w:r w:rsidRPr="00AE0B35">
        <w:rPr>
          <w:rFonts w:ascii="仿宋_GB2312" w:eastAsia="仿宋_GB2312" w:hint="eastAsia"/>
          <w:b/>
          <w:sz w:val="24"/>
        </w:rPr>
        <w:t>包单位</w:t>
      </w:r>
      <w:r w:rsidRPr="00AE0B35">
        <w:rPr>
          <w:rFonts w:ascii="仿宋_GB2312" w:eastAsia="仿宋_GB2312" w:hint="eastAsia"/>
          <w:sz w:val="24"/>
        </w:rPr>
        <w:t>（以下简称</w:t>
      </w:r>
      <w:r>
        <w:rPr>
          <w:rFonts w:ascii="仿宋_GB2312" w:eastAsia="仿宋_GB2312" w:hint="eastAsia"/>
          <w:sz w:val="24"/>
        </w:rPr>
        <w:t>“乙</w:t>
      </w:r>
      <w:r w:rsidRPr="00AE0B35">
        <w:rPr>
          <w:rFonts w:ascii="仿宋_GB2312" w:eastAsia="仿宋_GB2312" w:hint="eastAsia"/>
          <w:sz w:val="24"/>
        </w:rPr>
        <w:t>方</w:t>
      </w:r>
      <w:r>
        <w:rPr>
          <w:rFonts w:ascii="仿宋_GB2312" w:eastAsia="仿宋_GB2312" w:hint="eastAsia"/>
          <w:sz w:val="24"/>
        </w:rPr>
        <w:t>”</w:t>
      </w:r>
      <w:r w:rsidRPr="00AE0B35">
        <w:rPr>
          <w:rFonts w:ascii="仿宋_GB2312" w:eastAsia="仿宋_GB2312" w:hint="eastAsia"/>
          <w:sz w:val="24"/>
        </w:rPr>
        <w:t>）</w:t>
      </w:r>
      <w:r>
        <w:rPr>
          <w:rFonts w:ascii="仿宋_GB2312" w:eastAsia="仿宋_GB2312" w:hint="eastAsia"/>
          <w:sz w:val="24"/>
        </w:rPr>
        <w:t>：</w:t>
      </w:r>
    </w:p>
    <w:p w14:paraId="51645879" w14:textId="77777777" w:rsidR="00E90F6E" w:rsidRDefault="00E90F6E" w:rsidP="00E90F6E">
      <w:pPr>
        <w:adjustRightInd w:val="0"/>
        <w:snapToGrid w:val="0"/>
        <w:spacing w:line="360" w:lineRule="auto"/>
        <w:rPr>
          <w:rFonts w:ascii="仿宋_GB2312" w:eastAsia="仿宋_GB2312" w:hint="eastAsia"/>
          <w:sz w:val="24"/>
        </w:rPr>
      </w:pPr>
      <w:r w:rsidRPr="00AE0B35">
        <w:rPr>
          <w:rFonts w:ascii="仿宋_GB2312" w:eastAsia="仿宋_GB2312" w:hint="eastAsia"/>
          <w:sz w:val="24"/>
        </w:rPr>
        <w:t>法定代表人</w:t>
      </w:r>
      <w:r>
        <w:rPr>
          <w:rFonts w:ascii="仿宋_GB2312" w:eastAsia="仿宋_GB2312" w:hint="eastAsia"/>
          <w:sz w:val="24"/>
        </w:rPr>
        <w:t>：</w:t>
      </w:r>
    </w:p>
    <w:p w14:paraId="11A2EC15" w14:textId="77777777" w:rsidR="00E90F6E" w:rsidRDefault="00E90F6E" w:rsidP="00E90F6E">
      <w:pPr>
        <w:adjustRightInd w:val="0"/>
        <w:snapToGrid w:val="0"/>
        <w:spacing w:line="360" w:lineRule="auto"/>
        <w:rPr>
          <w:rFonts w:ascii="仿宋_GB2312" w:eastAsia="仿宋_GB2312" w:hint="eastAsia"/>
          <w:sz w:val="24"/>
        </w:rPr>
      </w:pPr>
      <w:r>
        <w:rPr>
          <w:rFonts w:ascii="仿宋_GB2312" w:eastAsia="仿宋_GB2312" w:hint="eastAsia"/>
          <w:sz w:val="24"/>
        </w:rPr>
        <w:t>地址：</w:t>
      </w:r>
    </w:p>
    <w:p w14:paraId="3247981A" w14:textId="77777777" w:rsidR="00EC59AB" w:rsidRPr="00EC59AB" w:rsidRDefault="00EC59AB" w:rsidP="00EC59AB">
      <w:pPr>
        <w:adjustRightInd w:val="0"/>
        <w:snapToGrid w:val="0"/>
        <w:spacing w:line="400" w:lineRule="exact"/>
        <w:ind w:firstLine="570"/>
        <w:rPr>
          <w:rFonts w:ascii="仿宋_GB2312" w:eastAsia="仿宋_GB2312" w:hint="eastAsia"/>
          <w:sz w:val="24"/>
        </w:rPr>
      </w:pPr>
    </w:p>
    <w:p w14:paraId="7FA2F94E" w14:textId="77777777" w:rsidR="00A247CA" w:rsidRPr="00EC59AB" w:rsidRDefault="00E90F6E" w:rsidP="007F6FEF">
      <w:pPr>
        <w:adjustRightInd w:val="0"/>
        <w:snapToGrid w:val="0"/>
        <w:spacing w:line="360" w:lineRule="auto"/>
        <w:ind w:firstLine="570"/>
        <w:rPr>
          <w:rFonts w:ascii="仿宋_GB2312" w:eastAsia="仿宋_GB2312" w:hint="eastAsia"/>
          <w:sz w:val="24"/>
        </w:rPr>
      </w:pPr>
      <w:r w:rsidRPr="005C5A51">
        <w:rPr>
          <w:rFonts w:ascii="仿宋_GB2312" w:eastAsia="仿宋_GB2312" w:hAnsi="宋体" w:hint="eastAsia"/>
          <w:sz w:val="24"/>
        </w:rPr>
        <w:t>根据《中华人民共和国合同法》及有关法律规定</w:t>
      </w:r>
      <w:r>
        <w:rPr>
          <w:rFonts w:ascii="仿宋_GB2312" w:eastAsia="仿宋_GB2312" w:hAnsi="宋体" w:hint="eastAsia"/>
          <w:sz w:val="24"/>
        </w:rPr>
        <w:t>，</w:t>
      </w:r>
      <w:r w:rsidRPr="00EC59AB">
        <w:rPr>
          <w:rFonts w:ascii="仿宋_GB2312" w:eastAsia="仿宋_GB2312" w:hint="eastAsia"/>
          <w:sz w:val="24"/>
        </w:rPr>
        <w:t>甲乙双方</w:t>
      </w:r>
      <w:r>
        <w:rPr>
          <w:rFonts w:ascii="仿宋_GB2312" w:eastAsia="仿宋_GB2312" w:hint="eastAsia"/>
          <w:sz w:val="24"/>
        </w:rPr>
        <w:t>经友好</w:t>
      </w:r>
      <w:r w:rsidRPr="00EC59AB">
        <w:rPr>
          <w:rFonts w:ascii="仿宋_GB2312" w:eastAsia="仿宋_GB2312" w:hint="eastAsia"/>
          <w:sz w:val="24"/>
        </w:rPr>
        <w:t>协商</w:t>
      </w:r>
      <w:r>
        <w:rPr>
          <w:rFonts w:ascii="仿宋_GB2312" w:eastAsia="仿宋_GB2312" w:hint="eastAsia"/>
          <w:sz w:val="24"/>
        </w:rPr>
        <w:t>，</w:t>
      </w:r>
      <w:r w:rsidR="00EC59AB" w:rsidRPr="00EC59AB">
        <w:rPr>
          <w:rFonts w:ascii="仿宋_GB2312" w:eastAsia="仿宋_GB2312" w:hint="eastAsia"/>
          <w:sz w:val="24"/>
        </w:rPr>
        <w:t>就乙方承包甲方</w:t>
      </w:r>
      <w:r w:rsidR="00DE48D0">
        <w:rPr>
          <w:rFonts w:ascii="仿宋_GB2312" w:eastAsia="仿宋_GB2312" w:hint="eastAsia"/>
          <w:sz w:val="24"/>
          <w:u w:val="single"/>
        </w:rPr>
        <w:t xml:space="preserve">     </w:t>
      </w:r>
      <w:r w:rsidR="00B030B2">
        <w:rPr>
          <w:rFonts w:ascii="仿宋_GB2312" w:eastAsia="仿宋_GB2312" w:hint="eastAsia"/>
          <w:sz w:val="24"/>
        </w:rPr>
        <w:t>园林绿化</w:t>
      </w:r>
      <w:r w:rsidR="00881463">
        <w:rPr>
          <w:rFonts w:ascii="仿宋_GB2312" w:eastAsia="仿宋_GB2312" w:hint="eastAsia"/>
          <w:sz w:val="24"/>
        </w:rPr>
        <w:t>养护</w:t>
      </w:r>
      <w:r w:rsidR="00DC1E03">
        <w:rPr>
          <w:rFonts w:ascii="仿宋_GB2312" w:eastAsia="仿宋_GB2312" w:hint="eastAsia"/>
          <w:sz w:val="24"/>
        </w:rPr>
        <w:t>工</w:t>
      </w:r>
      <w:r w:rsidR="00AB21D2">
        <w:rPr>
          <w:rFonts w:ascii="仿宋_GB2312" w:eastAsia="仿宋_GB2312" w:hint="eastAsia"/>
          <w:sz w:val="24"/>
        </w:rPr>
        <w:t>作</w:t>
      </w:r>
      <w:r>
        <w:rPr>
          <w:rFonts w:ascii="仿宋_GB2312" w:eastAsia="仿宋_GB2312" w:hint="eastAsia"/>
          <w:sz w:val="24"/>
        </w:rPr>
        <w:t>，</w:t>
      </w:r>
      <w:r w:rsidR="00EC59AB" w:rsidRPr="00EC59AB">
        <w:rPr>
          <w:rFonts w:ascii="仿宋_GB2312" w:eastAsia="仿宋_GB2312" w:hint="eastAsia"/>
          <w:sz w:val="24"/>
        </w:rPr>
        <w:t>达成如下协议</w:t>
      </w:r>
      <w:r>
        <w:rPr>
          <w:rFonts w:ascii="仿宋_GB2312" w:eastAsia="仿宋_GB2312" w:hint="eastAsia"/>
          <w:sz w:val="24"/>
        </w:rPr>
        <w:t>，供双方共同遵守执行。</w:t>
      </w:r>
    </w:p>
    <w:p w14:paraId="2A4319B4" w14:textId="77777777" w:rsidR="00A247CA" w:rsidRPr="00EC59AB" w:rsidRDefault="00EC59AB" w:rsidP="007F6FEF">
      <w:pPr>
        <w:adjustRightInd w:val="0"/>
        <w:snapToGrid w:val="0"/>
        <w:spacing w:line="360" w:lineRule="auto"/>
        <w:rPr>
          <w:rFonts w:ascii="仿宋_GB2312" w:eastAsia="仿宋_GB2312" w:hAnsi="宋体" w:hint="eastAsia"/>
          <w:b/>
          <w:sz w:val="24"/>
        </w:rPr>
      </w:pPr>
      <w:r w:rsidRPr="00EC59AB">
        <w:rPr>
          <w:rFonts w:ascii="仿宋_GB2312" w:eastAsia="仿宋_GB2312" w:hAnsi="宋体" w:hint="eastAsia"/>
          <w:b/>
          <w:sz w:val="24"/>
        </w:rPr>
        <w:t>一、</w:t>
      </w:r>
      <w:r w:rsidR="00AB21D2">
        <w:rPr>
          <w:rFonts w:ascii="仿宋_GB2312" w:eastAsia="仿宋_GB2312" w:hAnsi="宋体" w:hint="eastAsia"/>
          <w:b/>
          <w:sz w:val="24"/>
        </w:rPr>
        <w:t>服务</w:t>
      </w:r>
      <w:r w:rsidR="009B025B">
        <w:rPr>
          <w:rFonts w:ascii="仿宋_GB2312" w:eastAsia="仿宋_GB2312" w:hAnsi="宋体" w:hint="eastAsia"/>
          <w:b/>
          <w:sz w:val="24"/>
        </w:rPr>
        <w:t>内容</w:t>
      </w:r>
    </w:p>
    <w:p w14:paraId="6B3DC550" w14:textId="77777777" w:rsidR="00A247CA" w:rsidRPr="00EC59AB" w:rsidRDefault="009B025B" w:rsidP="007F6FEF">
      <w:pPr>
        <w:adjustRightInd w:val="0"/>
        <w:snapToGrid w:val="0"/>
        <w:spacing w:line="360" w:lineRule="auto"/>
        <w:ind w:firstLineChars="200" w:firstLine="480"/>
        <w:rPr>
          <w:rFonts w:ascii="仿宋_GB2312" w:eastAsia="仿宋_GB2312" w:hAnsi="宋体" w:hint="eastAsia"/>
          <w:sz w:val="24"/>
          <w:u w:val="single"/>
        </w:rPr>
      </w:pPr>
      <w:r>
        <w:rPr>
          <w:rFonts w:ascii="仿宋_GB2312" w:eastAsia="仿宋_GB2312" w:hAnsi="宋体" w:hint="eastAsia"/>
          <w:sz w:val="24"/>
        </w:rPr>
        <w:t>1．</w:t>
      </w:r>
      <w:r w:rsidR="00881463">
        <w:rPr>
          <w:rFonts w:ascii="仿宋_GB2312" w:eastAsia="仿宋_GB2312" w:hAnsi="宋体" w:hint="eastAsia"/>
          <w:sz w:val="24"/>
        </w:rPr>
        <w:t>养护</w:t>
      </w:r>
      <w:r w:rsidR="00AB21D2">
        <w:rPr>
          <w:rFonts w:ascii="仿宋_GB2312" w:eastAsia="仿宋_GB2312" w:hAnsi="宋体" w:hint="eastAsia"/>
          <w:sz w:val="24"/>
        </w:rPr>
        <w:t>范围</w:t>
      </w:r>
      <w:r w:rsidR="00A247CA" w:rsidRPr="00EC59AB">
        <w:rPr>
          <w:rFonts w:ascii="仿宋_GB2312" w:eastAsia="仿宋_GB2312" w:hAnsi="宋体" w:hint="eastAsia"/>
          <w:sz w:val="24"/>
        </w:rPr>
        <w:t>：</w:t>
      </w:r>
      <w:r w:rsidR="00431152" w:rsidRPr="00EC59AB">
        <w:rPr>
          <w:rFonts w:ascii="仿宋_GB2312" w:eastAsia="仿宋_GB2312" w:hint="eastAsia"/>
          <w:sz w:val="24"/>
          <w:u w:val="single"/>
        </w:rPr>
        <w:t xml:space="preserve">      </w:t>
      </w:r>
      <w:r w:rsidR="00881463">
        <w:rPr>
          <w:rFonts w:ascii="仿宋_GB2312" w:eastAsia="仿宋_GB2312" w:hint="eastAsia"/>
          <w:sz w:val="24"/>
          <w:u w:val="single"/>
        </w:rPr>
        <w:t xml:space="preserve">                   </w:t>
      </w:r>
      <w:r w:rsidR="00431152" w:rsidRPr="00EC59AB">
        <w:rPr>
          <w:rFonts w:ascii="仿宋_GB2312" w:eastAsia="仿宋_GB2312" w:hint="eastAsia"/>
          <w:sz w:val="24"/>
          <w:u w:val="single"/>
        </w:rPr>
        <w:t xml:space="preserve"> </w:t>
      </w:r>
      <w:r w:rsidR="00881463">
        <w:rPr>
          <w:rFonts w:ascii="仿宋_GB2312" w:eastAsia="仿宋_GB2312" w:hint="eastAsia"/>
          <w:sz w:val="24"/>
        </w:rPr>
        <w:t xml:space="preserve"> </w:t>
      </w:r>
    </w:p>
    <w:p w14:paraId="3BC76D5F" w14:textId="77777777" w:rsidR="00A247CA" w:rsidRPr="00EC59AB" w:rsidRDefault="009B025B" w:rsidP="007F6FEF">
      <w:pPr>
        <w:adjustRightInd w:val="0"/>
        <w:snapToGrid w:val="0"/>
        <w:spacing w:line="360" w:lineRule="auto"/>
        <w:ind w:firstLineChars="200" w:firstLine="480"/>
        <w:rPr>
          <w:rFonts w:ascii="仿宋_GB2312" w:eastAsia="仿宋_GB2312" w:hAnsi="宋体" w:hint="eastAsia"/>
          <w:sz w:val="24"/>
        </w:rPr>
      </w:pPr>
      <w:r>
        <w:rPr>
          <w:rFonts w:ascii="仿宋_GB2312" w:eastAsia="仿宋_GB2312" w:hAnsi="宋体" w:hint="eastAsia"/>
          <w:sz w:val="24"/>
        </w:rPr>
        <w:t>2．</w:t>
      </w:r>
      <w:r w:rsidR="00881463">
        <w:rPr>
          <w:rFonts w:ascii="仿宋_GB2312" w:eastAsia="仿宋_GB2312" w:hAnsi="宋体" w:hint="eastAsia"/>
          <w:sz w:val="24"/>
        </w:rPr>
        <w:t>养护面积</w:t>
      </w:r>
      <w:r w:rsidR="00A247CA" w:rsidRPr="00EC59AB">
        <w:rPr>
          <w:rFonts w:ascii="仿宋_GB2312" w:eastAsia="仿宋_GB2312" w:hAnsi="宋体" w:hint="eastAsia"/>
          <w:sz w:val="24"/>
        </w:rPr>
        <w:t>：</w:t>
      </w:r>
      <w:r w:rsidR="00391631" w:rsidRPr="00EC59AB">
        <w:rPr>
          <w:rFonts w:ascii="仿宋_GB2312" w:eastAsia="仿宋_GB2312" w:hint="eastAsia"/>
          <w:color w:val="000000"/>
          <w:sz w:val="24"/>
          <w:u w:val="single"/>
        </w:rPr>
        <w:t xml:space="preserve">        </w:t>
      </w:r>
      <w:r w:rsidR="00881463">
        <w:rPr>
          <w:rFonts w:ascii="仿宋_GB2312" w:eastAsia="仿宋_GB2312" w:hint="eastAsia"/>
          <w:color w:val="000000"/>
          <w:sz w:val="24"/>
          <w:u w:val="single"/>
        </w:rPr>
        <w:t xml:space="preserve">                 </w:t>
      </w:r>
      <w:r w:rsidR="00391631">
        <w:rPr>
          <w:rFonts w:ascii="仿宋_GB2312" w:eastAsia="仿宋_GB2312" w:hint="eastAsia"/>
          <w:color w:val="000000"/>
          <w:sz w:val="24"/>
          <w:u w:val="single"/>
        </w:rPr>
        <w:t xml:space="preserve"> </w:t>
      </w:r>
      <w:r w:rsidR="00431152" w:rsidRPr="00EC59AB">
        <w:rPr>
          <w:rFonts w:ascii="仿宋_GB2312" w:eastAsia="仿宋_GB2312" w:hAnsi="宋体" w:hint="eastAsia"/>
          <w:sz w:val="24"/>
        </w:rPr>
        <w:t xml:space="preserve"> </w:t>
      </w:r>
    </w:p>
    <w:p w14:paraId="6CBBB126" w14:textId="77777777" w:rsidR="00A247CA" w:rsidRPr="009B025B" w:rsidRDefault="009B025B" w:rsidP="009B025B">
      <w:pPr>
        <w:adjustRightInd w:val="0"/>
        <w:snapToGrid w:val="0"/>
        <w:spacing w:line="360" w:lineRule="auto"/>
        <w:ind w:firstLineChars="200" w:firstLine="480"/>
        <w:rPr>
          <w:rFonts w:ascii="仿宋_GB2312" w:eastAsia="仿宋_GB2312" w:hint="eastAsia"/>
          <w:sz w:val="24"/>
        </w:rPr>
      </w:pPr>
      <w:r>
        <w:rPr>
          <w:rFonts w:ascii="仿宋_GB2312" w:eastAsia="仿宋_GB2312" w:hint="eastAsia"/>
          <w:sz w:val="24"/>
        </w:rPr>
        <w:t>3．</w:t>
      </w:r>
      <w:r w:rsidR="00890504" w:rsidRPr="009B025B">
        <w:rPr>
          <w:rFonts w:ascii="仿宋_GB2312" w:eastAsia="仿宋_GB2312" w:hint="eastAsia"/>
          <w:sz w:val="24"/>
        </w:rPr>
        <w:t>养护管理</w:t>
      </w:r>
      <w:r w:rsidR="00DC1E03" w:rsidRPr="009B025B">
        <w:rPr>
          <w:rFonts w:ascii="仿宋_GB2312" w:eastAsia="仿宋_GB2312" w:hint="eastAsia"/>
          <w:sz w:val="24"/>
        </w:rPr>
        <w:t>内容</w:t>
      </w:r>
      <w:r>
        <w:rPr>
          <w:rFonts w:ascii="仿宋_GB2312" w:eastAsia="仿宋_GB2312" w:hint="eastAsia"/>
          <w:sz w:val="24"/>
        </w:rPr>
        <w:t>：</w:t>
      </w:r>
    </w:p>
    <w:p w14:paraId="7787DE43" w14:textId="77777777" w:rsidR="007E59BB" w:rsidRPr="007E59BB" w:rsidRDefault="009B025B" w:rsidP="009B025B">
      <w:pPr>
        <w:adjustRightInd w:val="0"/>
        <w:snapToGrid w:val="0"/>
        <w:spacing w:line="360" w:lineRule="auto"/>
        <w:ind w:firstLineChars="200" w:firstLine="480"/>
        <w:rPr>
          <w:rFonts w:ascii="仿宋_GB2312" w:eastAsia="仿宋_GB2312"/>
          <w:sz w:val="24"/>
        </w:rPr>
      </w:pPr>
      <w:r>
        <w:rPr>
          <w:rFonts w:ascii="仿宋_GB2312" w:eastAsia="仿宋_GB2312" w:hint="eastAsia"/>
          <w:sz w:val="24"/>
        </w:rPr>
        <w:t>（1）</w:t>
      </w:r>
      <w:r w:rsidR="007E59BB" w:rsidRPr="007E59BB">
        <w:rPr>
          <w:rFonts w:ascii="仿宋_GB2312" w:eastAsia="仿宋_GB2312"/>
          <w:sz w:val="24"/>
        </w:rPr>
        <w:t>修剪</w:t>
      </w:r>
      <w:r w:rsidR="00DC1E03">
        <w:rPr>
          <w:rFonts w:ascii="仿宋_GB2312" w:eastAsia="仿宋_GB2312" w:hint="eastAsia"/>
          <w:sz w:val="24"/>
        </w:rPr>
        <w:t>、浇灌</w:t>
      </w:r>
      <w:r w:rsidR="007E59BB" w:rsidRPr="007E59BB">
        <w:rPr>
          <w:rFonts w:ascii="仿宋_GB2312" w:eastAsia="仿宋_GB2312"/>
          <w:sz w:val="24"/>
        </w:rPr>
        <w:t>：根据各类</w:t>
      </w:r>
      <w:hyperlink r:id="rId13" w:tgtFrame="_blank" w:tooltip="园林植物" w:history="1">
        <w:r w:rsidR="007E59BB" w:rsidRPr="007E59BB">
          <w:rPr>
            <w:rFonts w:ascii="仿宋_GB2312" w:eastAsia="仿宋_GB2312"/>
            <w:sz w:val="24"/>
          </w:rPr>
          <w:t>植物</w:t>
        </w:r>
      </w:hyperlink>
      <w:r w:rsidR="007E59BB" w:rsidRPr="007E59BB">
        <w:rPr>
          <w:rFonts w:ascii="仿宋_GB2312" w:eastAsia="仿宋_GB2312"/>
          <w:sz w:val="24"/>
        </w:rPr>
        <w:t>的</w:t>
      </w:r>
      <w:hyperlink r:id="rId14" w:tgtFrame="_blank" w:tooltip="植物" w:history="1">
        <w:r w:rsidR="007E59BB" w:rsidRPr="007E59BB">
          <w:rPr>
            <w:rFonts w:ascii="仿宋_GB2312" w:eastAsia="仿宋_GB2312"/>
            <w:sz w:val="24"/>
          </w:rPr>
          <w:t>生长</w:t>
        </w:r>
      </w:hyperlink>
      <w:r w:rsidR="00DC5176">
        <w:rPr>
          <w:rFonts w:ascii="仿宋_GB2312" w:eastAsia="仿宋_GB2312" w:hint="eastAsia"/>
          <w:sz w:val="24"/>
        </w:rPr>
        <w:t>习性</w:t>
      </w:r>
      <w:r w:rsidR="007E59BB" w:rsidRPr="007E59BB">
        <w:rPr>
          <w:rFonts w:ascii="仿宋_GB2312" w:eastAsia="仿宋_GB2312"/>
          <w:sz w:val="24"/>
        </w:rPr>
        <w:t>、</w:t>
      </w:r>
      <w:r w:rsidR="00DC5176">
        <w:rPr>
          <w:rFonts w:ascii="仿宋_GB2312" w:eastAsia="仿宋_GB2312" w:hint="eastAsia"/>
          <w:sz w:val="24"/>
        </w:rPr>
        <w:t>种植</w:t>
      </w:r>
      <w:r w:rsidR="007E59BB" w:rsidRPr="007E59BB">
        <w:rPr>
          <w:rFonts w:ascii="仿宋_GB2312" w:eastAsia="仿宋_GB2312"/>
          <w:sz w:val="24"/>
        </w:rPr>
        <w:t>环境、</w:t>
      </w:r>
      <w:hyperlink w:tgtFrame="_blank" w:tooltip="规划设计" w:history="1">
        <w:r w:rsidR="007E59BB" w:rsidRPr="007E59BB">
          <w:rPr>
            <w:rFonts w:ascii="仿宋_GB2312" w:eastAsia="仿宋_GB2312"/>
            <w:sz w:val="24"/>
          </w:rPr>
          <w:t>景观</w:t>
        </w:r>
      </w:hyperlink>
      <w:r w:rsidR="00DC5176">
        <w:rPr>
          <w:rFonts w:ascii="仿宋_GB2312" w:eastAsia="仿宋_GB2312" w:hint="eastAsia"/>
          <w:sz w:val="24"/>
        </w:rPr>
        <w:t>设计</w:t>
      </w:r>
      <w:r w:rsidR="007E59BB" w:rsidRPr="007E59BB">
        <w:rPr>
          <w:rFonts w:ascii="仿宋_GB2312" w:eastAsia="仿宋_GB2312"/>
          <w:sz w:val="24"/>
        </w:rPr>
        <w:t>要求，适时进行。</w:t>
      </w:r>
    </w:p>
    <w:p w14:paraId="32669A11" w14:textId="77777777" w:rsidR="007E59BB" w:rsidRPr="0089651C" w:rsidRDefault="009B025B" w:rsidP="009B025B">
      <w:pPr>
        <w:adjustRightInd w:val="0"/>
        <w:snapToGrid w:val="0"/>
        <w:spacing w:line="360" w:lineRule="auto"/>
        <w:ind w:firstLineChars="200" w:firstLine="480"/>
        <w:rPr>
          <w:rFonts w:ascii="仿宋_GB2312" w:eastAsia="仿宋_GB2312"/>
          <w:sz w:val="24"/>
        </w:rPr>
      </w:pPr>
      <w:r>
        <w:rPr>
          <w:rFonts w:ascii="仿宋_GB2312" w:eastAsia="仿宋_GB2312" w:hint="eastAsia"/>
          <w:sz w:val="24"/>
        </w:rPr>
        <w:t>（2）</w:t>
      </w:r>
      <w:hyperlink r:id="rId15" w:tgtFrame="_blank" w:tooltip="植物" w:history="1">
        <w:r w:rsidR="007E59BB" w:rsidRPr="0089651C">
          <w:rPr>
            <w:rFonts w:ascii="仿宋_GB2312" w:eastAsia="仿宋_GB2312"/>
            <w:sz w:val="24"/>
          </w:rPr>
          <w:t>施肥</w:t>
        </w:r>
      </w:hyperlink>
      <w:r w:rsidR="007E59BB" w:rsidRPr="0089651C">
        <w:rPr>
          <w:rFonts w:ascii="仿宋_GB2312" w:eastAsia="仿宋_GB2312"/>
          <w:sz w:val="24"/>
        </w:rPr>
        <w:t>：根据各类</w:t>
      </w:r>
      <w:hyperlink r:id="rId16" w:tgtFrame="_blank" w:tooltip="园林植物" w:history="1">
        <w:r w:rsidR="007E59BB" w:rsidRPr="0089651C">
          <w:rPr>
            <w:rFonts w:ascii="仿宋_GB2312" w:eastAsia="仿宋_GB2312"/>
            <w:sz w:val="24"/>
          </w:rPr>
          <w:t>植物</w:t>
        </w:r>
      </w:hyperlink>
      <w:r w:rsidR="007E59BB" w:rsidRPr="0089651C">
        <w:rPr>
          <w:rFonts w:ascii="仿宋_GB2312" w:eastAsia="仿宋_GB2312"/>
          <w:sz w:val="24"/>
        </w:rPr>
        <w:t>的生长</w:t>
      </w:r>
      <w:r w:rsidR="00DC5176">
        <w:rPr>
          <w:rFonts w:ascii="仿宋_GB2312" w:eastAsia="仿宋_GB2312" w:hint="eastAsia"/>
          <w:sz w:val="24"/>
        </w:rPr>
        <w:t>习性</w:t>
      </w:r>
      <w:r w:rsidR="007E59BB" w:rsidRPr="0089651C">
        <w:rPr>
          <w:rFonts w:ascii="仿宋_GB2312" w:eastAsia="仿宋_GB2312"/>
          <w:sz w:val="24"/>
        </w:rPr>
        <w:t>及植物对肥料的需要，要求年</w:t>
      </w:r>
      <w:hyperlink r:id="rId17" w:tgtFrame="_blank" w:tooltip="园林植物" w:history="1">
        <w:r w:rsidR="007E59BB" w:rsidRPr="0089651C">
          <w:rPr>
            <w:rFonts w:ascii="仿宋_GB2312" w:eastAsia="仿宋_GB2312"/>
            <w:sz w:val="24"/>
          </w:rPr>
          <w:t>施肥</w:t>
        </w:r>
      </w:hyperlink>
      <w:r w:rsidR="007E59BB" w:rsidRPr="0089651C">
        <w:rPr>
          <w:rFonts w:ascii="仿宋_GB2312" w:eastAsia="仿宋_GB2312"/>
          <w:sz w:val="24"/>
        </w:rPr>
        <w:t>不得少于2次以上，新</w:t>
      </w:r>
      <w:hyperlink r:id="rId18" w:tgtFrame="_blank" w:tooltip="植物" w:history="1">
        <w:r w:rsidR="007E59BB" w:rsidRPr="0089651C">
          <w:rPr>
            <w:rFonts w:ascii="仿宋_GB2312" w:eastAsia="仿宋_GB2312"/>
            <w:sz w:val="24"/>
          </w:rPr>
          <w:t>种植</w:t>
        </w:r>
      </w:hyperlink>
      <w:r w:rsidR="007E59BB" w:rsidRPr="0089651C">
        <w:rPr>
          <w:rFonts w:ascii="仿宋_GB2312" w:eastAsia="仿宋_GB2312"/>
          <w:sz w:val="24"/>
        </w:rPr>
        <w:t>物视生长情况，适时适量进行施肥，以保持各类植物的生长旺盛达到一定景观效果。</w:t>
      </w:r>
    </w:p>
    <w:p w14:paraId="25313D0B" w14:textId="77777777" w:rsidR="007E59BB" w:rsidRPr="0089651C" w:rsidRDefault="009B025B" w:rsidP="009B025B">
      <w:pPr>
        <w:adjustRightInd w:val="0"/>
        <w:snapToGrid w:val="0"/>
        <w:spacing w:line="360" w:lineRule="auto"/>
        <w:ind w:firstLineChars="200" w:firstLine="480"/>
        <w:rPr>
          <w:rFonts w:ascii="仿宋_GB2312" w:eastAsia="仿宋_GB2312"/>
          <w:sz w:val="24"/>
        </w:rPr>
      </w:pPr>
      <w:r>
        <w:rPr>
          <w:rFonts w:ascii="仿宋_GB2312" w:eastAsia="仿宋_GB2312" w:hint="eastAsia"/>
          <w:sz w:val="24"/>
        </w:rPr>
        <w:t>（3）</w:t>
      </w:r>
      <w:r w:rsidR="007E59BB" w:rsidRPr="0089651C">
        <w:rPr>
          <w:rFonts w:ascii="仿宋_GB2312" w:eastAsia="仿宋_GB2312"/>
          <w:sz w:val="24"/>
        </w:rPr>
        <w:t>除</w:t>
      </w:r>
      <w:hyperlink r:id="rId19" w:tgtFrame="_blank" w:tooltip="植物" w:history="1">
        <w:r w:rsidR="007E59BB" w:rsidRPr="0089651C">
          <w:rPr>
            <w:rFonts w:ascii="仿宋_GB2312" w:eastAsia="仿宋_GB2312"/>
            <w:sz w:val="24"/>
          </w:rPr>
          <w:t>草</w:t>
        </w:r>
      </w:hyperlink>
      <w:r w:rsidR="007E59BB" w:rsidRPr="0089651C">
        <w:rPr>
          <w:rFonts w:ascii="仿宋_GB2312" w:eastAsia="仿宋_GB2312"/>
          <w:sz w:val="24"/>
        </w:rPr>
        <w:t>：各类绿地、树穴、绿带要结合</w:t>
      </w:r>
      <w:hyperlink r:id="rId20" w:tgtFrame="_blank" w:tooltip="植物" w:history="1">
        <w:r w:rsidR="007E59BB" w:rsidRPr="0089651C">
          <w:rPr>
            <w:rFonts w:ascii="仿宋_GB2312" w:eastAsia="仿宋_GB2312"/>
            <w:sz w:val="24"/>
          </w:rPr>
          <w:t>松</w:t>
        </w:r>
      </w:hyperlink>
      <w:r w:rsidR="007E59BB" w:rsidRPr="0089651C">
        <w:rPr>
          <w:rFonts w:ascii="仿宋_GB2312" w:eastAsia="仿宋_GB2312"/>
          <w:sz w:val="24"/>
        </w:rPr>
        <w:t>土及时清理各类杂草。</w:t>
      </w:r>
    </w:p>
    <w:p w14:paraId="6CFF91AE" w14:textId="77777777" w:rsidR="007E59BB" w:rsidRPr="0089651C" w:rsidRDefault="009B025B" w:rsidP="009B025B">
      <w:pPr>
        <w:adjustRightInd w:val="0"/>
        <w:snapToGrid w:val="0"/>
        <w:spacing w:line="360" w:lineRule="auto"/>
        <w:ind w:firstLineChars="200" w:firstLine="480"/>
        <w:rPr>
          <w:rFonts w:ascii="仿宋_GB2312" w:eastAsia="仿宋_GB2312"/>
          <w:sz w:val="24"/>
        </w:rPr>
      </w:pPr>
      <w:r>
        <w:rPr>
          <w:rFonts w:ascii="仿宋_GB2312" w:eastAsia="仿宋_GB2312" w:hint="eastAsia"/>
          <w:sz w:val="24"/>
        </w:rPr>
        <w:t>（4）</w:t>
      </w:r>
      <w:r w:rsidR="007E59BB" w:rsidRPr="0089651C">
        <w:rPr>
          <w:rFonts w:ascii="仿宋_GB2312" w:eastAsia="仿宋_GB2312"/>
          <w:sz w:val="24"/>
        </w:rPr>
        <w:t>抹芽：主要用于乔</w:t>
      </w:r>
      <w:hyperlink r:id="rId21" w:tgtFrame="_blank" w:tooltip="植物" w:history="1">
        <w:r w:rsidR="007E59BB" w:rsidRPr="0089651C">
          <w:rPr>
            <w:rFonts w:ascii="仿宋_GB2312" w:eastAsia="仿宋_GB2312"/>
            <w:sz w:val="24"/>
          </w:rPr>
          <w:t>木</w:t>
        </w:r>
      </w:hyperlink>
      <w:r w:rsidR="007E59BB" w:rsidRPr="0089651C">
        <w:rPr>
          <w:rFonts w:ascii="仿宋_GB2312" w:eastAsia="仿宋_GB2312"/>
          <w:sz w:val="24"/>
        </w:rPr>
        <w:t>、大型灌木，对不定芽要及时清除，以保持树木骨架清晰，</w:t>
      </w:r>
      <w:r w:rsidR="004E6696">
        <w:rPr>
          <w:rFonts w:ascii="仿宋_GB2312" w:eastAsia="仿宋_GB2312" w:hint="eastAsia"/>
          <w:sz w:val="24"/>
        </w:rPr>
        <w:t>利</w:t>
      </w:r>
      <w:r w:rsidR="004E6696">
        <w:rPr>
          <w:rFonts w:ascii="仿宋_GB2312" w:eastAsia="仿宋_GB2312" w:hint="eastAsia"/>
          <w:sz w:val="24"/>
        </w:rPr>
        <w:lastRenderedPageBreak/>
        <w:t>于通行，</w:t>
      </w:r>
      <w:r w:rsidR="007E59BB" w:rsidRPr="0089651C">
        <w:rPr>
          <w:rFonts w:ascii="仿宋_GB2312" w:eastAsia="仿宋_GB2312"/>
          <w:sz w:val="24"/>
        </w:rPr>
        <w:t>促使生长形态美观，营养集中。</w:t>
      </w:r>
    </w:p>
    <w:p w14:paraId="2384B361" w14:textId="77777777" w:rsidR="007E59BB" w:rsidRPr="0089651C" w:rsidRDefault="009B025B" w:rsidP="009B025B">
      <w:pPr>
        <w:adjustRightInd w:val="0"/>
        <w:snapToGrid w:val="0"/>
        <w:spacing w:line="360" w:lineRule="auto"/>
        <w:ind w:firstLineChars="200" w:firstLine="480"/>
        <w:rPr>
          <w:rFonts w:ascii="仿宋_GB2312" w:eastAsia="仿宋_GB2312"/>
          <w:sz w:val="24"/>
        </w:rPr>
      </w:pPr>
      <w:r>
        <w:rPr>
          <w:rFonts w:ascii="仿宋_GB2312" w:eastAsia="仿宋_GB2312" w:hint="eastAsia"/>
          <w:sz w:val="24"/>
        </w:rPr>
        <w:t>（5）</w:t>
      </w:r>
      <w:r w:rsidR="007E59BB" w:rsidRPr="0089651C">
        <w:rPr>
          <w:rFonts w:ascii="仿宋_GB2312" w:eastAsia="仿宋_GB2312"/>
          <w:sz w:val="24"/>
        </w:rPr>
        <w:t>病虫害防治：根据各类植物的寄生对象及时做好预测预报，及时采取措施防治。</w:t>
      </w:r>
    </w:p>
    <w:p w14:paraId="34E24AC2" w14:textId="77777777" w:rsidR="00431152" w:rsidRDefault="009B025B" w:rsidP="009B025B">
      <w:pPr>
        <w:adjustRightInd w:val="0"/>
        <w:snapToGrid w:val="0"/>
        <w:spacing w:line="360" w:lineRule="auto"/>
        <w:ind w:firstLineChars="200" w:firstLine="480"/>
        <w:rPr>
          <w:rFonts w:ascii="仿宋_GB2312" w:eastAsia="仿宋_GB2312" w:hint="eastAsia"/>
          <w:sz w:val="24"/>
        </w:rPr>
      </w:pPr>
      <w:r>
        <w:rPr>
          <w:rFonts w:ascii="仿宋_GB2312" w:eastAsia="仿宋_GB2312" w:hint="eastAsia"/>
          <w:sz w:val="24"/>
        </w:rPr>
        <w:t>（6）</w:t>
      </w:r>
      <w:r w:rsidR="007E59BB" w:rsidRPr="0089651C">
        <w:rPr>
          <w:rFonts w:ascii="仿宋_GB2312" w:eastAsia="仿宋_GB2312"/>
          <w:sz w:val="24"/>
        </w:rPr>
        <w:t>抗旱、抗台、抗涝：旱季及新种植物要及时进行灌溉，防止植物因脱水而造成枯死。台汛期间要做好加固、排涝抢险工作，防止植物受损。</w:t>
      </w:r>
    </w:p>
    <w:p w14:paraId="685AC8FE" w14:textId="77777777" w:rsidR="00015041" w:rsidRPr="0089651C" w:rsidRDefault="00015041" w:rsidP="009B025B">
      <w:pPr>
        <w:adjustRightInd w:val="0"/>
        <w:snapToGrid w:val="0"/>
        <w:spacing w:line="360" w:lineRule="auto"/>
        <w:ind w:firstLineChars="200" w:firstLine="480"/>
        <w:rPr>
          <w:rFonts w:ascii="仿宋_GB2312" w:eastAsia="仿宋_GB2312" w:hint="eastAsia"/>
          <w:sz w:val="24"/>
        </w:rPr>
      </w:pPr>
      <w:r>
        <w:rPr>
          <w:rFonts w:ascii="仿宋_GB2312" w:eastAsia="仿宋_GB2312" w:hint="eastAsia"/>
          <w:sz w:val="24"/>
        </w:rPr>
        <w:t>（7）补栽补种：为提升绿化景观效果，乙方应根据甲方要求及时做好相关苗木的翻种及补种工作。、</w:t>
      </w:r>
    </w:p>
    <w:p w14:paraId="7DDDB447" w14:textId="77777777" w:rsidR="00A247CA" w:rsidRPr="005B60DD" w:rsidRDefault="009B025B" w:rsidP="009B025B">
      <w:pPr>
        <w:adjustRightInd w:val="0"/>
        <w:snapToGrid w:val="0"/>
        <w:spacing w:line="360" w:lineRule="auto"/>
        <w:ind w:firstLine="570"/>
        <w:rPr>
          <w:rFonts w:ascii="仿宋_GB2312" w:eastAsia="仿宋_GB2312" w:hint="eastAsia"/>
          <w:sz w:val="24"/>
        </w:rPr>
      </w:pPr>
      <w:r>
        <w:rPr>
          <w:rFonts w:ascii="仿宋_GB2312" w:eastAsia="仿宋_GB2312" w:hint="eastAsia"/>
          <w:sz w:val="24"/>
        </w:rPr>
        <w:t>4．乙方</w:t>
      </w:r>
      <w:r w:rsidR="005B60DD" w:rsidRPr="001A5AAC">
        <w:rPr>
          <w:rFonts w:ascii="仿宋_GB2312" w:eastAsia="仿宋_GB2312" w:hint="eastAsia"/>
          <w:sz w:val="24"/>
        </w:rPr>
        <w:t>承包方式为</w:t>
      </w:r>
      <w:r>
        <w:rPr>
          <w:rFonts w:ascii="仿宋_GB2312" w:eastAsia="仿宋_GB2312" w:hint="eastAsia"/>
          <w:sz w:val="24"/>
        </w:rPr>
        <w:t>固定总价</w:t>
      </w:r>
      <w:r w:rsidR="005B60DD" w:rsidRPr="001A5AAC">
        <w:rPr>
          <w:rFonts w:ascii="仿宋_GB2312" w:eastAsia="仿宋_GB2312" w:hint="eastAsia"/>
          <w:sz w:val="24"/>
        </w:rPr>
        <w:t>包干</w:t>
      </w:r>
      <w:r>
        <w:rPr>
          <w:rFonts w:ascii="仿宋_GB2312" w:eastAsia="仿宋_GB2312" w:hint="eastAsia"/>
          <w:sz w:val="24"/>
        </w:rPr>
        <w:t>，</w:t>
      </w:r>
      <w:r w:rsidR="00374F68" w:rsidRPr="001A5AAC">
        <w:rPr>
          <w:rFonts w:ascii="仿宋_GB2312" w:eastAsia="仿宋_GB2312" w:hint="eastAsia"/>
          <w:sz w:val="24"/>
        </w:rPr>
        <w:t>包括但不限于</w:t>
      </w:r>
      <w:r w:rsidR="00374F68" w:rsidRPr="009B025B">
        <w:rPr>
          <w:rFonts w:ascii="仿宋_GB2312" w:eastAsia="仿宋_GB2312" w:hint="eastAsia"/>
          <w:sz w:val="24"/>
        </w:rPr>
        <w:t>包工、包料、包费（农药、肥料、工具费、苗木补植费、材料费、机械费、油费、设施维护费）</w:t>
      </w:r>
      <w:r w:rsidR="00AB21D2" w:rsidRPr="009B025B">
        <w:rPr>
          <w:rFonts w:ascii="仿宋_GB2312" w:eastAsia="仿宋_GB2312" w:hint="eastAsia"/>
          <w:sz w:val="24"/>
        </w:rPr>
        <w:t>、</w:t>
      </w:r>
      <w:r w:rsidR="00374F68" w:rsidRPr="009B025B">
        <w:rPr>
          <w:rFonts w:ascii="仿宋_GB2312" w:eastAsia="仿宋_GB2312" w:hint="eastAsia"/>
          <w:sz w:val="24"/>
        </w:rPr>
        <w:t>包质量、</w:t>
      </w:r>
      <w:r w:rsidR="00374F68" w:rsidRPr="001A5AAC">
        <w:rPr>
          <w:rFonts w:ascii="仿宋_GB2312" w:eastAsia="仿宋_GB2312" w:hint="eastAsia"/>
          <w:sz w:val="24"/>
        </w:rPr>
        <w:t>包机械机具、</w:t>
      </w:r>
      <w:r w:rsidR="00374F68" w:rsidRPr="009B025B">
        <w:rPr>
          <w:rFonts w:ascii="仿宋_GB2312" w:eastAsia="仿宋_GB2312" w:hint="eastAsia"/>
          <w:sz w:val="24"/>
        </w:rPr>
        <w:t>包安全文明施工、包清洁卫生、包税费。</w:t>
      </w:r>
    </w:p>
    <w:p w14:paraId="3D59F93C" w14:textId="77777777" w:rsidR="005B60DD" w:rsidRDefault="009B025B" w:rsidP="007F6FEF">
      <w:pPr>
        <w:adjustRightInd w:val="0"/>
        <w:snapToGrid w:val="0"/>
        <w:spacing w:line="360" w:lineRule="auto"/>
        <w:rPr>
          <w:rFonts w:ascii="仿宋_GB2312" w:eastAsia="仿宋_GB2312" w:hAnsi="宋体" w:hint="eastAsia"/>
          <w:b/>
          <w:sz w:val="24"/>
        </w:rPr>
      </w:pPr>
      <w:r>
        <w:rPr>
          <w:rFonts w:ascii="仿宋_GB2312" w:eastAsia="仿宋_GB2312" w:hAnsi="宋体" w:hint="eastAsia"/>
          <w:b/>
          <w:sz w:val="24"/>
        </w:rPr>
        <w:t>二</w:t>
      </w:r>
      <w:r w:rsidR="0089651C">
        <w:rPr>
          <w:rFonts w:ascii="仿宋_GB2312" w:eastAsia="仿宋_GB2312" w:hAnsi="宋体" w:hint="eastAsia"/>
          <w:b/>
          <w:sz w:val="24"/>
        </w:rPr>
        <w:t>、合同期限</w:t>
      </w:r>
    </w:p>
    <w:p w14:paraId="3FBB4CF0" w14:textId="77777777" w:rsidR="0089651C" w:rsidRPr="0089651C" w:rsidRDefault="0089651C" w:rsidP="007F6FEF">
      <w:pPr>
        <w:adjustRightInd w:val="0"/>
        <w:snapToGrid w:val="0"/>
        <w:spacing w:line="360" w:lineRule="auto"/>
        <w:ind w:firstLineChars="200" w:firstLine="480"/>
        <w:rPr>
          <w:rFonts w:ascii="仿宋_GB2312" w:eastAsia="仿宋_GB2312" w:hint="eastAsia"/>
          <w:sz w:val="24"/>
        </w:rPr>
      </w:pPr>
      <w:r>
        <w:rPr>
          <w:rFonts w:ascii="仿宋_GB2312" w:eastAsia="仿宋_GB2312" w:hint="eastAsia"/>
          <w:sz w:val="24"/>
        </w:rPr>
        <w:t>1. 合同</w:t>
      </w:r>
      <w:r w:rsidRPr="0089651C">
        <w:rPr>
          <w:rFonts w:ascii="仿宋_GB2312" w:eastAsia="仿宋_GB2312" w:hint="eastAsia"/>
          <w:sz w:val="24"/>
        </w:rPr>
        <w:t>期限为</w:t>
      </w:r>
      <w:r w:rsidRPr="0089651C">
        <w:rPr>
          <w:rFonts w:ascii="仿宋_GB2312" w:eastAsia="仿宋_GB2312" w:hint="eastAsia"/>
          <w:sz w:val="24"/>
          <w:u w:val="single"/>
        </w:rPr>
        <w:t xml:space="preserve">    </w:t>
      </w:r>
      <w:r w:rsidRPr="0089651C">
        <w:rPr>
          <w:rFonts w:ascii="仿宋_GB2312" w:eastAsia="仿宋_GB2312" w:hint="eastAsia"/>
          <w:sz w:val="24"/>
        </w:rPr>
        <w:t>年，即自</w:t>
      </w:r>
      <w:r w:rsidRPr="0089651C">
        <w:rPr>
          <w:rFonts w:ascii="仿宋_GB2312" w:eastAsia="仿宋_GB2312" w:hint="eastAsia"/>
          <w:sz w:val="24"/>
          <w:u w:val="single"/>
        </w:rPr>
        <w:t xml:space="preserve">    </w:t>
      </w:r>
      <w:r w:rsidRPr="0089651C">
        <w:rPr>
          <w:rFonts w:ascii="仿宋_GB2312" w:eastAsia="仿宋_GB2312" w:hint="eastAsia"/>
          <w:sz w:val="24"/>
        </w:rPr>
        <w:t>年</w:t>
      </w:r>
      <w:r w:rsidRPr="0089651C">
        <w:rPr>
          <w:rFonts w:ascii="仿宋_GB2312" w:eastAsia="仿宋_GB2312" w:hint="eastAsia"/>
          <w:sz w:val="24"/>
          <w:u w:val="single"/>
        </w:rPr>
        <w:t xml:space="preserve">   </w:t>
      </w:r>
      <w:r w:rsidRPr="0089651C">
        <w:rPr>
          <w:rFonts w:ascii="仿宋_GB2312" w:eastAsia="仿宋_GB2312" w:hint="eastAsia"/>
          <w:sz w:val="24"/>
        </w:rPr>
        <w:t>月</w:t>
      </w:r>
      <w:r w:rsidRPr="0089651C">
        <w:rPr>
          <w:rFonts w:ascii="仿宋_GB2312" w:eastAsia="仿宋_GB2312" w:hint="eastAsia"/>
          <w:sz w:val="24"/>
          <w:u w:val="single"/>
        </w:rPr>
        <w:t xml:space="preserve">   </w:t>
      </w:r>
      <w:r w:rsidRPr="0089651C">
        <w:rPr>
          <w:rFonts w:ascii="仿宋_GB2312" w:eastAsia="仿宋_GB2312" w:hint="eastAsia"/>
          <w:sz w:val="24"/>
        </w:rPr>
        <w:t>日起至</w:t>
      </w:r>
      <w:r w:rsidRPr="0089651C">
        <w:rPr>
          <w:rFonts w:ascii="仿宋_GB2312" w:eastAsia="仿宋_GB2312" w:hint="eastAsia"/>
          <w:sz w:val="24"/>
          <w:u w:val="single"/>
        </w:rPr>
        <w:t xml:space="preserve">     </w:t>
      </w:r>
      <w:r w:rsidRPr="0089651C">
        <w:rPr>
          <w:rFonts w:ascii="仿宋_GB2312" w:eastAsia="仿宋_GB2312" w:hint="eastAsia"/>
          <w:sz w:val="24"/>
        </w:rPr>
        <w:t>年</w:t>
      </w:r>
      <w:r w:rsidRPr="0089651C">
        <w:rPr>
          <w:rFonts w:ascii="仿宋_GB2312" w:eastAsia="仿宋_GB2312" w:hint="eastAsia"/>
          <w:sz w:val="24"/>
          <w:u w:val="single"/>
        </w:rPr>
        <w:t xml:space="preserve">   </w:t>
      </w:r>
      <w:r w:rsidRPr="0089651C">
        <w:rPr>
          <w:rFonts w:ascii="仿宋_GB2312" w:eastAsia="仿宋_GB2312" w:hint="eastAsia"/>
          <w:sz w:val="24"/>
        </w:rPr>
        <w:t>月</w:t>
      </w:r>
      <w:r w:rsidRPr="0089651C">
        <w:rPr>
          <w:rFonts w:ascii="仿宋_GB2312" w:eastAsia="仿宋_GB2312" w:hint="eastAsia"/>
          <w:sz w:val="24"/>
          <w:u w:val="single"/>
        </w:rPr>
        <w:t xml:space="preserve">   </w:t>
      </w:r>
      <w:r w:rsidRPr="0089651C">
        <w:rPr>
          <w:rFonts w:ascii="仿宋_GB2312" w:eastAsia="仿宋_GB2312" w:hint="eastAsia"/>
          <w:sz w:val="24"/>
        </w:rPr>
        <w:t>日止。</w:t>
      </w:r>
    </w:p>
    <w:p w14:paraId="0F835A5F" w14:textId="77777777" w:rsidR="0089651C" w:rsidRPr="00A61410" w:rsidRDefault="0089651C" w:rsidP="007F6FEF">
      <w:pPr>
        <w:adjustRightInd w:val="0"/>
        <w:snapToGrid w:val="0"/>
        <w:spacing w:line="360" w:lineRule="auto"/>
        <w:ind w:firstLineChars="200" w:firstLine="480"/>
        <w:rPr>
          <w:rFonts w:ascii="仿宋_GB2312" w:eastAsia="仿宋_GB2312" w:hint="eastAsia"/>
          <w:sz w:val="24"/>
        </w:rPr>
      </w:pPr>
      <w:r w:rsidRPr="0089651C">
        <w:rPr>
          <w:rFonts w:ascii="仿宋_GB2312" w:eastAsia="仿宋_GB2312" w:hint="eastAsia"/>
          <w:sz w:val="24"/>
        </w:rPr>
        <w:t>2．若乙方有意于</w:t>
      </w:r>
      <w:r>
        <w:rPr>
          <w:rFonts w:ascii="仿宋_GB2312" w:eastAsia="仿宋_GB2312" w:hint="eastAsia"/>
          <w:sz w:val="24"/>
        </w:rPr>
        <w:t>合同</w:t>
      </w:r>
      <w:r w:rsidRPr="0089651C">
        <w:rPr>
          <w:rFonts w:ascii="仿宋_GB2312" w:eastAsia="仿宋_GB2312" w:hint="eastAsia"/>
          <w:sz w:val="24"/>
        </w:rPr>
        <w:t>期限届满后</w:t>
      </w:r>
      <w:r>
        <w:rPr>
          <w:rFonts w:ascii="仿宋_GB2312" w:eastAsia="仿宋_GB2312" w:hint="eastAsia"/>
          <w:sz w:val="24"/>
        </w:rPr>
        <w:t>续签</w:t>
      </w:r>
      <w:r w:rsidRPr="0089651C">
        <w:rPr>
          <w:rFonts w:ascii="仿宋_GB2312" w:eastAsia="仿宋_GB2312" w:hint="eastAsia"/>
          <w:sz w:val="24"/>
        </w:rPr>
        <w:t>的，应于</w:t>
      </w:r>
      <w:r>
        <w:rPr>
          <w:rFonts w:ascii="仿宋_GB2312" w:eastAsia="仿宋_GB2312" w:hint="eastAsia"/>
          <w:sz w:val="24"/>
        </w:rPr>
        <w:t>合同</w:t>
      </w:r>
      <w:r w:rsidRPr="0089651C">
        <w:rPr>
          <w:rFonts w:ascii="仿宋_GB2312" w:eastAsia="仿宋_GB2312" w:hint="eastAsia"/>
          <w:sz w:val="24"/>
        </w:rPr>
        <w:t>期限届满日一个月前向甲方提出书面续</w:t>
      </w:r>
      <w:r>
        <w:rPr>
          <w:rFonts w:ascii="仿宋_GB2312" w:eastAsia="仿宋_GB2312" w:hint="eastAsia"/>
          <w:sz w:val="24"/>
        </w:rPr>
        <w:t>签</w:t>
      </w:r>
      <w:r w:rsidRPr="0089651C">
        <w:rPr>
          <w:rFonts w:ascii="仿宋_GB2312" w:eastAsia="仿宋_GB2312" w:hint="eastAsia"/>
          <w:sz w:val="24"/>
        </w:rPr>
        <w:t>申请，经协商一致后签订新的</w:t>
      </w:r>
      <w:r>
        <w:rPr>
          <w:rFonts w:ascii="仿宋_GB2312" w:eastAsia="仿宋_GB2312" w:hAnsi="宋体" w:hint="eastAsia"/>
          <w:sz w:val="24"/>
        </w:rPr>
        <w:t>园林绿化</w:t>
      </w:r>
      <w:r w:rsidR="008E3CC8">
        <w:rPr>
          <w:rFonts w:ascii="仿宋_GB2312" w:eastAsia="仿宋_GB2312" w:hAnsi="宋体" w:hint="eastAsia"/>
          <w:sz w:val="24"/>
        </w:rPr>
        <w:t>管</w:t>
      </w:r>
      <w:r>
        <w:rPr>
          <w:rFonts w:ascii="仿宋_GB2312" w:eastAsia="仿宋_GB2312" w:hAnsi="宋体" w:hint="eastAsia"/>
          <w:sz w:val="24"/>
        </w:rPr>
        <w:t>养</w:t>
      </w:r>
      <w:r w:rsidRPr="0089651C">
        <w:rPr>
          <w:rFonts w:ascii="仿宋_GB2312" w:eastAsia="仿宋_GB2312" w:hint="eastAsia"/>
          <w:sz w:val="24"/>
        </w:rPr>
        <w:t>合同。</w:t>
      </w:r>
    </w:p>
    <w:p w14:paraId="3D2EB76B" w14:textId="77777777" w:rsidR="00A247CA" w:rsidRDefault="009B025B" w:rsidP="007F6FEF">
      <w:pPr>
        <w:adjustRightInd w:val="0"/>
        <w:snapToGrid w:val="0"/>
        <w:spacing w:line="360" w:lineRule="auto"/>
        <w:rPr>
          <w:rFonts w:ascii="仿宋_GB2312" w:eastAsia="仿宋_GB2312" w:hAnsi="宋体" w:hint="eastAsia"/>
          <w:b/>
          <w:sz w:val="24"/>
        </w:rPr>
      </w:pPr>
      <w:r>
        <w:rPr>
          <w:rFonts w:ascii="仿宋_GB2312" w:eastAsia="仿宋_GB2312" w:hAnsi="宋体" w:hint="eastAsia"/>
          <w:b/>
          <w:sz w:val="24"/>
        </w:rPr>
        <w:t>三</w:t>
      </w:r>
      <w:r w:rsidR="00B451E0" w:rsidRPr="00B451E0">
        <w:rPr>
          <w:rFonts w:ascii="仿宋_GB2312" w:eastAsia="仿宋_GB2312" w:hAnsi="宋体" w:hint="eastAsia"/>
          <w:b/>
          <w:sz w:val="24"/>
        </w:rPr>
        <w:t>、合同价款</w:t>
      </w:r>
    </w:p>
    <w:p w14:paraId="443F5398" w14:textId="77777777" w:rsidR="00F20AEC" w:rsidRDefault="00B451E0" w:rsidP="007F6FEF">
      <w:pPr>
        <w:adjustRightInd w:val="0"/>
        <w:snapToGrid w:val="0"/>
        <w:spacing w:line="360" w:lineRule="auto"/>
        <w:ind w:firstLineChars="200" w:firstLine="480"/>
        <w:rPr>
          <w:rFonts w:ascii="仿宋_GB2312" w:eastAsia="仿宋_GB2312" w:hint="eastAsia"/>
          <w:sz w:val="24"/>
        </w:rPr>
      </w:pPr>
      <w:r>
        <w:rPr>
          <w:rFonts w:ascii="仿宋_GB2312" w:eastAsia="仿宋_GB2312" w:hint="eastAsia"/>
          <w:sz w:val="24"/>
        </w:rPr>
        <w:t>1</w:t>
      </w:r>
      <w:r w:rsidR="008E3CC8">
        <w:rPr>
          <w:rFonts w:ascii="仿宋_GB2312" w:eastAsia="仿宋_GB2312" w:hint="eastAsia"/>
          <w:sz w:val="24"/>
        </w:rPr>
        <w:t>．</w:t>
      </w:r>
      <w:r w:rsidRPr="001A5AAC">
        <w:rPr>
          <w:rFonts w:ascii="仿宋_GB2312" w:eastAsia="仿宋_GB2312" w:hint="eastAsia"/>
          <w:sz w:val="24"/>
        </w:rPr>
        <w:t>本合同为</w:t>
      </w:r>
      <w:r w:rsidR="008E3CC8">
        <w:rPr>
          <w:rFonts w:ascii="仿宋_GB2312" w:eastAsia="仿宋_GB2312" w:hint="eastAsia"/>
          <w:sz w:val="24"/>
        </w:rPr>
        <w:t>固定总价</w:t>
      </w:r>
      <w:r w:rsidRPr="001A5AAC">
        <w:rPr>
          <w:rFonts w:ascii="仿宋_GB2312" w:eastAsia="仿宋_GB2312" w:hint="eastAsia"/>
          <w:sz w:val="24"/>
        </w:rPr>
        <w:t>包干，</w:t>
      </w:r>
      <w:r w:rsidR="00A57F6A">
        <w:rPr>
          <w:rFonts w:ascii="仿宋_GB2312" w:eastAsia="仿宋_GB2312" w:hint="eastAsia"/>
          <w:sz w:val="24"/>
        </w:rPr>
        <w:t>每月养护费</w:t>
      </w:r>
      <w:r w:rsidR="008E3CC8">
        <w:rPr>
          <w:rFonts w:ascii="仿宋_GB2312" w:eastAsia="仿宋_GB2312" w:hint="eastAsia"/>
          <w:sz w:val="24"/>
        </w:rPr>
        <w:t>为</w:t>
      </w:r>
      <w:r w:rsidR="008E3CC8" w:rsidRPr="003832E2">
        <w:rPr>
          <w:rFonts w:ascii="仿宋_GB2312" w:eastAsia="仿宋_GB2312" w:hAnsi="宋体" w:hint="eastAsia"/>
          <w:sz w:val="24"/>
        </w:rPr>
        <w:t>￥</w:t>
      </w:r>
      <w:r w:rsidR="00F20AEC" w:rsidRPr="00F56506">
        <w:rPr>
          <w:rFonts w:ascii="仿宋_GB2312" w:eastAsia="仿宋_GB2312" w:hint="eastAsia"/>
          <w:sz w:val="24"/>
          <w:u w:val="single"/>
        </w:rPr>
        <w:t xml:space="preserve">      </w:t>
      </w:r>
      <w:r w:rsidR="00F20AEC" w:rsidRPr="008E3CC8">
        <w:rPr>
          <w:rFonts w:ascii="仿宋_GB2312" w:eastAsia="仿宋_GB2312" w:hint="eastAsia"/>
          <w:sz w:val="24"/>
        </w:rPr>
        <w:t>元（大写：</w:t>
      </w:r>
      <w:r w:rsidR="00F20AEC" w:rsidRPr="00F56506">
        <w:rPr>
          <w:rFonts w:ascii="仿宋_GB2312" w:eastAsia="仿宋_GB2312" w:hint="eastAsia"/>
          <w:sz w:val="24"/>
          <w:u w:val="single"/>
        </w:rPr>
        <w:t xml:space="preserve">          </w:t>
      </w:r>
      <w:r w:rsidR="00F20AEC" w:rsidRPr="008E3CC8">
        <w:rPr>
          <w:rFonts w:ascii="仿宋_GB2312" w:eastAsia="仿宋_GB2312" w:hint="eastAsia"/>
          <w:sz w:val="24"/>
        </w:rPr>
        <w:t>元整）</w:t>
      </w:r>
      <w:r w:rsidR="00B06A89" w:rsidRPr="008E3CC8">
        <w:rPr>
          <w:rFonts w:ascii="仿宋_GB2312" w:eastAsia="仿宋_GB2312" w:hint="eastAsia"/>
          <w:sz w:val="24"/>
        </w:rPr>
        <w:t>，</w:t>
      </w:r>
      <w:r w:rsidR="00F20AEC" w:rsidRPr="008E3CC8">
        <w:rPr>
          <w:rFonts w:ascii="仿宋_GB2312" w:eastAsia="仿宋_GB2312" w:hint="eastAsia"/>
          <w:sz w:val="24"/>
        </w:rPr>
        <w:t xml:space="preserve"> </w:t>
      </w:r>
      <w:r w:rsidR="00B40648" w:rsidRPr="008E3CC8">
        <w:rPr>
          <w:rFonts w:ascii="仿宋_GB2312" w:eastAsia="仿宋_GB2312" w:hint="eastAsia"/>
          <w:sz w:val="24"/>
        </w:rPr>
        <w:t>合同总价</w:t>
      </w:r>
      <w:r w:rsidR="00F56506">
        <w:rPr>
          <w:rFonts w:ascii="仿宋_GB2312" w:eastAsia="仿宋_GB2312" w:hint="eastAsia"/>
          <w:sz w:val="24"/>
        </w:rPr>
        <w:t>为</w:t>
      </w:r>
      <w:r w:rsidR="00F56506" w:rsidRPr="003832E2">
        <w:rPr>
          <w:rFonts w:ascii="仿宋_GB2312" w:eastAsia="仿宋_GB2312" w:hAnsi="宋体" w:hint="eastAsia"/>
          <w:sz w:val="24"/>
        </w:rPr>
        <w:t>￥</w:t>
      </w:r>
      <w:r w:rsidR="00B40648" w:rsidRPr="00F56506">
        <w:rPr>
          <w:rFonts w:ascii="仿宋_GB2312" w:eastAsia="仿宋_GB2312" w:hint="eastAsia"/>
          <w:sz w:val="24"/>
          <w:u w:val="single"/>
        </w:rPr>
        <w:t xml:space="preserve">      </w:t>
      </w:r>
      <w:r w:rsidR="00B40648" w:rsidRPr="008E3CC8">
        <w:rPr>
          <w:rFonts w:ascii="仿宋_GB2312" w:eastAsia="仿宋_GB2312" w:hint="eastAsia"/>
          <w:sz w:val="24"/>
        </w:rPr>
        <w:t>元（大写：</w:t>
      </w:r>
      <w:r w:rsidR="00B40648" w:rsidRPr="00F56506">
        <w:rPr>
          <w:rFonts w:ascii="仿宋_GB2312" w:eastAsia="仿宋_GB2312" w:hint="eastAsia"/>
          <w:sz w:val="24"/>
          <w:u w:val="single"/>
        </w:rPr>
        <w:t xml:space="preserve">            </w:t>
      </w:r>
      <w:r w:rsidR="00B40648" w:rsidRPr="008E3CC8">
        <w:rPr>
          <w:rFonts w:ascii="仿宋_GB2312" w:eastAsia="仿宋_GB2312" w:hint="eastAsia"/>
          <w:sz w:val="24"/>
        </w:rPr>
        <w:t>元整</w:t>
      </w:r>
      <w:r w:rsidR="00B40648" w:rsidRPr="001A5AAC">
        <w:rPr>
          <w:rFonts w:ascii="仿宋_GB2312" w:eastAsia="仿宋_GB2312" w:hint="eastAsia"/>
          <w:sz w:val="24"/>
        </w:rPr>
        <w:t>）</w:t>
      </w:r>
      <w:r w:rsidR="00B06A89">
        <w:rPr>
          <w:rFonts w:ascii="仿宋_GB2312" w:eastAsia="仿宋_GB2312" w:hint="eastAsia"/>
          <w:sz w:val="24"/>
        </w:rPr>
        <w:t>，该价款包含了乙方为完成本合同约定服务内容所需的一切费用</w:t>
      </w:r>
      <w:r w:rsidR="00B40648" w:rsidRPr="001A5AAC">
        <w:rPr>
          <w:rFonts w:ascii="仿宋_GB2312" w:eastAsia="仿宋_GB2312" w:hint="eastAsia"/>
          <w:sz w:val="24"/>
        </w:rPr>
        <w:t>。</w:t>
      </w:r>
    </w:p>
    <w:p w14:paraId="4C76D23F" w14:textId="77777777" w:rsidR="00F20AEC" w:rsidRPr="009B025B" w:rsidRDefault="00B06A89" w:rsidP="00155676">
      <w:pPr>
        <w:adjustRightInd w:val="0"/>
        <w:snapToGrid w:val="0"/>
        <w:spacing w:line="360" w:lineRule="auto"/>
        <w:rPr>
          <w:rFonts w:ascii="仿宋_GB2312" w:eastAsia="仿宋_GB2312" w:hint="eastAsia"/>
          <w:sz w:val="24"/>
        </w:rPr>
      </w:pPr>
      <w:r w:rsidRPr="009B025B">
        <w:rPr>
          <w:rFonts w:ascii="仿宋_GB2312" w:eastAsia="仿宋_GB2312" w:hint="eastAsia"/>
          <w:sz w:val="24"/>
        </w:rPr>
        <w:t>2</w:t>
      </w:r>
      <w:r w:rsidR="00F20AEC" w:rsidRPr="009B025B">
        <w:rPr>
          <w:rFonts w:ascii="仿宋_GB2312" w:eastAsia="仿宋_GB2312" w:hint="eastAsia"/>
          <w:sz w:val="24"/>
        </w:rPr>
        <w:t>．</w:t>
      </w:r>
      <w:r w:rsidR="00F56506">
        <w:rPr>
          <w:rFonts w:ascii="仿宋_GB2312" w:eastAsia="仿宋_GB2312" w:hint="eastAsia"/>
          <w:sz w:val="24"/>
        </w:rPr>
        <w:t>本合同价款不因任何因素调整。</w:t>
      </w:r>
      <w:r w:rsidR="00F56506" w:rsidRPr="009B025B" w:rsidDel="00F56506">
        <w:rPr>
          <w:rFonts w:ascii="仿宋_GB2312" w:eastAsia="仿宋_GB2312" w:hint="eastAsia"/>
          <w:sz w:val="24"/>
        </w:rPr>
        <w:t xml:space="preserve"> </w:t>
      </w:r>
    </w:p>
    <w:p w14:paraId="056CA789" w14:textId="77777777" w:rsidR="00CD68C8" w:rsidRPr="003832E2" w:rsidRDefault="00F56506" w:rsidP="007F6FEF">
      <w:pPr>
        <w:adjustRightInd w:val="0"/>
        <w:snapToGrid w:val="0"/>
        <w:spacing w:line="360" w:lineRule="auto"/>
        <w:rPr>
          <w:rFonts w:ascii="仿宋_GB2312" w:eastAsia="仿宋_GB2312" w:hint="eastAsia"/>
          <w:b/>
          <w:sz w:val="24"/>
        </w:rPr>
      </w:pPr>
      <w:r>
        <w:rPr>
          <w:rFonts w:ascii="仿宋_GB2312" w:eastAsia="仿宋_GB2312" w:hint="eastAsia"/>
          <w:b/>
          <w:sz w:val="24"/>
        </w:rPr>
        <w:t>四</w:t>
      </w:r>
      <w:r w:rsidR="00CD68C8" w:rsidRPr="003832E2">
        <w:rPr>
          <w:rFonts w:ascii="仿宋_GB2312" w:eastAsia="仿宋_GB2312" w:hint="eastAsia"/>
          <w:b/>
          <w:sz w:val="24"/>
        </w:rPr>
        <w:t>、付款方式</w:t>
      </w:r>
    </w:p>
    <w:p w14:paraId="3463F4C8" w14:textId="77777777" w:rsidR="00CD68C8" w:rsidRPr="00F56506" w:rsidRDefault="008E6897" w:rsidP="007F6FEF">
      <w:pPr>
        <w:adjustRightInd w:val="0"/>
        <w:snapToGrid w:val="0"/>
        <w:spacing w:line="360" w:lineRule="auto"/>
        <w:ind w:firstLineChars="200" w:firstLine="480"/>
        <w:rPr>
          <w:rFonts w:ascii="仿宋_GB2312" w:eastAsia="仿宋_GB2312" w:hint="eastAsia"/>
          <w:sz w:val="24"/>
        </w:rPr>
      </w:pPr>
      <w:r w:rsidRPr="00F56506">
        <w:rPr>
          <w:rFonts w:ascii="仿宋_GB2312" w:eastAsia="仿宋_GB2312" w:hint="eastAsia"/>
          <w:sz w:val="24"/>
        </w:rPr>
        <w:t>1.</w:t>
      </w:r>
      <w:r w:rsidR="001941E5" w:rsidRPr="00F56506">
        <w:rPr>
          <w:rFonts w:ascii="仿宋_GB2312" w:eastAsia="仿宋_GB2312" w:hint="eastAsia"/>
          <w:sz w:val="24"/>
        </w:rPr>
        <w:t>甲方应于</w:t>
      </w:r>
      <w:r w:rsidR="00A57F6A" w:rsidRPr="00F56506">
        <w:rPr>
          <w:rFonts w:ascii="仿宋_GB2312" w:eastAsia="仿宋_GB2312" w:hint="eastAsia"/>
          <w:sz w:val="24"/>
        </w:rPr>
        <w:t>每月</w:t>
      </w:r>
      <w:r w:rsidR="00A57F6A" w:rsidRPr="00F56506">
        <w:rPr>
          <w:rFonts w:ascii="仿宋_GB2312" w:eastAsia="仿宋_GB2312" w:hint="eastAsia"/>
          <w:sz w:val="24"/>
          <w:u w:val="single"/>
        </w:rPr>
        <w:t xml:space="preserve">   </w:t>
      </w:r>
      <w:r w:rsidR="00A57F6A" w:rsidRPr="00F56506">
        <w:rPr>
          <w:rFonts w:ascii="仿宋_GB2312" w:eastAsia="仿宋_GB2312" w:hint="eastAsia"/>
          <w:sz w:val="24"/>
        </w:rPr>
        <w:t>日前向乙方支</w:t>
      </w:r>
      <w:r w:rsidR="001941E5" w:rsidRPr="00F56506">
        <w:rPr>
          <w:rFonts w:ascii="仿宋_GB2312" w:eastAsia="仿宋_GB2312" w:hint="eastAsia"/>
          <w:sz w:val="24"/>
        </w:rPr>
        <w:t>付</w:t>
      </w:r>
      <w:r w:rsidR="00B06A89" w:rsidRPr="00F56506">
        <w:rPr>
          <w:rFonts w:ascii="仿宋_GB2312" w:eastAsia="仿宋_GB2312" w:hint="eastAsia"/>
          <w:sz w:val="24"/>
        </w:rPr>
        <w:t>上月</w:t>
      </w:r>
      <w:r w:rsidR="00F56506">
        <w:rPr>
          <w:rFonts w:ascii="仿宋_GB2312" w:eastAsia="仿宋_GB2312" w:hint="eastAsia"/>
          <w:sz w:val="24"/>
        </w:rPr>
        <w:t>的</w:t>
      </w:r>
      <w:r w:rsidR="00B06A89" w:rsidRPr="00F56506">
        <w:rPr>
          <w:rFonts w:ascii="仿宋_GB2312" w:eastAsia="仿宋_GB2312" w:hint="eastAsia"/>
          <w:sz w:val="24"/>
        </w:rPr>
        <w:t>养护费用</w:t>
      </w:r>
      <w:r w:rsidR="00CD68C8" w:rsidRPr="00F56506">
        <w:rPr>
          <w:rFonts w:ascii="仿宋_GB2312" w:eastAsia="仿宋_GB2312" w:hint="eastAsia"/>
          <w:sz w:val="24"/>
        </w:rPr>
        <w:t>。</w:t>
      </w:r>
    </w:p>
    <w:p w14:paraId="79B27777" w14:textId="77777777" w:rsidR="0082012D" w:rsidRPr="00F56506" w:rsidRDefault="00B06A89" w:rsidP="00F56506">
      <w:pPr>
        <w:adjustRightInd w:val="0"/>
        <w:snapToGrid w:val="0"/>
        <w:spacing w:line="360" w:lineRule="auto"/>
        <w:ind w:firstLineChars="200" w:firstLine="480"/>
        <w:rPr>
          <w:rFonts w:ascii="仿宋_GB2312" w:eastAsia="仿宋_GB2312" w:hint="eastAsia"/>
          <w:sz w:val="24"/>
        </w:rPr>
      </w:pPr>
      <w:r>
        <w:rPr>
          <w:rFonts w:ascii="仿宋_GB2312" w:eastAsia="仿宋_GB2312" w:hint="eastAsia"/>
          <w:sz w:val="24"/>
        </w:rPr>
        <w:t>2</w:t>
      </w:r>
      <w:r w:rsidR="00B8364D" w:rsidRPr="00F56506">
        <w:rPr>
          <w:rFonts w:ascii="仿宋_GB2312" w:eastAsia="仿宋_GB2312" w:hint="eastAsia"/>
          <w:sz w:val="24"/>
        </w:rPr>
        <w:t>．乙方</w:t>
      </w:r>
      <w:r w:rsidR="00C57D61" w:rsidRPr="00F56506">
        <w:rPr>
          <w:rFonts w:ascii="仿宋_GB2312" w:eastAsia="仿宋_GB2312" w:hint="eastAsia"/>
          <w:sz w:val="24"/>
        </w:rPr>
        <w:t>应</w:t>
      </w:r>
      <w:r w:rsidRPr="00F56506">
        <w:rPr>
          <w:rFonts w:ascii="仿宋_GB2312" w:eastAsia="仿宋_GB2312" w:hint="eastAsia"/>
          <w:sz w:val="24"/>
        </w:rPr>
        <w:t>在</w:t>
      </w:r>
      <w:r w:rsidR="001941E5" w:rsidRPr="00F56506">
        <w:rPr>
          <w:rFonts w:ascii="仿宋_GB2312" w:eastAsia="仿宋_GB2312" w:hint="eastAsia"/>
          <w:sz w:val="24"/>
        </w:rPr>
        <w:t>甲方</w:t>
      </w:r>
      <w:r w:rsidRPr="00F56506">
        <w:rPr>
          <w:rFonts w:ascii="仿宋_GB2312" w:eastAsia="仿宋_GB2312" w:hint="eastAsia"/>
          <w:sz w:val="24"/>
        </w:rPr>
        <w:t>每次付款前，先向甲方</w:t>
      </w:r>
      <w:r w:rsidR="001941E5" w:rsidRPr="00F56506">
        <w:rPr>
          <w:rFonts w:ascii="仿宋_GB2312" w:eastAsia="仿宋_GB2312" w:hint="eastAsia"/>
          <w:sz w:val="24"/>
        </w:rPr>
        <w:t>提供等额有效的发票。</w:t>
      </w:r>
      <w:r w:rsidR="00B8364D" w:rsidRPr="00F56506">
        <w:rPr>
          <w:rFonts w:ascii="仿宋_GB2312" w:eastAsia="仿宋_GB2312" w:hint="eastAsia"/>
          <w:sz w:val="24"/>
        </w:rPr>
        <w:t>若乙方未按时提供等额有效的发票给甲方，导致甲方付款逾期的，甲方不承担逾期付款的违约责任。</w:t>
      </w:r>
    </w:p>
    <w:p w14:paraId="4E9E1620" w14:textId="77777777" w:rsidR="00CD68C8" w:rsidRPr="001A5AAC" w:rsidRDefault="00797DFB" w:rsidP="007F6FEF">
      <w:pPr>
        <w:spacing w:line="360" w:lineRule="auto"/>
        <w:rPr>
          <w:rFonts w:ascii="仿宋_GB2312" w:eastAsia="仿宋_GB2312" w:hAnsi="宋体"/>
          <w:b/>
          <w:bCs/>
          <w:sz w:val="24"/>
        </w:rPr>
      </w:pPr>
      <w:r>
        <w:rPr>
          <w:rFonts w:ascii="仿宋_GB2312" w:eastAsia="仿宋_GB2312" w:hAnsi="宋体" w:cs="仿宋_GB2312" w:hint="eastAsia"/>
          <w:b/>
          <w:bCs/>
          <w:sz w:val="24"/>
        </w:rPr>
        <w:t>五</w:t>
      </w:r>
      <w:r w:rsidR="00CD68C8" w:rsidRPr="001A5AAC">
        <w:rPr>
          <w:rFonts w:ascii="仿宋_GB2312" w:eastAsia="仿宋_GB2312" w:hAnsi="宋体" w:cs="仿宋_GB2312" w:hint="eastAsia"/>
          <w:b/>
          <w:bCs/>
          <w:sz w:val="24"/>
        </w:rPr>
        <w:t>、双方的权利义务</w:t>
      </w:r>
    </w:p>
    <w:p w14:paraId="21C3BA3F" w14:textId="77777777" w:rsidR="000D57B6" w:rsidRDefault="00CD68C8" w:rsidP="007F6FEF">
      <w:pPr>
        <w:spacing w:line="360" w:lineRule="auto"/>
        <w:ind w:firstLineChars="200" w:firstLine="480"/>
        <w:rPr>
          <w:rFonts w:ascii="仿宋_GB2312" w:eastAsia="仿宋_GB2312" w:cs="仿宋_GB2312" w:hint="eastAsia"/>
          <w:sz w:val="24"/>
        </w:rPr>
      </w:pPr>
      <w:r w:rsidRPr="001A5AAC">
        <w:rPr>
          <w:rFonts w:ascii="仿宋_GB2312" w:eastAsia="仿宋_GB2312" w:cs="仿宋_GB2312"/>
          <w:sz w:val="24"/>
        </w:rPr>
        <w:t>1</w:t>
      </w:r>
      <w:r w:rsidRPr="001A5AAC">
        <w:rPr>
          <w:rFonts w:ascii="仿宋_GB2312" w:eastAsia="仿宋_GB2312" w:cs="仿宋_GB2312" w:hint="eastAsia"/>
          <w:sz w:val="24"/>
        </w:rPr>
        <w:t>．甲方的权利义务</w:t>
      </w:r>
    </w:p>
    <w:p w14:paraId="6CCCB696" w14:textId="77777777" w:rsidR="000D57B6" w:rsidRDefault="000D57B6" w:rsidP="007F6FEF">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（1）甲方应</w:t>
      </w:r>
      <w:r w:rsidRPr="000D57B6">
        <w:rPr>
          <w:rFonts w:ascii="仿宋_GB2312" w:eastAsia="仿宋_GB2312" w:hAnsi="宋体"/>
          <w:sz w:val="24"/>
        </w:rPr>
        <w:t>全面监督、指导、检查、验收乙方工作，发现问题及时通知乙方，要求乙方及时予以处理，对乙方提出的合理建议和要求予以采纳或提供帮助。</w:t>
      </w:r>
    </w:p>
    <w:p w14:paraId="04857F13" w14:textId="77777777" w:rsidR="000D57B6" w:rsidRDefault="000D57B6" w:rsidP="007F6FEF">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（2）</w:t>
      </w:r>
      <w:r w:rsidRPr="000D57B6">
        <w:rPr>
          <w:rFonts w:ascii="仿宋_GB2312" w:eastAsia="仿宋_GB2312" w:hAnsi="宋体"/>
          <w:sz w:val="24"/>
        </w:rPr>
        <w:t>如遇绿化特殊工作需求时（如外来人员参观、创优检查、台风、火灾等情况），</w:t>
      </w:r>
      <w:r>
        <w:rPr>
          <w:rFonts w:ascii="仿宋_GB2312" w:eastAsia="仿宋_GB2312" w:hAnsi="宋体" w:hint="eastAsia"/>
          <w:sz w:val="24"/>
        </w:rPr>
        <w:t>甲方应</w:t>
      </w:r>
      <w:r w:rsidRPr="000D57B6">
        <w:rPr>
          <w:rFonts w:ascii="仿宋_GB2312" w:eastAsia="仿宋_GB2312" w:hAnsi="宋体"/>
          <w:sz w:val="24"/>
        </w:rPr>
        <w:t>提前通知乙方安排人员进行修剪等绿化养护或恢复工作。</w:t>
      </w:r>
    </w:p>
    <w:p w14:paraId="1068A2A5" w14:textId="77777777" w:rsidR="000D57B6" w:rsidRDefault="000D57B6" w:rsidP="007F6FEF">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w:t>
      </w:r>
      <w:r w:rsidR="00CF37AA">
        <w:rPr>
          <w:rFonts w:ascii="仿宋_GB2312" w:eastAsia="仿宋_GB2312" w:hAnsi="宋体" w:hint="eastAsia"/>
          <w:sz w:val="24"/>
        </w:rPr>
        <w:t>3</w:t>
      </w:r>
      <w:r>
        <w:rPr>
          <w:rFonts w:ascii="仿宋_GB2312" w:eastAsia="仿宋_GB2312" w:hAnsi="宋体" w:hint="eastAsia"/>
          <w:sz w:val="24"/>
        </w:rPr>
        <w:t>）甲方应</w:t>
      </w:r>
      <w:r w:rsidRPr="000D57B6">
        <w:rPr>
          <w:rFonts w:ascii="仿宋_GB2312" w:eastAsia="仿宋_GB2312" w:hAnsi="宋体"/>
          <w:sz w:val="24"/>
        </w:rPr>
        <w:t>负责本合同</w:t>
      </w:r>
      <w:r w:rsidR="00DD779D">
        <w:rPr>
          <w:rFonts w:ascii="仿宋_GB2312" w:eastAsia="仿宋_GB2312" w:hAnsi="宋体" w:hint="eastAsia"/>
          <w:sz w:val="24"/>
        </w:rPr>
        <w:t>园林绿化养护</w:t>
      </w:r>
      <w:r w:rsidRPr="000D57B6">
        <w:rPr>
          <w:rFonts w:ascii="仿宋_GB2312" w:eastAsia="仿宋_GB2312" w:hAnsi="宋体"/>
          <w:sz w:val="24"/>
        </w:rPr>
        <w:t>范围内与绿化相关的甲方所有或提供的绿化设备的修复及完善（乙方自行增加的设施除外）。</w:t>
      </w:r>
    </w:p>
    <w:p w14:paraId="193443E6" w14:textId="77777777" w:rsidR="00727774" w:rsidRPr="000D57B6" w:rsidRDefault="00727774" w:rsidP="007F6FEF">
      <w:pPr>
        <w:spacing w:line="360" w:lineRule="auto"/>
        <w:ind w:firstLineChars="200" w:firstLine="480"/>
        <w:rPr>
          <w:rFonts w:ascii="仿宋_GB2312" w:eastAsia="仿宋_GB2312" w:hAnsi="宋体"/>
          <w:sz w:val="24"/>
        </w:rPr>
      </w:pPr>
      <w:r>
        <w:rPr>
          <w:rFonts w:ascii="仿宋_GB2312" w:eastAsia="仿宋_GB2312" w:hAnsi="宋体" w:hint="eastAsia"/>
          <w:sz w:val="24"/>
        </w:rPr>
        <w:t>（</w:t>
      </w:r>
      <w:r w:rsidR="00CF37AA">
        <w:rPr>
          <w:rFonts w:ascii="仿宋_GB2312" w:eastAsia="仿宋_GB2312" w:hAnsi="宋体" w:hint="eastAsia"/>
          <w:sz w:val="24"/>
        </w:rPr>
        <w:t>4</w:t>
      </w:r>
      <w:r>
        <w:rPr>
          <w:rFonts w:ascii="仿宋_GB2312" w:eastAsia="仿宋_GB2312" w:hAnsi="宋体" w:hint="eastAsia"/>
          <w:sz w:val="24"/>
        </w:rPr>
        <w:t>）甲方</w:t>
      </w:r>
      <w:r w:rsidRPr="00C50C27">
        <w:rPr>
          <w:rFonts w:ascii="仿宋_GB2312" w:eastAsia="仿宋_GB2312" w:hAnsi="楷体" w:hint="eastAsia"/>
          <w:sz w:val="24"/>
        </w:rPr>
        <w:t>有权制定相应的</w:t>
      </w:r>
      <w:r>
        <w:rPr>
          <w:rFonts w:ascii="仿宋_GB2312" w:eastAsia="仿宋_GB2312" w:hAnsi="楷体" w:hint="eastAsia"/>
          <w:sz w:val="24"/>
        </w:rPr>
        <w:t>管理措施、监督检查标准等，以保证乙方按照合同及其他双方约</w:t>
      </w:r>
      <w:r w:rsidRPr="00C50C27">
        <w:rPr>
          <w:rFonts w:ascii="仿宋_GB2312" w:eastAsia="仿宋_GB2312" w:hAnsi="楷体" w:hint="eastAsia"/>
          <w:sz w:val="24"/>
        </w:rPr>
        <w:t>定之要求进行作业。</w:t>
      </w:r>
    </w:p>
    <w:p w14:paraId="051D8BA0" w14:textId="77777777" w:rsidR="00DE48D0" w:rsidRPr="0081319F" w:rsidRDefault="00DE48D0" w:rsidP="007F6FEF">
      <w:pPr>
        <w:spacing w:line="360" w:lineRule="auto"/>
        <w:ind w:firstLineChars="200" w:firstLine="480"/>
        <w:rPr>
          <w:rFonts w:ascii="仿宋_GB2312" w:eastAsia="仿宋_GB2312" w:cs="仿宋_GB2312" w:hint="eastAsia"/>
          <w:sz w:val="24"/>
        </w:rPr>
      </w:pPr>
      <w:r w:rsidRPr="0081319F">
        <w:rPr>
          <w:rFonts w:ascii="仿宋_GB2312" w:eastAsia="仿宋_GB2312" w:cs="仿宋_GB2312" w:hint="eastAsia"/>
          <w:sz w:val="24"/>
        </w:rPr>
        <w:t>2. 乙方的权利义务</w:t>
      </w:r>
    </w:p>
    <w:p w14:paraId="59822E06" w14:textId="77777777" w:rsidR="00DE48D0" w:rsidRPr="00C50C27" w:rsidRDefault="00DE48D0"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（1）乙方应严格按本合同约定提供专业化的养护管理；严格教育、培训和管理派驻员工。遵守甲方制定的各项规章制度，服从甲方的管理，爱护甲方及</w:t>
      </w:r>
      <w:r w:rsidR="006612BB">
        <w:rPr>
          <w:rFonts w:ascii="仿宋_GB2312" w:eastAsia="仿宋_GB2312" w:hAnsi="Arial" w:cs="Arial" w:hint="eastAsia"/>
          <w:sz w:val="24"/>
        </w:rPr>
        <w:t>项目</w:t>
      </w:r>
      <w:r w:rsidRPr="00C50C27">
        <w:rPr>
          <w:rFonts w:ascii="仿宋_GB2312" w:eastAsia="仿宋_GB2312" w:hAnsi="Arial" w:cs="Arial" w:hint="eastAsia"/>
          <w:sz w:val="24"/>
        </w:rPr>
        <w:t>财物，维护甲方良好形象。</w:t>
      </w:r>
    </w:p>
    <w:p w14:paraId="722C7F28" w14:textId="77777777" w:rsidR="00DE48D0" w:rsidRPr="00C50C27" w:rsidRDefault="00DE48D0"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（2）乙方派驻</w:t>
      </w:r>
      <w:r w:rsidR="00B94577">
        <w:rPr>
          <w:rFonts w:ascii="仿宋_GB2312" w:eastAsia="仿宋_GB2312" w:hAnsi="Arial" w:cs="Arial" w:hint="eastAsia"/>
          <w:sz w:val="24"/>
        </w:rPr>
        <w:t>本</w:t>
      </w:r>
      <w:r w:rsidR="006612BB">
        <w:rPr>
          <w:rFonts w:ascii="仿宋_GB2312" w:eastAsia="仿宋_GB2312" w:hAnsi="Arial" w:cs="Arial" w:hint="eastAsia"/>
          <w:sz w:val="24"/>
        </w:rPr>
        <w:t>项目</w:t>
      </w:r>
      <w:r w:rsidRPr="00C50C27">
        <w:rPr>
          <w:rFonts w:ascii="仿宋_GB2312" w:eastAsia="仿宋_GB2312" w:hAnsi="Arial" w:cs="Arial" w:hint="eastAsia"/>
          <w:sz w:val="24"/>
        </w:rPr>
        <w:t>的所有工作人员，必须按甲方有关规定办理相关手续并提交所有工作人员</w:t>
      </w:r>
      <w:r w:rsidR="00004D23" w:rsidRPr="00C50C27">
        <w:rPr>
          <w:rFonts w:ascii="仿宋_GB2312" w:eastAsia="仿宋_GB2312" w:hAnsi="Arial" w:cs="Arial" w:hint="eastAsia"/>
          <w:sz w:val="24"/>
        </w:rPr>
        <w:t>有效身份证明文件的复印件。工作时间，所有乙方</w:t>
      </w:r>
      <w:r w:rsidRPr="00C50C27">
        <w:rPr>
          <w:rFonts w:ascii="仿宋_GB2312" w:eastAsia="仿宋_GB2312" w:hAnsi="Arial" w:cs="Arial" w:hint="eastAsia"/>
          <w:sz w:val="24"/>
        </w:rPr>
        <w:t>员工必须统一着装、佩带工卡上岗，每日按要求到管理处指定位置签到，工作时间不得擅离岗位。</w:t>
      </w:r>
    </w:p>
    <w:p w14:paraId="30171FB6" w14:textId="77777777" w:rsidR="00DE48D0" w:rsidRPr="00C50C27" w:rsidRDefault="00DE48D0"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（3）</w:t>
      </w:r>
      <w:r w:rsidR="00004D23" w:rsidRPr="00C50C27">
        <w:rPr>
          <w:rFonts w:ascii="仿宋_GB2312" w:eastAsia="仿宋_GB2312" w:hAnsi="Arial" w:cs="Arial" w:hint="eastAsia"/>
          <w:sz w:val="24"/>
        </w:rPr>
        <w:t>乙方</w:t>
      </w:r>
      <w:r w:rsidR="00DB139A" w:rsidRPr="00C50C27">
        <w:rPr>
          <w:rFonts w:ascii="仿宋_GB2312" w:eastAsia="仿宋_GB2312" w:hAnsi="Arial" w:cs="Arial" w:hint="eastAsia"/>
          <w:sz w:val="24"/>
        </w:rPr>
        <w:t>应保证</w:t>
      </w:r>
      <w:r w:rsidR="00004D23" w:rsidRPr="0081319F">
        <w:rPr>
          <w:rFonts w:ascii="仿宋_GB2312" w:eastAsia="仿宋_GB2312" w:hAnsi="宋体" w:hint="eastAsia"/>
          <w:sz w:val="24"/>
          <w:u w:val="single"/>
        </w:rPr>
        <w:t xml:space="preserve">   </w:t>
      </w:r>
      <w:r w:rsidR="00004D23" w:rsidRPr="0081319F">
        <w:rPr>
          <w:rFonts w:ascii="仿宋_GB2312" w:eastAsia="仿宋_GB2312" w:hAnsi="宋体" w:hint="eastAsia"/>
          <w:sz w:val="24"/>
        </w:rPr>
        <w:t>名</w:t>
      </w:r>
      <w:r w:rsidR="00DB139A" w:rsidRPr="00870B43">
        <w:rPr>
          <w:rFonts w:ascii="仿宋_GB2312" w:eastAsia="仿宋_GB2312" w:hAnsi="宋体" w:hint="eastAsia"/>
          <w:sz w:val="24"/>
        </w:rPr>
        <w:t>养护人员常驻本</w:t>
      </w:r>
      <w:r w:rsidR="006612BB">
        <w:rPr>
          <w:rFonts w:ascii="仿宋_GB2312" w:eastAsia="仿宋_GB2312" w:hAnsi="宋体" w:hint="eastAsia"/>
          <w:sz w:val="24"/>
        </w:rPr>
        <w:t>项目</w:t>
      </w:r>
      <w:r w:rsidRPr="00C50C27">
        <w:rPr>
          <w:rFonts w:ascii="仿宋_GB2312" w:eastAsia="仿宋_GB2312" w:hAnsi="Arial" w:cs="Arial" w:hint="eastAsia"/>
          <w:sz w:val="24"/>
        </w:rPr>
        <w:t>，</w:t>
      </w:r>
      <w:r w:rsidR="00DB139A" w:rsidRPr="00C50C27">
        <w:rPr>
          <w:rFonts w:ascii="仿宋_GB2312" w:eastAsia="仿宋_GB2312" w:hAnsi="Arial" w:cs="Arial" w:hint="eastAsia"/>
          <w:sz w:val="24"/>
        </w:rPr>
        <w:t>养护人员</w:t>
      </w:r>
      <w:r w:rsidR="00004D23" w:rsidRPr="00C50C27">
        <w:rPr>
          <w:rFonts w:ascii="仿宋_GB2312" w:eastAsia="仿宋_GB2312" w:hAnsi="Arial" w:cs="Arial" w:hint="eastAsia"/>
          <w:sz w:val="24"/>
        </w:rPr>
        <w:t>应</w:t>
      </w:r>
      <w:r w:rsidRPr="00C50C27">
        <w:rPr>
          <w:rFonts w:ascii="仿宋_GB2312" w:eastAsia="仿宋_GB2312" w:hAnsi="Arial" w:cs="Arial" w:hint="eastAsia"/>
          <w:sz w:val="24"/>
        </w:rPr>
        <w:t>选择素质良好，技术娴熟</w:t>
      </w:r>
      <w:r w:rsidR="00DB139A" w:rsidRPr="00C50C27">
        <w:rPr>
          <w:rFonts w:ascii="仿宋_GB2312" w:eastAsia="仿宋_GB2312" w:hAnsi="Arial" w:cs="Arial" w:hint="eastAsia"/>
          <w:sz w:val="24"/>
        </w:rPr>
        <w:t>、</w:t>
      </w:r>
      <w:r w:rsidRPr="00C50C27">
        <w:rPr>
          <w:rFonts w:ascii="仿宋_GB2312" w:eastAsia="仿宋_GB2312" w:hAnsi="Arial" w:cs="Arial" w:hint="eastAsia"/>
          <w:sz w:val="24"/>
        </w:rPr>
        <w:t>形象好</w:t>
      </w:r>
      <w:r w:rsidR="00DB139A" w:rsidRPr="00C50C27">
        <w:rPr>
          <w:rFonts w:ascii="仿宋_GB2312" w:eastAsia="仿宋_GB2312" w:hAnsi="Arial" w:cs="Arial" w:hint="eastAsia"/>
          <w:sz w:val="24"/>
        </w:rPr>
        <w:t>、</w:t>
      </w:r>
      <w:r w:rsidRPr="00C50C27">
        <w:rPr>
          <w:rFonts w:ascii="仿宋_GB2312" w:eastAsia="仿宋_GB2312" w:hAnsi="Arial" w:cs="Arial" w:hint="eastAsia"/>
          <w:sz w:val="24"/>
        </w:rPr>
        <w:t>身体健康的专业人员（至少有一名经管理处认可的现场主管，需24小时待命）。</w:t>
      </w:r>
    </w:p>
    <w:p w14:paraId="02285E77" w14:textId="77777777" w:rsidR="00DE48D0" w:rsidRPr="00C50C27" w:rsidRDefault="00DE48D0"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（4）</w:t>
      </w:r>
      <w:r w:rsidR="00004D23" w:rsidRPr="00C50C27">
        <w:rPr>
          <w:rFonts w:ascii="仿宋_GB2312" w:eastAsia="仿宋_GB2312" w:hAnsi="Arial" w:cs="Arial" w:hint="eastAsia"/>
          <w:sz w:val="24"/>
        </w:rPr>
        <w:t>乙方应于</w:t>
      </w:r>
      <w:r w:rsidRPr="00C50C27">
        <w:rPr>
          <w:rFonts w:ascii="仿宋_GB2312" w:eastAsia="仿宋_GB2312" w:hAnsi="Arial" w:cs="Arial" w:hint="eastAsia"/>
          <w:sz w:val="24"/>
        </w:rPr>
        <w:t>每月25</w:t>
      </w:r>
      <w:r w:rsidR="00004D23" w:rsidRPr="00C50C27">
        <w:rPr>
          <w:rFonts w:ascii="仿宋_GB2312" w:eastAsia="仿宋_GB2312" w:hAnsi="Arial" w:cs="Arial" w:hint="eastAsia"/>
          <w:sz w:val="24"/>
        </w:rPr>
        <w:t>日之前将下月</w:t>
      </w:r>
      <w:r w:rsidRPr="00C50C27">
        <w:rPr>
          <w:rFonts w:ascii="仿宋_GB2312" w:eastAsia="仿宋_GB2312" w:hAnsi="Arial" w:cs="Arial" w:hint="eastAsia"/>
          <w:sz w:val="24"/>
        </w:rPr>
        <w:t>养护工作计划以书面形式交甲方审核；每月</w:t>
      </w:r>
      <w:r w:rsidR="00CF37AA" w:rsidRPr="00CF37AA">
        <w:rPr>
          <w:rFonts w:ascii="仿宋_GB2312" w:eastAsia="仿宋_GB2312" w:hAnsi="Arial" w:cs="Arial" w:hint="eastAsia"/>
          <w:sz w:val="24"/>
        </w:rPr>
        <w:t>28</w:t>
      </w:r>
      <w:r w:rsidRPr="00C50C27">
        <w:rPr>
          <w:rFonts w:ascii="仿宋_GB2312" w:eastAsia="仿宋_GB2312" w:hAnsi="Arial" w:cs="Arial" w:hint="eastAsia"/>
          <w:sz w:val="24"/>
        </w:rPr>
        <w:t>日之前以书面形式向甲方提交本月工作总结</w:t>
      </w:r>
      <w:r w:rsidR="00CF37AA">
        <w:rPr>
          <w:rFonts w:ascii="仿宋_GB2312" w:eastAsia="仿宋_GB2312" w:hAnsi="Arial" w:cs="Arial" w:hint="eastAsia"/>
          <w:sz w:val="24"/>
        </w:rPr>
        <w:t>；</w:t>
      </w:r>
      <w:r w:rsidRPr="00C50C27">
        <w:rPr>
          <w:rFonts w:ascii="仿宋_GB2312" w:eastAsia="仿宋_GB2312" w:hAnsi="Arial" w:cs="Arial" w:hint="eastAsia"/>
          <w:sz w:val="24"/>
        </w:rPr>
        <w:t>调整的月度工作计划需要报甲方备案。</w:t>
      </w:r>
    </w:p>
    <w:p w14:paraId="61BCAA6F" w14:textId="77777777" w:rsidR="00DE48D0" w:rsidRPr="00C50C27" w:rsidRDefault="00DE48D0"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（5）乙方不得随意将甲方</w:t>
      </w:r>
      <w:r w:rsidR="006612BB">
        <w:rPr>
          <w:rFonts w:ascii="仿宋_GB2312" w:eastAsia="仿宋_GB2312" w:hAnsi="Arial" w:cs="Arial" w:hint="eastAsia"/>
          <w:sz w:val="24"/>
        </w:rPr>
        <w:t>项目</w:t>
      </w:r>
      <w:r w:rsidRPr="00C50C27">
        <w:rPr>
          <w:rFonts w:ascii="仿宋_GB2312" w:eastAsia="仿宋_GB2312" w:hAnsi="Arial" w:cs="Arial" w:hint="eastAsia"/>
          <w:sz w:val="24"/>
        </w:rPr>
        <w:t>的</w:t>
      </w:r>
      <w:r w:rsidR="00DB139A" w:rsidRPr="00C50C27">
        <w:rPr>
          <w:rFonts w:ascii="仿宋_GB2312" w:eastAsia="仿宋_GB2312" w:hAnsi="Arial" w:cs="Arial" w:hint="eastAsia"/>
          <w:sz w:val="24"/>
        </w:rPr>
        <w:t>养护人员</w:t>
      </w:r>
      <w:r w:rsidRPr="00C50C27">
        <w:rPr>
          <w:rFonts w:ascii="仿宋_GB2312" w:eastAsia="仿宋_GB2312" w:hAnsi="Arial" w:cs="Arial" w:hint="eastAsia"/>
          <w:sz w:val="24"/>
        </w:rPr>
        <w:t>调离；确需调离的，需制定人员补充计划并经甲方批准后方可实施。</w:t>
      </w:r>
    </w:p>
    <w:p w14:paraId="1DE34ECD" w14:textId="77777777" w:rsidR="00DE48D0" w:rsidRPr="00C50C27" w:rsidRDefault="00DE48D0"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（6）</w:t>
      </w:r>
      <w:r w:rsidR="00004D23" w:rsidRPr="00C50C27">
        <w:rPr>
          <w:rFonts w:ascii="仿宋_GB2312" w:eastAsia="仿宋_GB2312" w:hAnsi="Arial" w:cs="Arial" w:hint="eastAsia"/>
          <w:sz w:val="24"/>
        </w:rPr>
        <w:t>如遇有关部门进行检查，乙方必须保证</w:t>
      </w:r>
      <w:r w:rsidRPr="00C50C27">
        <w:rPr>
          <w:rFonts w:ascii="仿宋_GB2312" w:eastAsia="仿宋_GB2312" w:hAnsi="Arial" w:cs="Arial" w:hint="eastAsia"/>
          <w:sz w:val="24"/>
        </w:rPr>
        <w:t>修剪等绿化养护措施到位。</w:t>
      </w:r>
    </w:p>
    <w:p w14:paraId="3452DD39" w14:textId="77777777" w:rsidR="00DE48D0" w:rsidRPr="00C50C27" w:rsidRDefault="00833ADA"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（7）</w:t>
      </w:r>
      <w:r w:rsidR="00DE48D0" w:rsidRPr="00C50C27">
        <w:rPr>
          <w:rFonts w:ascii="仿宋_GB2312" w:eastAsia="仿宋_GB2312" w:hAnsi="Arial" w:cs="Arial" w:hint="eastAsia"/>
          <w:sz w:val="24"/>
        </w:rPr>
        <w:t>乙方若发现</w:t>
      </w:r>
      <w:r w:rsidR="006612BB">
        <w:rPr>
          <w:rFonts w:ascii="仿宋_GB2312" w:eastAsia="仿宋_GB2312" w:hAnsi="Arial" w:cs="Arial" w:hint="eastAsia"/>
          <w:sz w:val="24"/>
        </w:rPr>
        <w:t>项目</w:t>
      </w:r>
      <w:r w:rsidR="00DE48D0" w:rsidRPr="00C50C27">
        <w:rPr>
          <w:rFonts w:ascii="仿宋_GB2312" w:eastAsia="仿宋_GB2312" w:hAnsi="Arial" w:cs="Arial" w:hint="eastAsia"/>
          <w:sz w:val="24"/>
        </w:rPr>
        <w:t>公共设施、设备被损坏时，应及时通知甲方。</w:t>
      </w:r>
    </w:p>
    <w:p w14:paraId="69FDA9DF" w14:textId="77777777" w:rsidR="00833ADA" w:rsidRPr="00C50C27" w:rsidRDefault="00833ADA"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（8）</w:t>
      </w:r>
      <w:r w:rsidR="00DE48D0" w:rsidRPr="00C50C27">
        <w:rPr>
          <w:rFonts w:ascii="仿宋_GB2312" w:eastAsia="仿宋_GB2312" w:hAnsi="Arial" w:cs="Arial" w:hint="eastAsia"/>
          <w:sz w:val="24"/>
        </w:rPr>
        <w:t>乙方现场主管应与甲方每周联检一次，每月至少指派一各高层管理人员到甲方检查承包范围内的绿化养护情况，并积极征询甲方意见，加强沟通，不断提高服务品质。</w:t>
      </w:r>
    </w:p>
    <w:p w14:paraId="436ACBDE" w14:textId="77777777" w:rsidR="00833ADA" w:rsidRPr="00C50C27" w:rsidRDefault="00833ADA"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（9）</w:t>
      </w:r>
      <w:r w:rsidR="00DE48D0" w:rsidRPr="00C50C27">
        <w:rPr>
          <w:rFonts w:ascii="仿宋_GB2312" w:eastAsia="仿宋_GB2312" w:hAnsi="Arial" w:cs="Arial" w:hint="eastAsia"/>
          <w:sz w:val="24"/>
        </w:rPr>
        <w:t>乙方应科学、合理安排进驻甲方</w:t>
      </w:r>
      <w:r w:rsidR="006612BB">
        <w:rPr>
          <w:rFonts w:ascii="仿宋_GB2312" w:eastAsia="仿宋_GB2312" w:hAnsi="Arial" w:cs="Arial" w:hint="eastAsia"/>
          <w:sz w:val="24"/>
        </w:rPr>
        <w:t>项目</w:t>
      </w:r>
      <w:r w:rsidR="00DE48D0" w:rsidRPr="00C50C27">
        <w:rPr>
          <w:rFonts w:ascii="仿宋_GB2312" w:eastAsia="仿宋_GB2312" w:hAnsi="Arial" w:cs="Arial" w:hint="eastAsia"/>
          <w:sz w:val="24"/>
        </w:rPr>
        <w:t>员工的工作时间和计划，负责承担乙方派驻甲方</w:t>
      </w:r>
      <w:r w:rsidR="006612BB">
        <w:rPr>
          <w:rFonts w:ascii="仿宋_GB2312" w:eastAsia="仿宋_GB2312" w:hAnsi="Arial" w:cs="Arial" w:hint="eastAsia"/>
          <w:sz w:val="24"/>
        </w:rPr>
        <w:t>项目</w:t>
      </w:r>
      <w:r w:rsidR="00DE48D0" w:rsidRPr="00C50C27">
        <w:rPr>
          <w:rFonts w:ascii="仿宋_GB2312" w:eastAsia="仿宋_GB2312" w:hAnsi="Arial" w:cs="Arial" w:hint="eastAsia"/>
          <w:sz w:val="24"/>
        </w:rPr>
        <w:t>员工的工资、住宿、福利及其他一切费用。</w:t>
      </w:r>
    </w:p>
    <w:p w14:paraId="731BE727" w14:textId="77777777" w:rsidR="00DB139A" w:rsidRPr="00C50C27" w:rsidRDefault="00DB139A" w:rsidP="007F6FEF">
      <w:pPr>
        <w:spacing w:line="360" w:lineRule="auto"/>
        <w:ind w:firstLineChars="200" w:firstLine="480"/>
        <w:rPr>
          <w:rFonts w:ascii="仿宋_GB2312" w:eastAsia="仿宋_GB2312" w:hAnsi="楷体" w:hint="eastAsia"/>
          <w:sz w:val="24"/>
        </w:rPr>
      </w:pPr>
      <w:r w:rsidRPr="00C50C27">
        <w:rPr>
          <w:rFonts w:ascii="仿宋_GB2312" w:eastAsia="仿宋_GB2312" w:hAnsi="Arial" w:cs="Arial" w:hint="eastAsia"/>
          <w:sz w:val="24"/>
        </w:rPr>
        <w:t>（10）</w:t>
      </w:r>
      <w:r w:rsidRPr="00C50C27">
        <w:rPr>
          <w:rFonts w:ascii="仿宋_GB2312" w:eastAsia="仿宋_GB2312" w:hAnsi="楷体" w:hint="eastAsia"/>
          <w:sz w:val="24"/>
        </w:rPr>
        <w:t xml:space="preserve"> </w:t>
      </w:r>
      <w:r w:rsidR="006612BB">
        <w:rPr>
          <w:rFonts w:ascii="仿宋_GB2312" w:eastAsia="仿宋_GB2312" w:hAnsi="楷体" w:hint="eastAsia"/>
          <w:sz w:val="24"/>
        </w:rPr>
        <w:t>项目</w:t>
      </w:r>
      <w:r w:rsidRPr="00C50C27">
        <w:rPr>
          <w:rFonts w:ascii="仿宋_GB2312" w:eastAsia="仿宋_GB2312" w:hAnsi="楷体" w:hint="eastAsia"/>
          <w:sz w:val="24"/>
        </w:rPr>
        <w:t>绿化养护所产生的绿化垃圾由乙方负责清运。</w:t>
      </w:r>
    </w:p>
    <w:p w14:paraId="107FA567" w14:textId="77777777" w:rsidR="00DB139A" w:rsidRPr="00C50C27" w:rsidRDefault="00DB139A"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楷体" w:hint="eastAsia"/>
          <w:sz w:val="24"/>
        </w:rPr>
        <w:t>（11）如因乙方养护不当（施药以及病虫害等方面）而造成树苗枯萎死亡，由乙方自费并根据</w:t>
      </w:r>
      <w:r w:rsidR="006612BB">
        <w:rPr>
          <w:rFonts w:ascii="仿宋_GB2312" w:eastAsia="仿宋_GB2312" w:hAnsi="楷体" w:hint="eastAsia"/>
          <w:sz w:val="24"/>
        </w:rPr>
        <w:t>项目</w:t>
      </w:r>
      <w:r w:rsidRPr="00C50C27">
        <w:rPr>
          <w:rFonts w:ascii="仿宋_GB2312" w:eastAsia="仿宋_GB2312" w:hAnsi="楷体" w:hint="eastAsia"/>
          <w:sz w:val="24"/>
        </w:rPr>
        <w:t>养护苗木种类在甲方规定的期限内进行补种。如逾期拒不补种的，甲方有权选定其他苗木单位进行补种，费用由乙方自行承担；如乙方拒不支付补种苗木费用，甲方可</w:t>
      </w:r>
      <w:r w:rsidR="00295625" w:rsidRPr="00C50C27">
        <w:rPr>
          <w:rFonts w:ascii="仿宋_GB2312" w:eastAsia="仿宋_GB2312" w:hAnsi="楷体" w:hint="eastAsia"/>
          <w:sz w:val="24"/>
        </w:rPr>
        <w:t>在</w:t>
      </w:r>
      <w:r w:rsidRPr="00C50C27">
        <w:rPr>
          <w:rFonts w:ascii="仿宋_GB2312" w:eastAsia="仿宋_GB2312" w:hAnsi="楷体" w:hint="eastAsia"/>
          <w:sz w:val="24"/>
        </w:rPr>
        <w:t>每月养护承包费用中</w:t>
      </w:r>
      <w:r w:rsidR="00295625" w:rsidRPr="00C50C27">
        <w:rPr>
          <w:rFonts w:ascii="仿宋_GB2312" w:eastAsia="仿宋_GB2312" w:hAnsi="楷体" w:hint="eastAsia"/>
          <w:sz w:val="24"/>
        </w:rPr>
        <w:t>直接</w:t>
      </w:r>
      <w:r w:rsidRPr="00C50C27">
        <w:rPr>
          <w:rFonts w:ascii="仿宋_GB2312" w:eastAsia="仿宋_GB2312" w:hAnsi="楷体" w:hint="eastAsia"/>
          <w:sz w:val="24"/>
        </w:rPr>
        <w:t>扣除相应补种费用。</w:t>
      </w:r>
    </w:p>
    <w:p w14:paraId="0BF918FE" w14:textId="77777777" w:rsidR="00833ADA" w:rsidRPr="00C50C27" w:rsidRDefault="00833ADA"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w:t>
      </w:r>
      <w:r w:rsidR="00295625" w:rsidRPr="00C50C27">
        <w:rPr>
          <w:rFonts w:ascii="仿宋_GB2312" w:eastAsia="仿宋_GB2312" w:hAnsi="Arial" w:cs="Arial" w:hint="eastAsia"/>
          <w:sz w:val="24"/>
        </w:rPr>
        <w:t>12</w:t>
      </w:r>
      <w:r w:rsidRPr="00C50C27">
        <w:rPr>
          <w:rFonts w:ascii="仿宋_GB2312" w:eastAsia="仿宋_GB2312" w:hAnsi="Arial" w:cs="Arial" w:hint="eastAsia"/>
          <w:sz w:val="24"/>
        </w:rPr>
        <w:t>）</w:t>
      </w:r>
      <w:r w:rsidR="00DE48D0" w:rsidRPr="00C50C27">
        <w:rPr>
          <w:rFonts w:ascii="仿宋_GB2312" w:eastAsia="仿宋_GB2312" w:hAnsi="Arial" w:cs="Arial" w:hint="eastAsia"/>
          <w:sz w:val="24"/>
        </w:rPr>
        <w:t>乙方应积极听取甲方对绿化管理工作的意见，认真配合并完成其他特殊绿化作业事项。</w:t>
      </w:r>
    </w:p>
    <w:p w14:paraId="6E408111" w14:textId="77777777" w:rsidR="000D57B6" w:rsidRPr="00C50C27" w:rsidRDefault="00833ADA" w:rsidP="007F6FEF">
      <w:pPr>
        <w:spacing w:line="360" w:lineRule="auto"/>
        <w:ind w:firstLineChars="200" w:firstLine="480"/>
        <w:rPr>
          <w:rFonts w:ascii="仿宋_GB2312" w:eastAsia="仿宋_GB2312" w:hAnsi="Arial" w:cs="Arial"/>
          <w:sz w:val="24"/>
        </w:rPr>
      </w:pPr>
      <w:r w:rsidRPr="00C50C27">
        <w:rPr>
          <w:rFonts w:ascii="仿宋_GB2312" w:eastAsia="仿宋_GB2312" w:hAnsi="Arial" w:cs="Arial" w:hint="eastAsia"/>
          <w:sz w:val="24"/>
        </w:rPr>
        <w:t>（</w:t>
      </w:r>
      <w:r w:rsidR="00295625" w:rsidRPr="00C50C27">
        <w:rPr>
          <w:rFonts w:ascii="仿宋_GB2312" w:eastAsia="仿宋_GB2312" w:hAnsi="Arial" w:cs="Arial" w:hint="eastAsia"/>
          <w:sz w:val="24"/>
        </w:rPr>
        <w:t>13</w:t>
      </w:r>
      <w:r w:rsidRPr="00C50C27">
        <w:rPr>
          <w:rFonts w:ascii="仿宋_GB2312" w:eastAsia="仿宋_GB2312" w:hAnsi="Arial" w:cs="Arial" w:hint="eastAsia"/>
          <w:sz w:val="24"/>
        </w:rPr>
        <w:t>）</w:t>
      </w:r>
      <w:r w:rsidR="00DE48D0" w:rsidRPr="00C50C27">
        <w:rPr>
          <w:rFonts w:ascii="仿宋_GB2312" w:eastAsia="仿宋_GB2312" w:hAnsi="Arial" w:cs="Arial" w:hint="eastAsia"/>
          <w:sz w:val="24"/>
        </w:rPr>
        <w:t>乙方</w:t>
      </w:r>
      <w:r w:rsidRPr="00C50C27">
        <w:rPr>
          <w:rFonts w:ascii="仿宋_GB2312" w:eastAsia="仿宋_GB2312" w:hAnsi="Arial" w:cs="Arial" w:hint="eastAsia"/>
          <w:sz w:val="24"/>
        </w:rPr>
        <w:t>应</w:t>
      </w:r>
      <w:r w:rsidR="00DE48D0" w:rsidRPr="00C50C27">
        <w:rPr>
          <w:rFonts w:ascii="仿宋_GB2312" w:eastAsia="仿宋_GB2312" w:hAnsi="Arial" w:cs="Arial" w:hint="eastAsia"/>
          <w:sz w:val="24"/>
        </w:rPr>
        <w:t>自行办理公共责任保险。</w:t>
      </w:r>
    </w:p>
    <w:p w14:paraId="3BA45D3E" w14:textId="77777777" w:rsidR="001202F8" w:rsidRPr="0081319F" w:rsidRDefault="00155676" w:rsidP="007F6FEF">
      <w:pPr>
        <w:spacing w:line="360" w:lineRule="auto"/>
        <w:rPr>
          <w:rFonts w:ascii="仿宋_GB2312" w:eastAsia="仿宋_GB2312" w:cs="仿宋_GB2312" w:hint="eastAsia"/>
          <w:b/>
          <w:bCs/>
          <w:sz w:val="24"/>
        </w:rPr>
      </w:pPr>
      <w:r>
        <w:rPr>
          <w:rFonts w:ascii="仿宋_GB2312" w:eastAsia="仿宋_GB2312" w:cs="仿宋_GB2312" w:hint="eastAsia"/>
          <w:b/>
          <w:bCs/>
          <w:sz w:val="24"/>
        </w:rPr>
        <w:t>六</w:t>
      </w:r>
      <w:r w:rsidR="001202F8" w:rsidRPr="0081319F">
        <w:rPr>
          <w:rFonts w:ascii="仿宋_GB2312" w:eastAsia="仿宋_GB2312" w:cs="仿宋_GB2312" w:hint="eastAsia"/>
          <w:b/>
          <w:bCs/>
          <w:sz w:val="24"/>
        </w:rPr>
        <w:t>、违约责任</w:t>
      </w:r>
    </w:p>
    <w:p w14:paraId="2B99D4F0" w14:textId="77777777" w:rsidR="00667D6A" w:rsidRPr="00C50C27" w:rsidRDefault="00667D6A"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 xml:space="preserve">1. </w:t>
      </w:r>
      <w:r w:rsidR="00490AD1" w:rsidRPr="00C50C27">
        <w:rPr>
          <w:rFonts w:ascii="仿宋_GB2312" w:eastAsia="仿宋_GB2312" w:hAnsi="Arial" w:cs="Arial" w:hint="eastAsia"/>
          <w:sz w:val="24"/>
        </w:rPr>
        <w:t>甲方每月开展的</w:t>
      </w:r>
      <w:r w:rsidR="006612BB">
        <w:rPr>
          <w:rFonts w:ascii="仿宋_GB2312" w:eastAsia="仿宋_GB2312" w:hAnsi="Arial" w:cs="Arial" w:hint="eastAsia"/>
          <w:sz w:val="24"/>
        </w:rPr>
        <w:t>项目</w:t>
      </w:r>
      <w:r w:rsidRPr="00C50C27">
        <w:rPr>
          <w:rFonts w:ascii="仿宋_GB2312" w:eastAsia="仿宋_GB2312" w:hAnsi="Arial" w:cs="Arial" w:hint="eastAsia"/>
          <w:sz w:val="24"/>
        </w:rPr>
        <w:t>园林</w:t>
      </w:r>
      <w:r w:rsidR="00490AD1" w:rsidRPr="00C50C27">
        <w:rPr>
          <w:rFonts w:ascii="仿宋_GB2312" w:eastAsia="仿宋_GB2312" w:hAnsi="Arial" w:cs="Arial" w:hint="eastAsia"/>
          <w:sz w:val="24"/>
        </w:rPr>
        <w:t>养护质量评审</w:t>
      </w:r>
      <w:r w:rsidR="008823C7" w:rsidRPr="00C50C27">
        <w:rPr>
          <w:rFonts w:ascii="仿宋_GB2312" w:eastAsia="仿宋_GB2312" w:hAnsi="Arial" w:cs="Arial" w:hint="eastAsia"/>
          <w:sz w:val="24"/>
        </w:rPr>
        <w:t>（详见附件</w:t>
      </w:r>
      <w:r w:rsidR="00311FD5">
        <w:rPr>
          <w:rFonts w:ascii="仿宋_GB2312" w:eastAsia="仿宋_GB2312" w:hAnsi="Arial" w:cs="Arial" w:hint="eastAsia"/>
          <w:sz w:val="24"/>
        </w:rPr>
        <w:t>2</w:t>
      </w:r>
      <w:r w:rsidR="008823C7" w:rsidRPr="00C50C27">
        <w:rPr>
          <w:rFonts w:ascii="仿宋_GB2312" w:eastAsia="仿宋_GB2312" w:hAnsi="Arial" w:cs="Arial" w:hint="eastAsia"/>
          <w:sz w:val="24"/>
        </w:rPr>
        <w:t>）</w:t>
      </w:r>
      <w:r w:rsidR="00490AD1" w:rsidRPr="00C50C27">
        <w:rPr>
          <w:rFonts w:ascii="仿宋_GB2312" w:eastAsia="仿宋_GB2312" w:hAnsi="Arial" w:cs="Arial" w:hint="eastAsia"/>
          <w:sz w:val="24"/>
        </w:rPr>
        <w:t>主要以周检结果为依据，并采取每周联合检查的形式；其中，周检查采取百分制，满分为一百分。周考核分达到99</w:t>
      </w:r>
      <w:r w:rsidR="00490AD1" w:rsidRPr="00C50C27">
        <w:rPr>
          <w:rFonts w:ascii="仿宋_GB2312" w:eastAsia="仿宋_GB2312" w:hAnsi="Arial" w:cs="Arial" w:hint="eastAsia"/>
          <w:spacing w:val="-72"/>
          <w:sz w:val="24"/>
        </w:rPr>
        <w:t>分，</w:t>
      </w:r>
      <w:r w:rsidR="00490AD1" w:rsidRPr="00C50C27">
        <w:rPr>
          <w:rFonts w:ascii="仿宋_GB2312" w:eastAsia="仿宋_GB2312" w:hAnsi="Arial" w:cs="Arial" w:hint="eastAsia"/>
          <w:sz w:val="24"/>
        </w:rPr>
        <w:t>不扣减</w:t>
      </w:r>
      <w:r w:rsidR="00B94577">
        <w:rPr>
          <w:rFonts w:ascii="仿宋_GB2312" w:eastAsia="仿宋_GB2312" w:hAnsi="Arial" w:cs="Arial" w:hint="eastAsia"/>
          <w:sz w:val="24"/>
        </w:rPr>
        <w:t>养护费</w:t>
      </w:r>
      <w:r w:rsidR="00490AD1" w:rsidRPr="00C50C27">
        <w:rPr>
          <w:rFonts w:ascii="仿宋_GB2312" w:eastAsia="仿宋_GB2312" w:hAnsi="Arial" w:cs="Arial" w:hint="eastAsia"/>
          <w:sz w:val="24"/>
        </w:rPr>
        <w:t>；周考核分低于99分，扣减当月</w:t>
      </w:r>
      <w:r w:rsidR="00B94577">
        <w:rPr>
          <w:rFonts w:ascii="仿宋_GB2312" w:eastAsia="仿宋_GB2312" w:hAnsi="Arial" w:cs="Arial" w:hint="eastAsia"/>
          <w:sz w:val="24"/>
        </w:rPr>
        <w:t>养护费</w:t>
      </w:r>
      <w:r w:rsidR="00490AD1" w:rsidRPr="00C50C27">
        <w:rPr>
          <w:rFonts w:ascii="仿宋_GB2312" w:eastAsia="仿宋_GB2312" w:hAnsi="Arial" w:cs="Arial" w:hint="eastAsia"/>
          <w:sz w:val="24"/>
        </w:rPr>
        <w:t>的</w:t>
      </w:r>
      <w:r w:rsidR="00490AD1" w:rsidRPr="00CF37AA">
        <w:rPr>
          <w:rFonts w:ascii="仿宋_GB2312" w:eastAsia="仿宋_GB2312" w:hAnsi="Arial" w:cs="Arial" w:hint="eastAsia"/>
          <w:b/>
          <w:sz w:val="24"/>
        </w:rPr>
        <w:t>0.3%</w:t>
      </w:r>
      <w:r w:rsidR="00490AD1" w:rsidRPr="00C50C27">
        <w:rPr>
          <w:rFonts w:ascii="仿宋_GB2312" w:eastAsia="仿宋_GB2312" w:hAnsi="Arial" w:cs="Arial" w:hint="eastAsia"/>
          <w:sz w:val="24"/>
        </w:rPr>
        <w:t>；周考核分低于98分者，扣减当月</w:t>
      </w:r>
      <w:r w:rsidR="00B94577">
        <w:rPr>
          <w:rFonts w:ascii="仿宋_GB2312" w:eastAsia="仿宋_GB2312" w:hAnsi="Arial" w:cs="Arial" w:hint="eastAsia"/>
          <w:sz w:val="24"/>
        </w:rPr>
        <w:t>养护费</w:t>
      </w:r>
      <w:r w:rsidR="00490AD1" w:rsidRPr="00C50C27">
        <w:rPr>
          <w:rFonts w:ascii="仿宋_GB2312" w:eastAsia="仿宋_GB2312" w:hAnsi="Arial" w:cs="Arial" w:hint="eastAsia"/>
          <w:sz w:val="24"/>
        </w:rPr>
        <w:t>的</w:t>
      </w:r>
      <w:r w:rsidR="00490AD1" w:rsidRPr="00CF37AA">
        <w:rPr>
          <w:rFonts w:ascii="仿宋_GB2312" w:eastAsia="仿宋_GB2312" w:hAnsi="Arial" w:cs="Arial" w:hint="eastAsia"/>
          <w:b/>
          <w:sz w:val="24"/>
        </w:rPr>
        <w:t>0.5%</w:t>
      </w:r>
      <w:r w:rsidR="00490AD1" w:rsidRPr="00C50C27">
        <w:rPr>
          <w:rFonts w:ascii="仿宋_GB2312" w:eastAsia="仿宋_GB2312" w:hAnsi="Arial" w:cs="Arial" w:hint="eastAsia"/>
          <w:sz w:val="24"/>
        </w:rPr>
        <w:t>，周考核分低于</w:t>
      </w:r>
      <w:r w:rsidR="00490AD1" w:rsidRPr="00CF37AA">
        <w:rPr>
          <w:rFonts w:ascii="仿宋_GB2312" w:eastAsia="仿宋_GB2312" w:hAnsi="Arial" w:cs="Arial" w:hint="eastAsia"/>
          <w:sz w:val="24"/>
        </w:rPr>
        <w:t>97</w:t>
      </w:r>
      <w:r w:rsidR="00490AD1" w:rsidRPr="00C50C27">
        <w:rPr>
          <w:rFonts w:ascii="仿宋_GB2312" w:eastAsia="仿宋_GB2312" w:hAnsi="Arial" w:cs="Arial" w:hint="eastAsia"/>
          <w:sz w:val="24"/>
        </w:rPr>
        <w:t>分，扣减当月</w:t>
      </w:r>
      <w:r w:rsidR="00B94577">
        <w:rPr>
          <w:rFonts w:ascii="仿宋_GB2312" w:eastAsia="仿宋_GB2312" w:hAnsi="Arial" w:cs="Arial" w:hint="eastAsia"/>
          <w:sz w:val="24"/>
        </w:rPr>
        <w:t>养护费</w:t>
      </w:r>
      <w:r w:rsidR="00490AD1" w:rsidRPr="00C50C27">
        <w:rPr>
          <w:rFonts w:ascii="仿宋_GB2312" w:eastAsia="仿宋_GB2312" w:hAnsi="Arial" w:cs="Arial" w:hint="eastAsia"/>
          <w:sz w:val="24"/>
        </w:rPr>
        <w:t>的</w:t>
      </w:r>
      <w:r w:rsidR="00490AD1" w:rsidRPr="00CF37AA">
        <w:rPr>
          <w:rFonts w:ascii="仿宋_GB2312" w:eastAsia="仿宋_GB2312" w:hAnsi="Arial" w:cs="Arial" w:hint="eastAsia"/>
          <w:b/>
          <w:sz w:val="24"/>
        </w:rPr>
        <w:t>1%</w:t>
      </w:r>
      <w:r w:rsidR="00490AD1" w:rsidRPr="00C50C27">
        <w:rPr>
          <w:rFonts w:ascii="仿宋_GB2312" w:eastAsia="仿宋_GB2312" w:hAnsi="Arial" w:cs="Arial" w:hint="eastAsia"/>
          <w:sz w:val="24"/>
        </w:rPr>
        <w:t>。</w:t>
      </w:r>
    </w:p>
    <w:p w14:paraId="478AC49E" w14:textId="77777777" w:rsidR="00667D6A" w:rsidRPr="00C50C27" w:rsidRDefault="00667D6A"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 xml:space="preserve">2. </w:t>
      </w:r>
      <w:r w:rsidR="00490AD1" w:rsidRPr="00C50C27">
        <w:rPr>
          <w:rFonts w:ascii="仿宋_GB2312" w:eastAsia="仿宋_GB2312" w:hAnsi="Arial" w:cs="Arial" w:hint="eastAsia"/>
          <w:sz w:val="24"/>
        </w:rPr>
        <w:t>除本条第一款所及周检查以外，甲方在不定期检查中，发现以下严重不合格项情况</w:t>
      </w:r>
      <w:r w:rsidR="00490AD1" w:rsidRPr="00C50C27">
        <w:rPr>
          <w:rFonts w:ascii="仿宋_GB2312" w:eastAsia="仿宋_GB2312" w:hAnsi="Arial" w:cs="Arial" w:hint="eastAsia"/>
          <w:spacing w:val="-50"/>
          <w:sz w:val="24"/>
        </w:rPr>
        <w:t>之</w:t>
      </w:r>
      <w:r w:rsidR="00295625" w:rsidRPr="00C50C27">
        <w:rPr>
          <w:rFonts w:ascii="仿宋_GB2312" w:eastAsia="仿宋_GB2312" w:hAnsi="Arial" w:cs="Arial" w:hint="eastAsia"/>
          <w:spacing w:val="-50"/>
          <w:sz w:val="24"/>
        </w:rPr>
        <w:t>一</w:t>
      </w:r>
      <w:r w:rsidR="00004D23" w:rsidRPr="00C50C27">
        <w:rPr>
          <w:rFonts w:ascii="仿宋_GB2312" w:eastAsia="仿宋_GB2312" w:hAnsi="Arial" w:cs="Arial" w:hint="eastAsia"/>
          <w:sz w:val="24"/>
        </w:rPr>
        <w:t>的</w:t>
      </w:r>
      <w:r w:rsidR="00490AD1" w:rsidRPr="00C50C27">
        <w:rPr>
          <w:rFonts w:ascii="仿宋_GB2312" w:eastAsia="仿宋_GB2312" w:hAnsi="Arial" w:cs="Arial" w:hint="eastAsia"/>
          <w:sz w:val="24"/>
        </w:rPr>
        <w:t>，甲方有权直接扣除乙方月</w:t>
      </w:r>
      <w:r w:rsidR="00324723">
        <w:rPr>
          <w:rFonts w:ascii="仿宋_GB2312" w:eastAsia="仿宋_GB2312" w:hAnsi="Arial" w:cs="Arial" w:hint="eastAsia"/>
          <w:sz w:val="24"/>
        </w:rPr>
        <w:t>养护费</w:t>
      </w:r>
      <w:r w:rsidR="00490AD1" w:rsidRPr="00C50C27">
        <w:rPr>
          <w:rFonts w:ascii="仿宋_GB2312" w:eastAsia="仿宋_GB2312" w:hAnsi="Arial" w:cs="Arial" w:hint="eastAsia"/>
          <w:sz w:val="24"/>
        </w:rPr>
        <w:t>的</w:t>
      </w:r>
      <w:r w:rsidR="00490AD1" w:rsidRPr="00155676">
        <w:rPr>
          <w:rFonts w:ascii="仿宋_GB2312" w:eastAsia="仿宋_GB2312" w:hAnsi="Arial" w:cs="Arial" w:hint="eastAsia"/>
          <w:b/>
          <w:sz w:val="24"/>
        </w:rPr>
        <w:t>0.3%</w:t>
      </w:r>
      <w:r w:rsidR="00490AD1" w:rsidRPr="00C50C27">
        <w:rPr>
          <w:rFonts w:ascii="仿宋_GB2312" w:eastAsia="仿宋_GB2312" w:hAnsi="Arial" w:cs="Arial" w:hint="eastAsia"/>
          <w:sz w:val="24"/>
        </w:rPr>
        <w:t>（不定期检查不计入周检结果中）：</w:t>
      </w:r>
    </w:p>
    <w:p w14:paraId="31A5BB8A" w14:textId="77777777" w:rsidR="00667D6A" w:rsidRPr="00C50C27" w:rsidRDefault="00667D6A" w:rsidP="00155676">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（1）</w:t>
      </w:r>
      <w:r w:rsidR="00490AD1" w:rsidRPr="00C50C27">
        <w:rPr>
          <w:rFonts w:ascii="仿宋_GB2312" w:eastAsia="仿宋_GB2312" w:hAnsi="Arial" w:cs="Arial" w:hint="eastAsia"/>
          <w:sz w:val="24"/>
        </w:rPr>
        <w:t>在同一周的检查中，发现</w:t>
      </w:r>
      <w:r w:rsidRPr="00C50C27">
        <w:rPr>
          <w:rFonts w:ascii="仿宋_GB2312" w:eastAsia="仿宋_GB2312" w:hAnsi="Arial" w:cs="Arial" w:hint="eastAsia"/>
          <w:sz w:val="24"/>
        </w:rPr>
        <w:t>已</w:t>
      </w:r>
      <w:r w:rsidR="00490AD1" w:rsidRPr="00C50C27">
        <w:rPr>
          <w:rFonts w:ascii="仿宋_GB2312" w:eastAsia="仿宋_GB2312" w:hAnsi="Arial" w:cs="Arial" w:hint="eastAsia"/>
          <w:sz w:val="24"/>
        </w:rPr>
        <w:t>经</w:t>
      </w:r>
      <w:r w:rsidR="00004D23" w:rsidRPr="00C50C27">
        <w:rPr>
          <w:rFonts w:ascii="仿宋_GB2312" w:eastAsia="仿宋_GB2312" w:hAnsi="Arial" w:cs="Arial" w:hint="eastAsia"/>
          <w:sz w:val="24"/>
        </w:rPr>
        <w:t>甲方</w:t>
      </w:r>
      <w:r w:rsidR="00490AD1" w:rsidRPr="00C50C27">
        <w:rPr>
          <w:rFonts w:ascii="仿宋_GB2312" w:eastAsia="仿宋_GB2312" w:hAnsi="Arial" w:cs="Arial" w:hint="eastAsia"/>
          <w:sz w:val="24"/>
        </w:rPr>
        <w:t>指出为错误作业</w:t>
      </w:r>
      <w:r w:rsidRPr="00C50C27">
        <w:rPr>
          <w:rFonts w:ascii="仿宋_GB2312" w:eastAsia="仿宋_GB2312" w:hAnsi="Arial" w:cs="Arial" w:hint="eastAsia"/>
          <w:sz w:val="24"/>
        </w:rPr>
        <w:t>且</w:t>
      </w:r>
      <w:r w:rsidR="00490AD1" w:rsidRPr="00C50C27">
        <w:rPr>
          <w:rFonts w:ascii="仿宋_GB2312" w:eastAsia="仿宋_GB2312" w:hAnsi="Arial" w:cs="Arial" w:hint="eastAsia"/>
          <w:sz w:val="24"/>
        </w:rPr>
        <w:t>重复出现三次</w:t>
      </w:r>
      <w:r w:rsidRPr="00C50C27">
        <w:rPr>
          <w:rFonts w:ascii="仿宋_GB2312" w:eastAsia="仿宋_GB2312" w:hAnsi="Arial" w:cs="Arial" w:hint="eastAsia"/>
          <w:sz w:val="24"/>
        </w:rPr>
        <w:t>的</w:t>
      </w:r>
      <w:r w:rsidR="00155676">
        <w:rPr>
          <w:rFonts w:ascii="仿宋_GB2312" w:eastAsia="仿宋_GB2312" w:hAnsi="Arial" w:cs="Arial" w:hint="eastAsia"/>
          <w:sz w:val="24"/>
        </w:rPr>
        <w:t>；</w:t>
      </w:r>
    </w:p>
    <w:p w14:paraId="3E186451" w14:textId="77777777" w:rsidR="00667D6A" w:rsidRPr="00C50C27" w:rsidRDefault="00667D6A" w:rsidP="00155676">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（2）</w:t>
      </w:r>
      <w:r w:rsidR="00490AD1" w:rsidRPr="00C50C27">
        <w:rPr>
          <w:rFonts w:ascii="仿宋_GB2312" w:eastAsia="仿宋_GB2312" w:hAnsi="Arial" w:cs="Arial" w:hint="eastAsia"/>
          <w:sz w:val="24"/>
        </w:rPr>
        <w:t>在同一周的检查中，绿化作业垃圾连续三天未清理</w:t>
      </w:r>
      <w:r w:rsidR="00155676">
        <w:rPr>
          <w:rFonts w:ascii="仿宋_GB2312" w:eastAsia="仿宋_GB2312" w:hAnsi="Arial" w:cs="Arial" w:hint="eastAsia"/>
          <w:sz w:val="24"/>
        </w:rPr>
        <w:t>；</w:t>
      </w:r>
    </w:p>
    <w:p w14:paraId="48CD4055" w14:textId="77777777" w:rsidR="00667D6A" w:rsidRPr="00C50C27" w:rsidRDefault="00667D6A" w:rsidP="00155676">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（3）</w:t>
      </w:r>
      <w:r w:rsidR="00490AD1" w:rsidRPr="00C50C27">
        <w:rPr>
          <w:rFonts w:ascii="仿宋_GB2312" w:eastAsia="仿宋_GB2312" w:hAnsi="Arial" w:cs="Arial" w:hint="eastAsia"/>
          <w:sz w:val="24"/>
        </w:rPr>
        <w:t>在规定的整改时间内未完成整改项目</w:t>
      </w:r>
      <w:r w:rsidR="00155676">
        <w:rPr>
          <w:rFonts w:ascii="仿宋_GB2312" w:eastAsia="仿宋_GB2312" w:hAnsi="Arial" w:cs="Arial" w:hint="eastAsia"/>
          <w:sz w:val="24"/>
        </w:rPr>
        <w:t>；</w:t>
      </w:r>
    </w:p>
    <w:p w14:paraId="0529CC9B" w14:textId="77777777" w:rsidR="00667D6A" w:rsidRPr="00C50C27" w:rsidRDefault="00667D6A" w:rsidP="00155676">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（4）乙方</w:t>
      </w:r>
      <w:r w:rsidR="00490AD1" w:rsidRPr="00C50C27">
        <w:rPr>
          <w:rFonts w:ascii="仿宋_GB2312" w:eastAsia="仿宋_GB2312" w:hAnsi="Arial" w:cs="Arial" w:hint="eastAsia"/>
          <w:sz w:val="24"/>
        </w:rPr>
        <w:t>员工离岗时间超过半小时或当值时间内</w:t>
      </w:r>
      <w:r w:rsidRPr="00C50C27">
        <w:rPr>
          <w:rFonts w:ascii="仿宋_GB2312" w:eastAsia="仿宋_GB2312" w:hAnsi="Arial" w:cs="Arial" w:hint="eastAsia"/>
          <w:sz w:val="24"/>
        </w:rPr>
        <w:t>从事</w:t>
      </w:r>
      <w:r w:rsidR="00490AD1" w:rsidRPr="00C50C27">
        <w:rPr>
          <w:rFonts w:ascii="仿宋_GB2312" w:eastAsia="仿宋_GB2312" w:hAnsi="Arial" w:cs="Arial" w:hint="eastAsia"/>
          <w:sz w:val="24"/>
        </w:rPr>
        <w:t>与工作明显无关的</w:t>
      </w:r>
      <w:r w:rsidRPr="00C50C27">
        <w:rPr>
          <w:rFonts w:ascii="仿宋_GB2312" w:eastAsia="仿宋_GB2312" w:hAnsi="Arial" w:cs="Arial" w:hint="eastAsia"/>
          <w:sz w:val="24"/>
        </w:rPr>
        <w:t>事情</w:t>
      </w:r>
      <w:r w:rsidR="00155676">
        <w:rPr>
          <w:rFonts w:ascii="仿宋_GB2312" w:eastAsia="仿宋_GB2312" w:hAnsi="Arial" w:cs="Arial" w:hint="eastAsia"/>
          <w:sz w:val="24"/>
        </w:rPr>
        <w:t>；</w:t>
      </w:r>
    </w:p>
    <w:p w14:paraId="2F9B13FA" w14:textId="77777777" w:rsidR="00667D6A" w:rsidRPr="00C50C27" w:rsidRDefault="00667D6A" w:rsidP="00155676">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（5）</w:t>
      </w:r>
      <w:r w:rsidR="00490AD1" w:rsidRPr="00C50C27">
        <w:rPr>
          <w:rFonts w:ascii="仿宋_GB2312" w:eastAsia="仿宋_GB2312" w:hAnsi="Arial" w:cs="Arial" w:hint="eastAsia"/>
          <w:sz w:val="24"/>
        </w:rPr>
        <w:t>其他有违职业操守或</w:t>
      </w:r>
      <w:r w:rsidR="00295625" w:rsidRPr="00C50C27">
        <w:rPr>
          <w:rFonts w:ascii="仿宋_GB2312" w:eastAsia="仿宋_GB2312" w:hAnsi="Arial" w:cs="Arial" w:hint="eastAsia"/>
          <w:sz w:val="24"/>
        </w:rPr>
        <w:t>引起</w:t>
      </w:r>
      <w:r w:rsidR="00490AD1" w:rsidRPr="00C50C27">
        <w:rPr>
          <w:rFonts w:ascii="仿宋_GB2312" w:eastAsia="仿宋_GB2312" w:hAnsi="Arial" w:cs="Arial" w:hint="eastAsia"/>
          <w:sz w:val="24"/>
        </w:rPr>
        <w:t>客户</w:t>
      </w:r>
      <w:r w:rsidR="00295625" w:rsidRPr="00C50C27">
        <w:rPr>
          <w:rFonts w:ascii="仿宋_GB2312" w:eastAsia="仿宋_GB2312" w:hAnsi="Arial" w:cs="Arial" w:hint="eastAsia"/>
          <w:sz w:val="24"/>
        </w:rPr>
        <w:t>投诉</w:t>
      </w:r>
      <w:r w:rsidR="00490AD1" w:rsidRPr="00C50C27">
        <w:rPr>
          <w:rFonts w:ascii="仿宋_GB2312" w:eastAsia="仿宋_GB2312" w:hAnsi="Arial" w:cs="Arial" w:hint="eastAsia"/>
          <w:sz w:val="24"/>
        </w:rPr>
        <w:t>，经查证属实的行为或结果等。</w:t>
      </w:r>
    </w:p>
    <w:p w14:paraId="6B5A241A" w14:textId="77777777" w:rsidR="00667D6A" w:rsidRPr="00C50C27" w:rsidRDefault="00667D6A" w:rsidP="00155676">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 xml:space="preserve">3. </w:t>
      </w:r>
      <w:r w:rsidR="00490AD1" w:rsidRPr="00C50C27">
        <w:rPr>
          <w:rFonts w:ascii="仿宋_GB2312" w:eastAsia="仿宋_GB2312" w:hAnsi="Arial" w:cs="Arial" w:hint="eastAsia"/>
          <w:sz w:val="24"/>
        </w:rPr>
        <w:t>乙方员工与甲方</w:t>
      </w:r>
      <w:r w:rsidR="00A6734C">
        <w:rPr>
          <w:rFonts w:ascii="仿宋_GB2312" w:eastAsia="仿宋_GB2312" w:hAnsi="Arial" w:cs="Arial" w:hint="eastAsia"/>
          <w:sz w:val="24"/>
        </w:rPr>
        <w:t>员工</w:t>
      </w:r>
      <w:r w:rsidRPr="00C50C27">
        <w:rPr>
          <w:rFonts w:ascii="仿宋_GB2312" w:eastAsia="仿宋_GB2312" w:hAnsi="Arial" w:cs="Arial" w:hint="eastAsia"/>
          <w:sz w:val="24"/>
        </w:rPr>
        <w:t>或</w:t>
      </w:r>
      <w:r w:rsidR="006E3FFC">
        <w:rPr>
          <w:rFonts w:ascii="仿宋_GB2312" w:eastAsia="仿宋_GB2312" w:hAnsi="Arial" w:cs="Arial" w:hint="eastAsia"/>
          <w:sz w:val="24"/>
        </w:rPr>
        <w:t>项目客户</w:t>
      </w:r>
      <w:r w:rsidR="00490AD1" w:rsidRPr="00C50C27">
        <w:rPr>
          <w:rFonts w:ascii="仿宋_GB2312" w:eastAsia="仿宋_GB2312" w:hAnsi="Arial" w:cs="Arial" w:hint="eastAsia"/>
          <w:sz w:val="24"/>
        </w:rPr>
        <w:t>每发生</w:t>
      </w:r>
      <w:r w:rsidRPr="00C50C27">
        <w:rPr>
          <w:rFonts w:ascii="仿宋_GB2312" w:eastAsia="仿宋_GB2312" w:hAnsi="Arial" w:cs="Arial" w:hint="eastAsia"/>
          <w:sz w:val="24"/>
        </w:rPr>
        <w:t>一</w:t>
      </w:r>
      <w:r w:rsidR="00490AD1" w:rsidRPr="00C50C27">
        <w:rPr>
          <w:rFonts w:ascii="仿宋_GB2312" w:eastAsia="仿宋_GB2312" w:hAnsi="Arial" w:cs="Arial" w:hint="eastAsia"/>
          <w:sz w:val="24"/>
        </w:rPr>
        <w:t>次争吵，</w:t>
      </w:r>
      <w:r w:rsidR="00A6734C">
        <w:rPr>
          <w:rFonts w:ascii="仿宋_GB2312" w:eastAsia="仿宋_GB2312" w:hAnsi="Arial" w:cs="Arial" w:hint="eastAsia"/>
          <w:sz w:val="24"/>
        </w:rPr>
        <w:t>甲方有权</w:t>
      </w:r>
      <w:r w:rsidR="00490AD1" w:rsidRPr="00C50C27">
        <w:rPr>
          <w:rFonts w:ascii="仿宋_GB2312" w:eastAsia="仿宋_GB2312" w:hAnsi="Arial" w:cs="Arial" w:hint="eastAsia"/>
          <w:sz w:val="24"/>
        </w:rPr>
        <w:t>扣除乙方月</w:t>
      </w:r>
      <w:r w:rsidR="00A6734C">
        <w:rPr>
          <w:rFonts w:ascii="仿宋_GB2312" w:eastAsia="仿宋_GB2312" w:hAnsi="Arial" w:cs="Arial" w:hint="eastAsia"/>
          <w:sz w:val="24"/>
        </w:rPr>
        <w:t>养护费</w:t>
      </w:r>
      <w:r w:rsidR="00490AD1" w:rsidRPr="00C50C27">
        <w:rPr>
          <w:rFonts w:ascii="仿宋_GB2312" w:eastAsia="仿宋_GB2312" w:hAnsi="Arial" w:cs="Arial" w:hint="eastAsia"/>
          <w:sz w:val="24"/>
        </w:rPr>
        <w:t>的</w:t>
      </w:r>
      <w:r w:rsidR="00490AD1" w:rsidRPr="00155676">
        <w:rPr>
          <w:rFonts w:ascii="仿宋_GB2312" w:eastAsia="仿宋_GB2312" w:hAnsi="Arial" w:cs="Arial" w:hint="eastAsia"/>
          <w:b/>
          <w:sz w:val="24"/>
        </w:rPr>
        <w:t>2%</w:t>
      </w:r>
      <w:r w:rsidR="00A6734C">
        <w:rPr>
          <w:rFonts w:ascii="仿宋_GB2312" w:eastAsia="仿宋_GB2312" w:hAnsi="Arial" w:cs="Arial" w:hint="eastAsia"/>
          <w:sz w:val="24"/>
        </w:rPr>
        <w:t>作为违约金</w:t>
      </w:r>
      <w:r w:rsidR="00490AD1" w:rsidRPr="00C50C27">
        <w:rPr>
          <w:rFonts w:ascii="仿宋_GB2312" w:eastAsia="仿宋_GB2312" w:hAnsi="Arial" w:cs="Arial" w:hint="eastAsia"/>
          <w:sz w:val="24"/>
        </w:rPr>
        <w:t>；</w:t>
      </w:r>
      <w:r w:rsidR="00A6734C">
        <w:rPr>
          <w:rFonts w:ascii="仿宋_GB2312" w:eastAsia="仿宋_GB2312" w:hAnsi="Arial" w:cs="Arial" w:hint="eastAsia"/>
          <w:sz w:val="24"/>
        </w:rPr>
        <w:t>乙方员工</w:t>
      </w:r>
      <w:r w:rsidR="00490AD1" w:rsidRPr="00C50C27">
        <w:rPr>
          <w:rFonts w:ascii="仿宋_GB2312" w:eastAsia="仿宋_GB2312" w:hAnsi="Arial" w:cs="Arial" w:hint="eastAsia"/>
          <w:sz w:val="24"/>
        </w:rPr>
        <w:t>与甲方</w:t>
      </w:r>
      <w:r w:rsidR="00A6734C">
        <w:rPr>
          <w:rFonts w:ascii="仿宋_GB2312" w:eastAsia="仿宋_GB2312" w:hAnsi="Arial" w:cs="Arial" w:hint="eastAsia"/>
          <w:sz w:val="24"/>
        </w:rPr>
        <w:t>员工</w:t>
      </w:r>
      <w:r w:rsidR="00004D23" w:rsidRPr="00C50C27">
        <w:rPr>
          <w:rFonts w:ascii="仿宋_GB2312" w:eastAsia="仿宋_GB2312" w:hAnsi="Arial" w:cs="Arial" w:hint="eastAsia"/>
          <w:sz w:val="24"/>
        </w:rPr>
        <w:t>或甲方</w:t>
      </w:r>
      <w:r w:rsidR="006E3FFC">
        <w:rPr>
          <w:rFonts w:ascii="仿宋_GB2312" w:eastAsia="仿宋_GB2312" w:hAnsi="Arial" w:cs="Arial" w:hint="eastAsia"/>
          <w:sz w:val="24"/>
        </w:rPr>
        <w:t>项目客户</w:t>
      </w:r>
      <w:r w:rsidR="00004D23" w:rsidRPr="00C50C27">
        <w:rPr>
          <w:rFonts w:ascii="仿宋_GB2312" w:eastAsia="仿宋_GB2312" w:hAnsi="Arial" w:cs="Arial" w:hint="eastAsia"/>
          <w:sz w:val="24"/>
        </w:rPr>
        <w:t>发生打架斗殴行为，乙方应立即调换</w:t>
      </w:r>
      <w:r w:rsidR="00490AD1" w:rsidRPr="00C50C27">
        <w:rPr>
          <w:rFonts w:ascii="仿宋_GB2312" w:eastAsia="仿宋_GB2312" w:hAnsi="Arial" w:cs="Arial" w:hint="eastAsia"/>
          <w:sz w:val="24"/>
        </w:rPr>
        <w:t>员工，</w:t>
      </w:r>
      <w:r w:rsidR="00A6734C">
        <w:rPr>
          <w:rFonts w:ascii="仿宋_GB2312" w:eastAsia="仿宋_GB2312" w:hAnsi="Arial" w:cs="Arial" w:hint="eastAsia"/>
          <w:sz w:val="24"/>
        </w:rPr>
        <w:t>且甲方有权</w:t>
      </w:r>
      <w:r w:rsidR="00490AD1" w:rsidRPr="00C50C27">
        <w:rPr>
          <w:rFonts w:ascii="仿宋_GB2312" w:eastAsia="仿宋_GB2312" w:hAnsi="Arial" w:cs="Arial" w:hint="eastAsia"/>
          <w:sz w:val="24"/>
        </w:rPr>
        <w:t>扣除乙方月</w:t>
      </w:r>
      <w:r w:rsidR="00A6734C">
        <w:rPr>
          <w:rFonts w:ascii="仿宋_GB2312" w:eastAsia="仿宋_GB2312" w:hAnsi="Arial" w:cs="Arial" w:hint="eastAsia"/>
          <w:sz w:val="24"/>
        </w:rPr>
        <w:t>养护费</w:t>
      </w:r>
      <w:r w:rsidR="00490AD1" w:rsidRPr="00C50C27">
        <w:rPr>
          <w:rFonts w:ascii="仿宋_GB2312" w:eastAsia="仿宋_GB2312" w:hAnsi="Arial" w:cs="Arial" w:hint="eastAsia"/>
          <w:sz w:val="24"/>
        </w:rPr>
        <w:t>的</w:t>
      </w:r>
      <w:r w:rsidR="00490AD1" w:rsidRPr="00155676">
        <w:rPr>
          <w:rFonts w:ascii="仿宋_GB2312" w:eastAsia="仿宋_GB2312" w:hAnsi="Arial" w:cs="Arial" w:hint="eastAsia"/>
          <w:b/>
          <w:sz w:val="24"/>
        </w:rPr>
        <w:t>10%</w:t>
      </w:r>
      <w:r w:rsidR="00A6734C">
        <w:rPr>
          <w:rFonts w:ascii="仿宋_GB2312" w:eastAsia="仿宋_GB2312" w:hAnsi="Arial" w:cs="Arial" w:hint="eastAsia"/>
          <w:sz w:val="24"/>
        </w:rPr>
        <w:t>作为违约金</w:t>
      </w:r>
      <w:r w:rsidR="00490AD1" w:rsidRPr="00C50C27">
        <w:rPr>
          <w:rFonts w:ascii="仿宋_GB2312" w:eastAsia="仿宋_GB2312" w:hAnsi="Arial" w:cs="Arial" w:hint="eastAsia"/>
          <w:sz w:val="24"/>
        </w:rPr>
        <w:t>。</w:t>
      </w:r>
    </w:p>
    <w:p w14:paraId="7C27E1D1" w14:textId="77777777" w:rsidR="00667D6A" w:rsidRPr="00C50C27" w:rsidRDefault="00667D6A"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4. 合同</w:t>
      </w:r>
      <w:r w:rsidR="00490AD1" w:rsidRPr="00C50C27">
        <w:rPr>
          <w:rFonts w:ascii="仿宋_GB2312" w:eastAsia="仿宋_GB2312" w:hAnsi="Arial" w:cs="Arial" w:hint="eastAsia"/>
          <w:sz w:val="24"/>
        </w:rPr>
        <w:t>期</w:t>
      </w:r>
      <w:r w:rsidRPr="00C50C27">
        <w:rPr>
          <w:rFonts w:ascii="仿宋_GB2312" w:eastAsia="仿宋_GB2312" w:hAnsi="Arial" w:cs="Arial" w:hint="eastAsia"/>
          <w:sz w:val="24"/>
        </w:rPr>
        <w:t>限</w:t>
      </w:r>
      <w:r w:rsidR="00490AD1" w:rsidRPr="00C50C27">
        <w:rPr>
          <w:rFonts w:ascii="仿宋_GB2312" w:eastAsia="仿宋_GB2312" w:hAnsi="Arial" w:cs="Arial" w:hint="eastAsia"/>
          <w:sz w:val="24"/>
        </w:rPr>
        <w:t>内如</w:t>
      </w:r>
      <w:r w:rsidRPr="00C50C27">
        <w:rPr>
          <w:rFonts w:ascii="仿宋_GB2312" w:eastAsia="仿宋_GB2312" w:hAnsi="Arial" w:cs="Arial" w:hint="eastAsia"/>
          <w:sz w:val="24"/>
        </w:rPr>
        <w:t>乙方</w:t>
      </w:r>
      <w:r w:rsidR="00490AD1" w:rsidRPr="00C50C27">
        <w:rPr>
          <w:rFonts w:ascii="仿宋_GB2312" w:eastAsia="仿宋_GB2312" w:hAnsi="Arial" w:cs="Arial" w:hint="eastAsia"/>
          <w:sz w:val="24"/>
        </w:rPr>
        <w:t>养护人员短缺，</w:t>
      </w:r>
      <w:r w:rsidR="00A6734C">
        <w:rPr>
          <w:rFonts w:ascii="仿宋_GB2312" w:eastAsia="仿宋_GB2312" w:hAnsi="Arial" w:cs="Arial" w:hint="eastAsia"/>
          <w:sz w:val="24"/>
        </w:rPr>
        <w:t>应按甲方要求的时间内补足到位，且</w:t>
      </w:r>
      <w:r w:rsidR="00490AD1" w:rsidRPr="00C50C27">
        <w:rPr>
          <w:rFonts w:ascii="仿宋_GB2312" w:eastAsia="仿宋_GB2312" w:hAnsi="Arial" w:cs="Arial" w:hint="eastAsia"/>
          <w:sz w:val="24"/>
        </w:rPr>
        <w:t>甲方有权</w:t>
      </w:r>
      <w:r w:rsidR="00A6734C">
        <w:rPr>
          <w:rFonts w:ascii="仿宋_GB2312" w:eastAsia="仿宋_GB2312" w:hAnsi="Arial" w:cs="Arial" w:hint="eastAsia"/>
          <w:sz w:val="24"/>
        </w:rPr>
        <w:t>按</w:t>
      </w:r>
      <w:r w:rsidR="00A6734C" w:rsidRPr="00155676">
        <w:rPr>
          <w:rFonts w:ascii="仿宋_GB2312" w:eastAsia="仿宋_GB2312" w:hAnsi="Arial" w:cs="Arial" w:hint="eastAsia"/>
          <w:b/>
          <w:sz w:val="24"/>
        </w:rPr>
        <w:t>3000元/人</w:t>
      </w:r>
      <w:r w:rsidR="00A6734C">
        <w:rPr>
          <w:rFonts w:ascii="仿宋_GB2312" w:eastAsia="仿宋_GB2312" w:hAnsi="Arial" w:cs="Arial" w:hint="eastAsia"/>
          <w:sz w:val="24"/>
        </w:rPr>
        <w:t>的标准从乙方月养护费中扣除作为</w:t>
      </w:r>
      <w:r w:rsidR="00490AD1" w:rsidRPr="00C50C27">
        <w:rPr>
          <w:rFonts w:ascii="仿宋_GB2312" w:eastAsia="仿宋_GB2312" w:hAnsi="Arial" w:cs="Arial" w:hint="eastAsia"/>
          <w:sz w:val="24"/>
        </w:rPr>
        <w:t>违约金。</w:t>
      </w:r>
    </w:p>
    <w:p w14:paraId="210F102E" w14:textId="77777777" w:rsidR="00314DDE" w:rsidRPr="00C50C27" w:rsidRDefault="00667D6A"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5.</w:t>
      </w:r>
      <w:r w:rsidRPr="00C50C27">
        <w:rPr>
          <w:rFonts w:ascii="仿宋_GB2312" w:eastAsia="仿宋_GB2312" w:hAnsi="Arial" w:cs="Arial" w:hint="eastAsia"/>
        </w:rPr>
        <w:t xml:space="preserve"> </w:t>
      </w:r>
      <w:r w:rsidR="00490AD1" w:rsidRPr="00C50C27">
        <w:rPr>
          <w:rFonts w:ascii="仿宋_GB2312" w:eastAsia="仿宋_GB2312" w:hAnsi="Arial" w:cs="Arial" w:hint="eastAsia"/>
          <w:sz w:val="24"/>
        </w:rPr>
        <w:t>工作期内如使用的绿化物料、苗木、工具、设备低于</w:t>
      </w:r>
      <w:r w:rsidRPr="00C50C27">
        <w:rPr>
          <w:rFonts w:ascii="仿宋_GB2312" w:eastAsia="仿宋_GB2312" w:hAnsi="Arial" w:cs="Arial" w:hint="eastAsia"/>
          <w:sz w:val="24"/>
        </w:rPr>
        <w:t>、</w:t>
      </w:r>
      <w:r w:rsidR="00490AD1" w:rsidRPr="00C50C27">
        <w:rPr>
          <w:rFonts w:ascii="仿宋_GB2312" w:eastAsia="仿宋_GB2312" w:hAnsi="Arial" w:cs="Arial" w:hint="eastAsia"/>
          <w:sz w:val="24"/>
        </w:rPr>
        <w:t>少于</w:t>
      </w:r>
      <w:r w:rsidR="008823C7" w:rsidRPr="00C50C27">
        <w:rPr>
          <w:rFonts w:ascii="仿宋_GB2312" w:eastAsia="仿宋_GB2312" w:hAnsi="Arial" w:cs="Arial" w:hint="eastAsia"/>
          <w:sz w:val="24"/>
        </w:rPr>
        <w:t>园林</w:t>
      </w:r>
      <w:r w:rsidR="00E84736" w:rsidRPr="00C50C27">
        <w:rPr>
          <w:rFonts w:ascii="仿宋_GB2312" w:eastAsia="仿宋_GB2312" w:hAnsi="Arial" w:cs="Arial" w:hint="eastAsia"/>
          <w:sz w:val="24"/>
        </w:rPr>
        <w:t>绿化管养</w:t>
      </w:r>
      <w:r w:rsidR="008823C7" w:rsidRPr="00C50C27">
        <w:rPr>
          <w:rFonts w:ascii="仿宋_GB2312" w:eastAsia="仿宋_GB2312" w:hAnsi="Arial" w:cs="Arial" w:hint="eastAsia"/>
          <w:sz w:val="24"/>
        </w:rPr>
        <w:t>报价表（详见附件</w:t>
      </w:r>
      <w:r w:rsidR="00155676">
        <w:rPr>
          <w:rFonts w:ascii="仿宋_GB2312" w:eastAsia="仿宋_GB2312" w:hAnsi="Arial" w:cs="Arial" w:hint="eastAsia"/>
          <w:sz w:val="24"/>
        </w:rPr>
        <w:t>2</w:t>
      </w:r>
      <w:r w:rsidR="008823C7" w:rsidRPr="00C50C27">
        <w:rPr>
          <w:rFonts w:ascii="仿宋_GB2312" w:eastAsia="仿宋_GB2312" w:hAnsi="Arial" w:cs="Arial" w:hint="eastAsia"/>
          <w:sz w:val="24"/>
        </w:rPr>
        <w:t>）</w:t>
      </w:r>
      <w:r w:rsidR="005E00F4" w:rsidRPr="00C50C27">
        <w:rPr>
          <w:rFonts w:ascii="仿宋_GB2312" w:eastAsia="仿宋_GB2312" w:hAnsi="Arial" w:cs="Arial" w:hint="eastAsia"/>
          <w:sz w:val="24"/>
        </w:rPr>
        <w:t>约定</w:t>
      </w:r>
      <w:r w:rsidR="00490AD1" w:rsidRPr="00C50C27">
        <w:rPr>
          <w:rFonts w:ascii="仿宋_GB2312" w:eastAsia="仿宋_GB2312" w:hAnsi="Arial" w:cs="Arial" w:hint="eastAsia"/>
          <w:sz w:val="24"/>
        </w:rPr>
        <w:t>的质量、规格、数量要求</w:t>
      </w:r>
      <w:r w:rsidR="00295625" w:rsidRPr="00C50C27">
        <w:rPr>
          <w:rFonts w:ascii="仿宋_GB2312" w:eastAsia="仿宋_GB2312" w:hAnsi="Arial" w:cs="Arial" w:hint="eastAsia"/>
          <w:sz w:val="24"/>
        </w:rPr>
        <w:t>的</w:t>
      </w:r>
      <w:r w:rsidR="00490AD1" w:rsidRPr="00C50C27">
        <w:rPr>
          <w:rFonts w:ascii="仿宋_GB2312" w:eastAsia="仿宋_GB2312" w:hAnsi="Arial" w:cs="Arial" w:hint="eastAsia"/>
          <w:sz w:val="24"/>
        </w:rPr>
        <w:t>，甲方有权</w:t>
      </w:r>
      <w:r w:rsidR="00155676">
        <w:rPr>
          <w:rFonts w:ascii="仿宋_GB2312" w:eastAsia="仿宋_GB2312" w:hAnsi="Arial" w:cs="Arial" w:hint="eastAsia"/>
          <w:sz w:val="24"/>
        </w:rPr>
        <w:t>要求</w:t>
      </w:r>
      <w:r w:rsidR="00295625" w:rsidRPr="00C50C27">
        <w:rPr>
          <w:rFonts w:ascii="仿宋_GB2312" w:eastAsia="仿宋_GB2312" w:hAnsi="Arial" w:cs="Arial" w:hint="eastAsia"/>
          <w:sz w:val="24"/>
        </w:rPr>
        <w:t>乙方</w:t>
      </w:r>
      <w:r w:rsidR="00155676">
        <w:rPr>
          <w:rFonts w:ascii="仿宋_GB2312" w:eastAsia="仿宋_GB2312" w:hAnsi="Arial" w:cs="Arial" w:hint="eastAsia"/>
          <w:sz w:val="24"/>
        </w:rPr>
        <w:t>支付</w:t>
      </w:r>
      <w:r w:rsidR="00295625" w:rsidRPr="00155676">
        <w:rPr>
          <w:rFonts w:ascii="仿宋_GB2312" w:eastAsia="仿宋_GB2312" w:hAnsi="Arial" w:cs="Arial" w:hint="eastAsia"/>
          <w:b/>
          <w:sz w:val="24"/>
        </w:rPr>
        <w:t>1000元</w:t>
      </w:r>
      <w:r w:rsidR="00155676">
        <w:rPr>
          <w:rFonts w:ascii="仿宋_GB2312" w:eastAsia="仿宋_GB2312" w:hAnsi="Arial" w:cs="Arial" w:hint="eastAsia"/>
          <w:b/>
          <w:sz w:val="24"/>
        </w:rPr>
        <w:t>/次</w:t>
      </w:r>
      <w:r w:rsidR="00155676" w:rsidRPr="00155676">
        <w:rPr>
          <w:rFonts w:ascii="仿宋_GB2312" w:eastAsia="仿宋_GB2312" w:hAnsi="Arial" w:cs="Arial" w:hint="eastAsia"/>
          <w:sz w:val="24"/>
        </w:rPr>
        <w:t>的</w:t>
      </w:r>
      <w:r w:rsidR="00490AD1" w:rsidRPr="00C50C27">
        <w:rPr>
          <w:rFonts w:ascii="仿宋_GB2312" w:eastAsia="仿宋_GB2312" w:hAnsi="Arial" w:cs="Arial" w:hint="eastAsia"/>
          <w:sz w:val="24"/>
        </w:rPr>
        <w:t>违约金</w:t>
      </w:r>
      <w:r w:rsidR="00295625" w:rsidRPr="00C50C27">
        <w:rPr>
          <w:rFonts w:ascii="仿宋_GB2312" w:eastAsia="仿宋_GB2312" w:hAnsi="Arial" w:cs="Arial" w:hint="eastAsia"/>
          <w:sz w:val="24"/>
        </w:rPr>
        <w:t>，且乙方应在甲方限定时间内补足</w:t>
      </w:r>
      <w:r w:rsidR="00490AD1" w:rsidRPr="00C50C27">
        <w:rPr>
          <w:rFonts w:ascii="仿宋_GB2312" w:eastAsia="仿宋_GB2312" w:hAnsi="Arial" w:cs="Arial" w:hint="eastAsia"/>
          <w:sz w:val="24"/>
        </w:rPr>
        <w:t>。</w:t>
      </w:r>
    </w:p>
    <w:p w14:paraId="59EC74EC" w14:textId="77777777" w:rsidR="00D6731F" w:rsidRPr="00C50C27" w:rsidRDefault="00314DDE"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 xml:space="preserve">6. </w:t>
      </w:r>
      <w:r w:rsidR="00490AD1" w:rsidRPr="00C50C27">
        <w:rPr>
          <w:rFonts w:ascii="仿宋_GB2312" w:eastAsia="仿宋_GB2312" w:hAnsi="Arial" w:cs="Arial" w:hint="eastAsia"/>
          <w:sz w:val="24"/>
        </w:rPr>
        <w:t>如乙方服务质量下降，甲方以书面形式通知后十天仍未改善，甲方有权</w:t>
      </w:r>
      <w:r w:rsidR="009C6233">
        <w:rPr>
          <w:rFonts w:ascii="仿宋_GB2312" w:eastAsia="仿宋_GB2312" w:hAnsi="Arial" w:cs="Arial" w:hint="eastAsia"/>
          <w:sz w:val="24"/>
        </w:rPr>
        <w:t>委托</w:t>
      </w:r>
      <w:r w:rsidR="00004D23" w:rsidRPr="00C50C27">
        <w:rPr>
          <w:rFonts w:ascii="仿宋_GB2312" w:eastAsia="仿宋_GB2312" w:hAnsi="Arial" w:cs="Arial" w:hint="eastAsia"/>
          <w:sz w:val="24"/>
        </w:rPr>
        <w:t>第三方</w:t>
      </w:r>
      <w:r w:rsidR="00490AD1" w:rsidRPr="00C50C27">
        <w:rPr>
          <w:rFonts w:ascii="仿宋_GB2312" w:eastAsia="仿宋_GB2312" w:hAnsi="Arial" w:cs="Arial" w:hint="eastAsia"/>
          <w:sz w:val="24"/>
        </w:rPr>
        <w:t>进</w:t>
      </w:r>
      <w:r w:rsidRPr="00C50C27">
        <w:rPr>
          <w:rFonts w:ascii="仿宋_GB2312" w:eastAsia="仿宋_GB2312" w:hAnsi="Arial" w:cs="Arial" w:hint="eastAsia"/>
          <w:sz w:val="24"/>
        </w:rPr>
        <w:t>行改善，</w:t>
      </w:r>
      <w:r w:rsidR="009C6233">
        <w:rPr>
          <w:rFonts w:ascii="仿宋_GB2312" w:eastAsia="仿宋_GB2312" w:hAnsi="Arial" w:cs="Arial" w:hint="eastAsia"/>
          <w:sz w:val="24"/>
        </w:rPr>
        <w:t>由</w:t>
      </w:r>
      <w:r w:rsidR="009C6233" w:rsidRPr="00C50C27">
        <w:rPr>
          <w:rFonts w:ascii="仿宋_GB2312" w:eastAsia="仿宋_GB2312" w:hAnsi="Arial" w:cs="Arial" w:hint="eastAsia"/>
          <w:sz w:val="24"/>
        </w:rPr>
        <w:t>此</w:t>
      </w:r>
      <w:r w:rsidR="00004D23" w:rsidRPr="00C50C27">
        <w:rPr>
          <w:rFonts w:ascii="仿宋_GB2312" w:eastAsia="仿宋_GB2312" w:hAnsi="Arial" w:cs="Arial" w:hint="eastAsia"/>
          <w:sz w:val="24"/>
        </w:rPr>
        <w:t>产生的</w:t>
      </w:r>
      <w:r w:rsidRPr="00C50C27">
        <w:rPr>
          <w:rFonts w:ascii="仿宋_GB2312" w:eastAsia="仿宋_GB2312" w:hAnsi="Arial" w:cs="Arial" w:hint="eastAsia"/>
          <w:sz w:val="24"/>
        </w:rPr>
        <w:t>费用</w:t>
      </w:r>
      <w:r w:rsidR="00436397">
        <w:rPr>
          <w:rFonts w:ascii="仿宋_GB2312" w:eastAsia="仿宋_GB2312" w:hAnsi="Arial" w:cs="Arial" w:hint="eastAsia"/>
          <w:sz w:val="24"/>
        </w:rPr>
        <w:t>（另加</w:t>
      </w:r>
      <w:r w:rsidR="00436397" w:rsidRPr="00436397">
        <w:rPr>
          <w:rFonts w:ascii="仿宋_GB2312" w:eastAsia="仿宋_GB2312" w:hAnsi="Arial" w:cs="Arial" w:hint="eastAsia"/>
          <w:b/>
          <w:sz w:val="24"/>
        </w:rPr>
        <w:t>20%</w:t>
      </w:r>
      <w:r w:rsidR="00436397">
        <w:rPr>
          <w:rFonts w:ascii="仿宋_GB2312" w:eastAsia="仿宋_GB2312" w:hAnsi="Arial" w:cs="Arial" w:hint="eastAsia"/>
          <w:sz w:val="24"/>
        </w:rPr>
        <w:t>的管理费）</w:t>
      </w:r>
      <w:r w:rsidR="00004D23" w:rsidRPr="00C50C27">
        <w:rPr>
          <w:rFonts w:ascii="仿宋_GB2312" w:eastAsia="仿宋_GB2312" w:hAnsi="Arial" w:cs="Arial" w:hint="eastAsia"/>
          <w:sz w:val="24"/>
        </w:rPr>
        <w:t>由乙方承担</w:t>
      </w:r>
      <w:r w:rsidRPr="00C50C27">
        <w:rPr>
          <w:rFonts w:ascii="仿宋_GB2312" w:eastAsia="仿宋_GB2312" w:hAnsi="Arial" w:cs="Arial" w:hint="eastAsia"/>
          <w:sz w:val="24"/>
        </w:rPr>
        <w:t>。如遇紧急突发事件如台风、山洪等，</w:t>
      </w:r>
      <w:r w:rsidR="00490AD1" w:rsidRPr="00C50C27">
        <w:rPr>
          <w:rFonts w:ascii="仿宋_GB2312" w:eastAsia="仿宋_GB2312" w:hAnsi="Arial" w:cs="Arial" w:hint="eastAsia"/>
          <w:sz w:val="24"/>
        </w:rPr>
        <w:t>乙方未能及时处理，甲方有权</w:t>
      </w:r>
      <w:r w:rsidR="009C6233">
        <w:rPr>
          <w:rFonts w:ascii="仿宋_GB2312" w:eastAsia="仿宋_GB2312" w:hAnsi="Arial" w:cs="Arial" w:hint="eastAsia"/>
          <w:sz w:val="24"/>
        </w:rPr>
        <w:t>委托</w:t>
      </w:r>
      <w:r w:rsidR="00004D23" w:rsidRPr="00C50C27">
        <w:rPr>
          <w:rFonts w:ascii="仿宋_GB2312" w:eastAsia="仿宋_GB2312" w:hAnsi="Arial" w:cs="Arial" w:hint="eastAsia"/>
          <w:sz w:val="24"/>
        </w:rPr>
        <w:t>第三方进行有关工作，</w:t>
      </w:r>
      <w:r w:rsidR="009C6233">
        <w:rPr>
          <w:rFonts w:ascii="仿宋_GB2312" w:eastAsia="仿宋_GB2312" w:hAnsi="Arial" w:cs="Arial" w:hint="eastAsia"/>
          <w:sz w:val="24"/>
        </w:rPr>
        <w:t>由</w:t>
      </w:r>
      <w:r w:rsidR="009C6233" w:rsidRPr="00C50C27">
        <w:rPr>
          <w:rFonts w:ascii="仿宋_GB2312" w:eastAsia="仿宋_GB2312" w:hAnsi="Arial" w:cs="Arial" w:hint="eastAsia"/>
          <w:sz w:val="24"/>
        </w:rPr>
        <w:t>此</w:t>
      </w:r>
      <w:r w:rsidR="00004D23" w:rsidRPr="00C50C27">
        <w:rPr>
          <w:rFonts w:ascii="仿宋_GB2312" w:eastAsia="仿宋_GB2312" w:hAnsi="Arial" w:cs="Arial" w:hint="eastAsia"/>
          <w:sz w:val="24"/>
        </w:rPr>
        <w:t>产生的</w:t>
      </w:r>
      <w:r w:rsidR="00490AD1" w:rsidRPr="00C50C27">
        <w:rPr>
          <w:rFonts w:ascii="仿宋_GB2312" w:eastAsia="仿宋_GB2312" w:hAnsi="Arial" w:cs="Arial" w:hint="eastAsia"/>
          <w:sz w:val="24"/>
        </w:rPr>
        <w:t>费用</w:t>
      </w:r>
      <w:r w:rsidR="00436397">
        <w:rPr>
          <w:rFonts w:ascii="仿宋_GB2312" w:eastAsia="仿宋_GB2312" w:hAnsi="Arial" w:cs="Arial" w:hint="eastAsia"/>
          <w:sz w:val="24"/>
        </w:rPr>
        <w:t>（另加</w:t>
      </w:r>
      <w:r w:rsidR="00436397" w:rsidRPr="00436397">
        <w:rPr>
          <w:rFonts w:ascii="仿宋_GB2312" w:eastAsia="仿宋_GB2312" w:hAnsi="Arial" w:cs="Arial" w:hint="eastAsia"/>
          <w:b/>
          <w:sz w:val="24"/>
        </w:rPr>
        <w:t>20%</w:t>
      </w:r>
      <w:r w:rsidR="00436397">
        <w:rPr>
          <w:rFonts w:ascii="仿宋_GB2312" w:eastAsia="仿宋_GB2312" w:hAnsi="Arial" w:cs="Arial" w:hint="eastAsia"/>
          <w:sz w:val="24"/>
        </w:rPr>
        <w:t>的管理费）</w:t>
      </w:r>
      <w:r w:rsidR="00004D23" w:rsidRPr="00C50C27">
        <w:rPr>
          <w:rFonts w:ascii="仿宋_GB2312" w:eastAsia="仿宋_GB2312" w:hAnsi="Arial" w:cs="Arial" w:hint="eastAsia"/>
          <w:sz w:val="24"/>
        </w:rPr>
        <w:t>由乙方承担</w:t>
      </w:r>
      <w:r w:rsidR="009C6233">
        <w:rPr>
          <w:rFonts w:ascii="仿宋_GB2312" w:eastAsia="仿宋_GB2312" w:hAnsi="Arial" w:cs="Arial" w:hint="eastAsia"/>
          <w:sz w:val="24"/>
        </w:rPr>
        <w:t>。</w:t>
      </w:r>
      <w:r w:rsidRPr="00C50C27">
        <w:rPr>
          <w:rFonts w:ascii="仿宋_GB2312" w:eastAsia="仿宋_GB2312" w:hAnsi="Arial" w:cs="Arial" w:hint="eastAsia"/>
          <w:sz w:val="24"/>
        </w:rPr>
        <w:t xml:space="preserve"> </w:t>
      </w:r>
    </w:p>
    <w:p w14:paraId="5F4E751F" w14:textId="77777777" w:rsidR="00D6731F" w:rsidRPr="00C50C27" w:rsidRDefault="00D6731F"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7.</w:t>
      </w:r>
      <w:r w:rsidR="009C6233">
        <w:rPr>
          <w:rFonts w:ascii="仿宋_GB2312" w:eastAsia="仿宋_GB2312" w:hAnsi="Arial" w:cs="Arial" w:hint="eastAsia"/>
          <w:sz w:val="24"/>
        </w:rPr>
        <w:t>乙方有</w:t>
      </w:r>
      <w:r w:rsidRPr="00C50C27">
        <w:rPr>
          <w:rFonts w:ascii="仿宋_GB2312" w:eastAsia="仿宋_GB2312" w:hAnsi="Arial" w:cs="Arial" w:hint="eastAsia"/>
          <w:sz w:val="24"/>
        </w:rPr>
        <w:t>以下情形</w:t>
      </w:r>
      <w:r w:rsidR="009C6233">
        <w:rPr>
          <w:rFonts w:ascii="仿宋_GB2312" w:eastAsia="仿宋_GB2312" w:hAnsi="Arial" w:cs="Arial" w:hint="eastAsia"/>
          <w:sz w:val="24"/>
        </w:rPr>
        <w:t>之一的</w:t>
      </w:r>
      <w:r w:rsidR="00490AD1" w:rsidRPr="00C50C27">
        <w:rPr>
          <w:rFonts w:ascii="仿宋_GB2312" w:eastAsia="仿宋_GB2312" w:hAnsi="Arial" w:cs="Arial" w:hint="eastAsia"/>
          <w:sz w:val="24"/>
        </w:rPr>
        <w:t>，甲方有权单方解除合同</w:t>
      </w:r>
      <w:r w:rsidRPr="00C50C27">
        <w:rPr>
          <w:rFonts w:ascii="仿宋_GB2312" w:eastAsia="仿宋_GB2312" w:hAnsi="Arial" w:cs="Arial" w:hint="eastAsia"/>
          <w:sz w:val="24"/>
        </w:rPr>
        <w:t>，</w:t>
      </w:r>
      <w:r w:rsidR="009C6233">
        <w:rPr>
          <w:rFonts w:ascii="仿宋_GB2312" w:eastAsia="仿宋_GB2312" w:hAnsi="Arial" w:cs="Arial" w:hint="eastAsia"/>
          <w:sz w:val="24"/>
        </w:rPr>
        <w:t>乙方应向甲方支付</w:t>
      </w:r>
      <w:r w:rsidR="009C6233" w:rsidRPr="00E8468F">
        <w:rPr>
          <w:rFonts w:ascii="仿宋_GB2312" w:eastAsia="仿宋_GB2312" w:hAnsi="Arial" w:cs="Arial" w:hint="eastAsia"/>
          <w:b/>
          <w:sz w:val="24"/>
        </w:rPr>
        <w:t>两个月</w:t>
      </w:r>
      <w:r w:rsidR="009C6233">
        <w:rPr>
          <w:rFonts w:ascii="仿宋_GB2312" w:eastAsia="仿宋_GB2312" w:hAnsi="Arial" w:cs="Arial" w:hint="eastAsia"/>
          <w:sz w:val="24"/>
        </w:rPr>
        <w:t>养护费额度的违约金，</w:t>
      </w:r>
      <w:r w:rsidR="00490AD1" w:rsidRPr="00C50C27">
        <w:rPr>
          <w:rFonts w:ascii="仿宋_GB2312" w:eastAsia="仿宋_GB2312" w:hAnsi="Arial" w:cs="Arial" w:hint="eastAsia"/>
          <w:sz w:val="24"/>
        </w:rPr>
        <w:t>由此给甲方造成的损失</w:t>
      </w:r>
      <w:r w:rsidRPr="00C50C27">
        <w:rPr>
          <w:rFonts w:ascii="仿宋_GB2312" w:eastAsia="仿宋_GB2312" w:hAnsi="Arial" w:cs="Arial" w:hint="eastAsia"/>
          <w:sz w:val="24"/>
        </w:rPr>
        <w:t>，乙方</w:t>
      </w:r>
      <w:r w:rsidR="009C6233" w:rsidRPr="00C50C27">
        <w:rPr>
          <w:rFonts w:ascii="仿宋_GB2312" w:eastAsia="仿宋_GB2312" w:hAnsi="Arial" w:cs="Arial" w:hint="eastAsia"/>
          <w:sz w:val="24"/>
        </w:rPr>
        <w:t>应</w:t>
      </w:r>
      <w:r w:rsidR="009C6233">
        <w:rPr>
          <w:rFonts w:ascii="仿宋_GB2312" w:eastAsia="仿宋_GB2312" w:hAnsi="Arial" w:cs="Arial" w:hint="eastAsia"/>
          <w:sz w:val="24"/>
        </w:rPr>
        <w:t>另行</w:t>
      </w:r>
      <w:r w:rsidR="00490AD1" w:rsidRPr="00C50C27">
        <w:rPr>
          <w:rFonts w:ascii="仿宋_GB2312" w:eastAsia="仿宋_GB2312" w:hAnsi="Arial" w:cs="Arial" w:hint="eastAsia"/>
          <w:sz w:val="24"/>
        </w:rPr>
        <w:t>赔偿：</w:t>
      </w:r>
    </w:p>
    <w:p w14:paraId="5FF01BF9" w14:textId="77777777" w:rsidR="00D6731F" w:rsidRPr="00C50C27" w:rsidRDefault="00D6731F"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（1）</w:t>
      </w:r>
      <w:r w:rsidR="00490AD1" w:rsidRPr="00C50C27">
        <w:rPr>
          <w:rFonts w:ascii="仿宋_GB2312" w:eastAsia="仿宋_GB2312" w:hAnsi="Arial" w:cs="Arial" w:hint="eastAsia"/>
          <w:sz w:val="24"/>
        </w:rPr>
        <w:t>乙方严重违反合同约定，影响</w:t>
      </w:r>
      <w:r w:rsidR="006612BB">
        <w:rPr>
          <w:rFonts w:ascii="仿宋_GB2312" w:eastAsia="仿宋_GB2312" w:hAnsi="Arial" w:cs="Arial" w:hint="eastAsia"/>
          <w:sz w:val="24"/>
        </w:rPr>
        <w:t>项目</w:t>
      </w:r>
      <w:r w:rsidR="00490AD1" w:rsidRPr="00C50C27">
        <w:rPr>
          <w:rFonts w:ascii="仿宋_GB2312" w:eastAsia="仿宋_GB2312" w:hAnsi="Arial" w:cs="Arial" w:hint="eastAsia"/>
          <w:sz w:val="24"/>
        </w:rPr>
        <w:t>环境、降低服务质量、服务质量难以为继或导致甲方其他方面的严重损害，经甲方书面警告</w:t>
      </w:r>
      <w:r w:rsidR="009C6233">
        <w:rPr>
          <w:rFonts w:ascii="仿宋_GB2312" w:eastAsia="仿宋_GB2312" w:hAnsi="Arial" w:cs="Arial" w:hint="eastAsia"/>
          <w:sz w:val="24"/>
        </w:rPr>
        <w:t>仍不整改</w:t>
      </w:r>
      <w:r w:rsidRPr="00C50C27">
        <w:rPr>
          <w:rFonts w:ascii="仿宋_GB2312" w:eastAsia="仿宋_GB2312" w:hAnsi="Arial" w:cs="Arial" w:hint="eastAsia"/>
          <w:sz w:val="24"/>
        </w:rPr>
        <w:t>的</w:t>
      </w:r>
      <w:r w:rsidR="00E8468F">
        <w:rPr>
          <w:rFonts w:ascii="仿宋_GB2312" w:eastAsia="仿宋_GB2312" w:hAnsi="Arial" w:cs="Arial" w:hint="eastAsia"/>
          <w:sz w:val="24"/>
        </w:rPr>
        <w:t>；</w:t>
      </w:r>
    </w:p>
    <w:p w14:paraId="196E0703" w14:textId="77777777" w:rsidR="00D6731F" w:rsidRPr="00C50C27" w:rsidRDefault="00D6731F"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（2）</w:t>
      </w:r>
      <w:r w:rsidR="00490AD1" w:rsidRPr="00C50C27">
        <w:rPr>
          <w:rFonts w:ascii="仿宋_GB2312" w:eastAsia="仿宋_GB2312" w:hAnsi="Arial" w:cs="Arial" w:hint="eastAsia"/>
          <w:sz w:val="24"/>
        </w:rPr>
        <w:t>乙方</w:t>
      </w:r>
      <w:r w:rsidR="00295625" w:rsidRPr="00C50C27">
        <w:rPr>
          <w:rFonts w:ascii="仿宋_GB2312" w:eastAsia="仿宋_GB2312" w:hAnsi="Arial" w:cs="Arial" w:hint="eastAsia"/>
          <w:sz w:val="24"/>
        </w:rPr>
        <w:t>连续两</w:t>
      </w:r>
      <w:r w:rsidR="00490AD1" w:rsidRPr="00C50C27">
        <w:rPr>
          <w:rFonts w:ascii="仿宋_GB2312" w:eastAsia="仿宋_GB2312" w:hAnsi="Arial" w:cs="Arial" w:hint="eastAsia"/>
          <w:sz w:val="24"/>
        </w:rPr>
        <w:t>周考核分低于96分的</w:t>
      </w:r>
      <w:r w:rsidR="00E8468F">
        <w:rPr>
          <w:rFonts w:ascii="仿宋_GB2312" w:eastAsia="仿宋_GB2312" w:hAnsi="Arial" w:cs="Arial" w:hint="eastAsia"/>
          <w:sz w:val="24"/>
        </w:rPr>
        <w:t>；</w:t>
      </w:r>
    </w:p>
    <w:p w14:paraId="2D0FB29E" w14:textId="77777777" w:rsidR="00490AD1" w:rsidRPr="00C50C27" w:rsidRDefault="00D6731F"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（3）</w:t>
      </w:r>
      <w:r w:rsidR="009C6233">
        <w:rPr>
          <w:rFonts w:ascii="仿宋_GB2312" w:eastAsia="仿宋_GB2312" w:hAnsi="Arial" w:cs="Arial" w:hint="eastAsia"/>
          <w:sz w:val="24"/>
        </w:rPr>
        <w:t>经政府相关部门检查，</w:t>
      </w:r>
      <w:r w:rsidR="006612BB">
        <w:rPr>
          <w:rFonts w:ascii="仿宋_GB2312" w:eastAsia="仿宋_GB2312" w:hAnsi="Arial" w:cs="Arial" w:hint="eastAsia"/>
          <w:sz w:val="24"/>
        </w:rPr>
        <w:t>项目</w:t>
      </w:r>
      <w:r w:rsidR="00490AD1" w:rsidRPr="00C50C27">
        <w:rPr>
          <w:rFonts w:ascii="仿宋_GB2312" w:eastAsia="仿宋_GB2312" w:hAnsi="Arial" w:cs="Arial" w:hint="eastAsia"/>
          <w:sz w:val="24"/>
        </w:rPr>
        <w:t>绿化未能达</w:t>
      </w:r>
      <w:r w:rsidR="009C6233">
        <w:rPr>
          <w:rFonts w:ascii="仿宋_GB2312" w:eastAsia="仿宋_GB2312" w:hAnsi="Arial" w:cs="Arial" w:hint="eastAsia"/>
          <w:sz w:val="24"/>
        </w:rPr>
        <w:t>到</w:t>
      </w:r>
      <w:r w:rsidR="00A6734C">
        <w:rPr>
          <w:rFonts w:ascii="仿宋_GB2312" w:eastAsia="仿宋_GB2312" w:hAnsi="Arial" w:cs="Arial" w:hint="eastAsia"/>
          <w:sz w:val="24"/>
        </w:rPr>
        <w:t>政府要求或</w:t>
      </w:r>
      <w:r w:rsidR="009C6233">
        <w:rPr>
          <w:rFonts w:ascii="仿宋_GB2312" w:eastAsia="仿宋_GB2312" w:hAnsi="Arial" w:cs="Arial" w:hint="eastAsia"/>
          <w:sz w:val="24"/>
        </w:rPr>
        <w:t>合同约定</w:t>
      </w:r>
      <w:r w:rsidR="00490AD1" w:rsidRPr="00C50C27">
        <w:rPr>
          <w:rFonts w:ascii="仿宋_GB2312" w:eastAsia="仿宋_GB2312" w:hAnsi="Arial" w:cs="Arial" w:hint="eastAsia"/>
          <w:sz w:val="24"/>
        </w:rPr>
        <w:t>标</w:t>
      </w:r>
      <w:r w:rsidR="009C6233">
        <w:rPr>
          <w:rFonts w:ascii="仿宋_GB2312" w:eastAsia="仿宋_GB2312" w:hAnsi="Arial" w:cs="Arial" w:hint="eastAsia"/>
          <w:sz w:val="24"/>
        </w:rPr>
        <w:t>准</w:t>
      </w:r>
      <w:r w:rsidR="00490AD1" w:rsidRPr="00C50C27">
        <w:rPr>
          <w:rFonts w:ascii="仿宋_GB2312" w:eastAsia="仿宋_GB2312" w:hAnsi="Arial" w:cs="Arial" w:hint="eastAsia"/>
          <w:sz w:val="24"/>
        </w:rPr>
        <w:t>的</w:t>
      </w:r>
      <w:r w:rsidR="00E8468F">
        <w:rPr>
          <w:rFonts w:ascii="仿宋_GB2312" w:eastAsia="仿宋_GB2312" w:hAnsi="Arial" w:cs="Arial" w:hint="eastAsia"/>
          <w:sz w:val="24"/>
        </w:rPr>
        <w:t>；</w:t>
      </w:r>
    </w:p>
    <w:p w14:paraId="4E441789" w14:textId="77777777" w:rsidR="00490AD1" w:rsidRPr="00C50C27" w:rsidRDefault="00D6731F"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（4）</w:t>
      </w:r>
      <w:r w:rsidR="00490AD1" w:rsidRPr="00C50C27">
        <w:rPr>
          <w:rFonts w:ascii="仿宋_GB2312" w:eastAsia="仿宋_GB2312" w:hAnsi="Arial" w:cs="Arial" w:hint="eastAsia"/>
          <w:sz w:val="24"/>
        </w:rPr>
        <w:t>乙方将本合同权利义务分包或变相转包的。</w:t>
      </w:r>
    </w:p>
    <w:p w14:paraId="2547CF31" w14:textId="77777777" w:rsidR="00490AD1" w:rsidRPr="00870B43" w:rsidRDefault="00D6731F" w:rsidP="007F6FEF">
      <w:pPr>
        <w:spacing w:line="360" w:lineRule="auto"/>
        <w:ind w:firstLineChars="200" w:firstLine="480"/>
        <w:rPr>
          <w:rFonts w:ascii="仿宋_GB2312" w:eastAsia="仿宋_GB2312"/>
          <w:b/>
          <w:sz w:val="24"/>
          <w:szCs w:val="20"/>
        </w:rPr>
      </w:pPr>
      <w:r w:rsidRPr="00C50C27">
        <w:rPr>
          <w:rFonts w:ascii="仿宋_GB2312" w:eastAsia="仿宋_GB2312" w:hAnsi="Arial" w:cs="Arial" w:hint="eastAsia"/>
          <w:sz w:val="24"/>
        </w:rPr>
        <w:t xml:space="preserve">8. </w:t>
      </w:r>
      <w:r w:rsidR="00490AD1" w:rsidRPr="00C50C27">
        <w:rPr>
          <w:rFonts w:ascii="仿宋_GB2312" w:eastAsia="仿宋_GB2312" w:hAnsi="Arial" w:cs="Arial" w:hint="eastAsia"/>
          <w:sz w:val="24"/>
        </w:rPr>
        <w:t>甲方</w:t>
      </w:r>
      <w:r w:rsidR="0026498F" w:rsidRPr="00C50C27">
        <w:rPr>
          <w:rFonts w:ascii="仿宋_GB2312" w:eastAsia="仿宋_GB2312" w:hAnsi="Arial" w:cs="Arial" w:hint="eastAsia"/>
          <w:sz w:val="24"/>
        </w:rPr>
        <w:t>逾期</w:t>
      </w:r>
      <w:r w:rsidR="00A6734C">
        <w:rPr>
          <w:rFonts w:ascii="仿宋_GB2312" w:eastAsia="仿宋_GB2312" w:hAnsi="Arial" w:cs="Arial" w:hint="eastAsia"/>
          <w:sz w:val="24"/>
        </w:rPr>
        <w:t>付款的，</w:t>
      </w:r>
      <w:r w:rsidR="002037AB">
        <w:rPr>
          <w:rFonts w:ascii="仿宋_GB2312" w:eastAsia="仿宋_GB2312" w:hAnsi="Arial" w:cs="Arial" w:hint="eastAsia"/>
          <w:sz w:val="24"/>
        </w:rPr>
        <w:t>每</w:t>
      </w:r>
      <w:r w:rsidR="00A6734C">
        <w:rPr>
          <w:rFonts w:ascii="仿宋_GB2312" w:eastAsia="仿宋_GB2312" w:hAnsi="Arial" w:cs="Arial" w:hint="eastAsia"/>
          <w:sz w:val="24"/>
        </w:rPr>
        <w:t>逾期一天，应按应付款</w:t>
      </w:r>
      <w:r w:rsidR="00E8468F">
        <w:rPr>
          <w:rFonts w:ascii="仿宋_GB2312" w:eastAsia="仿宋_GB2312" w:hAnsi="Arial" w:cs="Arial" w:hint="eastAsia"/>
          <w:sz w:val="24"/>
        </w:rPr>
        <w:t>项</w:t>
      </w:r>
      <w:r w:rsidR="00A6734C" w:rsidRPr="00E8468F">
        <w:rPr>
          <w:rFonts w:ascii="仿宋_GB2312" w:eastAsia="仿宋_GB2312" w:hAnsi="Arial" w:cs="Arial" w:hint="eastAsia"/>
          <w:b/>
          <w:sz w:val="24"/>
        </w:rPr>
        <w:t>万分之一</w:t>
      </w:r>
      <w:r w:rsidR="00A6734C">
        <w:rPr>
          <w:rFonts w:ascii="仿宋_GB2312" w:eastAsia="仿宋_GB2312" w:hAnsi="Arial" w:cs="Arial" w:hint="eastAsia"/>
          <w:sz w:val="24"/>
        </w:rPr>
        <w:t>的标准向乙方支付</w:t>
      </w:r>
      <w:r w:rsidR="0026498F" w:rsidRPr="00C50C27">
        <w:rPr>
          <w:rFonts w:ascii="仿宋_GB2312" w:eastAsia="仿宋_GB2312" w:hAnsi="Arial" w:cs="Arial" w:hint="eastAsia"/>
          <w:sz w:val="24"/>
        </w:rPr>
        <w:t>违约金</w:t>
      </w:r>
      <w:r w:rsidR="00490AD1" w:rsidRPr="00C50C27">
        <w:rPr>
          <w:rFonts w:ascii="仿宋_GB2312" w:eastAsia="仿宋_GB2312" w:hAnsi="Arial" w:cs="Arial" w:hint="eastAsia"/>
          <w:sz w:val="24"/>
        </w:rPr>
        <w:t>。</w:t>
      </w:r>
    </w:p>
    <w:p w14:paraId="4EE45E45" w14:textId="77777777" w:rsidR="001202F8" w:rsidRPr="001A5AAC" w:rsidRDefault="00E8468F" w:rsidP="007F6FEF">
      <w:pPr>
        <w:spacing w:line="360" w:lineRule="auto"/>
        <w:rPr>
          <w:rFonts w:ascii="仿宋_GB2312" w:eastAsia="仿宋_GB2312" w:hint="eastAsia"/>
          <w:b/>
          <w:sz w:val="24"/>
        </w:rPr>
      </w:pPr>
      <w:r>
        <w:rPr>
          <w:rFonts w:ascii="仿宋_GB2312" w:eastAsia="仿宋_GB2312" w:hint="eastAsia"/>
          <w:b/>
          <w:sz w:val="24"/>
        </w:rPr>
        <w:t>七</w:t>
      </w:r>
      <w:r w:rsidR="001202F8" w:rsidRPr="001A5AAC">
        <w:rPr>
          <w:rFonts w:ascii="仿宋_GB2312" w:eastAsia="仿宋_GB2312" w:hint="eastAsia"/>
          <w:b/>
          <w:sz w:val="24"/>
        </w:rPr>
        <w:t>、不可抗力</w:t>
      </w:r>
    </w:p>
    <w:p w14:paraId="2A01643F" w14:textId="77777777" w:rsidR="001202F8" w:rsidRPr="001A5AAC" w:rsidRDefault="001202F8" w:rsidP="007F6FEF">
      <w:pPr>
        <w:spacing w:line="360" w:lineRule="auto"/>
        <w:ind w:firstLineChars="200" w:firstLine="480"/>
        <w:rPr>
          <w:rFonts w:ascii="仿宋_GB2312" w:eastAsia="仿宋_GB2312" w:hint="eastAsia"/>
          <w:sz w:val="24"/>
        </w:rPr>
      </w:pPr>
      <w:r w:rsidRPr="001A5AAC">
        <w:rPr>
          <w:rFonts w:ascii="仿宋_GB2312" w:eastAsia="仿宋_GB2312" w:hint="eastAsia"/>
          <w:sz w:val="24"/>
        </w:rPr>
        <w:t>1．在本合同期限内，任何一方因不可抗力情形的发生（如战争、地震等），导致不能全部或部分履行本合同约定的义务时，双方均应积极采取补救措施以减少损失，需免责方须立即用电话或传真通知对方，并在十天内以书面方式将不可抗力情形详细情况及有关证明文件提供给对方，在其证明得到证实后，可部分或全部免除其违约责任。</w:t>
      </w:r>
    </w:p>
    <w:p w14:paraId="126F7CF0" w14:textId="77777777" w:rsidR="001202F8" w:rsidRPr="001A5AAC" w:rsidRDefault="001202F8" w:rsidP="007F6FEF">
      <w:pPr>
        <w:spacing w:line="360" w:lineRule="auto"/>
        <w:ind w:firstLineChars="200" w:firstLine="480"/>
        <w:rPr>
          <w:rFonts w:ascii="仿宋_GB2312" w:eastAsia="仿宋_GB2312" w:hint="eastAsia"/>
          <w:sz w:val="24"/>
        </w:rPr>
      </w:pPr>
      <w:r w:rsidRPr="001A5AAC">
        <w:rPr>
          <w:rFonts w:ascii="仿宋_GB2312" w:eastAsia="仿宋_GB2312" w:hint="eastAsia"/>
          <w:sz w:val="24"/>
        </w:rPr>
        <w:t>2．一方迟延履行后发生不可抗力的，不得免除或减轻其应承担的违约责任。</w:t>
      </w:r>
    </w:p>
    <w:p w14:paraId="5A18B191" w14:textId="77777777" w:rsidR="001202F8" w:rsidRPr="001A5AAC" w:rsidRDefault="00E8468F" w:rsidP="007F6FEF">
      <w:pPr>
        <w:spacing w:line="360" w:lineRule="auto"/>
        <w:rPr>
          <w:rFonts w:ascii="仿宋_GB2312" w:eastAsia="仿宋_GB2312" w:hint="eastAsia"/>
          <w:b/>
          <w:sz w:val="24"/>
        </w:rPr>
      </w:pPr>
      <w:r>
        <w:rPr>
          <w:rFonts w:ascii="仿宋_GB2312" w:eastAsia="仿宋_GB2312" w:hint="eastAsia"/>
          <w:b/>
          <w:sz w:val="24"/>
        </w:rPr>
        <w:t>八</w:t>
      </w:r>
      <w:r w:rsidR="001202F8" w:rsidRPr="001A5AAC">
        <w:rPr>
          <w:rFonts w:ascii="仿宋_GB2312" w:eastAsia="仿宋_GB2312" w:hint="eastAsia"/>
          <w:b/>
          <w:sz w:val="24"/>
        </w:rPr>
        <w:t>、争议解决方式</w:t>
      </w:r>
    </w:p>
    <w:p w14:paraId="0060F23A" w14:textId="77777777" w:rsidR="001202F8" w:rsidRDefault="001202F8" w:rsidP="007F6FEF">
      <w:pPr>
        <w:spacing w:line="360" w:lineRule="auto"/>
        <w:ind w:firstLineChars="200" w:firstLine="480"/>
        <w:rPr>
          <w:rFonts w:ascii="仿宋_GB2312" w:eastAsia="仿宋_GB2312" w:hint="eastAsia"/>
          <w:sz w:val="24"/>
        </w:rPr>
      </w:pPr>
      <w:r w:rsidRPr="001A5AAC">
        <w:rPr>
          <w:rFonts w:ascii="仿宋_GB2312" w:eastAsia="仿宋_GB2312" w:hint="eastAsia"/>
          <w:sz w:val="24"/>
        </w:rPr>
        <w:t>在本合同的履行过程中，双方如发生争议的，由双方协商解决；协商不成的，双方均可向</w:t>
      </w:r>
      <w:r w:rsidR="00E8468F">
        <w:rPr>
          <w:rFonts w:ascii="仿宋_GB2312" w:eastAsia="仿宋_GB2312" w:hint="eastAsia"/>
          <w:sz w:val="24"/>
        </w:rPr>
        <w:t>甲方</w:t>
      </w:r>
      <w:r w:rsidRPr="001A5AAC">
        <w:rPr>
          <w:rFonts w:ascii="仿宋_GB2312" w:eastAsia="仿宋_GB2312" w:hint="eastAsia"/>
          <w:sz w:val="24"/>
        </w:rPr>
        <w:t>所在地人民法院起诉。</w:t>
      </w:r>
    </w:p>
    <w:p w14:paraId="223959CA" w14:textId="77777777" w:rsidR="001202F8" w:rsidRPr="00F60A42" w:rsidRDefault="00D17BBF" w:rsidP="007F6FEF">
      <w:pPr>
        <w:spacing w:line="360" w:lineRule="auto"/>
        <w:rPr>
          <w:rFonts w:ascii="仿宋_GB2312" w:eastAsia="仿宋_GB2312" w:hint="eastAsia"/>
          <w:b/>
          <w:sz w:val="24"/>
          <w:szCs w:val="20"/>
        </w:rPr>
      </w:pPr>
      <w:r>
        <w:rPr>
          <w:rFonts w:ascii="仿宋_GB2312" w:eastAsia="仿宋_GB2312" w:hint="eastAsia"/>
          <w:b/>
          <w:sz w:val="24"/>
          <w:szCs w:val="20"/>
        </w:rPr>
        <w:t>九</w:t>
      </w:r>
      <w:r w:rsidR="001202F8" w:rsidRPr="00F60A42">
        <w:rPr>
          <w:rFonts w:ascii="仿宋_GB2312" w:eastAsia="仿宋_GB2312" w:hint="eastAsia"/>
          <w:b/>
          <w:sz w:val="24"/>
          <w:szCs w:val="20"/>
        </w:rPr>
        <w:t>、其他</w:t>
      </w:r>
    </w:p>
    <w:p w14:paraId="0D364F23" w14:textId="77777777" w:rsidR="00D17BBF" w:rsidRDefault="00D17BBF" w:rsidP="00D17BBF">
      <w:pPr>
        <w:spacing w:line="360" w:lineRule="auto"/>
        <w:ind w:firstLineChars="200" w:firstLine="480"/>
        <w:rPr>
          <w:rFonts w:ascii="仿宋_GB2312" w:eastAsia="仿宋_GB2312" w:hAnsi="宋体" w:hint="eastAsia"/>
          <w:sz w:val="24"/>
        </w:rPr>
      </w:pPr>
      <w:r w:rsidRPr="004C2CB9">
        <w:rPr>
          <w:rFonts w:ascii="仿宋_GB2312" w:eastAsia="仿宋_GB2312" w:hAnsi="宋体" w:hint="eastAsia"/>
          <w:sz w:val="24"/>
        </w:rPr>
        <w:t>1．长期合作约定：乙方如严格履行合同，诚实信用，配合情况良好并为甲方提供了高质量、高效率的工作成果，甲方将与乙方长期合作；若乙方违反合同约定要求及不诚信的，甲方将长期不与其合作。</w:t>
      </w:r>
    </w:p>
    <w:p w14:paraId="7786AEC7" w14:textId="77777777" w:rsidR="00D17BBF" w:rsidRPr="004C2CB9" w:rsidRDefault="00D17BBF" w:rsidP="00D17BBF">
      <w:pPr>
        <w:spacing w:line="360" w:lineRule="auto"/>
        <w:ind w:firstLineChars="200" w:firstLine="480"/>
        <w:rPr>
          <w:rFonts w:ascii="仿宋_GB2312" w:eastAsia="仿宋_GB2312" w:hAnsi="宋体" w:hint="eastAsia"/>
          <w:sz w:val="24"/>
        </w:rPr>
      </w:pPr>
      <w:r w:rsidRPr="004C2CB9">
        <w:rPr>
          <w:rFonts w:ascii="仿宋_GB2312" w:eastAsia="仿宋_GB2312" w:hAnsi="宋体" w:hint="eastAsia"/>
          <w:sz w:val="24"/>
        </w:rPr>
        <w:t>2．双方应保证通讯地址、联系方式、企业法定代表人等工商登记情况及代理人等有关资料和证件真实有效，如有变更，须提前7天书面通知对方。</w:t>
      </w:r>
    </w:p>
    <w:p w14:paraId="04EC09EC" w14:textId="77777777" w:rsidR="00D17BBF" w:rsidRPr="004C2CB9" w:rsidRDefault="00D17BBF" w:rsidP="00D17BBF">
      <w:pPr>
        <w:spacing w:line="360" w:lineRule="auto"/>
        <w:ind w:firstLineChars="200" w:firstLine="480"/>
        <w:rPr>
          <w:rFonts w:ascii="仿宋_GB2312" w:eastAsia="仿宋_GB2312" w:hAnsi="宋体" w:hint="eastAsia"/>
          <w:sz w:val="24"/>
        </w:rPr>
      </w:pPr>
      <w:r w:rsidRPr="004C2CB9">
        <w:rPr>
          <w:rFonts w:ascii="仿宋_GB2312" w:eastAsia="仿宋_GB2312" w:hAnsi="宋体" w:hint="eastAsia"/>
          <w:sz w:val="24"/>
        </w:rPr>
        <w:t>3．</w:t>
      </w:r>
      <w:r w:rsidRPr="0070283A">
        <w:rPr>
          <w:rFonts w:ascii="仿宋_GB2312" w:eastAsia="仿宋_GB2312" w:hAnsi="宋体" w:hint="eastAsia"/>
          <w:sz w:val="24"/>
        </w:rPr>
        <w:t>与本合同有关的通知、文件等均须采用书面形式发出，并由中国邮政特快专递（EMS）或专人送至本合同首页载明的通讯地址；EMS寄出第5日</w:t>
      </w:r>
      <w:r w:rsidRPr="004C2CB9">
        <w:rPr>
          <w:rFonts w:ascii="仿宋_GB2312" w:eastAsia="仿宋_GB2312" w:hAnsi="宋体" w:hint="eastAsia"/>
          <w:sz w:val="24"/>
        </w:rPr>
        <w:t>（无论对方签收与否）</w:t>
      </w:r>
      <w:r w:rsidRPr="0070283A">
        <w:rPr>
          <w:rFonts w:ascii="仿宋_GB2312" w:eastAsia="仿宋_GB2312" w:hAnsi="宋体" w:hint="eastAsia"/>
          <w:sz w:val="24"/>
        </w:rPr>
        <w:t>或对方签收日视为已送达。</w:t>
      </w:r>
    </w:p>
    <w:p w14:paraId="6E455F80" w14:textId="77777777" w:rsidR="00D17BBF" w:rsidRPr="004C2CB9" w:rsidRDefault="00D17BBF" w:rsidP="00D17BBF">
      <w:pPr>
        <w:spacing w:line="360" w:lineRule="auto"/>
        <w:ind w:firstLineChars="200" w:firstLine="480"/>
        <w:rPr>
          <w:rFonts w:ascii="仿宋_GB2312" w:eastAsia="仿宋_GB2312" w:hAnsi="宋体" w:hint="eastAsia"/>
          <w:sz w:val="24"/>
        </w:rPr>
      </w:pPr>
      <w:r w:rsidRPr="004C2CB9">
        <w:rPr>
          <w:rFonts w:ascii="仿宋_GB2312" w:eastAsia="仿宋_GB2312" w:hAnsi="宋体" w:hint="eastAsia"/>
          <w:sz w:val="24"/>
        </w:rPr>
        <w:t>4．本合同一式</w:t>
      </w:r>
      <w:r w:rsidRPr="004C2CB9">
        <w:rPr>
          <w:rFonts w:ascii="仿宋_GB2312" w:eastAsia="仿宋_GB2312" w:hAnsi="宋体" w:hint="eastAsia"/>
          <w:sz w:val="24"/>
          <w:u w:val="single"/>
        </w:rPr>
        <w:t xml:space="preserve">   </w:t>
      </w:r>
      <w:r w:rsidRPr="004C2CB9">
        <w:rPr>
          <w:rFonts w:ascii="仿宋_GB2312" w:eastAsia="仿宋_GB2312" w:hAnsi="宋体" w:hint="eastAsia"/>
          <w:sz w:val="24"/>
        </w:rPr>
        <w:t>份，甲方执</w:t>
      </w:r>
      <w:r w:rsidRPr="004C2CB9">
        <w:rPr>
          <w:rFonts w:ascii="仿宋_GB2312" w:eastAsia="仿宋_GB2312" w:hAnsi="宋体" w:hint="eastAsia"/>
          <w:sz w:val="24"/>
          <w:u w:val="single"/>
        </w:rPr>
        <w:t xml:space="preserve">   </w:t>
      </w:r>
      <w:r w:rsidRPr="004C2CB9">
        <w:rPr>
          <w:rFonts w:ascii="仿宋_GB2312" w:eastAsia="仿宋_GB2312" w:hAnsi="宋体" w:hint="eastAsia"/>
          <w:sz w:val="24"/>
        </w:rPr>
        <w:t>份，乙方执</w:t>
      </w:r>
      <w:r w:rsidRPr="004C2CB9">
        <w:rPr>
          <w:rFonts w:ascii="仿宋_GB2312" w:eastAsia="仿宋_GB2312" w:hAnsi="宋体" w:hint="eastAsia"/>
          <w:sz w:val="24"/>
          <w:u w:val="single"/>
        </w:rPr>
        <w:t xml:space="preserve">   </w:t>
      </w:r>
      <w:r w:rsidRPr="004C2CB9">
        <w:rPr>
          <w:rFonts w:ascii="仿宋_GB2312" w:eastAsia="仿宋_GB2312" w:hAnsi="宋体" w:hint="eastAsia"/>
          <w:sz w:val="24"/>
        </w:rPr>
        <w:t>份，均具同等法律效力。本合同自双方签字盖章之日起发生法律效力，双方履行完合同全部义务后自动失效。</w:t>
      </w:r>
    </w:p>
    <w:p w14:paraId="766D9740" w14:textId="77777777" w:rsidR="00D17BBF" w:rsidRDefault="00D17BBF" w:rsidP="00D17BBF">
      <w:pPr>
        <w:spacing w:line="360" w:lineRule="auto"/>
        <w:ind w:firstLineChars="200" w:firstLine="480"/>
        <w:rPr>
          <w:rFonts w:ascii="仿宋_GB2312" w:eastAsia="仿宋_GB2312" w:hAnsi="宋体" w:hint="eastAsia"/>
          <w:sz w:val="24"/>
        </w:rPr>
      </w:pPr>
      <w:r w:rsidRPr="004C2CB9">
        <w:rPr>
          <w:rFonts w:ascii="仿宋_GB2312" w:eastAsia="仿宋_GB2312" w:hAnsi="宋体" w:hint="eastAsia"/>
          <w:sz w:val="24"/>
        </w:rPr>
        <w:t>5．本合同未尽事宜，双方另行协商签订补充协议，补充协议与本合同具有同等法律效力。</w:t>
      </w:r>
    </w:p>
    <w:p w14:paraId="655065DD" w14:textId="77777777" w:rsidR="00004D23" w:rsidRDefault="001202F8" w:rsidP="007F6FEF">
      <w:pPr>
        <w:spacing w:line="360" w:lineRule="auto"/>
        <w:rPr>
          <w:rFonts w:ascii="仿宋_GB2312" w:eastAsia="仿宋_GB2312" w:hint="eastAsia"/>
          <w:b/>
          <w:sz w:val="24"/>
          <w:szCs w:val="20"/>
        </w:rPr>
      </w:pPr>
      <w:r w:rsidRPr="001202F8">
        <w:rPr>
          <w:rFonts w:ascii="仿宋_GB2312" w:eastAsia="仿宋_GB2312" w:hint="eastAsia"/>
          <w:b/>
          <w:sz w:val="24"/>
          <w:szCs w:val="20"/>
        </w:rPr>
        <w:t>十、合同附件</w:t>
      </w:r>
    </w:p>
    <w:p w14:paraId="5860B39D" w14:textId="77777777" w:rsidR="00311FD5" w:rsidRDefault="008823C7" w:rsidP="007F6FEF">
      <w:pPr>
        <w:spacing w:line="360" w:lineRule="auto"/>
        <w:ind w:firstLineChars="200" w:firstLine="480"/>
        <w:rPr>
          <w:rFonts w:ascii="仿宋_GB2312" w:eastAsia="仿宋_GB2312" w:hAnsi="Arial" w:cs="Arial" w:hint="eastAsia"/>
          <w:sz w:val="24"/>
        </w:rPr>
      </w:pPr>
      <w:r w:rsidRPr="00C50C27">
        <w:rPr>
          <w:rFonts w:ascii="仿宋_GB2312" w:eastAsia="仿宋_GB2312" w:hAnsi="Arial" w:cs="Arial" w:hint="eastAsia"/>
          <w:sz w:val="24"/>
        </w:rPr>
        <w:t>1.</w:t>
      </w:r>
      <w:r w:rsidR="00311FD5">
        <w:rPr>
          <w:rFonts w:ascii="仿宋_GB2312" w:eastAsia="仿宋_GB2312" w:hAnsi="Arial" w:cs="Arial" w:hint="eastAsia"/>
          <w:sz w:val="24"/>
        </w:rPr>
        <w:t>园林绿化养护服务要求及标准</w:t>
      </w:r>
    </w:p>
    <w:p w14:paraId="10D77032" w14:textId="77777777" w:rsidR="00700593" w:rsidRPr="00C50C27" w:rsidRDefault="00311FD5" w:rsidP="007F6FEF">
      <w:pPr>
        <w:spacing w:line="360" w:lineRule="auto"/>
        <w:ind w:firstLineChars="200" w:firstLine="480"/>
        <w:rPr>
          <w:rFonts w:ascii="仿宋_GB2312" w:eastAsia="仿宋_GB2312" w:hAnsi="Arial" w:cs="Arial" w:hint="eastAsia"/>
          <w:sz w:val="24"/>
        </w:rPr>
      </w:pPr>
      <w:r>
        <w:rPr>
          <w:rFonts w:ascii="仿宋_GB2312" w:eastAsia="仿宋_GB2312" w:hAnsi="Arial" w:cs="Arial" w:hint="eastAsia"/>
          <w:sz w:val="24"/>
        </w:rPr>
        <w:t>2.</w:t>
      </w:r>
      <w:r w:rsidR="008823C7" w:rsidRPr="00C50C27">
        <w:rPr>
          <w:rFonts w:ascii="仿宋_GB2312" w:eastAsia="仿宋_GB2312" w:hAnsi="Arial" w:cs="Arial" w:hint="eastAsia"/>
          <w:sz w:val="24"/>
        </w:rPr>
        <w:t xml:space="preserve"> 园林</w:t>
      </w:r>
      <w:r w:rsidR="00753882" w:rsidRPr="00C50C27">
        <w:rPr>
          <w:rFonts w:ascii="仿宋_GB2312" w:eastAsia="仿宋_GB2312" w:hAnsi="Arial" w:cs="Arial" w:hint="eastAsia"/>
          <w:sz w:val="24"/>
        </w:rPr>
        <w:t>绿化管养</w:t>
      </w:r>
      <w:r>
        <w:rPr>
          <w:rFonts w:ascii="仿宋_GB2312" w:eastAsia="仿宋_GB2312" w:hAnsi="Arial" w:cs="Arial" w:hint="eastAsia"/>
          <w:sz w:val="24"/>
        </w:rPr>
        <w:t>护</w:t>
      </w:r>
      <w:r w:rsidR="00004D23" w:rsidRPr="00C50C27">
        <w:rPr>
          <w:rFonts w:ascii="仿宋_GB2312" w:eastAsia="仿宋_GB2312" w:hAnsi="Arial" w:cs="Arial" w:hint="eastAsia"/>
          <w:sz w:val="24"/>
        </w:rPr>
        <w:t>质量检查评分表</w:t>
      </w:r>
    </w:p>
    <w:p w14:paraId="33F7DFB1" w14:textId="77777777" w:rsidR="00004D23" w:rsidRPr="00C50C27" w:rsidRDefault="00311FD5" w:rsidP="007F6FEF">
      <w:pPr>
        <w:spacing w:line="360" w:lineRule="auto"/>
        <w:ind w:firstLineChars="200" w:firstLine="480"/>
        <w:rPr>
          <w:rFonts w:ascii="仿宋_GB2312" w:eastAsia="仿宋_GB2312" w:hAnsi="Arial" w:cs="Arial" w:hint="eastAsia"/>
          <w:sz w:val="24"/>
        </w:rPr>
      </w:pPr>
      <w:r>
        <w:rPr>
          <w:rFonts w:ascii="仿宋_GB2312" w:eastAsia="仿宋_GB2312" w:hAnsi="Arial" w:cs="Arial" w:hint="eastAsia"/>
          <w:sz w:val="24"/>
        </w:rPr>
        <w:t>3</w:t>
      </w:r>
      <w:r w:rsidR="008823C7" w:rsidRPr="00C50C27">
        <w:rPr>
          <w:rFonts w:ascii="仿宋_GB2312" w:eastAsia="仿宋_GB2312" w:hAnsi="Arial" w:cs="Arial" w:hint="eastAsia"/>
          <w:sz w:val="24"/>
        </w:rPr>
        <w:t>. 园林</w:t>
      </w:r>
      <w:r w:rsidR="00753882" w:rsidRPr="00C50C27">
        <w:rPr>
          <w:rFonts w:ascii="仿宋_GB2312" w:eastAsia="仿宋_GB2312" w:hAnsi="Arial" w:cs="Arial" w:hint="eastAsia"/>
          <w:sz w:val="24"/>
        </w:rPr>
        <w:t>绿化</w:t>
      </w:r>
      <w:r w:rsidR="00155676">
        <w:rPr>
          <w:rFonts w:ascii="仿宋_GB2312" w:eastAsia="仿宋_GB2312" w:hAnsi="Arial" w:cs="Arial" w:hint="eastAsia"/>
          <w:sz w:val="24"/>
        </w:rPr>
        <w:t>管</w:t>
      </w:r>
      <w:r w:rsidR="00004D23" w:rsidRPr="00C50C27">
        <w:rPr>
          <w:rFonts w:ascii="仿宋_GB2312" w:eastAsia="仿宋_GB2312" w:hAnsi="Arial" w:cs="Arial" w:hint="eastAsia"/>
          <w:sz w:val="24"/>
        </w:rPr>
        <w:t>养报价表</w:t>
      </w:r>
    </w:p>
    <w:p w14:paraId="474D659D" w14:textId="77777777" w:rsidR="00D17BBF" w:rsidRPr="001202F8" w:rsidRDefault="00004D23" w:rsidP="00B01E7A">
      <w:pPr>
        <w:spacing w:line="360" w:lineRule="auto"/>
        <w:ind w:firstLineChars="200" w:firstLine="480"/>
        <w:rPr>
          <w:rFonts w:ascii="仿宋_GB2312" w:eastAsia="仿宋_GB2312" w:hint="eastAsia"/>
          <w:b/>
          <w:sz w:val="24"/>
          <w:szCs w:val="20"/>
        </w:rPr>
      </w:pPr>
      <w:r w:rsidRPr="00D17BBF">
        <w:rPr>
          <w:rFonts w:ascii="仿宋_GB2312" w:eastAsia="仿宋_GB2312" w:hAnsi="Arial" w:cs="Arial" w:hint="eastAsia"/>
          <w:sz w:val="24"/>
        </w:rPr>
        <w:t> </w:t>
      </w:r>
      <w:r w:rsidR="00311FD5">
        <w:rPr>
          <w:rFonts w:ascii="仿宋_GB2312" w:eastAsia="仿宋_GB2312" w:hAnsi="Arial" w:cs="Arial" w:hint="eastAsia"/>
          <w:sz w:val="24"/>
        </w:rPr>
        <w:t>4</w:t>
      </w:r>
      <w:r w:rsidR="00D17BBF" w:rsidRPr="00D17BBF">
        <w:rPr>
          <w:rFonts w:ascii="仿宋_GB2312" w:eastAsia="仿宋_GB2312" w:hAnsi="Arial" w:cs="Arial" w:hint="eastAsia"/>
          <w:sz w:val="24"/>
        </w:rPr>
        <w:t>．廉洁合作</w:t>
      </w:r>
      <w:r w:rsidR="00D17BBF">
        <w:rPr>
          <w:rFonts w:ascii="仿宋_GB2312" w:eastAsia="仿宋_GB2312" w:hAnsi="宋体" w:hint="eastAsia"/>
          <w:sz w:val="24"/>
        </w:rPr>
        <w:t>协议</w:t>
      </w:r>
    </w:p>
    <w:p w14:paraId="7F40097B" w14:textId="77777777" w:rsidR="00D17BBF" w:rsidRPr="004C2CB9" w:rsidRDefault="00D17BBF" w:rsidP="00D17BBF">
      <w:pPr>
        <w:spacing w:line="360" w:lineRule="auto"/>
        <w:ind w:firstLineChars="200" w:firstLine="480"/>
        <w:rPr>
          <w:rFonts w:ascii="仿宋_GB2312" w:eastAsia="仿宋_GB2312" w:hAnsi="宋体" w:hint="eastAsia"/>
          <w:sz w:val="24"/>
        </w:rPr>
      </w:pPr>
      <w:r w:rsidRPr="004C2CB9">
        <w:rPr>
          <w:rFonts w:ascii="仿宋_GB2312" w:eastAsia="仿宋_GB2312" w:hAnsi="宋体" w:hint="eastAsia"/>
          <w:sz w:val="24"/>
        </w:rPr>
        <w:t>该等附件属于本合同重要组成部分，与本合同具备同等法律效力。若附件内容与本合同内容不一致的，以本合同内容为准。</w:t>
      </w:r>
    </w:p>
    <w:p w14:paraId="56B89E88" w14:textId="77777777" w:rsidR="00D17BBF" w:rsidRDefault="00D17BBF" w:rsidP="00D17BBF">
      <w:pPr>
        <w:spacing w:line="360" w:lineRule="auto"/>
        <w:ind w:firstLineChars="200" w:firstLine="480"/>
        <w:rPr>
          <w:rFonts w:ascii="仿宋_GB2312" w:eastAsia="仿宋_GB2312" w:hint="eastAsia"/>
          <w:sz w:val="24"/>
        </w:rPr>
      </w:pPr>
      <w:r>
        <w:rPr>
          <w:rFonts w:ascii="仿宋_GB2312" w:eastAsia="仿宋_GB2312" w:hint="eastAsia"/>
          <w:sz w:val="24"/>
        </w:rPr>
        <w:t>（以下无正文）</w:t>
      </w:r>
    </w:p>
    <w:p w14:paraId="03A6A226" w14:textId="77777777" w:rsidR="00D17BBF" w:rsidRDefault="00D17BBF" w:rsidP="00D17BBF">
      <w:pPr>
        <w:spacing w:line="360" w:lineRule="auto"/>
        <w:ind w:firstLineChars="200" w:firstLine="480"/>
        <w:rPr>
          <w:rFonts w:ascii="仿宋_GB2312" w:eastAsia="仿宋_GB2312" w:hint="eastAsia"/>
          <w:sz w:val="24"/>
        </w:rPr>
      </w:pPr>
    </w:p>
    <w:p w14:paraId="2AA73E02" w14:textId="77777777" w:rsidR="00D17BBF" w:rsidRDefault="00D17BBF" w:rsidP="00D17BBF">
      <w:pPr>
        <w:spacing w:line="360" w:lineRule="auto"/>
        <w:ind w:firstLineChars="200" w:firstLine="480"/>
        <w:rPr>
          <w:rFonts w:ascii="仿宋_GB2312" w:eastAsia="仿宋_GB2312" w:hint="eastAsia"/>
          <w:sz w:val="24"/>
        </w:rPr>
      </w:pPr>
    </w:p>
    <w:p w14:paraId="6D02A106" w14:textId="77777777" w:rsidR="00D17BBF" w:rsidRPr="0091314C" w:rsidRDefault="00D17BBF" w:rsidP="00D17BBF">
      <w:pPr>
        <w:spacing w:line="360" w:lineRule="auto"/>
        <w:ind w:firstLineChars="200" w:firstLine="480"/>
        <w:rPr>
          <w:rFonts w:ascii="仿宋_GB2312" w:eastAsia="仿宋_GB2312" w:hint="eastAsia"/>
          <w:sz w:val="24"/>
        </w:rPr>
      </w:pPr>
      <w:r w:rsidRPr="0091314C">
        <w:rPr>
          <w:rFonts w:ascii="仿宋_GB2312" w:eastAsia="仿宋_GB2312" w:hint="eastAsia"/>
          <w:sz w:val="24"/>
        </w:rPr>
        <w:t>甲方：                              乙方：</w:t>
      </w:r>
    </w:p>
    <w:p w14:paraId="18E85C44" w14:textId="77777777" w:rsidR="00D17BBF" w:rsidRPr="0091314C" w:rsidRDefault="00D17BBF" w:rsidP="00D17BBF">
      <w:pPr>
        <w:spacing w:line="360" w:lineRule="auto"/>
        <w:ind w:firstLineChars="200" w:firstLine="480"/>
        <w:rPr>
          <w:rFonts w:ascii="仿宋_GB2312" w:eastAsia="仿宋_GB2312" w:hint="eastAsia"/>
          <w:sz w:val="24"/>
        </w:rPr>
      </w:pPr>
      <w:r w:rsidRPr="0091314C">
        <w:rPr>
          <w:rFonts w:ascii="仿宋_GB2312" w:eastAsia="仿宋_GB2312" w:hint="eastAsia"/>
          <w:sz w:val="24"/>
        </w:rPr>
        <w:t>法定代表或授权代表：                法定代表或授权代表：</w:t>
      </w:r>
    </w:p>
    <w:p w14:paraId="25286490" w14:textId="77777777" w:rsidR="00D17BBF" w:rsidRDefault="00D17BBF" w:rsidP="00D17BBF">
      <w:pPr>
        <w:spacing w:line="360" w:lineRule="auto"/>
        <w:ind w:firstLineChars="200" w:firstLine="480"/>
        <w:rPr>
          <w:rFonts w:ascii="仿宋_GB2312" w:eastAsia="仿宋_GB2312" w:hint="eastAsia"/>
          <w:sz w:val="24"/>
        </w:rPr>
      </w:pPr>
    </w:p>
    <w:p w14:paraId="19A6A335" w14:textId="77777777" w:rsidR="00D17BBF" w:rsidRPr="0091314C" w:rsidRDefault="00D17BBF" w:rsidP="00D17BBF">
      <w:pPr>
        <w:spacing w:line="360" w:lineRule="auto"/>
        <w:ind w:firstLineChars="200" w:firstLine="480"/>
        <w:rPr>
          <w:rFonts w:ascii="仿宋_GB2312" w:eastAsia="仿宋_GB2312" w:hint="eastAsia"/>
          <w:sz w:val="24"/>
        </w:rPr>
      </w:pPr>
      <w:r w:rsidRPr="0091314C">
        <w:rPr>
          <w:rFonts w:ascii="仿宋_GB2312" w:eastAsia="仿宋_GB2312" w:hint="eastAsia"/>
          <w:sz w:val="24"/>
        </w:rPr>
        <w:t>合同签订时间：      年   月   日</w:t>
      </w:r>
    </w:p>
    <w:p w14:paraId="28CFF941" w14:textId="77777777" w:rsidR="00D17BBF" w:rsidRPr="009E47D7" w:rsidRDefault="00D17BBF" w:rsidP="00D17BBF">
      <w:pPr>
        <w:spacing w:line="360" w:lineRule="auto"/>
        <w:ind w:firstLineChars="200" w:firstLine="480"/>
        <w:rPr>
          <w:rFonts w:hint="eastAsia"/>
          <w:b/>
          <w:noProof/>
          <w:sz w:val="32"/>
          <w:szCs w:val="21"/>
        </w:rPr>
      </w:pPr>
      <w:r w:rsidRPr="0091314C">
        <w:rPr>
          <w:rFonts w:ascii="仿宋_GB2312" w:eastAsia="仿宋_GB2312" w:hint="eastAsia"/>
          <w:sz w:val="24"/>
        </w:rPr>
        <w:t>合同签订地</w:t>
      </w:r>
      <w:r>
        <w:rPr>
          <w:rFonts w:ascii="仿宋_GB2312" w:eastAsia="仿宋_GB2312" w:hint="eastAsia"/>
          <w:sz w:val="24"/>
        </w:rPr>
        <w:t>点</w:t>
      </w:r>
      <w:r w:rsidRPr="0091314C">
        <w:rPr>
          <w:rFonts w:ascii="仿宋_GB2312" w:eastAsia="仿宋_GB2312" w:hint="eastAsia"/>
          <w:sz w:val="24"/>
        </w:rPr>
        <w:t xml:space="preserve">：                   </w:t>
      </w:r>
    </w:p>
    <w:p w14:paraId="4D99F3A7" w14:textId="77777777" w:rsidR="00004D23" w:rsidRPr="00D17BBF" w:rsidRDefault="00004D23" w:rsidP="007F6FEF">
      <w:pPr>
        <w:pStyle w:val="reader-word-layer"/>
        <w:spacing w:before="0" w:beforeAutospacing="0" w:after="0" w:afterAutospacing="0" w:line="360" w:lineRule="auto"/>
        <w:rPr>
          <w:rFonts w:ascii="仿宋_GB2312" w:eastAsia="仿宋_GB2312" w:hAnsi="Arial" w:cs="Arial" w:hint="eastAsia"/>
        </w:rPr>
      </w:pPr>
    </w:p>
    <w:p w14:paraId="26251A9F" w14:textId="77777777" w:rsidR="00311FD5" w:rsidRDefault="00311FD5" w:rsidP="007F6FEF">
      <w:pPr>
        <w:spacing w:line="360" w:lineRule="auto"/>
        <w:rPr>
          <w:rFonts w:ascii="仿宋_GB2312" w:eastAsia="仿宋_GB2312"/>
          <w:b/>
          <w:sz w:val="24"/>
        </w:rPr>
        <w:sectPr w:rsidR="00311FD5" w:rsidSect="00742B9B">
          <w:pgSz w:w="11906" w:h="16838" w:code="9"/>
          <w:pgMar w:top="1134" w:right="1134" w:bottom="1134" w:left="1134" w:header="851" w:footer="992" w:gutter="0"/>
          <w:cols w:space="720"/>
          <w:titlePg/>
          <w:docGrid w:type="lines" w:linePitch="312"/>
        </w:sectPr>
      </w:pPr>
    </w:p>
    <w:p w14:paraId="787B0E24" w14:textId="77777777" w:rsidR="00311FD5" w:rsidRPr="00311FD5" w:rsidRDefault="00311FD5" w:rsidP="00311FD5">
      <w:pPr>
        <w:spacing w:line="360" w:lineRule="auto"/>
        <w:ind w:right="32"/>
        <w:jc w:val="left"/>
        <w:rPr>
          <w:rFonts w:ascii="仿宋_GB2312" w:eastAsia="仿宋_GB2312" w:hAnsi="宋体" w:hint="eastAsia"/>
          <w:b/>
          <w:szCs w:val="28"/>
        </w:rPr>
      </w:pPr>
      <w:r w:rsidRPr="00311FD5">
        <w:rPr>
          <w:rFonts w:ascii="仿宋_GB2312" w:eastAsia="仿宋_GB2312" w:hAnsi="宋体" w:hint="eastAsia"/>
          <w:b/>
          <w:szCs w:val="28"/>
        </w:rPr>
        <w:t>附件</w:t>
      </w:r>
      <w:r>
        <w:rPr>
          <w:rFonts w:ascii="仿宋_GB2312" w:eastAsia="仿宋_GB2312" w:hAnsi="宋体" w:hint="eastAsia"/>
          <w:b/>
          <w:szCs w:val="28"/>
        </w:rPr>
        <w:t>1</w:t>
      </w:r>
      <w:r w:rsidRPr="00311FD5">
        <w:rPr>
          <w:rFonts w:ascii="仿宋_GB2312" w:eastAsia="仿宋_GB2312" w:hAnsi="宋体" w:hint="eastAsia"/>
          <w:b/>
          <w:szCs w:val="28"/>
        </w:rPr>
        <w:t>:</w:t>
      </w:r>
    </w:p>
    <w:p w14:paraId="23DA66C1" w14:textId="77777777" w:rsidR="00311FD5" w:rsidRPr="00311FD5" w:rsidRDefault="00311FD5" w:rsidP="00E9325E">
      <w:pPr>
        <w:spacing w:line="360" w:lineRule="auto"/>
        <w:ind w:right="32" w:firstLineChars="950" w:firstLine="2660"/>
        <w:rPr>
          <w:rFonts w:ascii="仿宋_GB2312" w:eastAsia="仿宋_GB2312" w:hAnsi="宋体" w:hint="eastAsia"/>
          <w:b/>
          <w:sz w:val="28"/>
          <w:szCs w:val="28"/>
        </w:rPr>
      </w:pPr>
      <w:r w:rsidRPr="00311FD5">
        <w:rPr>
          <w:rFonts w:ascii="仿宋_GB2312" w:eastAsia="仿宋_GB2312" w:hAnsi="宋体" w:hint="eastAsia"/>
          <w:b/>
          <w:sz w:val="28"/>
          <w:szCs w:val="28"/>
        </w:rPr>
        <w:t>园林绿化养护服务要求和标准</w:t>
      </w:r>
    </w:p>
    <w:p w14:paraId="0CA4AE57" w14:textId="77777777" w:rsidR="00311FD5" w:rsidRPr="00311FD5" w:rsidRDefault="00311FD5" w:rsidP="00311FD5">
      <w:pPr>
        <w:spacing w:line="360" w:lineRule="auto"/>
        <w:ind w:right="32"/>
        <w:jc w:val="center"/>
        <w:rPr>
          <w:rFonts w:ascii="仿宋_GB2312" w:eastAsia="仿宋_GB2312" w:hint="eastAsia"/>
          <w:sz w:val="22"/>
          <w:szCs w:val="28"/>
        </w:rPr>
      </w:pPr>
      <w:r w:rsidRPr="00311FD5">
        <w:rPr>
          <w:rFonts w:ascii="仿宋_GB2312" w:eastAsia="仿宋_GB2312" w:hAnsi="宋体" w:hint="eastAsia"/>
          <w:sz w:val="22"/>
          <w:szCs w:val="28"/>
          <w:highlight w:val="yellow"/>
        </w:rPr>
        <w:t>（本标准及要求为参考标准，可依据项目实际进行调整）</w:t>
      </w:r>
    </w:p>
    <w:p w14:paraId="24C10A3C" w14:textId="77777777" w:rsidR="00311FD5" w:rsidRPr="00311FD5" w:rsidRDefault="00311FD5" w:rsidP="00311FD5">
      <w:pPr>
        <w:spacing w:line="360" w:lineRule="auto"/>
        <w:ind w:firstLineChars="225" w:firstLine="473"/>
        <w:rPr>
          <w:rFonts w:ascii="仿宋_GB2312" w:eastAsia="仿宋_GB2312" w:hint="eastAsia"/>
          <w:bCs/>
          <w:szCs w:val="21"/>
        </w:rPr>
      </w:pPr>
      <w:r w:rsidRPr="00311FD5">
        <w:rPr>
          <w:rFonts w:ascii="仿宋_GB2312" w:eastAsia="仿宋_GB2312" w:hAnsi="宋体" w:hint="eastAsia"/>
          <w:bCs/>
          <w:szCs w:val="21"/>
        </w:rPr>
        <w:t>日常绿化养护管理包括：淋水、开窝培土、修剪、施肥、除草、抹芽、清边、病虫害防治、加固扶正、补苗等整套过程。养护频率及质量标准如下：</w:t>
      </w:r>
      <w:r w:rsidRPr="00311FD5">
        <w:rPr>
          <w:rFonts w:ascii="仿宋_GB2312" w:eastAsia="仿宋_GB2312" w:hint="eastAsia"/>
          <w:bCs/>
          <w:szCs w:val="21"/>
        </w:rPr>
        <w:t xml:space="preserve"> </w:t>
      </w:r>
    </w:p>
    <w:tbl>
      <w:tblPr>
        <w:tblW w:w="9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
        <w:gridCol w:w="1620"/>
        <w:gridCol w:w="720"/>
        <w:gridCol w:w="720"/>
        <w:gridCol w:w="720"/>
        <w:gridCol w:w="720"/>
        <w:gridCol w:w="4535"/>
      </w:tblGrid>
      <w:tr w:rsidR="00311FD5" w:rsidRPr="00311FD5" w14:paraId="07352D8A" w14:textId="77777777" w:rsidTr="003612F8">
        <w:tblPrEx>
          <w:tblCellMar>
            <w:top w:w="0" w:type="dxa"/>
            <w:bottom w:w="0" w:type="dxa"/>
          </w:tblCellMar>
        </w:tblPrEx>
        <w:trPr>
          <w:cantSplit/>
          <w:trHeight w:val="285"/>
          <w:tblHeader/>
          <w:jc w:val="center"/>
        </w:trPr>
        <w:tc>
          <w:tcPr>
            <w:tcW w:w="755" w:type="dxa"/>
            <w:vMerge w:val="restart"/>
            <w:shd w:val="clear" w:color="auto" w:fill="E6E6E6"/>
            <w:vAlign w:val="center"/>
          </w:tcPr>
          <w:p w14:paraId="1CB27657"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类别</w:t>
            </w:r>
          </w:p>
        </w:tc>
        <w:tc>
          <w:tcPr>
            <w:tcW w:w="1620" w:type="dxa"/>
            <w:vMerge w:val="restart"/>
            <w:shd w:val="clear" w:color="auto" w:fill="E6E6E6"/>
            <w:vAlign w:val="center"/>
          </w:tcPr>
          <w:p w14:paraId="0572B995"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养护内容</w:t>
            </w:r>
          </w:p>
        </w:tc>
        <w:tc>
          <w:tcPr>
            <w:tcW w:w="2880" w:type="dxa"/>
            <w:gridSpan w:val="4"/>
            <w:shd w:val="clear" w:color="auto" w:fill="E6E6E6"/>
            <w:vAlign w:val="center"/>
          </w:tcPr>
          <w:p w14:paraId="1D4631AB"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工作频率(/次)</w:t>
            </w:r>
          </w:p>
        </w:tc>
        <w:tc>
          <w:tcPr>
            <w:tcW w:w="4535" w:type="dxa"/>
            <w:vMerge w:val="restart"/>
            <w:shd w:val="clear" w:color="auto" w:fill="E6E6E6"/>
            <w:vAlign w:val="center"/>
          </w:tcPr>
          <w:p w14:paraId="28EC2ADD"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养护质量标准</w:t>
            </w:r>
          </w:p>
        </w:tc>
      </w:tr>
      <w:tr w:rsidR="00311FD5" w:rsidRPr="00311FD5" w14:paraId="77B88483" w14:textId="77777777" w:rsidTr="003612F8">
        <w:tblPrEx>
          <w:tblCellMar>
            <w:top w:w="0" w:type="dxa"/>
            <w:bottom w:w="0" w:type="dxa"/>
          </w:tblCellMar>
        </w:tblPrEx>
        <w:trPr>
          <w:cantSplit/>
          <w:trHeight w:val="285"/>
          <w:tblHeader/>
          <w:jc w:val="center"/>
        </w:trPr>
        <w:tc>
          <w:tcPr>
            <w:tcW w:w="755" w:type="dxa"/>
            <w:vMerge/>
            <w:vAlign w:val="center"/>
          </w:tcPr>
          <w:p w14:paraId="1E20C507" w14:textId="77777777" w:rsidR="00311FD5" w:rsidRPr="00311FD5" w:rsidRDefault="00311FD5" w:rsidP="003612F8">
            <w:pPr>
              <w:widowControl/>
              <w:jc w:val="center"/>
              <w:rPr>
                <w:rFonts w:ascii="仿宋_GB2312" w:eastAsia="仿宋_GB2312" w:cs="宋体" w:hint="eastAsia"/>
                <w:kern w:val="0"/>
                <w:szCs w:val="21"/>
              </w:rPr>
            </w:pPr>
          </w:p>
        </w:tc>
        <w:tc>
          <w:tcPr>
            <w:tcW w:w="1620" w:type="dxa"/>
            <w:vMerge/>
            <w:vAlign w:val="center"/>
          </w:tcPr>
          <w:p w14:paraId="6A33525D" w14:textId="77777777" w:rsidR="00311FD5" w:rsidRPr="00311FD5" w:rsidRDefault="00311FD5" w:rsidP="003612F8">
            <w:pPr>
              <w:widowControl/>
              <w:jc w:val="center"/>
              <w:rPr>
                <w:rFonts w:ascii="仿宋_GB2312" w:eastAsia="仿宋_GB2312" w:cs="宋体" w:hint="eastAsia"/>
                <w:kern w:val="0"/>
                <w:szCs w:val="21"/>
              </w:rPr>
            </w:pPr>
          </w:p>
        </w:tc>
        <w:tc>
          <w:tcPr>
            <w:tcW w:w="720" w:type="dxa"/>
            <w:shd w:val="clear" w:color="auto" w:fill="E6E6E6"/>
            <w:vAlign w:val="center"/>
          </w:tcPr>
          <w:p w14:paraId="4DEBBC29"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每周</w:t>
            </w:r>
          </w:p>
        </w:tc>
        <w:tc>
          <w:tcPr>
            <w:tcW w:w="720" w:type="dxa"/>
            <w:shd w:val="clear" w:color="auto" w:fill="E6E6E6"/>
            <w:vAlign w:val="center"/>
          </w:tcPr>
          <w:p w14:paraId="679E4CD4"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每月</w:t>
            </w:r>
          </w:p>
        </w:tc>
        <w:tc>
          <w:tcPr>
            <w:tcW w:w="720" w:type="dxa"/>
            <w:shd w:val="clear" w:color="auto" w:fill="E6E6E6"/>
            <w:vAlign w:val="center"/>
          </w:tcPr>
          <w:p w14:paraId="3EF65C59"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每季</w:t>
            </w:r>
          </w:p>
        </w:tc>
        <w:tc>
          <w:tcPr>
            <w:tcW w:w="720" w:type="dxa"/>
            <w:shd w:val="clear" w:color="auto" w:fill="E6E6E6"/>
            <w:vAlign w:val="center"/>
          </w:tcPr>
          <w:p w14:paraId="0C419B6D"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每年</w:t>
            </w:r>
          </w:p>
        </w:tc>
        <w:tc>
          <w:tcPr>
            <w:tcW w:w="4535" w:type="dxa"/>
            <w:vMerge/>
            <w:vAlign w:val="center"/>
          </w:tcPr>
          <w:p w14:paraId="4BF456F3" w14:textId="77777777" w:rsidR="00311FD5" w:rsidRPr="00311FD5" w:rsidRDefault="00311FD5" w:rsidP="003612F8">
            <w:pPr>
              <w:widowControl/>
              <w:jc w:val="left"/>
              <w:rPr>
                <w:rFonts w:ascii="仿宋_GB2312" w:eastAsia="仿宋_GB2312" w:cs="宋体" w:hint="eastAsia"/>
                <w:kern w:val="0"/>
                <w:szCs w:val="21"/>
              </w:rPr>
            </w:pPr>
          </w:p>
        </w:tc>
      </w:tr>
      <w:tr w:rsidR="00311FD5" w:rsidRPr="00311FD5" w14:paraId="7F820207" w14:textId="77777777" w:rsidTr="003612F8">
        <w:tblPrEx>
          <w:tblCellMar>
            <w:top w:w="0" w:type="dxa"/>
            <w:bottom w:w="0" w:type="dxa"/>
          </w:tblCellMar>
        </w:tblPrEx>
        <w:trPr>
          <w:cantSplit/>
          <w:trHeight w:val="340"/>
          <w:jc w:val="center"/>
        </w:trPr>
        <w:tc>
          <w:tcPr>
            <w:tcW w:w="755" w:type="dxa"/>
            <w:vMerge w:val="restart"/>
            <w:vAlign w:val="center"/>
          </w:tcPr>
          <w:p w14:paraId="7CC0866E"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草</w:t>
            </w:r>
          </w:p>
          <w:p w14:paraId="00F21915"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坪</w:t>
            </w:r>
          </w:p>
          <w:p w14:paraId="62B8FC7D"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类</w:t>
            </w:r>
          </w:p>
          <w:p w14:paraId="6DBB3AA6"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42C5E58B"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草坪修剪</w:t>
            </w:r>
          </w:p>
        </w:tc>
        <w:tc>
          <w:tcPr>
            <w:tcW w:w="720" w:type="dxa"/>
            <w:vAlign w:val="center"/>
          </w:tcPr>
          <w:p w14:paraId="3D03ED6C"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5AB81F99"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 xml:space="preserve">1　</w:t>
            </w:r>
          </w:p>
        </w:tc>
        <w:tc>
          <w:tcPr>
            <w:tcW w:w="720" w:type="dxa"/>
            <w:vAlign w:val="center"/>
          </w:tcPr>
          <w:p w14:paraId="64A128D7"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 xml:space="preserve">　</w:t>
            </w:r>
          </w:p>
        </w:tc>
        <w:tc>
          <w:tcPr>
            <w:tcW w:w="720" w:type="dxa"/>
            <w:vAlign w:val="center"/>
          </w:tcPr>
          <w:p w14:paraId="15A8AE67"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 xml:space="preserve">　</w:t>
            </w:r>
          </w:p>
        </w:tc>
        <w:tc>
          <w:tcPr>
            <w:tcW w:w="4535" w:type="dxa"/>
            <w:vAlign w:val="center"/>
          </w:tcPr>
          <w:p w14:paraId="03376749"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草坪平整美观，草高保持3-5cm。</w:t>
            </w:r>
          </w:p>
        </w:tc>
      </w:tr>
      <w:tr w:rsidR="00311FD5" w:rsidRPr="00311FD5" w14:paraId="163F7F31" w14:textId="77777777" w:rsidTr="003612F8">
        <w:tblPrEx>
          <w:tblCellMar>
            <w:top w:w="0" w:type="dxa"/>
            <w:bottom w:w="0" w:type="dxa"/>
          </w:tblCellMar>
        </w:tblPrEx>
        <w:trPr>
          <w:cantSplit/>
          <w:trHeight w:val="340"/>
          <w:jc w:val="center"/>
        </w:trPr>
        <w:tc>
          <w:tcPr>
            <w:tcW w:w="755" w:type="dxa"/>
            <w:vMerge/>
            <w:vAlign w:val="center"/>
          </w:tcPr>
          <w:p w14:paraId="3994D4AF" w14:textId="77777777" w:rsidR="00311FD5" w:rsidRPr="00311FD5" w:rsidRDefault="00311FD5" w:rsidP="003612F8">
            <w:pPr>
              <w:jc w:val="center"/>
              <w:rPr>
                <w:rFonts w:ascii="仿宋_GB2312" w:eastAsia="仿宋_GB2312" w:cs="宋体" w:hint="eastAsia"/>
                <w:kern w:val="0"/>
                <w:szCs w:val="21"/>
              </w:rPr>
            </w:pPr>
          </w:p>
        </w:tc>
        <w:tc>
          <w:tcPr>
            <w:tcW w:w="1620" w:type="dxa"/>
            <w:vAlign w:val="center"/>
          </w:tcPr>
          <w:p w14:paraId="1DB01E02"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草边修剪</w:t>
            </w:r>
          </w:p>
        </w:tc>
        <w:tc>
          <w:tcPr>
            <w:tcW w:w="720" w:type="dxa"/>
            <w:vAlign w:val="center"/>
          </w:tcPr>
          <w:p w14:paraId="087C03CD"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 xml:space="preserve">　</w:t>
            </w:r>
          </w:p>
        </w:tc>
        <w:tc>
          <w:tcPr>
            <w:tcW w:w="720" w:type="dxa"/>
            <w:vAlign w:val="center"/>
          </w:tcPr>
          <w:p w14:paraId="18AA977B"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63821283"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 xml:space="preserve">　</w:t>
            </w:r>
          </w:p>
        </w:tc>
        <w:tc>
          <w:tcPr>
            <w:tcW w:w="720" w:type="dxa"/>
            <w:vAlign w:val="center"/>
          </w:tcPr>
          <w:p w14:paraId="100D1AB6"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 xml:space="preserve">　</w:t>
            </w:r>
          </w:p>
        </w:tc>
        <w:tc>
          <w:tcPr>
            <w:tcW w:w="4535" w:type="dxa"/>
            <w:vAlign w:val="center"/>
          </w:tcPr>
          <w:p w14:paraId="61C679E7"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边缘交界处清晰平滑，无界线分明，无过长现象。</w:t>
            </w:r>
          </w:p>
        </w:tc>
      </w:tr>
      <w:tr w:rsidR="00311FD5" w:rsidRPr="00311FD5" w14:paraId="2668ACB3" w14:textId="77777777" w:rsidTr="003612F8">
        <w:tblPrEx>
          <w:tblCellMar>
            <w:top w:w="0" w:type="dxa"/>
            <w:bottom w:w="0" w:type="dxa"/>
          </w:tblCellMar>
        </w:tblPrEx>
        <w:trPr>
          <w:cantSplit/>
          <w:trHeight w:val="340"/>
          <w:jc w:val="center"/>
        </w:trPr>
        <w:tc>
          <w:tcPr>
            <w:tcW w:w="755" w:type="dxa"/>
            <w:vMerge/>
            <w:vAlign w:val="center"/>
          </w:tcPr>
          <w:p w14:paraId="1CFF4056" w14:textId="77777777" w:rsidR="00311FD5" w:rsidRPr="00311FD5" w:rsidRDefault="00311FD5" w:rsidP="003612F8">
            <w:pPr>
              <w:jc w:val="center"/>
              <w:rPr>
                <w:rFonts w:ascii="仿宋_GB2312" w:eastAsia="仿宋_GB2312" w:cs="宋体" w:hint="eastAsia"/>
                <w:kern w:val="0"/>
                <w:szCs w:val="21"/>
              </w:rPr>
            </w:pPr>
          </w:p>
        </w:tc>
        <w:tc>
          <w:tcPr>
            <w:tcW w:w="1620" w:type="dxa"/>
            <w:vAlign w:val="center"/>
          </w:tcPr>
          <w:p w14:paraId="0753EC4D"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草屑清理</w:t>
            </w:r>
          </w:p>
        </w:tc>
        <w:tc>
          <w:tcPr>
            <w:tcW w:w="720" w:type="dxa"/>
            <w:vAlign w:val="center"/>
          </w:tcPr>
          <w:p w14:paraId="399CFD45"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56AD1BDA"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 xml:space="preserve">1　</w:t>
            </w:r>
          </w:p>
        </w:tc>
        <w:tc>
          <w:tcPr>
            <w:tcW w:w="720" w:type="dxa"/>
            <w:vAlign w:val="center"/>
          </w:tcPr>
          <w:p w14:paraId="4A126797"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 xml:space="preserve">　</w:t>
            </w:r>
          </w:p>
        </w:tc>
        <w:tc>
          <w:tcPr>
            <w:tcW w:w="720" w:type="dxa"/>
            <w:vAlign w:val="center"/>
          </w:tcPr>
          <w:p w14:paraId="3F1CED30"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 xml:space="preserve">　</w:t>
            </w:r>
          </w:p>
        </w:tc>
        <w:tc>
          <w:tcPr>
            <w:tcW w:w="4535" w:type="dxa"/>
            <w:vAlign w:val="center"/>
          </w:tcPr>
          <w:p w14:paraId="53C42267"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及时清理到甲方指定的垃圾中转站，工完场清。</w:t>
            </w:r>
          </w:p>
        </w:tc>
      </w:tr>
      <w:tr w:rsidR="00311FD5" w:rsidRPr="00311FD5" w14:paraId="1D443B9C" w14:textId="77777777" w:rsidTr="003612F8">
        <w:tblPrEx>
          <w:tblCellMar>
            <w:top w:w="0" w:type="dxa"/>
            <w:bottom w:w="0" w:type="dxa"/>
          </w:tblCellMar>
        </w:tblPrEx>
        <w:trPr>
          <w:cantSplit/>
          <w:trHeight w:val="340"/>
          <w:jc w:val="center"/>
        </w:trPr>
        <w:tc>
          <w:tcPr>
            <w:tcW w:w="755" w:type="dxa"/>
            <w:vMerge/>
            <w:vAlign w:val="center"/>
          </w:tcPr>
          <w:p w14:paraId="18B61C5B"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1D6A93EC"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草坪杂草清理</w:t>
            </w:r>
          </w:p>
        </w:tc>
        <w:tc>
          <w:tcPr>
            <w:tcW w:w="720" w:type="dxa"/>
            <w:vAlign w:val="center"/>
          </w:tcPr>
          <w:p w14:paraId="1CB97571"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11DB2614"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1F507F52"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 xml:space="preserve">　</w:t>
            </w:r>
          </w:p>
        </w:tc>
        <w:tc>
          <w:tcPr>
            <w:tcW w:w="720" w:type="dxa"/>
            <w:vAlign w:val="center"/>
          </w:tcPr>
          <w:p w14:paraId="6E312D26"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 xml:space="preserve">　</w:t>
            </w:r>
          </w:p>
        </w:tc>
        <w:tc>
          <w:tcPr>
            <w:tcW w:w="4535" w:type="dxa"/>
            <w:vAlign w:val="center"/>
          </w:tcPr>
          <w:p w14:paraId="6F9E0C21"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无明显阔叶杂草，草坪纯净率达95%以上。</w:t>
            </w:r>
          </w:p>
        </w:tc>
      </w:tr>
      <w:tr w:rsidR="00311FD5" w:rsidRPr="00311FD5" w14:paraId="4713584D" w14:textId="77777777" w:rsidTr="003612F8">
        <w:tblPrEx>
          <w:tblCellMar>
            <w:top w:w="0" w:type="dxa"/>
            <w:bottom w:w="0" w:type="dxa"/>
          </w:tblCellMar>
        </w:tblPrEx>
        <w:trPr>
          <w:cantSplit/>
          <w:trHeight w:val="340"/>
          <w:jc w:val="center"/>
        </w:trPr>
        <w:tc>
          <w:tcPr>
            <w:tcW w:w="755" w:type="dxa"/>
            <w:vMerge/>
            <w:vAlign w:val="center"/>
          </w:tcPr>
          <w:p w14:paraId="5DAF9F9E"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358B6955"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草坪施肥</w:t>
            </w:r>
          </w:p>
        </w:tc>
        <w:tc>
          <w:tcPr>
            <w:tcW w:w="720" w:type="dxa"/>
            <w:vAlign w:val="center"/>
          </w:tcPr>
          <w:p w14:paraId="4054C229"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0EA98866"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18E25AF1"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3EC797A2" w14:textId="77777777" w:rsidR="00311FD5" w:rsidRPr="00311FD5" w:rsidRDefault="00311FD5" w:rsidP="003612F8">
            <w:pPr>
              <w:widowControl/>
              <w:jc w:val="center"/>
              <w:rPr>
                <w:rFonts w:ascii="仿宋_GB2312" w:eastAsia="仿宋_GB2312" w:cs="宋体" w:hint="eastAsia"/>
                <w:kern w:val="0"/>
                <w:szCs w:val="21"/>
              </w:rPr>
            </w:pPr>
          </w:p>
        </w:tc>
        <w:tc>
          <w:tcPr>
            <w:tcW w:w="4535" w:type="dxa"/>
            <w:vAlign w:val="center"/>
          </w:tcPr>
          <w:p w14:paraId="0A10F1A7"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每季一次，草坪碧绿期达350天以上。</w:t>
            </w:r>
          </w:p>
        </w:tc>
      </w:tr>
      <w:tr w:rsidR="00311FD5" w:rsidRPr="00311FD5" w14:paraId="67284A65" w14:textId="77777777" w:rsidTr="003612F8">
        <w:tblPrEx>
          <w:tblCellMar>
            <w:top w:w="0" w:type="dxa"/>
            <w:bottom w:w="0" w:type="dxa"/>
          </w:tblCellMar>
        </w:tblPrEx>
        <w:trPr>
          <w:cantSplit/>
          <w:trHeight w:val="340"/>
          <w:jc w:val="center"/>
        </w:trPr>
        <w:tc>
          <w:tcPr>
            <w:tcW w:w="755" w:type="dxa"/>
            <w:vMerge/>
            <w:vAlign w:val="center"/>
          </w:tcPr>
          <w:p w14:paraId="4C2F6A7F"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521572E3"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草坪浇水</w:t>
            </w:r>
          </w:p>
        </w:tc>
        <w:tc>
          <w:tcPr>
            <w:tcW w:w="720" w:type="dxa"/>
            <w:vAlign w:val="center"/>
          </w:tcPr>
          <w:p w14:paraId="1BE545C2"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3</w:t>
            </w:r>
          </w:p>
        </w:tc>
        <w:tc>
          <w:tcPr>
            <w:tcW w:w="720" w:type="dxa"/>
            <w:vAlign w:val="center"/>
          </w:tcPr>
          <w:p w14:paraId="45B1EE68"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5613D7D5" w14:textId="77777777" w:rsidR="00311FD5" w:rsidRPr="00311FD5" w:rsidRDefault="00311FD5" w:rsidP="003612F8">
            <w:pPr>
              <w:widowControl/>
              <w:rPr>
                <w:rFonts w:ascii="仿宋_GB2312" w:eastAsia="仿宋_GB2312" w:cs="宋体" w:hint="eastAsia"/>
                <w:kern w:val="0"/>
                <w:szCs w:val="21"/>
              </w:rPr>
            </w:pPr>
          </w:p>
        </w:tc>
        <w:tc>
          <w:tcPr>
            <w:tcW w:w="720" w:type="dxa"/>
            <w:vAlign w:val="center"/>
          </w:tcPr>
          <w:p w14:paraId="524BEE3B" w14:textId="77777777" w:rsidR="00311FD5" w:rsidRPr="00311FD5" w:rsidRDefault="00311FD5" w:rsidP="003612F8">
            <w:pPr>
              <w:widowControl/>
              <w:jc w:val="center"/>
              <w:rPr>
                <w:rFonts w:ascii="仿宋_GB2312" w:eastAsia="仿宋_GB2312" w:cs="宋体" w:hint="eastAsia"/>
                <w:kern w:val="0"/>
                <w:szCs w:val="21"/>
              </w:rPr>
            </w:pPr>
          </w:p>
        </w:tc>
        <w:tc>
          <w:tcPr>
            <w:tcW w:w="4535" w:type="dxa"/>
            <w:vAlign w:val="center"/>
          </w:tcPr>
          <w:p w14:paraId="45FF1DD5"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2天浇水一次，使草坪保持适量水分，无萎蔫情况；关注天气预报，节约用水。</w:t>
            </w:r>
          </w:p>
        </w:tc>
      </w:tr>
      <w:tr w:rsidR="00311FD5" w:rsidRPr="00311FD5" w14:paraId="6F5F2DB1" w14:textId="77777777" w:rsidTr="003612F8">
        <w:tblPrEx>
          <w:tblCellMar>
            <w:top w:w="0" w:type="dxa"/>
            <w:bottom w:w="0" w:type="dxa"/>
          </w:tblCellMar>
        </w:tblPrEx>
        <w:trPr>
          <w:cantSplit/>
          <w:trHeight w:val="340"/>
          <w:jc w:val="center"/>
        </w:trPr>
        <w:tc>
          <w:tcPr>
            <w:tcW w:w="755" w:type="dxa"/>
            <w:vMerge/>
            <w:vAlign w:val="center"/>
          </w:tcPr>
          <w:p w14:paraId="0FBAF29D"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11FA366C"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草坪病虫害的防治</w:t>
            </w:r>
          </w:p>
        </w:tc>
        <w:tc>
          <w:tcPr>
            <w:tcW w:w="720" w:type="dxa"/>
            <w:vAlign w:val="center"/>
          </w:tcPr>
          <w:p w14:paraId="4706885A"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60A9CA99"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6CCE2A9E" w14:textId="77777777" w:rsidR="00311FD5" w:rsidRPr="00311FD5" w:rsidRDefault="00311FD5" w:rsidP="003612F8">
            <w:pPr>
              <w:widowControl/>
              <w:rPr>
                <w:rFonts w:ascii="仿宋_GB2312" w:eastAsia="仿宋_GB2312" w:hAnsi="宋体" w:cs="宋体" w:hint="eastAsia"/>
                <w:kern w:val="0"/>
                <w:szCs w:val="21"/>
              </w:rPr>
            </w:pPr>
            <w:r w:rsidRPr="00311FD5">
              <w:rPr>
                <w:rFonts w:ascii="仿宋_GB2312" w:eastAsia="仿宋_GB2312" w:hAnsi="宋体" w:cs="宋体" w:hint="eastAsia"/>
                <w:kern w:val="0"/>
                <w:szCs w:val="21"/>
              </w:rPr>
              <w:t xml:space="preserve">  </w:t>
            </w:r>
          </w:p>
        </w:tc>
        <w:tc>
          <w:tcPr>
            <w:tcW w:w="720" w:type="dxa"/>
            <w:vAlign w:val="center"/>
          </w:tcPr>
          <w:p w14:paraId="3C45E3D6" w14:textId="77777777" w:rsidR="00311FD5" w:rsidRPr="00311FD5" w:rsidRDefault="00311FD5" w:rsidP="003612F8">
            <w:pPr>
              <w:widowControl/>
              <w:jc w:val="center"/>
              <w:rPr>
                <w:rFonts w:ascii="仿宋_GB2312" w:eastAsia="仿宋_GB2312" w:cs="宋体" w:hint="eastAsia"/>
                <w:kern w:val="0"/>
                <w:szCs w:val="21"/>
              </w:rPr>
            </w:pPr>
          </w:p>
        </w:tc>
        <w:tc>
          <w:tcPr>
            <w:tcW w:w="4535" w:type="dxa"/>
            <w:vAlign w:val="center"/>
          </w:tcPr>
          <w:p w14:paraId="60426D12"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每周检查一次，发现病虫害及时处理;病虫防治率达95%以上。</w:t>
            </w:r>
          </w:p>
        </w:tc>
      </w:tr>
      <w:tr w:rsidR="00311FD5" w:rsidRPr="00311FD5" w14:paraId="09808225" w14:textId="77777777" w:rsidTr="003612F8">
        <w:tblPrEx>
          <w:tblCellMar>
            <w:top w:w="0" w:type="dxa"/>
            <w:bottom w:w="0" w:type="dxa"/>
          </w:tblCellMar>
        </w:tblPrEx>
        <w:trPr>
          <w:cantSplit/>
          <w:trHeight w:val="340"/>
          <w:jc w:val="center"/>
        </w:trPr>
        <w:tc>
          <w:tcPr>
            <w:tcW w:w="755" w:type="dxa"/>
            <w:vMerge/>
            <w:vAlign w:val="center"/>
          </w:tcPr>
          <w:p w14:paraId="3168DD8E"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1F086CFA"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草坪黄土裸露</w:t>
            </w:r>
          </w:p>
        </w:tc>
        <w:tc>
          <w:tcPr>
            <w:tcW w:w="720" w:type="dxa"/>
            <w:vAlign w:val="center"/>
          </w:tcPr>
          <w:p w14:paraId="214964E0"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17AFA5BE"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48761E9F" w14:textId="77777777" w:rsidR="00311FD5" w:rsidRPr="00311FD5" w:rsidRDefault="00311FD5" w:rsidP="003612F8">
            <w:pPr>
              <w:widowControl/>
              <w:rPr>
                <w:rFonts w:ascii="仿宋_GB2312" w:eastAsia="仿宋_GB2312" w:cs="宋体" w:hint="eastAsia"/>
                <w:kern w:val="0"/>
                <w:szCs w:val="21"/>
              </w:rPr>
            </w:pPr>
          </w:p>
        </w:tc>
        <w:tc>
          <w:tcPr>
            <w:tcW w:w="720" w:type="dxa"/>
            <w:vAlign w:val="center"/>
          </w:tcPr>
          <w:p w14:paraId="7681A73B" w14:textId="77777777" w:rsidR="00311FD5" w:rsidRPr="00311FD5" w:rsidRDefault="00311FD5" w:rsidP="003612F8">
            <w:pPr>
              <w:widowControl/>
              <w:jc w:val="center"/>
              <w:rPr>
                <w:rFonts w:ascii="仿宋_GB2312" w:eastAsia="仿宋_GB2312" w:cs="宋体" w:hint="eastAsia"/>
                <w:kern w:val="0"/>
                <w:szCs w:val="21"/>
              </w:rPr>
            </w:pPr>
          </w:p>
        </w:tc>
        <w:tc>
          <w:tcPr>
            <w:tcW w:w="4535" w:type="dxa"/>
            <w:vAlign w:val="center"/>
          </w:tcPr>
          <w:p w14:paraId="66F96ABB"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每周检查一次，及时处理黄土裸露，保持草坪</w:t>
            </w:r>
            <w:r w:rsidRPr="00311FD5">
              <w:rPr>
                <w:rFonts w:ascii="仿宋_GB2312" w:eastAsia="仿宋_GB2312" w:hAnsi="宋体" w:hint="eastAsia"/>
                <w:bCs/>
                <w:szCs w:val="21"/>
              </w:rPr>
              <w:t>覆</w:t>
            </w:r>
            <w:r w:rsidRPr="00311FD5">
              <w:rPr>
                <w:rFonts w:ascii="仿宋_GB2312" w:eastAsia="仿宋_GB2312" w:hAnsi="宋体" w:cs="宋体" w:hint="eastAsia"/>
                <w:kern w:val="0"/>
                <w:szCs w:val="21"/>
              </w:rPr>
              <w:t>盖率达98%以上。</w:t>
            </w:r>
          </w:p>
        </w:tc>
      </w:tr>
      <w:tr w:rsidR="00311FD5" w:rsidRPr="00311FD5" w14:paraId="4EE11A9C" w14:textId="77777777" w:rsidTr="003612F8">
        <w:tblPrEx>
          <w:tblCellMar>
            <w:top w:w="0" w:type="dxa"/>
            <w:bottom w:w="0" w:type="dxa"/>
          </w:tblCellMar>
        </w:tblPrEx>
        <w:trPr>
          <w:cantSplit/>
          <w:trHeight w:val="340"/>
          <w:jc w:val="center"/>
        </w:trPr>
        <w:tc>
          <w:tcPr>
            <w:tcW w:w="755" w:type="dxa"/>
            <w:vMerge/>
            <w:vAlign w:val="center"/>
          </w:tcPr>
          <w:p w14:paraId="220D82BC"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7B5D3019"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草坪绿化带垃圾清理</w:t>
            </w:r>
          </w:p>
        </w:tc>
        <w:tc>
          <w:tcPr>
            <w:tcW w:w="720" w:type="dxa"/>
            <w:vAlign w:val="center"/>
          </w:tcPr>
          <w:p w14:paraId="410B2C10"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7</w:t>
            </w:r>
          </w:p>
        </w:tc>
        <w:tc>
          <w:tcPr>
            <w:tcW w:w="720" w:type="dxa"/>
            <w:vAlign w:val="center"/>
          </w:tcPr>
          <w:p w14:paraId="64A63AC0"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 xml:space="preserve">　</w:t>
            </w:r>
          </w:p>
        </w:tc>
        <w:tc>
          <w:tcPr>
            <w:tcW w:w="720" w:type="dxa"/>
            <w:vAlign w:val="center"/>
          </w:tcPr>
          <w:p w14:paraId="5828C8E4"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 xml:space="preserve">　</w:t>
            </w:r>
          </w:p>
        </w:tc>
        <w:tc>
          <w:tcPr>
            <w:tcW w:w="720" w:type="dxa"/>
            <w:vAlign w:val="center"/>
          </w:tcPr>
          <w:p w14:paraId="2FAFB74F"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 xml:space="preserve">　</w:t>
            </w:r>
          </w:p>
        </w:tc>
        <w:tc>
          <w:tcPr>
            <w:tcW w:w="4535" w:type="dxa"/>
            <w:vAlign w:val="center"/>
          </w:tcPr>
          <w:p w14:paraId="03181B6F"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每天配合清洁清扫两次，无垃圾、落叶、杂物，保洁率达95%。</w:t>
            </w:r>
          </w:p>
        </w:tc>
      </w:tr>
      <w:tr w:rsidR="00311FD5" w:rsidRPr="00311FD5" w14:paraId="468ECAD4" w14:textId="77777777" w:rsidTr="003612F8">
        <w:tblPrEx>
          <w:tblCellMar>
            <w:top w:w="0" w:type="dxa"/>
            <w:bottom w:w="0" w:type="dxa"/>
          </w:tblCellMar>
        </w:tblPrEx>
        <w:trPr>
          <w:cantSplit/>
          <w:trHeight w:val="340"/>
          <w:jc w:val="center"/>
        </w:trPr>
        <w:tc>
          <w:tcPr>
            <w:tcW w:w="755" w:type="dxa"/>
            <w:vMerge w:val="restart"/>
            <w:vAlign w:val="center"/>
          </w:tcPr>
          <w:p w14:paraId="2CC6AFBD"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乔</w:t>
            </w:r>
          </w:p>
          <w:p w14:paraId="5D50A0B4"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木</w:t>
            </w:r>
          </w:p>
          <w:p w14:paraId="7931F852"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类</w:t>
            </w:r>
          </w:p>
        </w:tc>
        <w:tc>
          <w:tcPr>
            <w:tcW w:w="1620" w:type="dxa"/>
            <w:vAlign w:val="center"/>
          </w:tcPr>
          <w:p w14:paraId="0D106751"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修剪</w:t>
            </w:r>
          </w:p>
        </w:tc>
        <w:tc>
          <w:tcPr>
            <w:tcW w:w="720" w:type="dxa"/>
            <w:vAlign w:val="center"/>
          </w:tcPr>
          <w:p w14:paraId="495835EA"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58192148"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571EA7BD"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4E15DCAB"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37BF7240"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无徒长枝、枯枝、烂头、过密枝、无腐枝。</w:t>
            </w:r>
          </w:p>
        </w:tc>
      </w:tr>
      <w:tr w:rsidR="00311FD5" w:rsidRPr="00311FD5" w14:paraId="23FE2BD6" w14:textId="77777777" w:rsidTr="003612F8">
        <w:tblPrEx>
          <w:tblCellMar>
            <w:top w:w="0" w:type="dxa"/>
            <w:bottom w:w="0" w:type="dxa"/>
          </w:tblCellMar>
        </w:tblPrEx>
        <w:trPr>
          <w:cantSplit/>
          <w:trHeight w:val="340"/>
          <w:jc w:val="center"/>
        </w:trPr>
        <w:tc>
          <w:tcPr>
            <w:tcW w:w="755" w:type="dxa"/>
            <w:vMerge/>
            <w:vAlign w:val="center"/>
          </w:tcPr>
          <w:p w14:paraId="6F080F17"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2337CAA9"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乔木松土</w:t>
            </w:r>
          </w:p>
        </w:tc>
        <w:tc>
          <w:tcPr>
            <w:tcW w:w="720" w:type="dxa"/>
            <w:vAlign w:val="center"/>
          </w:tcPr>
          <w:p w14:paraId="2E667F0D"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2D24DE68"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7A74F699"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2</w:t>
            </w:r>
          </w:p>
        </w:tc>
        <w:tc>
          <w:tcPr>
            <w:tcW w:w="720" w:type="dxa"/>
            <w:vAlign w:val="center"/>
          </w:tcPr>
          <w:p w14:paraId="74253BF9"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537AAAFA"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乔木基部土壤疏松、平整、无青苔、无板结。</w:t>
            </w:r>
          </w:p>
        </w:tc>
      </w:tr>
      <w:tr w:rsidR="00311FD5" w:rsidRPr="00311FD5" w14:paraId="3ACE8890" w14:textId="77777777" w:rsidTr="003612F8">
        <w:tblPrEx>
          <w:tblCellMar>
            <w:top w:w="0" w:type="dxa"/>
            <w:bottom w:w="0" w:type="dxa"/>
          </w:tblCellMar>
        </w:tblPrEx>
        <w:trPr>
          <w:cantSplit/>
          <w:trHeight w:val="340"/>
          <w:jc w:val="center"/>
        </w:trPr>
        <w:tc>
          <w:tcPr>
            <w:tcW w:w="755" w:type="dxa"/>
            <w:vMerge/>
            <w:vAlign w:val="center"/>
          </w:tcPr>
          <w:p w14:paraId="68E4839C"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2199F3D5"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乔木施肥</w:t>
            </w:r>
          </w:p>
        </w:tc>
        <w:tc>
          <w:tcPr>
            <w:tcW w:w="720" w:type="dxa"/>
            <w:vAlign w:val="center"/>
          </w:tcPr>
          <w:p w14:paraId="2A2BE508"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70FE35A6"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635D2806"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07D55ECD"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2</w:t>
            </w:r>
          </w:p>
        </w:tc>
        <w:tc>
          <w:tcPr>
            <w:tcW w:w="4535" w:type="dxa"/>
            <w:vAlign w:val="center"/>
          </w:tcPr>
          <w:p w14:paraId="1FA2922D"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土面不露肥、无缺肥情况。</w:t>
            </w:r>
          </w:p>
        </w:tc>
      </w:tr>
      <w:tr w:rsidR="00311FD5" w:rsidRPr="00311FD5" w14:paraId="6CB895F4" w14:textId="77777777" w:rsidTr="003612F8">
        <w:tblPrEx>
          <w:tblCellMar>
            <w:top w:w="0" w:type="dxa"/>
            <w:bottom w:w="0" w:type="dxa"/>
          </w:tblCellMar>
        </w:tblPrEx>
        <w:trPr>
          <w:cantSplit/>
          <w:trHeight w:val="340"/>
          <w:jc w:val="center"/>
        </w:trPr>
        <w:tc>
          <w:tcPr>
            <w:tcW w:w="755" w:type="dxa"/>
            <w:vMerge/>
            <w:vAlign w:val="center"/>
          </w:tcPr>
          <w:p w14:paraId="2059C957"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2F8DDDF5"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乔木杂草</w:t>
            </w:r>
          </w:p>
        </w:tc>
        <w:tc>
          <w:tcPr>
            <w:tcW w:w="720" w:type="dxa"/>
            <w:vAlign w:val="center"/>
          </w:tcPr>
          <w:p w14:paraId="7088C130"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49684FB0"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41C5F984"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630209FA"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6045B188"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无明显杂草、无30cm长萌蘖枝。</w:t>
            </w:r>
          </w:p>
        </w:tc>
      </w:tr>
      <w:tr w:rsidR="00311FD5" w:rsidRPr="00311FD5" w14:paraId="5E13280C" w14:textId="77777777" w:rsidTr="003612F8">
        <w:tblPrEx>
          <w:tblCellMar>
            <w:top w:w="0" w:type="dxa"/>
            <w:bottom w:w="0" w:type="dxa"/>
          </w:tblCellMar>
        </w:tblPrEx>
        <w:trPr>
          <w:cantSplit/>
          <w:trHeight w:val="340"/>
          <w:jc w:val="center"/>
        </w:trPr>
        <w:tc>
          <w:tcPr>
            <w:tcW w:w="755" w:type="dxa"/>
            <w:vMerge/>
            <w:vAlign w:val="center"/>
          </w:tcPr>
          <w:p w14:paraId="005DB2E5"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25A4BB68"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病虫害的防治</w:t>
            </w:r>
          </w:p>
        </w:tc>
        <w:tc>
          <w:tcPr>
            <w:tcW w:w="720" w:type="dxa"/>
            <w:vAlign w:val="center"/>
          </w:tcPr>
          <w:p w14:paraId="3BB651CF"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5C6D4FEF"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68A06694"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6C8C250A"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5775D257"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无明显病虫枝、病虫害防治率达95%以上；但因</w:t>
            </w:r>
            <w:r w:rsidRPr="00311FD5">
              <w:rPr>
                <w:rFonts w:ascii="仿宋_GB2312" w:eastAsia="仿宋_GB2312" w:hAnsi="宋体" w:cs="宋体" w:hint="eastAsia"/>
                <w:color w:val="000000"/>
                <w:kern w:val="0"/>
                <w:szCs w:val="21"/>
              </w:rPr>
              <w:t>白蚁、林业检疫性病虫害除外。</w:t>
            </w:r>
          </w:p>
        </w:tc>
      </w:tr>
      <w:tr w:rsidR="00311FD5" w:rsidRPr="00311FD5" w14:paraId="06F3FEAF" w14:textId="77777777" w:rsidTr="003612F8">
        <w:tblPrEx>
          <w:tblCellMar>
            <w:top w:w="0" w:type="dxa"/>
            <w:bottom w:w="0" w:type="dxa"/>
          </w:tblCellMar>
        </w:tblPrEx>
        <w:trPr>
          <w:cantSplit/>
          <w:trHeight w:val="340"/>
          <w:jc w:val="center"/>
        </w:trPr>
        <w:tc>
          <w:tcPr>
            <w:tcW w:w="755" w:type="dxa"/>
            <w:vMerge/>
            <w:vAlign w:val="center"/>
          </w:tcPr>
          <w:p w14:paraId="1FF44966"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79B09D40"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浇水</w:t>
            </w:r>
          </w:p>
        </w:tc>
        <w:tc>
          <w:tcPr>
            <w:tcW w:w="720" w:type="dxa"/>
            <w:vAlign w:val="center"/>
          </w:tcPr>
          <w:p w14:paraId="078DA03B"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2</w:t>
            </w:r>
          </w:p>
        </w:tc>
        <w:tc>
          <w:tcPr>
            <w:tcW w:w="720" w:type="dxa"/>
            <w:vAlign w:val="center"/>
          </w:tcPr>
          <w:p w14:paraId="5F48B433"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0335EE49"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47030D42"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5B20734C"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保持乔木正常生长需要，无缺水情况。</w:t>
            </w:r>
          </w:p>
        </w:tc>
      </w:tr>
      <w:tr w:rsidR="00311FD5" w:rsidRPr="00311FD5" w14:paraId="65C88188" w14:textId="77777777" w:rsidTr="003612F8">
        <w:tblPrEx>
          <w:tblCellMar>
            <w:top w:w="0" w:type="dxa"/>
            <w:bottom w:w="0" w:type="dxa"/>
          </w:tblCellMar>
        </w:tblPrEx>
        <w:trPr>
          <w:cantSplit/>
          <w:trHeight w:val="340"/>
          <w:jc w:val="center"/>
        </w:trPr>
        <w:tc>
          <w:tcPr>
            <w:tcW w:w="755" w:type="dxa"/>
            <w:vMerge w:val="restart"/>
            <w:vAlign w:val="center"/>
          </w:tcPr>
          <w:p w14:paraId="597E2B68"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灌</w:t>
            </w:r>
          </w:p>
          <w:p w14:paraId="58541896"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木</w:t>
            </w:r>
          </w:p>
          <w:p w14:paraId="2D400A3C"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类</w:t>
            </w:r>
          </w:p>
        </w:tc>
        <w:tc>
          <w:tcPr>
            <w:tcW w:w="1620" w:type="dxa"/>
            <w:vAlign w:val="center"/>
          </w:tcPr>
          <w:p w14:paraId="0CD56E2D"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修剪</w:t>
            </w:r>
          </w:p>
        </w:tc>
        <w:tc>
          <w:tcPr>
            <w:tcW w:w="720" w:type="dxa"/>
            <w:vAlign w:val="center"/>
          </w:tcPr>
          <w:p w14:paraId="72F067AC"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0BC61B96"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4A1D04C3"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564C7A51" w14:textId="77777777" w:rsidR="00311FD5" w:rsidRPr="00311FD5" w:rsidRDefault="00311FD5" w:rsidP="003612F8">
            <w:pPr>
              <w:widowControl/>
              <w:jc w:val="center"/>
              <w:rPr>
                <w:rFonts w:ascii="仿宋_GB2312" w:eastAsia="仿宋_GB2312" w:cs="宋体" w:hint="eastAsia"/>
                <w:kern w:val="0"/>
                <w:szCs w:val="21"/>
              </w:rPr>
            </w:pPr>
          </w:p>
        </w:tc>
        <w:tc>
          <w:tcPr>
            <w:tcW w:w="4535" w:type="dxa"/>
            <w:vAlign w:val="center"/>
          </w:tcPr>
          <w:p w14:paraId="4EFD4839"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合乎修剪规律、造型植物轮廓清晰、平直整齐、棱角分明、无严重枯枝黄叶；新生枝条不超过10cm；开花植物适时开花。</w:t>
            </w:r>
          </w:p>
        </w:tc>
      </w:tr>
      <w:tr w:rsidR="00311FD5" w:rsidRPr="00311FD5" w14:paraId="7B155443" w14:textId="77777777" w:rsidTr="003612F8">
        <w:tblPrEx>
          <w:tblCellMar>
            <w:top w:w="0" w:type="dxa"/>
            <w:bottom w:w="0" w:type="dxa"/>
          </w:tblCellMar>
        </w:tblPrEx>
        <w:trPr>
          <w:cantSplit/>
          <w:trHeight w:val="340"/>
          <w:jc w:val="center"/>
        </w:trPr>
        <w:tc>
          <w:tcPr>
            <w:tcW w:w="755" w:type="dxa"/>
            <w:vMerge/>
            <w:vAlign w:val="center"/>
          </w:tcPr>
          <w:p w14:paraId="581E1B8A"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161374DF"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松土</w:t>
            </w:r>
          </w:p>
        </w:tc>
        <w:tc>
          <w:tcPr>
            <w:tcW w:w="720" w:type="dxa"/>
            <w:vAlign w:val="center"/>
          </w:tcPr>
          <w:p w14:paraId="03774C88"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12BFB5C1"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5FAC775E"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2</w:t>
            </w:r>
          </w:p>
        </w:tc>
        <w:tc>
          <w:tcPr>
            <w:tcW w:w="720" w:type="dxa"/>
            <w:vAlign w:val="center"/>
          </w:tcPr>
          <w:p w14:paraId="766C2B36"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2EC29D32"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一个半月松土一次，保持土壤疏松、无青台、无杂草、无杂物。</w:t>
            </w:r>
          </w:p>
        </w:tc>
      </w:tr>
      <w:tr w:rsidR="00311FD5" w:rsidRPr="00311FD5" w14:paraId="5A051EB2" w14:textId="77777777" w:rsidTr="003612F8">
        <w:tblPrEx>
          <w:tblCellMar>
            <w:top w:w="0" w:type="dxa"/>
            <w:bottom w:w="0" w:type="dxa"/>
          </w:tblCellMar>
        </w:tblPrEx>
        <w:trPr>
          <w:cantSplit/>
          <w:trHeight w:val="340"/>
          <w:jc w:val="center"/>
        </w:trPr>
        <w:tc>
          <w:tcPr>
            <w:tcW w:w="755" w:type="dxa"/>
            <w:vMerge/>
            <w:vAlign w:val="center"/>
          </w:tcPr>
          <w:p w14:paraId="7C4E8B04"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6C38223E"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施肥</w:t>
            </w:r>
          </w:p>
        </w:tc>
        <w:tc>
          <w:tcPr>
            <w:tcW w:w="720" w:type="dxa"/>
            <w:vAlign w:val="center"/>
          </w:tcPr>
          <w:p w14:paraId="4086A639"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08A3C2BC"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0D725A9A"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770A712D"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66A4C421"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生长良好、不缺肥、不徒长。</w:t>
            </w:r>
          </w:p>
        </w:tc>
      </w:tr>
      <w:tr w:rsidR="00311FD5" w:rsidRPr="00311FD5" w14:paraId="15405D76" w14:textId="77777777" w:rsidTr="003612F8">
        <w:tblPrEx>
          <w:tblCellMar>
            <w:top w:w="0" w:type="dxa"/>
            <w:bottom w:w="0" w:type="dxa"/>
          </w:tblCellMar>
        </w:tblPrEx>
        <w:trPr>
          <w:cantSplit/>
          <w:trHeight w:val="340"/>
          <w:jc w:val="center"/>
        </w:trPr>
        <w:tc>
          <w:tcPr>
            <w:tcW w:w="755" w:type="dxa"/>
            <w:vMerge/>
            <w:vAlign w:val="center"/>
          </w:tcPr>
          <w:p w14:paraId="11778469"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311F5948"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病虫害防治</w:t>
            </w:r>
          </w:p>
        </w:tc>
        <w:tc>
          <w:tcPr>
            <w:tcW w:w="720" w:type="dxa"/>
            <w:vAlign w:val="center"/>
          </w:tcPr>
          <w:p w14:paraId="1AB0EE48"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10B212CE"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1A8829BA"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74B58395"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7285E21D"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见虫即打，无明显病虫枝，防治率达95%以上（但因白蚁、林业检疫性病虫害除外）。</w:t>
            </w:r>
          </w:p>
        </w:tc>
      </w:tr>
      <w:tr w:rsidR="00311FD5" w:rsidRPr="00311FD5" w14:paraId="6290E838" w14:textId="77777777" w:rsidTr="003612F8">
        <w:tblPrEx>
          <w:tblCellMar>
            <w:top w:w="0" w:type="dxa"/>
            <w:bottom w:w="0" w:type="dxa"/>
          </w:tblCellMar>
        </w:tblPrEx>
        <w:trPr>
          <w:cantSplit/>
          <w:trHeight w:val="340"/>
          <w:jc w:val="center"/>
        </w:trPr>
        <w:tc>
          <w:tcPr>
            <w:tcW w:w="755" w:type="dxa"/>
            <w:vMerge w:val="restart"/>
            <w:vAlign w:val="center"/>
          </w:tcPr>
          <w:p w14:paraId="614E3322"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绿</w:t>
            </w:r>
          </w:p>
          <w:p w14:paraId="100C9332"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篱</w:t>
            </w:r>
          </w:p>
          <w:p w14:paraId="4D779199"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w:t>
            </w:r>
          </w:p>
          <w:p w14:paraId="7F196967"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绿</w:t>
            </w:r>
          </w:p>
          <w:p w14:paraId="0CED97EC"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墙</w:t>
            </w:r>
          </w:p>
        </w:tc>
        <w:tc>
          <w:tcPr>
            <w:tcW w:w="1620" w:type="dxa"/>
            <w:vAlign w:val="center"/>
          </w:tcPr>
          <w:p w14:paraId="11E9E3D2"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修剪</w:t>
            </w:r>
          </w:p>
        </w:tc>
        <w:tc>
          <w:tcPr>
            <w:tcW w:w="720" w:type="dxa"/>
            <w:vAlign w:val="center"/>
          </w:tcPr>
          <w:p w14:paraId="54D5B3C6"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255E8D85"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3767F1F2"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29B9A775" w14:textId="77777777" w:rsidR="00311FD5" w:rsidRPr="00311FD5" w:rsidRDefault="00311FD5" w:rsidP="003612F8">
            <w:pPr>
              <w:widowControl/>
              <w:jc w:val="center"/>
              <w:rPr>
                <w:rFonts w:ascii="仿宋_GB2312" w:eastAsia="仿宋_GB2312" w:cs="宋体" w:hint="eastAsia"/>
                <w:kern w:val="0"/>
                <w:szCs w:val="21"/>
              </w:rPr>
            </w:pPr>
          </w:p>
        </w:tc>
        <w:tc>
          <w:tcPr>
            <w:tcW w:w="4535" w:type="dxa"/>
            <w:vAlign w:val="center"/>
          </w:tcPr>
          <w:p w14:paraId="525A057A"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轮廓清楚、表面平直、侧面垂直、无明显缺漏剪、无崩口、无枯枝、脚部整齐。</w:t>
            </w:r>
          </w:p>
        </w:tc>
      </w:tr>
      <w:tr w:rsidR="00311FD5" w:rsidRPr="00311FD5" w14:paraId="10E987EF" w14:textId="77777777" w:rsidTr="003612F8">
        <w:tblPrEx>
          <w:tblCellMar>
            <w:top w:w="0" w:type="dxa"/>
            <w:bottom w:w="0" w:type="dxa"/>
          </w:tblCellMar>
        </w:tblPrEx>
        <w:trPr>
          <w:cantSplit/>
          <w:trHeight w:val="340"/>
          <w:jc w:val="center"/>
        </w:trPr>
        <w:tc>
          <w:tcPr>
            <w:tcW w:w="755" w:type="dxa"/>
            <w:vMerge/>
            <w:vAlign w:val="center"/>
          </w:tcPr>
          <w:p w14:paraId="6C299072"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11975908"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施肥</w:t>
            </w:r>
          </w:p>
        </w:tc>
        <w:tc>
          <w:tcPr>
            <w:tcW w:w="720" w:type="dxa"/>
            <w:vAlign w:val="center"/>
          </w:tcPr>
          <w:p w14:paraId="763F45DE"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74685E2A"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62F16FA9"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635590B7"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649DB304"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养分适量、无缺肥、不徒长。</w:t>
            </w:r>
          </w:p>
        </w:tc>
      </w:tr>
      <w:tr w:rsidR="00311FD5" w:rsidRPr="00311FD5" w14:paraId="7B2E54CB" w14:textId="77777777" w:rsidTr="003612F8">
        <w:tblPrEx>
          <w:tblCellMar>
            <w:top w:w="0" w:type="dxa"/>
            <w:bottom w:w="0" w:type="dxa"/>
          </w:tblCellMar>
        </w:tblPrEx>
        <w:trPr>
          <w:cantSplit/>
          <w:trHeight w:val="340"/>
          <w:jc w:val="center"/>
        </w:trPr>
        <w:tc>
          <w:tcPr>
            <w:tcW w:w="755" w:type="dxa"/>
            <w:vMerge/>
            <w:vAlign w:val="center"/>
          </w:tcPr>
          <w:p w14:paraId="6A108961"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177338DD"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松土</w:t>
            </w:r>
          </w:p>
        </w:tc>
        <w:tc>
          <w:tcPr>
            <w:tcW w:w="720" w:type="dxa"/>
            <w:vAlign w:val="center"/>
          </w:tcPr>
          <w:p w14:paraId="3A593BF8"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0C5E7017"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1DFED16A"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2</w:t>
            </w:r>
          </w:p>
        </w:tc>
        <w:tc>
          <w:tcPr>
            <w:tcW w:w="720" w:type="dxa"/>
            <w:vAlign w:val="center"/>
          </w:tcPr>
          <w:p w14:paraId="53B485AE"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4F794A90"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绿篱边缘整洁、土壤疏松。</w:t>
            </w:r>
          </w:p>
        </w:tc>
      </w:tr>
      <w:tr w:rsidR="00311FD5" w:rsidRPr="00311FD5" w14:paraId="76DABC6A" w14:textId="77777777" w:rsidTr="003612F8">
        <w:tblPrEx>
          <w:tblCellMar>
            <w:top w:w="0" w:type="dxa"/>
            <w:bottom w:w="0" w:type="dxa"/>
          </w:tblCellMar>
        </w:tblPrEx>
        <w:trPr>
          <w:cantSplit/>
          <w:trHeight w:val="340"/>
          <w:jc w:val="center"/>
        </w:trPr>
        <w:tc>
          <w:tcPr>
            <w:tcW w:w="755" w:type="dxa"/>
            <w:vMerge/>
            <w:vAlign w:val="center"/>
          </w:tcPr>
          <w:p w14:paraId="3B77F1D2"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0384EBB8"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浇水</w:t>
            </w:r>
          </w:p>
        </w:tc>
        <w:tc>
          <w:tcPr>
            <w:tcW w:w="720" w:type="dxa"/>
            <w:vAlign w:val="center"/>
          </w:tcPr>
          <w:p w14:paraId="1D53B0F0"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2</w:t>
            </w:r>
          </w:p>
        </w:tc>
        <w:tc>
          <w:tcPr>
            <w:tcW w:w="720" w:type="dxa"/>
            <w:vAlign w:val="center"/>
          </w:tcPr>
          <w:p w14:paraId="2EB7986B"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545F014F"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5BC215A1"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3FC4AAD6"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保持正常生长需要，无缺水情况。</w:t>
            </w:r>
          </w:p>
        </w:tc>
      </w:tr>
      <w:tr w:rsidR="00311FD5" w:rsidRPr="00311FD5" w14:paraId="6BAE6319" w14:textId="77777777" w:rsidTr="003612F8">
        <w:tblPrEx>
          <w:tblCellMar>
            <w:top w:w="0" w:type="dxa"/>
            <w:bottom w:w="0" w:type="dxa"/>
          </w:tblCellMar>
        </w:tblPrEx>
        <w:trPr>
          <w:cantSplit/>
          <w:trHeight w:val="340"/>
          <w:jc w:val="center"/>
        </w:trPr>
        <w:tc>
          <w:tcPr>
            <w:tcW w:w="755" w:type="dxa"/>
            <w:vMerge/>
            <w:vAlign w:val="center"/>
          </w:tcPr>
          <w:p w14:paraId="407B2532"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4F4EBE36"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病虫害防治</w:t>
            </w:r>
          </w:p>
        </w:tc>
        <w:tc>
          <w:tcPr>
            <w:tcW w:w="720" w:type="dxa"/>
            <w:vAlign w:val="center"/>
          </w:tcPr>
          <w:p w14:paraId="1AE40FA9"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3A398B67"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4CA5D36C"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10ACAA62"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4B112467"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见虫即打，无明显病虫枝，防治率达95%以上；</w:t>
            </w:r>
          </w:p>
        </w:tc>
      </w:tr>
      <w:tr w:rsidR="00311FD5" w:rsidRPr="00311FD5" w14:paraId="5BEF5AFC" w14:textId="77777777" w:rsidTr="003612F8">
        <w:tblPrEx>
          <w:tblCellMar>
            <w:top w:w="0" w:type="dxa"/>
            <w:bottom w:w="0" w:type="dxa"/>
          </w:tblCellMar>
        </w:tblPrEx>
        <w:trPr>
          <w:cantSplit/>
          <w:trHeight w:val="340"/>
          <w:jc w:val="center"/>
        </w:trPr>
        <w:tc>
          <w:tcPr>
            <w:tcW w:w="755" w:type="dxa"/>
            <w:vMerge w:val="restart"/>
            <w:vAlign w:val="center"/>
          </w:tcPr>
          <w:p w14:paraId="1C1CB490"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花坛</w:t>
            </w:r>
          </w:p>
          <w:p w14:paraId="1447C32B"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地被植物</w:t>
            </w:r>
          </w:p>
        </w:tc>
        <w:tc>
          <w:tcPr>
            <w:tcW w:w="1620" w:type="dxa"/>
            <w:vAlign w:val="center"/>
          </w:tcPr>
          <w:p w14:paraId="20170DB5"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修剪</w:t>
            </w:r>
          </w:p>
        </w:tc>
        <w:tc>
          <w:tcPr>
            <w:tcW w:w="720" w:type="dxa"/>
            <w:vAlign w:val="center"/>
          </w:tcPr>
          <w:p w14:paraId="2F759E5D"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4E4925CF"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673C4FBD"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0FCBE1D3" w14:textId="77777777" w:rsidR="00311FD5" w:rsidRPr="00311FD5" w:rsidRDefault="00311FD5" w:rsidP="003612F8">
            <w:pPr>
              <w:widowControl/>
              <w:jc w:val="center"/>
              <w:rPr>
                <w:rFonts w:ascii="仿宋_GB2312" w:eastAsia="仿宋_GB2312" w:cs="宋体" w:hint="eastAsia"/>
                <w:kern w:val="0"/>
                <w:szCs w:val="21"/>
              </w:rPr>
            </w:pPr>
          </w:p>
        </w:tc>
        <w:tc>
          <w:tcPr>
            <w:tcW w:w="4535" w:type="dxa"/>
            <w:vAlign w:val="center"/>
          </w:tcPr>
          <w:p w14:paraId="1BA31F2A"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坛边整洁美观、无明显残花、修剪合理、层次分明，富有立体感；</w:t>
            </w:r>
          </w:p>
        </w:tc>
      </w:tr>
      <w:tr w:rsidR="00311FD5" w:rsidRPr="00311FD5" w14:paraId="4FA03D87" w14:textId="77777777" w:rsidTr="003612F8">
        <w:tblPrEx>
          <w:tblCellMar>
            <w:top w:w="0" w:type="dxa"/>
            <w:bottom w:w="0" w:type="dxa"/>
          </w:tblCellMar>
        </w:tblPrEx>
        <w:trPr>
          <w:cantSplit/>
          <w:trHeight w:val="340"/>
          <w:jc w:val="center"/>
        </w:trPr>
        <w:tc>
          <w:tcPr>
            <w:tcW w:w="755" w:type="dxa"/>
            <w:vMerge/>
            <w:vAlign w:val="center"/>
          </w:tcPr>
          <w:p w14:paraId="08824F64"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0A2C5AA4"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施肥</w:t>
            </w:r>
          </w:p>
        </w:tc>
        <w:tc>
          <w:tcPr>
            <w:tcW w:w="720" w:type="dxa"/>
            <w:vAlign w:val="center"/>
          </w:tcPr>
          <w:p w14:paraId="629DF89A"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61572088"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6687F385"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089627A9"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037C38EB"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养分适量、无缺肥、不徒长；</w:t>
            </w:r>
          </w:p>
        </w:tc>
      </w:tr>
      <w:tr w:rsidR="00311FD5" w:rsidRPr="00311FD5" w14:paraId="7CE92B3F" w14:textId="77777777" w:rsidTr="003612F8">
        <w:tblPrEx>
          <w:tblCellMar>
            <w:top w:w="0" w:type="dxa"/>
            <w:bottom w:w="0" w:type="dxa"/>
          </w:tblCellMar>
        </w:tblPrEx>
        <w:trPr>
          <w:cantSplit/>
          <w:trHeight w:val="340"/>
          <w:jc w:val="center"/>
        </w:trPr>
        <w:tc>
          <w:tcPr>
            <w:tcW w:w="755" w:type="dxa"/>
            <w:vMerge/>
            <w:vAlign w:val="center"/>
          </w:tcPr>
          <w:p w14:paraId="516539AF"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3362E004"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浇水</w:t>
            </w:r>
          </w:p>
        </w:tc>
        <w:tc>
          <w:tcPr>
            <w:tcW w:w="720" w:type="dxa"/>
            <w:vAlign w:val="center"/>
          </w:tcPr>
          <w:p w14:paraId="7338D370"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2</w:t>
            </w:r>
          </w:p>
        </w:tc>
        <w:tc>
          <w:tcPr>
            <w:tcW w:w="720" w:type="dxa"/>
            <w:vAlign w:val="center"/>
          </w:tcPr>
          <w:p w14:paraId="661475A8"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39F2A58B"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2CC59479"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32DDAAAB"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保持正常生长需要，无缺水情况；</w:t>
            </w:r>
          </w:p>
        </w:tc>
      </w:tr>
      <w:tr w:rsidR="00311FD5" w:rsidRPr="00311FD5" w14:paraId="2C027D3F" w14:textId="77777777" w:rsidTr="003612F8">
        <w:tblPrEx>
          <w:tblCellMar>
            <w:top w:w="0" w:type="dxa"/>
            <w:bottom w:w="0" w:type="dxa"/>
          </w:tblCellMar>
        </w:tblPrEx>
        <w:trPr>
          <w:cantSplit/>
          <w:trHeight w:val="340"/>
          <w:jc w:val="center"/>
        </w:trPr>
        <w:tc>
          <w:tcPr>
            <w:tcW w:w="755" w:type="dxa"/>
            <w:vMerge/>
            <w:vAlign w:val="center"/>
          </w:tcPr>
          <w:p w14:paraId="182D1AE2"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156D017B"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松土</w:t>
            </w:r>
          </w:p>
        </w:tc>
        <w:tc>
          <w:tcPr>
            <w:tcW w:w="720" w:type="dxa"/>
            <w:vAlign w:val="center"/>
          </w:tcPr>
          <w:p w14:paraId="11DE9A10"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23C90B24"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72BD27CF"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2</w:t>
            </w:r>
          </w:p>
        </w:tc>
        <w:tc>
          <w:tcPr>
            <w:tcW w:w="720" w:type="dxa"/>
            <w:vAlign w:val="center"/>
          </w:tcPr>
          <w:p w14:paraId="5DAD3831"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5951A3B7"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绿篱边缘整洁、土壤疏松；</w:t>
            </w:r>
          </w:p>
        </w:tc>
      </w:tr>
      <w:tr w:rsidR="00311FD5" w:rsidRPr="00311FD5" w14:paraId="1C7DDF46" w14:textId="77777777" w:rsidTr="003612F8">
        <w:tblPrEx>
          <w:tblCellMar>
            <w:top w:w="0" w:type="dxa"/>
            <w:bottom w:w="0" w:type="dxa"/>
          </w:tblCellMar>
        </w:tblPrEx>
        <w:trPr>
          <w:cantSplit/>
          <w:trHeight w:val="340"/>
          <w:jc w:val="center"/>
        </w:trPr>
        <w:tc>
          <w:tcPr>
            <w:tcW w:w="755" w:type="dxa"/>
            <w:vMerge/>
            <w:vAlign w:val="center"/>
          </w:tcPr>
          <w:p w14:paraId="768BA496" w14:textId="77777777" w:rsidR="00311FD5" w:rsidRPr="00311FD5" w:rsidRDefault="00311FD5" w:rsidP="003612F8">
            <w:pPr>
              <w:widowControl/>
              <w:jc w:val="center"/>
              <w:rPr>
                <w:rFonts w:ascii="仿宋_GB2312" w:eastAsia="仿宋_GB2312" w:cs="宋体" w:hint="eastAsia"/>
                <w:kern w:val="0"/>
                <w:szCs w:val="21"/>
              </w:rPr>
            </w:pPr>
          </w:p>
        </w:tc>
        <w:tc>
          <w:tcPr>
            <w:tcW w:w="1620" w:type="dxa"/>
            <w:vAlign w:val="center"/>
          </w:tcPr>
          <w:p w14:paraId="6636125D" w14:textId="77777777" w:rsidR="00311FD5" w:rsidRPr="00311FD5" w:rsidRDefault="00311FD5" w:rsidP="003612F8">
            <w:pPr>
              <w:widowControl/>
              <w:jc w:val="center"/>
              <w:rPr>
                <w:rFonts w:ascii="仿宋_GB2312" w:eastAsia="仿宋_GB2312" w:cs="宋体" w:hint="eastAsia"/>
                <w:kern w:val="0"/>
                <w:szCs w:val="21"/>
              </w:rPr>
            </w:pPr>
            <w:r w:rsidRPr="00311FD5">
              <w:rPr>
                <w:rFonts w:ascii="仿宋_GB2312" w:eastAsia="仿宋_GB2312" w:hAnsi="宋体" w:cs="宋体" w:hint="eastAsia"/>
                <w:kern w:val="0"/>
                <w:szCs w:val="21"/>
              </w:rPr>
              <w:t>病虫害防治</w:t>
            </w:r>
          </w:p>
        </w:tc>
        <w:tc>
          <w:tcPr>
            <w:tcW w:w="720" w:type="dxa"/>
            <w:vAlign w:val="center"/>
          </w:tcPr>
          <w:p w14:paraId="436B6E00" w14:textId="77777777" w:rsidR="00311FD5" w:rsidRPr="00311FD5" w:rsidRDefault="00311FD5" w:rsidP="003612F8">
            <w:pPr>
              <w:widowControl/>
              <w:jc w:val="center"/>
              <w:rPr>
                <w:rFonts w:ascii="仿宋_GB2312" w:eastAsia="仿宋_GB2312" w:cs="宋体" w:hint="eastAsia"/>
                <w:kern w:val="0"/>
                <w:szCs w:val="21"/>
              </w:rPr>
            </w:pPr>
          </w:p>
        </w:tc>
        <w:tc>
          <w:tcPr>
            <w:tcW w:w="720" w:type="dxa"/>
            <w:vAlign w:val="center"/>
          </w:tcPr>
          <w:p w14:paraId="0B67C547" w14:textId="77777777" w:rsidR="00311FD5" w:rsidRPr="00311FD5" w:rsidRDefault="00311FD5" w:rsidP="003612F8">
            <w:pPr>
              <w:widowControl/>
              <w:jc w:val="center"/>
              <w:rPr>
                <w:rFonts w:ascii="仿宋_GB2312" w:eastAsia="仿宋_GB2312" w:hAnsi="宋体" w:cs="宋体" w:hint="eastAsia"/>
                <w:kern w:val="0"/>
                <w:szCs w:val="21"/>
              </w:rPr>
            </w:pPr>
            <w:r w:rsidRPr="00311FD5">
              <w:rPr>
                <w:rFonts w:ascii="仿宋_GB2312" w:eastAsia="仿宋_GB2312" w:hAnsi="宋体" w:cs="宋体" w:hint="eastAsia"/>
                <w:kern w:val="0"/>
                <w:szCs w:val="21"/>
              </w:rPr>
              <w:t>1</w:t>
            </w:r>
          </w:p>
        </w:tc>
        <w:tc>
          <w:tcPr>
            <w:tcW w:w="720" w:type="dxa"/>
            <w:vAlign w:val="center"/>
          </w:tcPr>
          <w:p w14:paraId="2707EF04" w14:textId="77777777" w:rsidR="00311FD5" w:rsidRPr="00311FD5" w:rsidRDefault="00311FD5" w:rsidP="003612F8">
            <w:pPr>
              <w:widowControl/>
              <w:jc w:val="center"/>
              <w:rPr>
                <w:rFonts w:ascii="仿宋_GB2312" w:eastAsia="仿宋_GB2312" w:hAnsi="宋体" w:cs="宋体" w:hint="eastAsia"/>
                <w:kern w:val="0"/>
                <w:szCs w:val="21"/>
              </w:rPr>
            </w:pPr>
          </w:p>
        </w:tc>
        <w:tc>
          <w:tcPr>
            <w:tcW w:w="720" w:type="dxa"/>
            <w:vAlign w:val="center"/>
          </w:tcPr>
          <w:p w14:paraId="76692519" w14:textId="77777777" w:rsidR="00311FD5" w:rsidRPr="00311FD5" w:rsidRDefault="00311FD5" w:rsidP="003612F8">
            <w:pPr>
              <w:widowControl/>
              <w:jc w:val="center"/>
              <w:rPr>
                <w:rFonts w:ascii="仿宋_GB2312" w:eastAsia="仿宋_GB2312" w:hAnsi="宋体" w:cs="宋体" w:hint="eastAsia"/>
                <w:kern w:val="0"/>
                <w:szCs w:val="21"/>
              </w:rPr>
            </w:pPr>
          </w:p>
        </w:tc>
        <w:tc>
          <w:tcPr>
            <w:tcW w:w="4535" w:type="dxa"/>
            <w:vAlign w:val="center"/>
          </w:tcPr>
          <w:p w14:paraId="3AC11636"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cs="宋体" w:hint="eastAsia"/>
                <w:kern w:val="0"/>
                <w:szCs w:val="21"/>
              </w:rPr>
              <w:t>见虫即打，无明显病虫枝，防治率达95%以上；</w:t>
            </w:r>
          </w:p>
        </w:tc>
      </w:tr>
    </w:tbl>
    <w:p w14:paraId="23EB491D" w14:textId="77777777" w:rsidR="00311FD5" w:rsidRPr="00311FD5" w:rsidRDefault="00311FD5" w:rsidP="00311FD5">
      <w:pPr>
        <w:adjustRightInd w:val="0"/>
        <w:snapToGrid w:val="0"/>
        <w:spacing w:line="360" w:lineRule="auto"/>
        <w:rPr>
          <w:rFonts w:ascii="仿宋_GB2312" w:eastAsia="仿宋_GB2312" w:hint="eastAsia"/>
          <w:kern w:val="0"/>
          <w:szCs w:val="21"/>
        </w:rPr>
      </w:pPr>
      <w:r w:rsidRPr="00311FD5">
        <w:rPr>
          <w:rFonts w:ascii="仿宋_GB2312" w:eastAsia="仿宋_GB2312" w:hAnsi="宋体" w:hint="eastAsia"/>
          <w:kern w:val="0"/>
          <w:szCs w:val="21"/>
        </w:rPr>
        <w:t>备注：</w:t>
      </w:r>
    </w:p>
    <w:p w14:paraId="1460985B" w14:textId="77777777" w:rsidR="00311FD5" w:rsidRPr="00311FD5" w:rsidRDefault="00311FD5" w:rsidP="00311FD5">
      <w:pPr>
        <w:adjustRightInd w:val="0"/>
        <w:snapToGrid w:val="0"/>
        <w:spacing w:line="360" w:lineRule="auto"/>
        <w:rPr>
          <w:rFonts w:ascii="仿宋_GB2312" w:eastAsia="仿宋_GB2312" w:hint="eastAsia"/>
          <w:szCs w:val="21"/>
        </w:rPr>
      </w:pPr>
      <w:r w:rsidRPr="00311FD5">
        <w:rPr>
          <w:rFonts w:ascii="仿宋_GB2312" w:eastAsia="仿宋_GB2312" w:hAnsi="宋体" w:hint="eastAsia"/>
          <w:kern w:val="0"/>
          <w:szCs w:val="21"/>
        </w:rPr>
        <w:t>1.1</w:t>
      </w:r>
      <w:r w:rsidRPr="00311FD5">
        <w:rPr>
          <w:rFonts w:ascii="仿宋_GB2312" w:eastAsia="仿宋_GB2312" w:hAnsi="宋体" w:hint="eastAsia"/>
          <w:bCs/>
          <w:szCs w:val="21"/>
        </w:rPr>
        <w:t>乔木：</w:t>
      </w:r>
      <w:r w:rsidRPr="00311FD5">
        <w:rPr>
          <w:rFonts w:ascii="仿宋_GB2312" w:eastAsia="仿宋_GB2312" w:hAnsi="宋体" w:hint="eastAsia"/>
          <w:szCs w:val="21"/>
        </w:rPr>
        <w:t xml:space="preserve"> </w:t>
      </w:r>
    </w:p>
    <w:p w14:paraId="58C1A516" w14:textId="77777777" w:rsidR="00311FD5" w:rsidRPr="00311FD5" w:rsidRDefault="00311FD5" w:rsidP="00311FD5">
      <w:pPr>
        <w:adjustRightInd w:val="0"/>
        <w:snapToGrid w:val="0"/>
        <w:spacing w:line="360" w:lineRule="auto"/>
        <w:ind w:firstLineChars="225" w:firstLine="473"/>
        <w:rPr>
          <w:rFonts w:ascii="仿宋_GB2312" w:eastAsia="仿宋_GB2312" w:hint="eastAsia"/>
          <w:szCs w:val="21"/>
        </w:rPr>
      </w:pPr>
      <w:r w:rsidRPr="00311FD5">
        <w:rPr>
          <w:rFonts w:ascii="仿宋_GB2312" w:eastAsia="仿宋_GB2312" w:hAnsi="宋体" w:hint="eastAsia"/>
          <w:szCs w:val="21"/>
        </w:rPr>
        <w:t>每年施基肥二次以上</w:t>
      </w:r>
      <w:r w:rsidRPr="00311FD5">
        <w:rPr>
          <w:rFonts w:ascii="仿宋_GB2312" w:eastAsia="仿宋_GB2312" w:hAnsi="宋体" w:hint="eastAsia"/>
          <w:bCs/>
          <w:szCs w:val="21"/>
        </w:rPr>
        <w:t>，</w:t>
      </w:r>
      <w:r w:rsidRPr="00311FD5">
        <w:rPr>
          <w:rFonts w:ascii="仿宋_GB2312" w:eastAsia="仿宋_GB2312" w:hAnsi="宋体" w:hint="eastAsia"/>
          <w:szCs w:val="21"/>
        </w:rPr>
        <w:t>乔木施肥一般采用穴施法，在树冠边沿下方挖大约50CM深，施适量蘑菇肥和复合肥；</w:t>
      </w:r>
      <w:r w:rsidRPr="00311FD5">
        <w:rPr>
          <w:rFonts w:ascii="仿宋_GB2312" w:eastAsia="仿宋_GB2312" w:hAnsi="宋体" w:hint="eastAsia"/>
          <w:bCs/>
          <w:szCs w:val="21"/>
        </w:rPr>
        <w:t>及时防治病虫害，每月进行一次预防性消杀；</w:t>
      </w:r>
      <w:r w:rsidRPr="00311FD5">
        <w:rPr>
          <w:rFonts w:ascii="仿宋_GB2312" w:eastAsia="仿宋_GB2312" w:hAnsi="宋体" w:hint="eastAsia"/>
          <w:szCs w:val="21"/>
        </w:rPr>
        <w:t>根据周围环境，对树冠适当修剪造型，</w:t>
      </w:r>
      <w:r w:rsidRPr="00311FD5">
        <w:rPr>
          <w:rFonts w:ascii="仿宋_GB2312" w:eastAsia="仿宋_GB2312" w:hAnsi="宋体" w:hint="eastAsia"/>
          <w:bCs/>
          <w:szCs w:val="21"/>
        </w:rPr>
        <w:t>保持树木自然生长状态（造型乔木需每月修剪一次），</w:t>
      </w:r>
      <w:r w:rsidRPr="00311FD5">
        <w:rPr>
          <w:rFonts w:ascii="仿宋_GB2312" w:eastAsia="仿宋_GB2312" w:hAnsi="宋体" w:hint="eastAsia"/>
          <w:szCs w:val="21"/>
        </w:rPr>
        <w:t>树冠的高矮，大小要与周围的景点协调；</w:t>
      </w:r>
      <w:r w:rsidRPr="00311FD5">
        <w:rPr>
          <w:rFonts w:ascii="仿宋_GB2312" w:eastAsia="仿宋_GB2312" w:hAnsi="宋体" w:hint="eastAsia"/>
          <w:bCs/>
          <w:szCs w:val="21"/>
        </w:rPr>
        <w:t>每月及时剪除黄枝、病虫枝、荫蔽徒长枝及阻碍车辆通行的下垂枝，及时清理干净修剪物；每周清除树根周围杂草一次，每月整理树兜，确保无杂草。</w:t>
      </w:r>
    </w:p>
    <w:p w14:paraId="17E72884" w14:textId="77777777" w:rsidR="00311FD5" w:rsidRPr="00311FD5" w:rsidRDefault="00311FD5" w:rsidP="00311FD5">
      <w:pPr>
        <w:adjustRightInd w:val="0"/>
        <w:snapToGrid w:val="0"/>
        <w:spacing w:line="360" w:lineRule="auto"/>
        <w:rPr>
          <w:rFonts w:ascii="仿宋_GB2312" w:eastAsia="仿宋_GB2312" w:hint="eastAsia"/>
          <w:szCs w:val="21"/>
        </w:rPr>
      </w:pPr>
      <w:r w:rsidRPr="00311FD5">
        <w:rPr>
          <w:rFonts w:ascii="仿宋_GB2312" w:eastAsia="仿宋_GB2312" w:hAnsi="宋体" w:hint="eastAsia"/>
          <w:kern w:val="0"/>
          <w:szCs w:val="21"/>
        </w:rPr>
        <w:t>1.2</w:t>
      </w:r>
      <w:r w:rsidRPr="00311FD5">
        <w:rPr>
          <w:rFonts w:ascii="仿宋_GB2312" w:eastAsia="仿宋_GB2312" w:hAnsi="宋体" w:hint="eastAsia"/>
          <w:bCs/>
          <w:szCs w:val="21"/>
        </w:rPr>
        <w:t>灌木、绿篱、花坛：</w:t>
      </w:r>
    </w:p>
    <w:p w14:paraId="1A0A1C88" w14:textId="77777777" w:rsidR="00311FD5" w:rsidRPr="00311FD5" w:rsidRDefault="00311FD5" w:rsidP="00311FD5">
      <w:pPr>
        <w:adjustRightInd w:val="0"/>
        <w:snapToGrid w:val="0"/>
        <w:spacing w:line="360" w:lineRule="auto"/>
        <w:ind w:firstLineChars="225" w:firstLine="473"/>
        <w:rPr>
          <w:rFonts w:ascii="仿宋_GB2312" w:eastAsia="仿宋_GB2312" w:hint="eastAsia"/>
          <w:szCs w:val="21"/>
        </w:rPr>
      </w:pPr>
      <w:r w:rsidRPr="00311FD5">
        <w:rPr>
          <w:rFonts w:ascii="仿宋_GB2312" w:eastAsia="仿宋_GB2312" w:hAnsi="宋体" w:hint="eastAsia"/>
          <w:szCs w:val="21"/>
        </w:rPr>
        <w:t xml:space="preserve"> 施肥方法，大型灌木挖环状沟进行施肥，花丛施肥，先将肥料均匀洒在花丛表皮土壤上，然后将表皮土壤锄松，浇透水，使肥料充分溶解，渗入土壤。</w:t>
      </w:r>
      <w:r w:rsidRPr="00311FD5">
        <w:rPr>
          <w:rFonts w:ascii="仿宋_GB2312" w:eastAsia="仿宋_GB2312" w:hAnsi="宋体" w:hint="eastAsia"/>
          <w:bCs/>
          <w:szCs w:val="21"/>
        </w:rPr>
        <w:t>每季施肥不少于一次，每667平方米施尿素混复合肥10千克，采用撒施及水肥等，施后三小时内淋水一次，水渗透深度10厘米以上；及时防治病虫害；修剪成型的苗木，每周小修一次，每月大修一次，剪口平滑、美观，及时清除修剪物；及时剪除枯枝、病虫枝，及时补种老、病死植株，每周清除杂草一次。</w:t>
      </w:r>
      <w:r w:rsidRPr="00311FD5">
        <w:rPr>
          <w:rFonts w:ascii="仿宋_GB2312" w:eastAsia="仿宋_GB2312" w:hAnsi="宋体" w:hint="eastAsia"/>
          <w:szCs w:val="21"/>
        </w:rPr>
        <w:t>花坛应每月松土，并结合施肥一次。每月进行一次预防性消杀，针对性消杀，</w:t>
      </w:r>
      <w:r w:rsidRPr="00311FD5">
        <w:rPr>
          <w:rFonts w:ascii="仿宋_GB2312" w:eastAsia="仿宋_GB2312" w:hAnsi="宋体" w:cs="宋体" w:hint="eastAsia"/>
          <w:kern w:val="0"/>
          <w:szCs w:val="21"/>
        </w:rPr>
        <w:t>见病虫害即消杀，无明显病虫枝，防治率达95%以上。</w:t>
      </w:r>
    </w:p>
    <w:p w14:paraId="10F55950" w14:textId="77777777" w:rsidR="00311FD5" w:rsidRPr="00311FD5" w:rsidRDefault="00311FD5" w:rsidP="00311FD5">
      <w:pPr>
        <w:adjustRightInd w:val="0"/>
        <w:snapToGrid w:val="0"/>
        <w:spacing w:line="360" w:lineRule="auto"/>
        <w:rPr>
          <w:rFonts w:ascii="仿宋_GB2312" w:eastAsia="仿宋_GB2312" w:hint="eastAsia"/>
          <w:bCs/>
          <w:szCs w:val="21"/>
        </w:rPr>
      </w:pPr>
      <w:r w:rsidRPr="00311FD5">
        <w:rPr>
          <w:rFonts w:ascii="仿宋_GB2312" w:eastAsia="仿宋_GB2312" w:hAnsi="宋体" w:hint="eastAsia"/>
          <w:kern w:val="0"/>
          <w:szCs w:val="21"/>
        </w:rPr>
        <w:t>1.3</w:t>
      </w:r>
      <w:r w:rsidRPr="00311FD5">
        <w:rPr>
          <w:rFonts w:ascii="仿宋_GB2312" w:eastAsia="仿宋_GB2312" w:hAnsi="宋体" w:hint="eastAsia"/>
          <w:bCs/>
          <w:szCs w:val="21"/>
        </w:rPr>
        <w:t>草本类花卉：</w:t>
      </w:r>
    </w:p>
    <w:p w14:paraId="2F70059D" w14:textId="77777777" w:rsidR="00311FD5" w:rsidRPr="00311FD5" w:rsidRDefault="00311FD5" w:rsidP="00311FD5">
      <w:pPr>
        <w:adjustRightInd w:val="0"/>
        <w:snapToGrid w:val="0"/>
        <w:spacing w:line="360" w:lineRule="auto"/>
        <w:ind w:firstLineChars="225" w:firstLine="473"/>
        <w:rPr>
          <w:rFonts w:ascii="仿宋_GB2312" w:eastAsia="仿宋_GB2312" w:hint="eastAsia"/>
          <w:szCs w:val="21"/>
        </w:rPr>
      </w:pPr>
      <w:r w:rsidRPr="00311FD5">
        <w:rPr>
          <w:rFonts w:ascii="仿宋_GB2312" w:eastAsia="仿宋_GB2312" w:hAnsi="宋体" w:hint="eastAsia"/>
          <w:bCs/>
          <w:szCs w:val="21"/>
        </w:rPr>
        <w:t>每季度施肥不少一次，每亩施尿素混复合肥15千克，采用撒施及水肥等，施后三小时内淋水一次，水渗透深度10厘米以上；及时防治病虫害，</w:t>
      </w:r>
      <w:r w:rsidRPr="00311FD5">
        <w:rPr>
          <w:rFonts w:ascii="仿宋_GB2312" w:eastAsia="仿宋_GB2312" w:hAnsi="宋体" w:hint="eastAsia"/>
          <w:szCs w:val="21"/>
        </w:rPr>
        <w:t>每月进行一次预防性消杀，针对性消杀，</w:t>
      </w:r>
      <w:r w:rsidRPr="00311FD5">
        <w:rPr>
          <w:rFonts w:ascii="仿宋_GB2312" w:eastAsia="仿宋_GB2312" w:hAnsi="宋体" w:cs="宋体" w:hint="eastAsia"/>
          <w:kern w:val="0"/>
          <w:szCs w:val="21"/>
        </w:rPr>
        <w:t>见病虫害即消杀，无明显病虫害；</w:t>
      </w:r>
      <w:r w:rsidRPr="00311FD5">
        <w:rPr>
          <w:rFonts w:ascii="仿宋_GB2312" w:eastAsia="仿宋_GB2312" w:hAnsi="宋体" w:hint="eastAsia"/>
          <w:bCs/>
          <w:szCs w:val="21"/>
        </w:rPr>
        <w:t>每周剪除残花一次、清除杂草一次；及时剪除枯枝、黄叶。</w:t>
      </w:r>
    </w:p>
    <w:p w14:paraId="779430AC" w14:textId="77777777" w:rsidR="00311FD5" w:rsidRPr="00311FD5" w:rsidRDefault="00311FD5" w:rsidP="00311FD5">
      <w:pPr>
        <w:adjustRightInd w:val="0"/>
        <w:snapToGrid w:val="0"/>
        <w:spacing w:line="360" w:lineRule="auto"/>
        <w:rPr>
          <w:rFonts w:ascii="仿宋_GB2312" w:eastAsia="仿宋_GB2312" w:hint="eastAsia"/>
          <w:bCs/>
          <w:szCs w:val="21"/>
        </w:rPr>
      </w:pPr>
      <w:r w:rsidRPr="00311FD5">
        <w:rPr>
          <w:rFonts w:ascii="仿宋_GB2312" w:eastAsia="仿宋_GB2312" w:hAnsi="宋体" w:hint="eastAsia"/>
          <w:kern w:val="0"/>
          <w:szCs w:val="21"/>
        </w:rPr>
        <w:t>1.4</w:t>
      </w:r>
      <w:r w:rsidRPr="00311FD5">
        <w:rPr>
          <w:rFonts w:ascii="仿宋_GB2312" w:eastAsia="仿宋_GB2312" w:hAnsi="宋体" w:hint="eastAsia"/>
          <w:bCs/>
          <w:szCs w:val="21"/>
        </w:rPr>
        <w:t>草皮：</w:t>
      </w:r>
    </w:p>
    <w:p w14:paraId="0B1C321F" w14:textId="77777777" w:rsidR="00311FD5" w:rsidRPr="00311FD5" w:rsidRDefault="00311FD5" w:rsidP="00311FD5">
      <w:pPr>
        <w:adjustRightInd w:val="0"/>
        <w:snapToGrid w:val="0"/>
        <w:spacing w:line="360" w:lineRule="auto"/>
        <w:ind w:firstLineChars="225" w:firstLine="473"/>
        <w:rPr>
          <w:rFonts w:ascii="仿宋_GB2312" w:eastAsia="仿宋_GB2312" w:hint="eastAsia"/>
          <w:bCs/>
          <w:szCs w:val="21"/>
        </w:rPr>
      </w:pPr>
      <w:r w:rsidRPr="00311FD5">
        <w:rPr>
          <w:rFonts w:ascii="仿宋_GB2312" w:eastAsia="仿宋_GB2312" w:hAnsi="宋体" w:hint="eastAsia"/>
          <w:bCs/>
          <w:szCs w:val="21"/>
        </w:rPr>
        <w:t>每季度施肥不少一次，每亩施尿素混复合肥15千克，施肥均匀、淋水透彻，水渗透深度5厘米以上，及时防治病虫害，及时补种枯死残缺部分，覆盖率达98%以上，每月修剪1-2次。</w:t>
      </w:r>
    </w:p>
    <w:p w14:paraId="53BB77A6" w14:textId="77777777" w:rsidR="00311FD5" w:rsidRPr="00311FD5" w:rsidRDefault="00311FD5" w:rsidP="00311FD5">
      <w:pPr>
        <w:adjustRightInd w:val="0"/>
        <w:snapToGrid w:val="0"/>
        <w:spacing w:line="360" w:lineRule="auto"/>
        <w:rPr>
          <w:rFonts w:ascii="仿宋_GB2312" w:eastAsia="仿宋_GB2312" w:hint="eastAsia"/>
          <w:szCs w:val="21"/>
        </w:rPr>
      </w:pPr>
      <w:r w:rsidRPr="00311FD5">
        <w:rPr>
          <w:rFonts w:ascii="仿宋_GB2312" w:eastAsia="仿宋_GB2312" w:hAnsi="宋体" w:hint="eastAsia"/>
          <w:kern w:val="0"/>
          <w:szCs w:val="21"/>
        </w:rPr>
        <w:t>1.5</w:t>
      </w:r>
      <w:r w:rsidRPr="00311FD5">
        <w:rPr>
          <w:rFonts w:ascii="仿宋_GB2312" w:eastAsia="仿宋_GB2312" w:hAnsi="宋体" w:hint="eastAsia"/>
          <w:bCs/>
          <w:szCs w:val="21"/>
        </w:rPr>
        <w:t>以上养护频率纳入考核。</w:t>
      </w:r>
    </w:p>
    <w:p w14:paraId="59E9F179" w14:textId="77777777" w:rsidR="00311FD5" w:rsidRPr="00311FD5" w:rsidRDefault="00311FD5" w:rsidP="00311FD5">
      <w:pPr>
        <w:spacing w:line="360" w:lineRule="auto"/>
        <w:ind w:firstLineChars="200" w:firstLine="420"/>
        <w:rPr>
          <w:rFonts w:ascii="仿宋_GB2312" w:eastAsia="仿宋_GB2312" w:hint="eastAsia"/>
          <w:szCs w:val="21"/>
        </w:rPr>
      </w:pPr>
    </w:p>
    <w:p w14:paraId="7EE18472" w14:textId="77777777" w:rsidR="00311FD5" w:rsidRPr="00311FD5" w:rsidRDefault="00311FD5" w:rsidP="00311FD5">
      <w:pPr>
        <w:adjustRightInd w:val="0"/>
        <w:snapToGrid w:val="0"/>
        <w:spacing w:line="360" w:lineRule="auto"/>
        <w:rPr>
          <w:rFonts w:ascii="仿宋_GB2312" w:eastAsia="仿宋_GB2312" w:hint="eastAsia"/>
          <w:b/>
          <w:bCs/>
          <w:szCs w:val="21"/>
        </w:rPr>
      </w:pPr>
    </w:p>
    <w:p w14:paraId="2CA31349" w14:textId="77777777" w:rsidR="00311FD5" w:rsidRPr="00311FD5" w:rsidRDefault="00311FD5" w:rsidP="00311FD5">
      <w:pPr>
        <w:adjustRightInd w:val="0"/>
        <w:snapToGrid w:val="0"/>
        <w:spacing w:line="360" w:lineRule="auto"/>
        <w:rPr>
          <w:rFonts w:ascii="仿宋_GB2312" w:eastAsia="仿宋_GB2312" w:hint="eastAsia"/>
          <w:b/>
          <w:bCs/>
          <w:szCs w:val="21"/>
        </w:rPr>
      </w:pPr>
    </w:p>
    <w:p w14:paraId="07279364" w14:textId="77777777" w:rsidR="00311FD5" w:rsidRDefault="00311FD5" w:rsidP="00311FD5">
      <w:pPr>
        <w:adjustRightInd w:val="0"/>
        <w:snapToGrid w:val="0"/>
        <w:spacing w:line="360" w:lineRule="auto"/>
        <w:rPr>
          <w:rFonts w:ascii="仿宋_GB2312" w:eastAsia="仿宋_GB2312"/>
          <w:b/>
          <w:bCs/>
          <w:szCs w:val="21"/>
        </w:rPr>
        <w:sectPr w:rsidR="00311FD5" w:rsidSect="00742B9B">
          <w:pgSz w:w="11906" w:h="16838" w:code="9"/>
          <w:pgMar w:top="1134" w:right="1134" w:bottom="1134" w:left="1134" w:header="851" w:footer="992" w:gutter="0"/>
          <w:cols w:space="720"/>
          <w:titlePg/>
          <w:docGrid w:type="lines" w:linePitch="312"/>
        </w:sectPr>
      </w:pPr>
    </w:p>
    <w:p w14:paraId="144E1BD4" w14:textId="77777777" w:rsidR="00311FD5" w:rsidRPr="00311FD5" w:rsidRDefault="00311FD5" w:rsidP="00311FD5">
      <w:pPr>
        <w:adjustRightInd w:val="0"/>
        <w:snapToGrid w:val="0"/>
        <w:spacing w:line="360" w:lineRule="auto"/>
        <w:rPr>
          <w:rFonts w:ascii="仿宋_GB2312" w:eastAsia="仿宋_GB2312" w:hint="eastAsia"/>
          <w:b/>
          <w:bCs/>
          <w:szCs w:val="21"/>
        </w:rPr>
      </w:pPr>
      <w:r>
        <w:rPr>
          <w:rFonts w:ascii="仿宋_GB2312" w:eastAsia="仿宋_GB2312" w:hint="eastAsia"/>
          <w:b/>
          <w:bCs/>
          <w:szCs w:val="21"/>
        </w:rPr>
        <w:t>附件2：</w:t>
      </w:r>
    </w:p>
    <w:p w14:paraId="138E45D9" w14:textId="77777777" w:rsidR="00311FD5" w:rsidRDefault="00311FD5" w:rsidP="00311FD5">
      <w:pPr>
        <w:adjustRightInd w:val="0"/>
        <w:snapToGrid w:val="0"/>
        <w:spacing w:line="360" w:lineRule="auto"/>
        <w:jc w:val="center"/>
        <w:rPr>
          <w:rFonts w:ascii="仿宋_GB2312" w:eastAsia="仿宋_GB2312" w:hAnsi="Arial" w:cs="Arial" w:hint="eastAsia"/>
          <w:b/>
          <w:sz w:val="28"/>
        </w:rPr>
      </w:pPr>
      <w:r w:rsidRPr="00311FD5">
        <w:rPr>
          <w:rFonts w:ascii="仿宋_GB2312" w:eastAsia="仿宋_GB2312" w:hAnsi="Arial" w:cs="Arial" w:hint="eastAsia"/>
          <w:b/>
          <w:sz w:val="28"/>
        </w:rPr>
        <w:t>园林绿化管养护质量检查评分表</w:t>
      </w:r>
    </w:p>
    <w:p w14:paraId="541A414A" w14:textId="77777777" w:rsidR="00311FD5" w:rsidRPr="00311FD5" w:rsidRDefault="00311FD5" w:rsidP="00311FD5">
      <w:pPr>
        <w:spacing w:line="360" w:lineRule="auto"/>
        <w:ind w:right="32"/>
        <w:jc w:val="center"/>
        <w:rPr>
          <w:rFonts w:ascii="仿宋_GB2312" w:eastAsia="仿宋_GB2312" w:hint="eastAsia"/>
          <w:sz w:val="22"/>
          <w:szCs w:val="28"/>
        </w:rPr>
      </w:pPr>
      <w:r w:rsidRPr="00311FD5">
        <w:rPr>
          <w:rFonts w:ascii="仿宋_GB2312" w:eastAsia="仿宋_GB2312" w:hAnsi="宋体" w:hint="eastAsia"/>
          <w:sz w:val="22"/>
          <w:szCs w:val="28"/>
          <w:highlight w:val="yellow"/>
        </w:rPr>
        <w:t>（本</w:t>
      </w:r>
      <w:r>
        <w:rPr>
          <w:rFonts w:ascii="仿宋_GB2312" w:eastAsia="仿宋_GB2312" w:hAnsi="宋体" w:hint="eastAsia"/>
          <w:sz w:val="22"/>
          <w:szCs w:val="28"/>
          <w:highlight w:val="yellow"/>
        </w:rPr>
        <w:t>扣分</w:t>
      </w:r>
      <w:r w:rsidRPr="00311FD5">
        <w:rPr>
          <w:rFonts w:ascii="仿宋_GB2312" w:eastAsia="仿宋_GB2312" w:hAnsi="宋体" w:hint="eastAsia"/>
          <w:sz w:val="22"/>
          <w:szCs w:val="28"/>
          <w:highlight w:val="yellow"/>
        </w:rPr>
        <w:t>标准为参考标准，可依据项目实际进行调整）</w:t>
      </w:r>
    </w:p>
    <w:tbl>
      <w:tblPr>
        <w:tblW w:w="1025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557"/>
        <w:gridCol w:w="540"/>
        <w:gridCol w:w="6158"/>
        <w:gridCol w:w="1582"/>
        <w:gridCol w:w="1418"/>
      </w:tblGrid>
      <w:tr w:rsidR="00311FD5" w:rsidRPr="00311FD5" w14:paraId="44997A53" w14:textId="77777777" w:rsidTr="00311FD5">
        <w:tblPrEx>
          <w:tblCellMar>
            <w:top w:w="0" w:type="dxa"/>
            <w:bottom w:w="0" w:type="dxa"/>
          </w:tblCellMar>
        </w:tblPrEx>
        <w:trPr>
          <w:trHeight w:val="315"/>
          <w:jc w:val="center"/>
        </w:trPr>
        <w:tc>
          <w:tcPr>
            <w:tcW w:w="557" w:type="dxa"/>
            <w:tcBorders>
              <w:top w:val="single" w:sz="4" w:space="0" w:color="auto"/>
            </w:tcBorders>
            <w:vAlign w:val="center"/>
          </w:tcPr>
          <w:p w14:paraId="0E479B36"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类别</w:t>
            </w:r>
          </w:p>
        </w:tc>
        <w:tc>
          <w:tcPr>
            <w:tcW w:w="540" w:type="dxa"/>
            <w:tcBorders>
              <w:top w:val="single" w:sz="4" w:space="0" w:color="auto"/>
            </w:tcBorders>
            <w:tcMar>
              <w:top w:w="17" w:type="dxa"/>
              <w:left w:w="17" w:type="dxa"/>
              <w:bottom w:w="0" w:type="dxa"/>
              <w:right w:w="17" w:type="dxa"/>
            </w:tcMar>
            <w:vAlign w:val="center"/>
          </w:tcPr>
          <w:p w14:paraId="6C1A2C99"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检查项目</w:t>
            </w:r>
          </w:p>
        </w:tc>
        <w:tc>
          <w:tcPr>
            <w:tcW w:w="6158" w:type="dxa"/>
            <w:tcBorders>
              <w:top w:val="single" w:sz="4" w:space="0" w:color="auto"/>
            </w:tcBorders>
            <w:tcMar>
              <w:top w:w="17" w:type="dxa"/>
              <w:left w:w="17" w:type="dxa"/>
              <w:bottom w:w="0" w:type="dxa"/>
              <w:right w:w="17" w:type="dxa"/>
            </w:tcMar>
            <w:vAlign w:val="center"/>
          </w:tcPr>
          <w:p w14:paraId="432DDC72"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检查标准</w:t>
            </w:r>
          </w:p>
        </w:tc>
        <w:tc>
          <w:tcPr>
            <w:tcW w:w="1582" w:type="dxa"/>
            <w:tcBorders>
              <w:top w:val="single" w:sz="4" w:space="0" w:color="auto"/>
            </w:tcBorders>
            <w:vAlign w:val="center"/>
          </w:tcPr>
          <w:p w14:paraId="516EECC9" w14:textId="77777777" w:rsidR="00311FD5" w:rsidRPr="00311FD5" w:rsidRDefault="00311FD5" w:rsidP="003612F8">
            <w:pPr>
              <w:tabs>
                <w:tab w:val="left" w:pos="271"/>
              </w:tabs>
              <w:jc w:val="center"/>
              <w:rPr>
                <w:rFonts w:ascii="仿宋_GB2312" w:eastAsia="仿宋_GB2312" w:hint="eastAsia"/>
                <w:szCs w:val="21"/>
              </w:rPr>
            </w:pPr>
            <w:r w:rsidRPr="00311FD5">
              <w:rPr>
                <w:rFonts w:ascii="仿宋_GB2312" w:eastAsia="仿宋_GB2312" w:hAnsi="宋体" w:hint="eastAsia"/>
                <w:szCs w:val="21"/>
              </w:rPr>
              <w:t>考核扣分标准</w:t>
            </w:r>
          </w:p>
        </w:tc>
        <w:tc>
          <w:tcPr>
            <w:tcW w:w="1418" w:type="dxa"/>
            <w:tcBorders>
              <w:top w:val="single" w:sz="4" w:space="0" w:color="auto"/>
            </w:tcBorders>
          </w:tcPr>
          <w:p w14:paraId="277EC006" w14:textId="77777777" w:rsidR="00311FD5" w:rsidRPr="00311FD5" w:rsidRDefault="00311FD5" w:rsidP="00311FD5">
            <w:pPr>
              <w:tabs>
                <w:tab w:val="left" w:pos="271"/>
              </w:tabs>
              <w:jc w:val="center"/>
              <w:rPr>
                <w:rFonts w:ascii="仿宋_GB2312" w:eastAsia="仿宋_GB2312" w:hAnsi="宋体" w:hint="eastAsia"/>
                <w:szCs w:val="21"/>
              </w:rPr>
            </w:pPr>
            <w:r>
              <w:rPr>
                <w:rFonts w:ascii="仿宋_GB2312" w:eastAsia="仿宋_GB2312" w:hAnsi="宋体" w:hint="eastAsia"/>
                <w:szCs w:val="21"/>
              </w:rPr>
              <w:t>得分</w:t>
            </w:r>
          </w:p>
        </w:tc>
      </w:tr>
      <w:tr w:rsidR="00311FD5" w:rsidRPr="00311FD5" w14:paraId="0B448D00" w14:textId="77777777" w:rsidTr="00311FD5">
        <w:tblPrEx>
          <w:tblCellMar>
            <w:top w:w="0" w:type="dxa"/>
            <w:bottom w:w="0" w:type="dxa"/>
          </w:tblCellMar>
        </w:tblPrEx>
        <w:trPr>
          <w:cantSplit/>
          <w:trHeight w:val="285"/>
          <w:jc w:val="center"/>
        </w:trPr>
        <w:tc>
          <w:tcPr>
            <w:tcW w:w="557" w:type="dxa"/>
            <w:vMerge w:val="restart"/>
            <w:vAlign w:val="center"/>
          </w:tcPr>
          <w:p w14:paraId="4EF69B51"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养护标准60分</w:t>
            </w:r>
          </w:p>
        </w:tc>
        <w:tc>
          <w:tcPr>
            <w:tcW w:w="540" w:type="dxa"/>
            <w:vMerge w:val="restart"/>
            <w:tcMar>
              <w:top w:w="17" w:type="dxa"/>
              <w:left w:w="17" w:type="dxa"/>
              <w:bottom w:w="0" w:type="dxa"/>
              <w:right w:w="17" w:type="dxa"/>
            </w:tcMar>
            <w:vAlign w:val="center"/>
          </w:tcPr>
          <w:p w14:paraId="65B1521B"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乔木</w:t>
            </w:r>
          </w:p>
        </w:tc>
        <w:tc>
          <w:tcPr>
            <w:tcW w:w="6158" w:type="dxa"/>
            <w:tcMar>
              <w:top w:w="17" w:type="dxa"/>
              <w:left w:w="17" w:type="dxa"/>
              <w:bottom w:w="0" w:type="dxa"/>
              <w:right w:w="17" w:type="dxa"/>
            </w:tcMar>
            <w:vAlign w:val="center"/>
          </w:tcPr>
          <w:p w14:paraId="5EA7D449"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生长旺盛，枝叶健壮，无枯死</w:t>
            </w:r>
          </w:p>
        </w:tc>
        <w:tc>
          <w:tcPr>
            <w:tcW w:w="1582" w:type="dxa"/>
            <w:vAlign w:val="center"/>
          </w:tcPr>
          <w:p w14:paraId="6787E5BC" w14:textId="77777777" w:rsidR="00311FD5" w:rsidRPr="00311FD5" w:rsidRDefault="00311FD5" w:rsidP="003612F8">
            <w:pPr>
              <w:jc w:val="center"/>
              <w:rPr>
                <w:rFonts w:ascii="仿宋_GB2312" w:eastAsia="仿宋_GB2312" w:hint="eastAsia"/>
                <w:b/>
                <w:szCs w:val="21"/>
              </w:rPr>
            </w:pPr>
            <w:r w:rsidRPr="00311FD5">
              <w:rPr>
                <w:rFonts w:ascii="仿宋_GB2312" w:eastAsia="仿宋_GB2312" w:hAnsi="宋体" w:hint="eastAsia"/>
                <w:szCs w:val="21"/>
              </w:rPr>
              <w:t>每出现一次/处不合格，扣</w:t>
            </w:r>
            <w:r w:rsidRPr="00311FD5">
              <w:rPr>
                <w:rFonts w:ascii="仿宋_GB2312" w:eastAsia="仿宋_GB2312" w:hAnsi="宋体" w:hint="eastAsia"/>
                <w:b/>
                <w:bCs/>
                <w:szCs w:val="21"/>
              </w:rPr>
              <w:t>2</w:t>
            </w:r>
            <w:r w:rsidRPr="00311FD5">
              <w:rPr>
                <w:rFonts w:ascii="仿宋_GB2312" w:eastAsia="仿宋_GB2312" w:hAnsi="宋体" w:hint="eastAsia"/>
                <w:szCs w:val="21"/>
              </w:rPr>
              <w:t>分</w:t>
            </w:r>
          </w:p>
        </w:tc>
        <w:tc>
          <w:tcPr>
            <w:tcW w:w="1418" w:type="dxa"/>
          </w:tcPr>
          <w:p w14:paraId="638548BE" w14:textId="77777777" w:rsidR="00311FD5" w:rsidRPr="00311FD5" w:rsidRDefault="00311FD5" w:rsidP="003612F8">
            <w:pPr>
              <w:jc w:val="center"/>
              <w:rPr>
                <w:rFonts w:ascii="仿宋_GB2312" w:eastAsia="仿宋_GB2312" w:hAnsi="宋体" w:hint="eastAsia"/>
                <w:szCs w:val="21"/>
              </w:rPr>
            </w:pPr>
          </w:p>
        </w:tc>
      </w:tr>
      <w:tr w:rsidR="00311FD5" w:rsidRPr="00311FD5" w14:paraId="105210FE" w14:textId="77777777" w:rsidTr="00311FD5">
        <w:tblPrEx>
          <w:tblCellMar>
            <w:top w:w="0" w:type="dxa"/>
            <w:bottom w:w="0" w:type="dxa"/>
          </w:tblCellMar>
        </w:tblPrEx>
        <w:trPr>
          <w:cantSplit/>
          <w:trHeight w:val="285"/>
          <w:jc w:val="center"/>
        </w:trPr>
        <w:tc>
          <w:tcPr>
            <w:tcW w:w="557" w:type="dxa"/>
            <w:vMerge/>
            <w:vAlign w:val="center"/>
          </w:tcPr>
          <w:p w14:paraId="5FE1E2A9"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77C146EE"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4CCB1AFC"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保持植物生长特性的树形，无明显徒长枝和过密的内膛枝</w:t>
            </w:r>
            <w:r w:rsidRPr="00311FD5">
              <w:rPr>
                <w:rFonts w:ascii="仿宋_GB2312" w:eastAsia="仿宋_GB2312" w:hAnsi="宋体" w:cs="宋体" w:hint="eastAsia"/>
                <w:kern w:val="0"/>
                <w:szCs w:val="21"/>
              </w:rPr>
              <w:t>、枯枝、</w:t>
            </w:r>
            <w:r w:rsidRPr="00311FD5">
              <w:rPr>
                <w:rFonts w:ascii="仿宋_GB2312" w:eastAsia="仿宋_GB2312" w:hAnsi="宋体" w:hint="eastAsia"/>
                <w:szCs w:val="21"/>
              </w:rPr>
              <w:t>无</w:t>
            </w:r>
            <w:r w:rsidRPr="00311FD5">
              <w:rPr>
                <w:rFonts w:ascii="仿宋_GB2312" w:eastAsia="仿宋_GB2312" w:hAnsi="宋体" w:cs="宋体" w:hint="eastAsia"/>
                <w:kern w:val="0"/>
                <w:szCs w:val="21"/>
              </w:rPr>
              <w:t>烂头、过密枝、无腐枝</w:t>
            </w:r>
          </w:p>
        </w:tc>
        <w:tc>
          <w:tcPr>
            <w:tcW w:w="1582" w:type="dxa"/>
            <w:vMerge w:val="restart"/>
            <w:vAlign w:val="center"/>
          </w:tcPr>
          <w:p w14:paraId="26D71F93" w14:textId="77777777" w:rsidR="00311FD5" w:rsidRPr="00311FD5" w:rsidRDefault="00311FD5" w:rsidP="003612F8">
            <w:pPr>
              <w:jc w:val="center"/>
              <w:rPr>
                <w:rFonts w:ascii="仿宋_GB2312" w:eastAsia="仿宋_GB2312" w:hint="eastAsia"/>
                <w:b/>
                <w:szCs w:val="21"/>
              </w:rPr>
            </w:pPr>
            <w:r w:rsidRPr="00311FD5">
              <w:rPr>
                <w:rFonts w:ascii="仿宋_GB2312" w:eastAsia="仿宋_GB2312" w:hAnsi="宋体" w:hint="eastAsia"/>
                <w:szCs w:val="21"/>
              </w:rPr>
              <w:t>每出现一次/处不合格，扣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25E2FEB4" w14:textId="77777777" w:rsidR="00311FD5" w:rsidRPr="00311FD5" w:rsidRDefault="00311FD5" w:rsidP="003612F8">
            <w:pPr>
              <w:jc w:val="center"/>
              <w:rPr>
                <w:rFonts w:ascii="仿宋_GB2312" w:eastAsia="仿宋_GB2312" w:hAnsi="宋体" w:hint="eastAsia"/>
                <w:szCs w:val="21"/>
              </w:rPr>
            </w:pPr>
          </w:p>
        </w:tc>
      </w:tr>
      <w:tr w:rsidR="00311FD5" w:rsidRPr="00311FD5" w14:paraId="3516BDF7" w14:textId="77777777" w:rsidTr="00311FD5">
        <w:tblPrEx>
          <w:tblCellMar>
            <w:top w:w="0" w:type="dxa"/>
            <w:bottom w:w="0" w:type="dxa"/>
          </w:tblCellMar>
        </w:tblPrEx>
        <w:trPr>
          <w:cantSplit/>
          <w:trHeight w:val="285"/>
          <w:jc w:val="center"/>
        </w:trPr>
        <w:tc>
          <w:tcPr>
            <w:tcW w:w="557" w:type="dxa"/>
            <w:vMerge/>
            <w:vAlign w:val="center"/>
          </w:tcPr>
          <w:p w14:paraId="37628C55"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5AAE6B39"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70545B72" w14:textId="77777777" w:rsidR="00311FD5" w:rsidRPr="00311FD5" w:rsidRDefault="00311FD5" w:rsidP="003612F8">
            <w:pPr>
              <w:rPr>
                <w:rFonts w:ascii="仿宋_GB2312" w:eastAsia="仿宋_GB2312" w:hAnsi="宋体" w:hint="eastAsia"/>
                <w:szCs w:val="21"/>
              </w:rPr>
            </w:pPr>
            <w:r w:rsidRPr="00311FD5">
              <w:rPr>
                <w:rFonts w:ascii="仿宋_GB2312" w:eastAsia="仿宋_GB2312" w:hAnsi="宋体" w:hint="eastAsia"/>
                <w:szCs w:val="21"/>
              </w:rPr>
              <w:t>整型修剪效果与周围环境协调，下缘线高于2m</w:t>
            </w:r>
          </w:p>
        </w:tc>
        <w:tc>
          <w:tcPr>
            <w:tcW w:w="1582" w:type="dxa"/>
            <w:vMerge/>
            <w:vAlign w:val="center"/>
          </w:tcPr>
          <w:p w14:paraId="6F451A46" w14:textId="77777777" w:rsidR="00311FD5" w:rsidRPr="00311FD5" w:rsidRDefault="00311FD5" w:rsidP="003612F8">
            <w:pPr>
              <w:jc w:val="center"/>
              <w:rPr>
                <w:rFonts w:ascii="仿宋_GB2312" w:eastAsia="仿宋_GB2312" w:hint="eastAsia"/>
                <w:b/>
                <w:szCs w:val="21"/>
              </w:rPr>
            </w:pPr>
          </w:p>
        </w:tc>
        <w:tc>
          <w:tcPr>
            <w:tcW w:w="1418" w:type="dxa"/>
          </w:tcPr>
          <w:p w14:paraId="490DE4FE" w14:textId="77777777" w:rsidR="00311FD5" w:rsidRPr="00311FD5" w:rsidRDefault="00311FD5" w:rsidP="003612F8">
            <w:pPr>
              <w:jc w:val="center"/>
              <w:rPr>
                <w:rFonts w:ascii="仿宋_GB2312" w:eastAsia="仿宋_GB2312" w:hint="eastAsia"/>
                <w:b/>
                <w:szCs w:val="21"/>
              </w:rPr>
            </w:pPr>
          </w:p>
        </w:tc>
      </w:tr>
      <w:tr w:rsidR="00311FD5" w:rsidRPr="00311FD5" w14:paraId="406AA8C5" w14:textId="77777777" w:rsidTr="00311FD5">
        <w:tblPrEx>
          <w:tblCellMar>
            <w:top w:w="0" w:type="dxa"/>
            <w:bottom w:w="0" w:type="dxa"/>
          </w:tblCellMar>
        </w:tblPrEx>
        <w:trPr>
          <w:cantSplit/>
          <w:trHeight w:val="285"/>
          <w:jc w:val="center"/>
        </w:trPr>
        <w:tc>
          <w:tcPr>
            <w:tcW w:w="557" w:type="dxa"/>
            <w:vMerge/>
            <w:vAlign w:val="center"/>
          </w:tcPr>
          <w:p w14:paraId="44827077"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5B2166DC"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2B73F9C3"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树膛通风良好、主侧枝分布均匀（树冠生长受阻情况除外）</w:t>
            </w:r>
          </w:p>
        </w:tc>
        <w:tc>
          <w:tcPr>
            <w:tcW w:w="1582" w:type="dxa"/>
            <w:vMerge/>
            <w:vAlign w:val="center"/>
          </w:tcPr>
          <w:p w14:paraId="1B4180A3" w14:textId="77777777" w:rsidR="00311FD5" w:rsidRPr="00311FD5" w:rsidRDefault="00311FD5" w:rsidP="003612F8">
            <w:pPr>
              <w:jc w:val="center"/>
              <w:rPr>
                <w:rFonts w:ascii="仿宋_GB2312" w:eastAsia="仿宋_GB2312" w:hint="eastAsia"/>
                <w:b/>
                <w:szCs w:val="21"/>
              </w:rPr>
            </w:pPr>
          </w:p>
        </w:tc>
        <w:tc>
          <w:tcPr>
            <w:tcW w:w="1418" w:type="dxa"/>
          </w:tcPr>
          <w:p w14:paraId="3AF0BC0A" w14:textId="77777777" w:rsidR="00311FD5" w:rsidRPr="00311FD5" w:rsidRDefault="00311FD5" w:rsidP="003612F8">
            <w:pPr>
              <w:jc w:val="center"/>
              <w:rPr>
                <w:rFonts w:ascii="仿宋_GB2312" w:eastAsia="仿宋_GB2312" w:hint="eastAsia"/>
                <w:b/>
                <w:szCs w:val="21"/>
              </w:rPr>
            </w:pPr>
          </w:p>
        </w:tc>
      </w:tr>
      <w:tr w:rsidR="00311FD5" w:rsidRPr="00311FD5" w14:paraId="281D87DC" w14:textId="77777777" w:rsidTr="00311FD5">
        <w:tblPrEx>
          <w:tblCellMar>
            <w:top w:w="0" w:type="dxa"/>
            <w:bottom w:w="0" w:type="dxa"/>
          </w:tblCellMar>
        </w:tblPrEx>
        <w:trPr>
          <w:cantSplit/>
          <w:trHeight w:val="285"/>
          <w:jc w:val="center"/>
        </w:trPr>
        <w:tc>
          <w:tcPr>
            <w:tcW w:w="557" w:type="dxa"/>
            <w:vMerge/>
            <w:vAlign w:val="center"/>
          </w:tcPr>
          <w:p w14:paraId="56D95EF0"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6C1C0111"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0961C7E4" w14:textId="77777777" w:rsidR="00311FD5" w:rsidRPr="00311FD5" w:rsidRDefault="00311FD5" w:rsidP="003612F8">
            <w:pPr>
              <w:rPr>
                <w:rFonts w:ascii="仿宋_GB2312" w:eastAsia="仿宋_GB2312" w:hAnsi="宋体" w:hint="eastAsia"/>
                <w:szCs w:val="21"/>
              </w:rPr>
            </w:pPr>
            <w:r w:rsidRPr="00311FD5">
              <w:rPr>
                <w:rFonts w:ascii="仿宋_GB2312" w:eastAsia="仿宋_GB2312" w:hAnsi="宋体" w:cs="宋体" w:hint="eastAsia"/>
                <w:kern w:val="0"/>
                <w:szCs w:val="21"/>
              </w:rPr>
              <w:t>无明显病虫枝，</w:t>
            </w:r>
            <w:r w:rsidRPr="00311FD5">
              <w:rPr>
                <w:rFonts w:ascii="仿宋_GB2312" w:eastAsia="仿宋_GB2312" w:hAnsi="宋体" w:hint="eastAsia"/>
                <w:szCs w:val="21"/>
              </w:rPr>
              <w:t>病虫危害率不超过8%，单株受害率不超过8%</w:t>
            </w:r>
          </w:p>
        </w:tc>
        <w:tc>
          <w:tcPr>
            <w:tcW w:w="1582" w:type="dxa"/>
            <w:vMerge/>
            <w:vAlign w:val="center"/>
          </w:tcPr>
          <w:p w14:paraId="073E19B9" w14:textId="77777777" w:rsidR="00311FD5" w:rsidRPr="00311FD5" w:rsidRDefault="00311FD5" w:rsidP="003612F8">
            <w:pPr>
              <w:jc w:val="center"/>
              <w:rPr>
                <w:rFonts w:ascii="仿宋_GB2312" w:eastAsia="仿宋_GB2312" w:hint="eastAsia"/>
                <w:b/>
                <w:szCs w:val="21"/>
              </w:rPr>
            </w:pPr>
          </w:p>
        </w:tc>
        <w:tc>
          <w:tcPr>
            <w:tcW w:w="1418" w:type="dxa"/>
          </w:tcPr>
          <w:p w14:paraId="746D81E8" w14:textId="77777777" w:rsidR="00311FD5" w:rsidRPr="00311FD5" w:rsidRDefault="00311FD5" w:rsidP="003612F8">
            <w:pPr>
              <w:jc w:val="center"/>
              <w:rPr>
                <w:rFonts w:ascii="仿宋_GB2312" w:eastAsia="仿宋_GB2312" w:hint="eastAsia"/>
                <w:b/>
                <w:szCs w:val="21"/>
              </w:rPr>
            </w:pPr>
          </w:p>
        </w:tc>
      </w:tr>
      <w:tr w:rsidR="00311FD5" w:rsidRPr="00311FD5" w14:paraId="3A061B71" w14:textId="77777777" w:rsidTr="00311FD5">
        <w:tblPrEx>
          <w:tblCellMar>
            <w:top w:w="0" w:type="dxa"/>
            <w:bottom w:w="0" w:type="dxa"/>
          </w:tblCellMar>
        </w:tblPrEx>
        <w:trPr>
          <w:cantSplit/>
          <w:trHeight w:val="285"/>
          <w:jc w:val="center"/>
        </w:trPr>
        <w:tc>
          <w:tcPr>
            <w:tcW w:w="557" w:type="dxa"/>
            <w:vMerge/>
            <w:vAlign w:val="center"/>
          </w:tcPr>
          <w:p w14:paraId="0FF1D007"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4AC64C7F"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34718791"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无违背生长特性以外的枯枝、黄叶片</w:t>
            </w:r>
          </w:p>
        </w:tc>
        <w:tc>
          <w:tcPr>
            <w:tcW w:w="1582" w:type="dxa"/>
            <w:vMerge/>
            <w:vAlign w:val="center"/>
          </w:tcPr>
          <w:p w14:paraId="026AA0F1" w14:textId="77777777" w:rsidR="00311FD5" w:rsidRPr="00311FD5" w:rsidRDefault="00311FD5" w:rsidP="003612F8">
            <w:pPr>
              <w:jc w:val="center"/>
              <w:rPr>
                <w:rFonts w:ascii="仿宋_GB2312" w:eastAsia="仿宋_GB2312" w:hint="eastAsia"/>
                <w:b/>
                <w:szCs w:val="21"/>
              </w:rPr>
            </w:pPr>
          </w:p>
        </w:tc>
        <w:tc>
          <w:tcPr>
            <w:tcW w:w="1418" w:type="dxa"/>
          </w:tcPr>
          <w:p w14:paraId="4FACFA2B" w14:textId="77777777" w:rsidR="00311FD5" w:rsidRPr="00311FD5" w:rsidRDefault="00311FD5" w:rsidP="003612F8">
            <w:pPr>
              <w:jc w:val="center"/>
              <w:rPr>
                <w:rFonts w:ascii="仿宋_GB2312" w:eastAsia="仿宋_GB2312" w:hint="eastAsia"/>
                <w:b/>
                <w:szCs w:val="21"/>
              </w:rPr>
            </w:pPr>
          </w:p>
        </w:tc>
      </w:tr>
      <w:tr w:rsidR="00311FD5" w:rsidRPr="00311FD5" w14:paraId="7C1EA0BE" w14:textId="77777777" w:rsidTr="00311FD5">
        <w:tblPrEx>
          <w:tblCellMar>
            <w:top w:w="0" w:type="dxa"/>
            <w:bottom w:w="0" w:type="dxa"/>
          </w:tblCellMar>
        </w:tblPrEx>
        <w:trPr>
          <w:cantSplit/>
          <w:trHeight w:val="285"/>
          <w:jc w:val="center"/>
        </w:trPr>
        <w:tc>
          <w:tcPr>
            <w:tcW w:w="557" w:type="dxa"/>
            <w:vMerge/>
            <w:vAlign w:val="center"/>
          </w:tcPr>
          <w:p w14:paraId="17578409"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137119C6"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74F685DC"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非观果类乔木不挂果，果实及时修剪</w:t>
            </w:r>
          </w:p>
        </w:tc>
        <w:tc>
          <w:tcPr>
            <w:tcW w:w="1582" w:type="dxa"/>
            <w:vMerge/>
            <w:vAlign w:val="center"/>
          </w:tcPr>
          <w:p w14:paraId="307A4D52" w14:textId="77777777" w:rsidR="00311FD5" w:rsidRPr="00311FD5" w:rsidRDefault="00311FD5" w:rsidP="003612F8">
            <w:pPr>
              <w:jc w:val="center"/>
              <w:rPr>
                <w:rFonts w:ascii="仿宋_GB2312" w:eastAsia="仿宋_GB2312" w:hint="eastAsia"/>
                <w:b/>
                <w:szCs w:val="21"/>
              </w:rPr>
            </w:pPr>
          </w:p>
        </w:tc>
        <w:tc>
          <w:tcPr>
            <w:tcW w:w="1418" w:type="dxa"/>
          </w:tcPr>
          <w:p w14:paraId="5EF51B21" w14:textId="77777777" w:rsidR="00311FD5" w:rsidRPr="00311FD5" w:rsidRDefault="00311FD5" w:rsidP="003612F8">
            <w:pPr>
              <w:jc w:val="center"/>
              <w:rPr>
                <w:rFonts w:ascii="仿宋_GB2312" w:eastAsia="仿宋_GB2312" w:hint="eastAsia"/>
                <w:b/>
                <w:szCs w:val="21"/>
              </w:rPr>
            </w:pPr>
          </w:p>
        </w:tc>
      </w:tr>
      <w:tr w:rsidR="00311FD5" w:rsidRPr="00311FD5" w14:paraId="0AC88A86" w14:textId="77777777" w:rsidTr="00311FD5">
        <w:tblPrEx>
          <w:tblCellMar>
            <w:top w:w="0" w:type="dxa"/>
            <w:bottom w:w="0" w:type="dxa"/>
          </w:tblCellMar>
        </w:tblPrEx>
        <w:trPr>
          <w:cantSplit/>
          <w:trHeight w:val="285"/>
          <w:jc w:val="center"/>
        </w:trPr>
        <w:tc>
          <w:tcPr>
            <w:tcW w:w="557" w:type="dxa"/>
            <w:vMerge/>
            <w:vAlign w:val="center"/>
          </w:tcPr>
          <w:p w14:paraId="3E099E79"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12114EC4"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3D0781A1"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当年生枝条开花的乔木越冬适度重剪，保留部分主侧枝</w:t>
            </w:r>
          </w:p>
        </w:tc>
        <w:tc>
          <w:tcPr>
            <w:tcW w:w="1582" w:type="dxa"/>
            <w:vMerge/>
            <w:vAlign w:val="center"/>
          </w:tcPr>
          <w:p w14:paraId="6404E1D1" w14:textId="77777777" w:rsidR="00311FD5" w:rsidRPr="00311FD5" w:rsidRDefault="00311FD5" w:rsidP="003612F8">
            <w:pPr>
              <w:jc w:val="center"/>
              <w:rPr>
                <w:rFonts w:ascii="仿宋_GB2312" w:eastAsia="仿宋_GB2312" w:hint="eastAsia"/>
                <w:b/>
                <w:szCs w:val="21"/>
              </w:rPr>
            </w:pPr>
          </w:p>
        </w:tc>
        <w:tc>
          <w:tcPr>
            <w:tcW w:w="1418" w:type="dxa"/>
          </w:tcPr>
          <w:p w14:paraId="2A57F115" w14:textId="77777777" w:rsidR="00311FD5" w:rsidRPr="00311FD5" w:rsidRDefault="00311FD5" w:rsidP="003612F8">
            <w:pPr>
              <w:jc w:val="center"/>
              <w:rPr>
                <w:rFonts w:ascii="仿宋_GB2312" w:eastAsia="仿宋_GB2312" w:hint="eastAsia"/>
                <w:b/>
                <w:szCs w:val="21"/>
              </w:rPr>
            </w:pPr>
          </w:p>
        </w:tc>
      </w:tr>
      <w:tr w:rsidR="00311FD5" w:rsidRPr="00311FD5" w14:paraId="45C6BBF3" w14:textId="77777777" w:rsidTr="00311FD5">
        <w:tblPrEx>
          <w:tblCellMar>
            <w:top w:w="0" w:type="dxa"/>
            <w:bottom w:w="0" w:type="dxa"/>
          </w:tblCellMar>
        </w:tblPrEx>
        <w:trPr>
          <w:cantSplit/>
          <w:trHeight w:val="315"/>
          <w:jc w:val="center"/>
        </w:trPr>
        <w:tc>
          <w:tcPr>
            <w:tcW w:w="557" w:type="dxa"/>
            <w:vMerge/>
            <w:vAlign w:val="center"/>
          </w:tcPr>
          <w:p w14:paraId="4A76ECA1"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4F60ADEF"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4AFD94AC"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作好防台风措施，全力配合服务中心进行防台风工作，受外力影响歪倒乔木在外力结束1-2天内扶正</w:t>
            </w:r>
          </w:p>
        </w:tc>
        <w:tc>
          <w:tcPr>
            <w:tcW w:w="1582" w:type="dxa"/>
            <w:vMerge/>
            <w:vAlign w:val="center"/>
          </w:tcPr>
          <w:p w14:paraId="7D3D6512" w14:textId="77777777" w:rsidR="00311FD5" w:rsidRPr="00311FD5" w:rsidRDefault="00311FD5" w:rsidP="003612F8">
            <w:pPr>
              <w:jc w:val="center"/>
              <w:rPr>
                <w:rFonts w:ascii="仿宋_GB2312" w:eastAsia="仿宋_GB2312" w:hint="eastAsia"/>
                <w:b/>
                <w:szCs w:val="21"/>
              </w:rPr>
            </w:pPr>
          </w:p>
        </w:tc>
        <w:tc>
          <w:tcPr>
            <w:tcW w:w="1418" w:type="dxa"/>
          </w:tcPr>
          <w:p w14:paraId="375B5488" w14:textId="77777777" w:rsidR="00311FD5" w:rsidRPr="00311FD5" w:rsidRDefault="00311FD5" w:rsidP="003612F8">
            <w:pPr>
              <w:jc w:val="center"/>
              <w:rPr>
                <w:rFonts w:ascii="仿宋_GB2312" w:eastAsia="仿宋_GB2312" w:hint="eastAsia"/>
                <w:b/>
                <w:szCs w:val="21"/>
              </w:rPr>
            </w:pPr>
          </w:p>
        </w:tc>
      </w:tr>
      <w:tr w:rsidR="00311FD5" w:rsidRPr="00311FD5" w14:paraId="63152ECE" w14:textId="77777777" w:rsidTr="00311FD5">
        <w:tblPrEx>
          <w:tblCellMar>
            <w:top w:w="0" w:type="dxa"/>
            <w:bottom w:w="0" w:type="dxa"/>
          </w:tblCellMar>
        </w:tblPrEx>
        <w:trPr>
          <w:cantSplit/>
          <w:trHeight w:val="285"/>
          <w:jc w:val="center"/>
        </w:trPr>
        <w:tc>
          <w:tcPr>
            <w:tcW w:w="557" w:type="dxa"/>
            <w:vMerge/>
            <w:vAlign w:val="center"/>
          </w:tcPr>
          <w:p w14:paraId="74252B3F"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50F90526"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7C4766FB" w14:textId="77777777" w:rsidR="00311FD5" w:rsidRPr="00311FD5" w:rsidRDefault="00311FD5" w:rsidP="003612F8">
            <w:pPr>
              <w:pStyle w:val="font0"/>
              <w:spacing w:before="0" w:beforeAutospacing="0" w:after="0" w:afterAutospacing="0"/>
              <w:rPr>
                <w:rFonts w:ascii="仿宋_GB2312" w:eastAsia="仿宋_GB2312" w:hint="eastAsia"/>
                <w:sz w:val="21"/>
                <w:szCs w:val="21"/>
              </w:rPr>
            </w:pPr>
            <w:r w:rsidRPr="00311FD5">
              <w:rPr>
                <w:rFonts w:ascii="仿宋_GB2312" w:eastAsia="仿宋_GB2312" w:hint="eastAsia"/>
                <w:sz w:val="21"/>
                <w:szCs w:val="21"/>
              </w:rPr>
              <w:t>人车通行处及重要部位树头留兜，兜内土壤疏松</w:t>
            </w:r>
          </w:p>
        </w:tc>
        <w:tc>
          <w:tcPr>
            <w:tcW w:w="1582" w:type="dxa"/>
            <w:vMerge/>
            <w:vAlign w:val="center"/>
          </w:tcPr>
          <w:p w14:paraId="5A46A5C4" w14:textId="77777777" w:rsidR="00311FD5" w:rsidRPr="00311FD5" w:rsidRDefault="00311FD5" w:rsidP="003612F8">
            <w:pPr>
              <w:jc w:val="center"/>
              <w:rPr>
                <w:rFonts w:ascii="仿宋_GB2312" w:eastAsia="仿宋_GB2312" w:hint="eastAsia"/>
                <w:b/>
                <w:szCs w:val="21"/>
              </w:rPr>
            </w:pPr>
          </w:p>
        </w:tc>
        <w:tc>
          <w:tcPr>
            <w:tcW w:w="1418" w:type="dxa"/>
          </w:tcPr>
          <w:p w14:paraId="63523056" w14:textId="77777777" w:rsidR="00311FD5" w:rsidRPr="00311FD5" w:rsidRDefault="00311FD5" w:rsidP="003612F8">
            <w:pPr>
              <w:jc w:val="center"/>
              <w:rPr>
                <w:rFonts w:ascii="仿宋_GB2312" w:eastAsia="仿宋_GB2312" w:hint="eastAsia"/>
                <w:b/>
                <w:szCs w:val="21"/>
              </w:rPr>
            </w:pPr>
          </w:p>
        </w:tc>
      </w:tr>
      <w:tr w:rsidR="00311FD5" w:rsidRPr="00311FD5" w14:paraId="444BC2D9" w14:textId="77777777" w:rsidTr="00311FD5">
        <w:tblPrEx>
          <w:tblCellMar>
            <w:top w:w="0" w:type="dxa"/>
            <w:bottom w:w="0" w:type="dxa"/>
          </w:tblCellMar>
        </w:tblPrEx>
        <w:trPr>
          <w:cantSplit/>
          <w:trHeight w:val="315"/>
          <w:jc w:val="center"/>
        </w:trPr>
        <w:tc>
          <w:tcPr>
            <w:tcW w:w="557" w:type="dxa"/>
            <w:vMerge/>
            <w:vAlign w:val="center"/>
          </w:tcPr>
          <w:p w14:paraId="3EB16D54"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37BBF6D9"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40F9B9AD" w14:textId="77777777" w:rsidR="00311FD5" w:rsidRPr="00311FD5" w:rsidRDefault="00311FD5" w:rsidP="003612F8">
            <w:pPr>
              <w:rPr>
                <w:rFonts w:ascii="仿宋_GB2312" w:eastAsia="仿宋_GB2312" w:hAnsi="宋体" w:hint="eastAsia"/>
                <w:szCs w:val="21"/>
              </w:rPr>
            </w:pPr>
            <w:r w:rsidRPr="00311FD5">
              <w:rPr>
                <w:rFonts w:ascii="仿宋_GB2312" w:eastAsia="仿宋_GB2312" w:hAnsi="宋体" w:hint="eastAsia"/>
                <w:szCs w:val="21"/>
              </w:rPr>
              <w:t>人车通行处乔木枝条不阻碍人车通行，下缘线高于2m</w:t>
            </w:r>
          </w:p>
        </w:tc>
        <w:tc>
          <w:tcPr>
            <w:tcW w:w="1582" w:type="dxa"/>
            <w:vMerge/>
            <w:vAlign w:val="center"/>
          </w:tcPr>
          <w:p w14:paraId="4754E954" w14:textId="77777777" w:rsidR="00311FD5" w:rsidRPr="00311FD5" w:rsidRDefault="00311FD5" w:rsidP="003612F8">
            <w:pPr>
              <w:jc w:val="center"/>
              <w:rPr>
                <w:rFonts w:ascii="仿宋_GB2312" w:eastAsia="仿宋_GB2312" w:hint="eastAsia"/>
                <w:b/>
                <w:szCs w:val="21"/>
              </w:rPr>
            </w:pPr>
          </w:p>
        </w:tc>
        <w:tc>
          <w:tcPr>
            <w:tcW w:w="1418" w:type="dxa"/>
          </w:tcPr>
          <w:p w14:paraId="1F88204C" w14:textId="77777777" w:rsidR="00311FD5" w:rsidRPr="00311FD5" w:rsidRDefault="00311FD5" w:rsidP="003612F8">
            <w:pPr>
              <w:jc w:val="center"/>
              <w:rPr>
                <w:rFonts w:ascii="仿宋_GB2312" w:eastAsia="仿宋_GB2312" w:hint="eastAsia"/>
                <w:b/>
                <w:szCs w:val="21"/>
              </w:rPr>
            </w:pPr>
          </w:p>
        </w:tc>
      </w:tr>
      <w:tr w:rsidR="00311FD5" w:rsidRPr="00311FD5" w14:paraId="7E21A1A4" w14:textId="77777777" w:rsidTr="00311FD5">
        <w:tblPrEx>
          <w:tblCellMar>
            <w:top w:w="0" w:type="dxa"/>
            <w:bottom w:w="0" w:type="dxa"/>
          </w:tblCellMar>
        </w:tblPrEx>
        <w:trPr>
          <w:cantSplit/>
          <w:trHeight w:val="315"/>
          <w:jc w:val="center"/>
        </w:trPr>
        <w:tc>
          <w:tcPr>
            <w:tcW w:w="557" w:type="dxa"/>
            <w:vMerge/>
            <w:vAlign w:val="center"/>
          </w:tcPr>
          <w:p w14:paraId="297EE45D"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040B7BFC"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47A02EDD"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枝干无机械损伤、乱拉乱挂现象；无违背生长的卷叶、黄叶、异常落叶等现象</w:t>
            </w:r>
          </w:p>
        </w:tc>
        <w:tc>
          <w:tcPr>
            <w:tcW w:w="1582" w:type="dxa"/>
            <w:vMerge/>
            <w:vAlign w:val="center"/>
          </w:tcPr>
          <w:p w14:paraId="6732B697" w14:textId="77777777" w:rsidR="00311FD5" w:rsidRPr="00311FD5" w:rsidRDefault="00311FD5" w:rsidP="003612F8">
            <w:pPr>
              <w:jc w:val="center"/>
              <w:rPr>
                <w:rFonts w:ascii="仿宋_GB2312" w:eastAsia="仿宋_GB2312" w:hint="eastAsia"/>
                <w:b/>
                <w:bCs/>
                <w:szCs w:val="21"/>
              </w:rPr>
            </w:pPr>
          </w:p>
        </w:tc>
        <w:tc>
          <w:tcPr>
            <w:tcW w:w="1418" w:type="dxa"/>
          </w:tcPr>
          <w:p w14:paraId="1F93A4AF" w14:textId="77777777" w:rsidR="00311FD5" w:rsidRPr="00311FD5" w:rsidRDefault="00311FD5" w:rsidP="003612F8">
            <w:pPr>
              <w:jc w:val="center"/>
              <w:rPr>
                <w:rFonts w:ascii="仿宋_GB2312" w:eastAsia="仿宋_GB2312" w:hint="eastAsia"/>
                <w:b/>
                <w:bCs/>
                <w:szCs w:val="21"/>
              </w:rPr>
            </w:pPr>
          </w:p>
        </w:tc>
      </w:tr>
      <w:tr w:rsidR="00311FD5" w:rsidRPr="00311FD5" w14:paraId="4BE3DD46" w14:textId="77777777" w:rsidTr="00311FD5">
        <w:tblPrEx>
          <w:tblCellMar>
            <w:top w:w="0" w:type="dxa"/>
            <w:bottom w:w="0" w:type="dxa"/>
          </w:tblCellMar>
        </w:tblPrEx>
        <w:trPr>
          <w:cantSplit/>
          <w:trHeight w:val="315"/>
          <w:jc w:val="center"/>
        </w:trPr>
        <w:tc>
          <w:tcPr>
            <w:tcW w:w="557" w:type="dxa"/>
            <w:vMerge/>
            <w:vAlign w:val="center"/>
          </w:tcPr>
          <w:p w14:paraId="6B430923"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05C26799"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0E0D1102"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正常生长受到严重影响的乔木，可采取修剪等补救措施，但树干需见青皮，并有提示性标识</w:t>
            </w:r>
          </w:p>
        </w:tc>
        <w:tc>
          <w:tcPr>
            <w:tcW w:w="1582" w:type="dxa"/>
            <w:vMerge/>
            <w:vAlign w:val="center"/>
          </w:tcPr>
          <w:p w14:paraId="26522496" w14:textId="77777777" w:rsidR="00311FD5" w:rsidRPr="00311FD5" w:rsidRDefault="00311FD5" w:rsidP="003612F8">
            <w:pPr>
              <w:jc w:val="center"/>
              <w:rPr>
                <w:rFonts w:ascii="仿宋_GB2312" w:eastAsia="仿宋_GB2312" w:hint="eastAsia"/>
                <w:b/>
                <w:bCs/>
                <w:szCs w:val="21"/>
              </w:rPr>
            </w:pPr>
          </w:p>
        </w:tc>
        <w:tc>
          <w:tcPr>
            <w:tcW w:w="1418" w:type="dxa"/>
          </w:tcPr>
          <w:p w14:paraId="38526470" w14:textId="77777777" w:rsidR="00311FD5" w:rsidRPr="00311FD5" w:rsidRDefault="00311FD5" w:rsidP="003612F8">
            <w:pPr>
              <w:jc w:val="center"/>
              <w:rPr>
                <w:rFonts w:ascii="仿宋_GB2312" w:eastAsia="仿宋_GB2312" w:hint="eastAsia"/>
                <w:b/>
                <w:bCs/>
                <w:szCs w:val="21"/>
              </w:rPr>
            </w:pPr>
          </w:p>
        </w:tc>
      </w:tr>
      <w:tr w:rsidR="00311FD5" w:rsidRPr="00311FD5" w14:paraId="6F35D760" w14:textId="77777777" w:rsidTr="00311FD5">
        <w:tblPrEx>
          <w:tblCellMar>
            <w:top w:w="0" w:type="dxa"/>
            <w:bottom w:w="0" w:type="dxa"/>
          </w:tblCellMar>
        </w:tblPrEx>
        <w:trPr>
          <w:cantSplit/>
          <w:trHeight w:val="315"/>
          <w:jc w:val="center"/>
        </w:trPr>
        <w:tc>
          <w:tcPr>
            <w:tcW w:w="557" w:type="dxa"/>
            <w:vMerge/>
            <w:vAlign w:val="center"/>
          </w:tcPr>
          <w:p w14:paraId="7FACB64B"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1FDA62B8"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1809EFE8"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新植树木，尤其是古树，采取遮荫等养护措施</w:t>
            </w:r>
          </w:p>
        </w:tc>
        <w:tc>
          <w:tcPr>
            <w:tcW w:w="1582" w:type="dxa"/>
            <w:vMerge/>
            <w:vAlign w:val="center"/>
          </w:tcPr>
          <w:p w14:paraId="5045608F" w14:textId="77777777" w:rsidR="00311FD5" w:rsidRPr="00311FD5" w:rsidRDefault="00311FD5" w:rsidP="003612F8">
            <w:pPr>
              <w:jc w:val="center"/>
              <w:rPr>
                <w:rFonts w:ascii="仿宋_GB2312" w:eastAsia="仿宋_GB2312" w:hint="eastAsia"/>
                <w:b/>
                <w:bCs/>
                <w:szCs w:val="21"/>
              </w:rPr>
            </w:pPr>
          </w:p>
        </w:tc>
        <w:tc>
          <w:tcPr>
            <w:tcW w:w="1418" w:type="dxa"/>
          </w:tcPr>
          <w:p w14:paraId="10964085" w14:textId="77777777" w:rsidR="00311FD5" w:rsidRPr="00311FD5" w:rsidRDefault="00311FD5" w:rsidP="003612F8">
            <w:pPr>
              <w:jc w:val="center"/>
              <w:rPr>
                <w:rFonts w:ascii="仿宋_GB2312" w:eastAsia="仿宋_GB2312" w:hint="eastAsia"/>
                <w:b/>
                <w:bCs/>
                <w:szCs w:val="21"/>
              </w:rPr>
            </w:pPr>
          </w:p>
        </w:tc>
      </w:tr>
      <w:tr w:rsidR="00311FD5" w:rsidRPr="00311FD5" w14:paraId="05F420F0" w14:textId="77777777" w:rsidTr="00311FD5">
        <w:tblPrEx>
          <w:tblCellMar>
            <w:top w:w="0" w:type="dxa"/>
            <w:bottom w:w="0" w:type="dxa"/>
          </w:tblCellMar>
        </w:tblPrEx>
        <w:trPr>
          <w:cantSplit/>
          <w:trHeight w:val="315"/>
          <w:jc w:val="center"/>
        </w:trPr>
        <w:tc>
          <w:tcPr>
            <w:tcW w:w="557" w:type="dxa"/>
            <w:vMerge/>
            <w:vAlign w:val="center"/>
          </w:tcPr>
          <w:p w14:paraId="7F946C64"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7C0F3588"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6E859053" w14:textId="77777777" w:rsidR="00311FD5" w:rsidRPr="00311FD5" w:rsidRDefault="00311FD5" w:rsidP="003612F8">
            <w:pPr>
              <w:rPr>
                <w:rFonts w:ascii="仿宋_GB2312" w:eastAsia="仿宋_GB2312" w:hint="eastAsia"/>
                <w:szCs w:val="21"/>
              </w:rPr>
            </w:pPr>
            <w:r w:rsidRPr="00311FD5">
              <w:rPr>
                <w:rFonts w:ascii="仿宋_GB2312" w:eastAsia="仿宋_GB2312" w:hAnsi="宋体" w:cs="宋体" w:hint="eastAsia"/>
                <w:kern w:val="0"/>
                <w:szCs w:val="21"/>
              </w:rPr>
              <w:t>乔木基部土壤疏松、平整、无青苔、无板结，不露肥、无缺肥情况</w:t>
            </w:r>
          </w:p>
        </w:tc>
        <w:tc>
          <w:tcPr>
            <w:tcW w:w="1582" w:type="dxa"/>
            <w:vMerge/>
            <w:vAlign w:val="center"/>
          </w:tcPr>
          <w:p w14:paraId="14FEABFA" w14:textId="77777777" w:rsidR="00311FD5" w:rsidRPr="00311FD5" w:rsidRDefault="00311FD5" w:rsidP="003612F8">
            <w:pPr>
              <w:jc w:val="center"/>
              <w:rPr>
                <w:rFonts w:ascii="仿宋_GB2312" w:eastAsia="仿宋_GB2312" w:hint="eastAsia"/>
                <w:b/>
                <w:bCs/>
                <w:szCs w:val="21"/>
              </w:rPr>
            </w:pPr>
          </w:p>
        </w:tc>
        <w:tc>
          <w:tcPr>
            <w:tcW w:w="1418" w:type="dxa"/>
          </w:tcPr>
          <w:p w14:paraId="091857FC" w14:textId="77777777" w:rsidR="00311FD5" w:rsidRPr="00311FD5" w:rsidRDefault="00311FD5" w:rsidP="003612F8">
            <w:pPr>
              <w:jc w:val="center"/>
              <w:rPr>
                <w:rFonts w:ascii="仿宋_GB2312" w:eastAsia="仿宋_GB2312" w:hint="eastAsia"/>
                <w:b/>
                <w:bCs/>
                <w:szCs w:val="21"/>
              </w:rPr>
            </w:pPr>
          </w:p>
        </w:tc>
      </w:tr>
      <w:tr w:rsidR="00311FD5" w:rsidRPr="00311FD5" w14:paraId="262F26A0" w14:textId="77777777" w:rsidTr="00311FD5">
        <w:tblPrEx>
          <w:tblCellMar>
            <w:top w:w="0" w:type="dxa"/>
            <w:bottom w:w="0" w:type="dxa"/>
          </w:tblCellMar>
        </w:tblPrEx>
        <w:trPr>
          <w:cantSplit/>
          <w:trHeight w:val="315"/>
          <w:jc w:val="center"/>
        </w:trPr>
        <w:tc>
          <w:tcPr>
            <w:tcW w:w="557" w:type="dxa"/>
            <w:vMerge/>
            <w:vAlign w:val="center"/>
          </w:tcPr>
          <w:p w14:paraId="01A0481F"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7CFB71D3"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554A9E11" w14:textId="77777777" w:rsidR="00311FD5" w:rsidRPr="00311FD5" w:rsidRDefault="00311FD5" w:rsidP="003612F8">
            <w:pPr>
              <w:rPr>
                <w:rFonts w:ascii="仿宋_GB2312" w:eastAsia="仿宋_GB2312" w:cs="宋体" w:hint="eastAsia"/>
                <w:kern w:val="0"/>
                <w:szCs w:val="21"/>
              </w:rPr>
            </w:pPr>
            <w:r w:rsidRPr="00311FD5">
              <w:rPr>
                <w:rFonts w:ascii="仿宋_GB2312" w:eastAsia="仿宋_GB2312" w:hAnsi="宋体" w:cs="宋体" w:hint="eastAsia"/>
                <w:kern w:val="0"/>
                <w:szCs w:val="21"/>
              </w:rPr>
              <w:t>保持乔木正常生长需要，无缺水情况</w:t>
            </w:r>
          </w:p>
        </w:tc>
        <w:tc>
          <w:tcPr>
            <w:tcW w:w="1582" w:type="dxa"/>
            <w:vMerge/>
            <w:vAlign w:val="center"/>
          </w:tcPr>
          <w:p w14:paraId="2A9EE5A4" w14:textId="77777777" w:rsidR="00311FD5" w:rsidRPr="00311FD5" w:rsidRDefault="00311FD5" w:rsidP="003612F8">
            <w:pPr>
              <w:jc w:val="center"/>
              <w:rPr>
                <w:rFonts w:ascii="仿宋_GB2312" w:eastAsia="仿宋_GB2312" w:hint="eastAsia"/>
                <w:b/>
                <w:bCs/>
                <w:szCs w:val="21"/>
              </w:rPr>
            </w:pPr>
          </w:p>
        </w:tc>
        <w:tc>
          <w:tcPr>
            <w:tcW w:w="1418" w:type="dxa"/>
          </w:tcPr>
          <w:p w14:paraId="2CDC9AE6" w14:textId="77777777" w:rsidR="00311FD5" w:rsidRPr="00311FD5" w:rsidRDefault="00311FD5" w:rsidP="003612F8">
            <w:pPr>
              <w:jc w:val="center"/>
              <w:rPr>
                <w:rFonts w:ascii="仿宋_GB2312" w:eastAsia="仿宋_GB2312" w:hint="eastAsia"/>
                <w:b/>
                <w:bCs/>
                <w:szCs w:val="21"/>
              </w:rPr>
            </w:pPr>
          </w:p>
        </w:tc>
      </w:tr>
      <w:tr w:rsidR="00311FD5" w:rsidRPr="00311FD5" w14:paraId="30D7C214" w14:textId="77777777" w:rsidTr="00311FD5">
        <w:tblPrEx>
          <w:tblCellMar>
            <w:top w:w="0" w:type="dxa"/>
            <w:bottom w:w="0" w:type="dxa"/>
          </w:tblCellMar>
        </w:tblPrEx>
        <w:trPr>
          <w:cantSplit/>
          <w:trHeight w:val="315"/>
          <w:jc w:val="center"/>
        </w:trPr>
        <w:tc>
          <w:tcPr>
            <w:tcW w:w="557" w:type="dxa"/>
            <w:vMerge/>
            <w:vAlign w:val="center"/>
          </w:tcPr>
          <w:p w14:paraId="79E97D05"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0D6E322A"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578726C9"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发现乔木主干有树洞或损伤须及时修补</w:t>
            </w:r>
          </w:p>
        </w:tc>
        <w:tc>
          <w:tcPr>
            <w:tcW w:w="1582" w:type="dxa"/>
            <w:vMerge/>
            <w:vAlign w:val="center"/>
          </w:tcPr>
          <w:p w14:paraId="76E7C954" w14:textId="77777777" w:rsidR="00311FD5" w:rsidRPr="00311FD5" w:rsidRDefault="00311FD5" w:rsidP="003612F8">
            <w:pPr>
              <w:jc w:val="center"/>
              <w:rPr>
                <w:rFonts w:ascii="仿宋_GB2312" w:eastAsia="仿宋_GB2312" w:hint="eastAsia"/>
                <w:b/>
                <w:szCs w:val="21"/>
              </w:rPr>
            </w:pPr>
          </w:p>
        </w:tc>
        <w:tc>
          <w:tcPr>
            <w:tcW w:w="1418" w:type="dxa"/>
          </w:tcPr>
          <w:p w14:paraId="35239354" w14:textId="77777777" w:rsidR="00311FD5" w:rsidRPr="00311FD5" w:rsidRDefault="00311FD5" w:rsidP="003612F8">
            <w:pPr>
              <w:jc w:val="center"/>
              <w:rPr>
                <w:rFonts w:ascii="仿宋_GB2312" w:eastAsia="仿宋_GB2312" w:hint="eastAsia"/>
                <w:b/>
                <w:szCs w:val="21"/>
              </w:rPr>
            </w:pPr>
          </w:p>
        </w:tc>
      </w:tr>
      <w:tr w:rsidR="00311FD5" w:rsidRPr="00311FD5" w14:paraId="2B22D445" w14:textId="77777777" w:rsidTr="00311FD5">
        <w:tblPrEx>
          <w:tblCellMar>
            <w:top w:w="0" w:type="dxa"/>
            <w:bottom w:w="0" w:type="dxa"/>
          </w:tblCellMar>
        </w:tblPrEx>
        <w:trPr>
          <w:cantSplit/>
          <w:trHeight w:val="270"/>
          <w:jc w:val="center"/>
        </w:trPr>
        <w:tc>
          <w:tcPr>
            <w:tcW w:w="557" w:type="dxa"/>
            <w:vMerge/>
            <w:vAlign w:val="center"/>
          </w:tcPr>
          <w:p w14:paraId="603D3475" w14:textId="77777777" w:rsidR="00311FD5" w:rsidRPr="00311FD5" w:rsidRDefault="00311FD5" w:rsidP="003612F8">
            <w:pPr>
              <w:jc w:val="center"/>
              <w:rPr>
                <w:rFonts w:ascii="仿宋_GB2312" w:eastAsia="仿宋_GB2312" w:hint="eastAsia"/>
                <w:szCs w:val="21"/>
              </w:rPr>
            </w:pPr>
          </w:p>
        </w:tc>
        <w:tc>
          <w:tcPr>
            <w:tcW w:w="540" w:type="dxa"/>
            <w:vMerge/>
            <w:tcMar>
              <w:top w:w="17" w:type="dxa"/>
              <w:left w:w="17" w:type="dxa"/>
              <w:bottom w:w="0" w:type="dxa"/>
              <w:right w:w="17" w:type="dxa"/>
            </w:tcMar>
            <w:vAlign w:val="center"/>
          </w:tcPr>
          <w:p w14:paraId="27125960"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05FB8ECC"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对积水的乔木及时进行清淤排涝</w:t>
            </w:r>
          </w:p>
        </w:tc>
        <w:tc>
          <w:tcPr>
            <w:tcW w:w="1582" w:type="dxa"/>
            <w:vMerge/>
            <w:vAlign w:val="center"/>
          </w:tcPr>
          <w:p w14:paraId="1EA1D033" w14:textId="77777777" w:rsidR="00311FD5" w:rsidRPr="00311FD5" w:rsidRDefault="00311FD5" w:rsidP="003612F8">
            <w:pPr>
              <w:jc w:val="center"/>
              <w:rPr>
                <w:rFonts w:ascii="仿宋_GB2312" w:eastAsia="仿宋_GB2312" w:hint="eastAsia"/>
                <w:b/>
                <w:szCs w:val="21"/>
              </w:rPr>
            </w:pPr>
          </w:p>
        </w:tc>
        <w:tc>
          <w:tcPr>
            <w:tcW w:w="1418" w:type="dxa"/>
          </w:tcPr>
          <w:p w14:paraId="40BCEED2" w14:textId="77777777" w:rsidR="00311FD5" w:rsidRPr="00311FD5" w:rsidRDefault="00311FD5" w:rsidP="003612F8">
            <w:pPr>
              <w:jc w:val="center"/>
              <w:rPr>
                <w:rFonts w:ascii="仿宋_GB2312" w:eastAsia="仿宋_GB2312" w:hint="eastAsia"/>
                <w:b/>
                <w:szCs w:val="21"/>
              </w:rPr>
            </w:pPr>
          </w:p>
        </w:tc>
      </w:tr>
      <w:tr w:rsidR="00311FD5" w:rsidRPr="00311FD5" w14:paraId="506C0C6F" w14:textId="77777777" w:rsidTr="00311FD5">
        <w:tblPrEx>
          <w:tblCellMar>
            <w:top w:w="0" w:type="dxa"/>
            <w:bottom w:w="0" w:type="dxa"/>
          </w:tblCellMar>
        </w:tblPrEx>
        <w:trPr>
          <w:cantSplit/>
          <w:trHeight w:val="270"/>
          <w:jc w:val="center"/>
        </w:trPr>
        <w:tc>
          <w:tcPr>
            <w:tcW w:w="557" w:type="dxa"/>
            <w:vMerge/>
            <w:vAlign w:val="center"/>
          </w:tcPr>
          <w:p w14:paraId="723616B5" w14:textId="77777777" w:rsidR="00311FD5" w:rsidRPr="00311FD5" w:rsidRDefault="00311FD5" w:rsidP="003612F8">
            <w:pPr>
              <w:jc w:val="center"/>
              <w:rPr>
                <w:rFonts w:ascii="仿宋_GB2312" w:eastAsia="仿宋_GB2312" w:hint="eastAsia"/>
                <w:szCs w:val="21"/>
              </w:rPr>
            </w:pPr>
          </w:p>
        </w:tc>
        <w:tc>
          <w:tcPr>
            <w:tcW w:w="540" w:type="dxa"/>
            <w:vMerge w:val="restart"/>
            <w:tcMar>
              <w:top w:w="17" w:type="dxa"/>
              <w:left w:w="17" w:type="dxa"/>
              <w:bottom w:w="0" w:type="dxa"/>
              <w:right w:w="17" w:type="dxa"/>
            </w:tcMar>
            <w:vAlign w:val="center"/>
          </w:tcPr>
          <w:p w14:paraId="20120E13"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造型植物及灌木</w:t>
            </w:r>
          </w:p>
        </w:tc>
        <w:tc>
          <w:tcPr>
            <w:tcW w:w="6158" w:type="dxa"/>
            <w:tcMar>
              <w:top w:w="17" w:type="dxa"/>
              <w:left w:w="17" w:type="dxa"/>
              <w:bottom w:w="0" w:type="dxa"/>
              <w:right w:w="17" w:type="dxa"/>
            </w:tcMar>
            <w:vAlign w:val="center"/>
          </w:tcPr>
          <w:p w14:paraId="6FB2AD2A"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hint="eastAsia"/>
                <w:szCs w:val="21"/>
              </w:rPr>
              <w:t>每1000平方米范围内枯灌木累计不超过2平方米，单块枯死面积不超过0.5平方米</w:t>
            </w:r>
          </w:p>
        </w:tc>
        <w:tc>
          <w:tcPr>
            <w:tcW w:w="1582" w:type="dxa"/>
            <w:vAlign w:val="center"/>
          </w:tcPr>
          <w:p w14:paraId="34AA224A" w14:textId="77777777" w:rsidR="00311FD5" w:rsidRPr="00311FD5" w:rsidRDefault="00311FD5" w:rsidP="003612F8">
            <w:pPr>
              <w:jc w:val="center"/>
              <w:rPr>
                <w:rFonts w:ascii="仿宋_GB2312" w:eastAsia="仿宋_GB2312" w:hint="eastAsia"/>
                <w:b/>
                <w:szCs w:val="21"/>
              </w:rPr>
            </w:pPr>
            <w:r w:rsidRPr="00311FD5">
              <w:rPr>
                <w:rFonts w:ascii="仿宋_GB2312" w:eastAsia="仿宋_GB2312" w:hAnsi="宋体" w:hint="eastAsia"/>
                <w:szCs w:val="21"/>
              </w:rPr>
              <w:t>每出现一次/处不合格，扣</w:t>
            </w:r>
            <w:r w:rsidRPr="00311FD5">
              <w:rPr>
                <w:rFonts w:ascii="仿宋_GB2312" w:eastAsia="仿宋_GB2312" w:hAnsi="宋体" w:hint="eastAsia"/>
                <w:b/>
                <w:bCs/>
                <w:szCs w:val="21"/>
              </w:rPr>
              <w:t>2</w:t>
            </w:r>
            <w:r w:rsidRPr="00311FD5">
              <w:rPr>
                <w:rFonts w:ascii="仿宋_GB2312" w:eastAsia="仿宋_GB2312" w:hAnsi="宋体" w:hint="eastAsia"/>
                <w:szCs w:val="21"/>
              </w:rPr>
              <w:t>分</w:t>
            </w:r>
          </w:p>
        </w:tc>
        <w:tc>
          <w:tcPr>
            <w:tcW w:w="1418" w:type="dxa"/>
          </w:tcPr>
          <w:p w14:paraId="7DF23870" w14:textId="77777777" w:rsidR="00311FD5" w:rsidRPr="00311FD5" w:rsidRDefault="00311FD5" w:rsidP="003612F8">
            <w:pPr>
              <w:jc w:val="center"/>
              <w:rPr>
                <w:rFonts w:ascii="仿宋_GB2312" w:eastAsia="仿宋_GB2312" w:hAnsi="宋体" w:hint="eastAsia"/>
                <w:szCs w:val="21"/>
              </w:rPr>
            </w:pPr>
          </w:p>
        </w:tc>
      </w:tr>
      <w:tr w:rsidR="00311FD5" w:rsidRPr="00311FD5" w14:paraId="773B1A27" w14:textId="77777777" w:rsidTr="00311FD5">
        <w:tblPrEx>
          <w:tblCellMar>
            <w:top w:w="0" w:type="dxa"/>
            <w:bottom w:w="0" w:type="dxa"/>
          </w:tblCellMar>
        </w:tblPrEx>
        <w:trPr>
          <w:cantSplit/>
          <w:trHeight w:val="270"/>
          <w:jc w:val="center"/>
        </w:trPr>
        <w:tc>
          <w:tcPr>
            <w:tcW w:w="557" w:type="dxa"/>
            <w:vMerge/>
            <w:vAlign w:val="center"/>
          </w:tcPr>
          <w:p w14:paraId="5C25DFF4" w14:textId="77777777" w:rsidR="00311FD5" w:rsidRPr="00311FD5" w:rsidRDefault="00311FD5" w:rsidP="003612F8">
            <w:pPr>
              <w:jc w:val="center"/>
              <w:rPr>
                <w:rFonts w:ascii="仿宋_GB2312" w:eastAsia="仿宋_GB2312" w:hint="eastAsia"/>
                <w:szCs w:val="21"/>
              </w:rPr>
            </w:pPr>
          </w:p>
        </w:tc>
        <w:tc>
          <w:tcPr>
            <w:tcW w:w="540" w:type="dxa"/>
            <w:vMerge/>
            <w:tcMar>
              <w:top w:w="17" w:type="dxa"/>
              <w:left w:w="17" w:type="dxa"/>
              <w:bottom w:w="0" w:type="dxa"/>
              <w:right w:w="17" w:type="dxa"/>
            </w:tcMar>
            <w:vAlign w:val="center"/>
          </w:tcPr>
          <w:p w14:paraId="340D877B"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center"/>
          </w:tcPr>
          <w:p w14:paraId="06134C7C" w14:textId="77777777" w:rsidR="00311FD5" w:rsidRPr="00311FD5" w:rsidRDefault="00311FD5" w:rsidP="003612F8">
            <w:pPr>
              <w:widowControl/>
              <w:rPr>
                <w:rFonts w:ascii="仿宋_GB2312" w:eastAsia="仿宋_GB2312" w:hint="eastAsia"/>
                <w:szCs w:val="21"/>
              </w:rPr>
            </w:pPr>
            <w:r w:rsidRPr="00311FD5">
              <w:rPr>
                <w:rFonts w:ascii="仿宋_GB2312" w:eastAsia="仿宋_GB2312" w:hAnsi="宋体" w:hint="eastAsia"/>
                <w:szCs w:val="21"/>
              </w:rPr>
              <w:t>生长旺盛，枝叶健壮，无死树</w:t>
            </w:r>
          </w:p>
        </w:tc>
        <w:tc>
          <w:tcPr>
            <w:tcW w:w="1582" w:type="dxa"/>
            <w:vMerge w:val="restart"/>
            <w:vAlign w:val="center"/>
          </w:tcPr>
          <w:p w14:paraId="2D69D982" w14:textId="77777777" w:rsidR="00311FD5" w:rsidRPr="00311FD5" w:rsidRDefault="00311FD5" w:rsidP="003612F8">
            <w:pPr>
              <w:jc w:val="center"/>
              <w:rPr>
                <w:rFonts w:ascii="仿宋_GB2312" w:eastAsia="仿宋_GB2312" w:hint="eastAsia"/>
                <w:b/>
                <w:bCs/>
                <w:szCs w:val="21"/>
              </w:rPr>
            </w:pPr>
            <w:r w:rsidRPr="00311FD5">
              <w:rPr>
                <w:rFonts w:ascii="仿宋_GB2312" w:eastAsia="仿宋_GB2312" w:hAnsi="宋体" w:hint="eastAsia"/>
                <w:szCs w:val="21"/>
              </w:rPr>
              <w:t>每出现一次/处不合格，扣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50CA2D5D" w14:textId="77777777" w:rsidR="00311FD5" w:rsidRPr="00311FD5" w:rsidRDefault="00311FD5" w:rsidP="003612F8">
            <w:pPr>
              <w:jc w:val="center"/>
              <w:rPr>
                <w:rFonts w:ascii="仿宋_GB2312" w:eastAsia="仿宋_GB2312" w:hAnsi="宋体" w:hint="eastAsia"/>
                <w:szCs w:val="21"/>
              </w:rPr>
            </w:pPr>
          </w:p>
        </w:tc>
      </w:tr>
      <w:tr w:rsidR="00311FD5" w:rsidRPr="00311FD5" w14:paraId="0C564FA9" w14:textId="77777777" w:rsidTr="00311FD5">
        <w:tblPrEx>
          <w:tblCellMar>
            <w:top w:w="0" w:type="dxa"/>
            <w:bottom w:w="0" w:type="dxa"/>
          </w:tblCellMar>
        </w:tblPrEx>
        <w:trPr>
          <w:cantSplit/>
          <w:trHeight w:val="285"/>
          <w:jc w:val="center"/>
        </w:trPr>
        <w:tc>
          <w:tcPr>
            <w:tcW w:w="557" w:type="dxa"/>
            <w:vMerge/>
            <w:vAlign w:val="center"/>
          </w:tcPr>
          <w:p w14:paraId="31675469"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641E1EED"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center"/>
          </w:tcPr>
          <w:p w14:paraId="729561AE" w14:textId="77777777" w:rsidR="00311FD5" w:rsidRPr="00311FD5" w:rsidRDefault="00311FD5" w:rsidP="003612F8">
            <w:pPr>
              <w:widowControl/>
              <w:rPr>
                <w:rFonts w:ascii="仿宋_GB2312" w:eastAsia="仿宋_GB2312" w:hAnsi="宋体" w:cs="宋体" w:hint="eastAsia"/>
                <w:kern w:val="0"/>
                <w:szCs w:val="21"/>
              </w:rPr>
            </w:pPr>
            <w:r w:rsidRPr="00311FD5">
              <w:rPr>
                <w:rFonts w:ascii="仿宋_GB2312" w:eastAsia="仿宋_GB2312" w:hAnsi="宋体" w:cs="宋体" w:hint="eastAsia"/>
                <w:kern w:val="0"/>
                <w:szCs w:val="21"/>
              </w:rPr>
              <w:t>无明显病虫枝，</w:t>
            </w:r>
            <w:r w:rsidRPr="00311FD5">
              <w:rPr>
                <w:rFonts w:ascii="仿宋_GB2312" w:eastAsia="仿宋_GB2312" w:hAnsi="宋体" w:hint="eastAsia"/>
                <w:szCs w:val="21"/>
              </w:rPr>
              <w:t>病虫危害率不超过8%，单株受害率不超过8%</w:t>
            </w:r>
            <w:r w:rsidRPr="00311FD5">
              <w:rPr>
                <w:rFonts w:ascii="仿宋_GB2312" w:eastAsia="仿宋_GB2312" w:hAnsi="宋体" w:cs="宋体" w:hint="eastAsia"/>
                <w:kern w:val="0"/>
                <w:szCs w:val="21"/>
              </w:rPr>
              <w:t xml:space="preserve"> </w:t>
            </w:r>
          </w:p>
        </w:tc>
        <w:tc>
          <w:tcPr>
            <w:tcW w:w="1582" w:type="dxa"/>
            <w:vMerge/>
            <w:vAlign w:val="center"/>
          </w:tcPr>
          <w:p w14:paraId="67D14C84" w14:textId="77777777" w:rsidR="00311FD5" w:rsidRPr="00311FD5" w:rsidRDefault="00311FD5" w:rsidP="003612F8">
            <w:pPr>
              <w:jc w:val="center"/>
              <w:rPr>
                <w:rFonts w:ascii="仿宋_GB2312" w:eastAsia="仿宋_GB2312" w:hint="eastAsia"/>
                <w:b/>
                <w:szCs w:val="21"/>
              </w:rPr>
            </w:pPr>
          </w:p>
        </w:tc>
        <w:tc>
          <w:tcPr>
            <w:tcW w:w="1418" w:type="dxa"/>
          </w:tcPr>
          <w:p w14:paraId="63714AFA" w14:textId="77777777" w:rsidR="00311FD5" w:rsidRPr="00311FD5" w:rsidRDefault="00311FD5" w:rsidP="003612F8">
            <w:pPr>
              <w:jc w:val="center"/>
              <w:rPr>
                <w:rFonts w:ascii="仿宋_GB2312" w:eastAsia="仿宋_GB2312" w:hint="eastAsia"/>
                <w:b/>
                <w:szCs w:val="21"/>
              </w:rPr>
            </w:pPr>
          </w:p>
        </w:tc>
      </w:tr>
      <w:tr w:rsidR="00311FD5" w:rsidRPr="00311FD5" w14:paraId="65D9306A" w14:textId="77777777" w:rsidTr="00311FD5">
        <w:tblPrEx>
          <w:tblCellMar>
            <w:top w:w="0" w:type="dxa"/>
            <w:bottom w:w="0" w:type="dxa"/>
          </w:tblCellMar>
        </w:tblPrEx>
        <w:trPr>
          <w:cantSplit/>
          <w:trHeight w:val="315"/>
          <w:jc w:val="center"/>
        </w:trPr>
        <w:tc>
          <w:tcPr>
            <w:tcW w:w="557" w:type="dxa"/>
            <w:vMerge/>
            <w:vAlign w:val="center"/>
          </w:tcPr>
          <w:p w14:paraId="663ABD04"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76722C40"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center"/>
          </w:tcPr>
          <w:p w14:paraId="15187F60" w14:textId="77777777" w:rsidR="00311FD5" w:rsidRPr="00311FD5" w:rsidRDefault="00311FD5" w:rsidP="003612F8">
            <w:pPr>
              <w:widowControl/>
              <w:rPr>
                <w:rFonts w:ascii="仿宋_GB2312" w:eastAsia="仿宋_GB2312" w:hAnsi="宋体" w:cs="宋体" w:hint="eastAsia"/>
                <w:kern w:val="0"/>
                <w:szCs w:val="21"/>
              </w:rPr>
            </w:pPr>
            <w:r w:rsidRPr="00311FD5">
              <w:rPr>
                <w:rFonts w:ascii="仿宋_GB2312" w:eastAsia="仿宋_GB2312" w:hAnsi="宋体" w:cs="宋体" w:hint="eastAsia"/>
                <w:kern w:val="0"/>
                <w:szCs w:val="21"/>
              </w:rPr>
              <w:t>无严重枯枝黄叶</w:t>
            </w:r>
            <w:r w:rsidRPr="00311FD5">
              <w:rPr>
                <w:rFonts w:ascii="仿宋_GB2312" w:eastAsia="仿宋_GB2312" w:hAnsi="宋体" w:hint="eastAsia"/>
                <w:szCs w:val="21"/>
              </w:rPr>
              <w:t>，无缺苗死苗，无黄土裸露，</w:t>
            </w:r>
            <w:r w:rsidRPr="00311FD5">
              <w:rPr>
                <w:rFonts w:ascii="仿宋_GB2312" w:eastAsia="仿宋_GB2312" w:hAnsi="宋体" w:cs="宋体" w:hint="eastAsia"/>
                <w:kern w:val="0"/>
                <w:szCs w:val="21"/>
              </w:rPr>
              <w:t xml:space="preserve"> </w:t>
            </w:r>
          </w:p>
        </w:tc>
        <w:tc>
          <w:tcPr>
            <w:tcW w:w="1582" w:type="dxa"/>
            <w:vMerge/>
            <w:vAlign w:val="center"/>
          </w:tcPr>
          <w:p w14:paraId="67DB3D8B" w14:textId="77777777" w:rsidR="00311FD5" w:rsidRPr="00311FD5" w:rsidRDefault="00311FD5" w:rsidP="003612F8">
            <w:pPr>
              <w:jc w:val="center"/>
              <w:rPr>
                <w:rFonts w:ascii="仿宋_GB2312" w:eastAsia="仿宋_GB2312" w:hint="eastAsia"/>
                <w:b/>
                <w:szCs w:val="21"/>
              </w:rPr>
            </w:pPr>
          </w:p>
        </w:tc>
        <w:tc>
          <w:tcPr>
            <w:tcW w:w="1418" w:type="dxa"/>
          </w:tcPr>
          <w:p w14:paraId="60D4FC20" w14:textId="77777777" w:rsidR="00311FD5" w:rsidRPr="00311FD5" w:rsidRDefault="00311FD5" w:rsidP="003612F8">
            <w:pPr>
              <w:jc w:val="center"/>
              <w:rPr>
                <w:rFonts w:ascii="仿宋_GB2312" w:eastAsia="仿宋_GB2312" w:hint="eastAsia"/>
                <w:b/>
                <w:szCs w:val="21"/>
              </w:rPr>
            </w:pPr>
          </w:p>
        </w:tc>
      </w:tr>
      <w:tr w:rsidR="00311FD5" w:rsidRPr="00311FD5" w14:paraId="61EA0AB4" w14:textId="77777777" w:rsidTr="00311FD5">
        <w:tblPrEx>
          <w:tblCellMar>
            <w:top w:w="0" w:type="dxa"/>
            <w:bottom w:w="0" w:type="dxa"/>
          </w:tblCellMar>
        </w:tblPrEx>
        <w:trPr>
          <w:cantSplit/>
          <w:trHeight w:val="315"/>
          <w:jc w:val="center"/>
        </w:trPr>
        <w:tc>
          <w:tcPr>
            <w:tcW w:w="557" w:type="dxa"/>
            <w:vMerge/>
            <w:vAlign w:val="center"/>
          </w:tcPr>
          <w:p w14:paraId="582335B6"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59D073D6"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center"/>
          </w:tcPr>
          <w:p w14:paraId="2CF8C816" w14:textId="77777777" w:rsidR="00311FD5" w:rsidRPr="00311FD5" w:rsidRDefault="00311FD5" w:rsidP="003612F8">
            <w:pPr>
              <w:widowControl/>
              <w:rPr>
                <w:rFonts w:ascii="仿宋_GB2312" w:eastAsia="仿宋_GB2312" w:hint="eastAsia"/>
                <w:szCs w:val="21"/>
              </w:rPr>
            </w:pPr>
            <w:r w:rsidRPr="00311FD5">
              <w:rPr>
                <w:rFonts w:ascii="仿宋_GB2312" w:eastAsia="仿宋_GB2312" w:hAnsi="宋体" w:cs="宋体" w:hint="eastAsia"/>
                <w:kern w:val="0"/>
                <w:szCs w:val="21"/>
              </w:rPr>
              <w:t>合乎修剪规律、造型植物轮廓清晰、平直整齐、棱角分明、</w:t>
            </w:r>
            <w:r w:rsidRPr="00311FD5">
              <w:rPr>
                <w:rFonts w:ascii="仿宋_GB2312" w:eastAsia="仿宋_GB2312" w:hAnsi="宋体" w:hint="eastAsia"/>
                <w:szCs w:val="21"/>
              </w:rPr>
              <w:t>枝条超长10CM即修剪</w:t>
            </w:r>
          </w:p>
        </w:tc>
        <w:tc>
          <w:tcPr>
            <w:tcW w:w="1582" w:type="dxa"/>
            <w:vMerge/>
            <w:vAlign w:val="center"/>
          </w:tcPr>
          <w:p w14:paraId="5F20CAAF" w14:textId="77777777" w:rsidR="00311FD5" w:rsidRPr="00311FD5" w:rsidRDefault="00311FD5" w:rsidP="003612F8">
            <w:pPr>
              <w:jc w:val="center"/>
              <w:rPr>
                <w:rFonts w:ascii="仿宋_GB2312" w:eastAsia="仿宋_GB2312" w:hint="eastAsia"/>
                <w:b/>
                <w:bCs/>
                <w:szCs w:val="21"/>
              </w:rPr>
            </w:pPr>
          </w:p>
        </w:tc>
        <w:tc>
          <w:tcPr>
            <w:tcW w:w="1418" w:type="dxa"/>
          </w:tcPr>
          <w:p w14:paraId="080C7B7C" w14:textId="77777777" w:rsidR="00311FD5" w:rsidRPr="00311FD5" w:rsidRDefault="00311FD5" w:rsidP="003612F8">
            <w:pPr>
              <w:jc w:val="center"/>
              <w:rPr>
                <w:rFonts w:ascii="仿宋_GB2312" w:eastAsia="仿宋_GB2312" w:hint="eastAsia"/>
                <w:b/>
                <w:bCs/>
                <w:szCs w:val="21"/>
              </w:rPr>
            </w:pPr>
          </w:p>
        </w:tc>
      </w:tr>
      <w:tr w:rsidR="00311FD5" w:rsidRPr="00311FD5" w14:paraId="4A273BDF" w14:textId="77777777" w:rsidTr="00311FD5">
        <w:tblPrEx>
          <w:tblCellMar>
            <w:top w:w="0" w:type="dxa"/>
            <w:bottom w:w="0" w:type="dxa"/>
          </w:tblCellMar>
        </w:tblPrEx>
        <w:trPr>
          <w:cantSplit/>
          <w:trHeight w:val="285"/>
          <w:jc w:val="center"/>
        </w:trPr>
        <w:tc>
          <w:tcPr>
            <w:tcW w:w="557" w:type="dxa"/>
            <w:vMerge/>
            <w:vAlign w:val="center"/>
          </w:tcPr>
          <w:p w14:paraId="6AA9803E"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03A9B719"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center"/>
          </w:tcPr>
          <w:p w14:paraId="20E1F521"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hint="eastAsia"/>
                <w:szCs w:val="21"/>
              </w:rPr>
              <w:t>预留观花的灌木，保证开花繁茂，枝条不过于杂乱</w:t>
            </w:r>
          </w:p>
        </w:tc>
        <w:tc>
          <w:tcPr>
            <w:tcW w:w="1582" w:type="dxa"/>
            <w:vMerge/>
            <w:vAlign w:val="center"/>
          </w:tcPr>
          <w:p w14:paraId="1785AB90" w14:textId="77777777" w:rsidR="00311FD5" w:rsidRPr="00311FD5" w:rsidRDefault="00311FD5" w:rsidP="003612F8">
            <w:pPr>
              <w:jc w:val="center"/>
              <w:rPr>
                <w:rFonts w:ascii="仿宋_GB2312" w:eastAsia="仿宋_GB2312" w:hint="eastAsia"/>
                <w:b/>
                <w:szCs w:val="21"/>
              </w:rPr>
            </w:pPr>
          </w:p>
        </w:tc>
        <w:tc>
          <w:tcPr>
            <w:tcW w:w="1418" w:type="dxa"/>
          </w:tcPr>
          <w:p w14:paraId="7E136C1B" w14:textId="77777777" w:rsidR="00311FD5" w:rsidRPr="00311FD5" w:rsidRDefault="00311FD5" w:rsidP="003612F8">
            <w:pPr>
              <w:jc w:val="center"/>
              <w:rPr>
                <w:rFonts w:ascii="仿宋_GB2312" w:eastAsia="仿宋_GB2312" w:hint="eastAsia"/>
                <w:b/>
                <w:szCs w:val="21"/>
              </w:rPr>
            </w:pPr>
          </w:p>
        </w:tc>
      </w:tr>
      <w:tr w:rsidR="00311FD5" w:rsidRPr="00311FD5" w14:paraId="06FF2A6D" w14:textId="77777777" w:rsidTr="00311FD5">
        <w:tblPrEx>
          <w:tblCellMar>
            <w:top w:w="0" w:type="dxa"/>
            <w:bottom w:w="0" w:type="dxa"/>
          </w:tblCellMar>
        </w:tblPrEx>
        <w:trPr>
          <w:cantSplit/>
          <w:trHeight w:val="285"/>
          <w:jc w:val="center"/>
        </w:trPr>
        <w:tc>
          <w:tcPr>
            <w:tcW w:w="557" w:type="dxa"/>
            <w:vMerge/>
            <w:vAlign w:val="center"/>
          </w:tcPr>
          <w:p w14:paraId="5E30C1C9"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0F872BD1"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center"/>
          </w:tcPr>
          <w:p w14:paraId="4FA8A4B3" w14:textId="77777777" w:rsidR="00311FD5" w:rsidRPr="00311FD5" w:rsidRDefault="00311FD5" w:rsidP="003612F8">
            <w:pPr>
              <w:widowControl/>
              <w:rPr>
                <w:rFonts w:ascii="仿宋_GB2312" w:eastAsia="仿宋_GB2312" w:cs="宋体" w:hint="eastAsia"/>
                <w:kern w:val="0"/>
                <w:szCs w:val="21"/>
              </w:rPr>
            </w:pPr>
            <w:r w:rsidRPr="00311FD5">
              <w:rPr>
                <w:rFonts w:ascii="仿宋_GB2312" w:eastAsia="仿宋_GB2312" w:hAnsi="宋体" w:hint="eastAsia"/>
                <w:szCs w:val="21"/>
              </w:rPr>
              <w:t>越冬重剪不妨碍观瞻，保留部分主侧枝</w:t>
            </w:r>
          </w:p>
        </w:tc>
        <w:tc>
          <w:tcPr>
            <w:tcW w:w="1582" w:type="dxa"/>
            <w:vMerge/>
            <w:vAlign w:val="center"/>
          </w:tcPr>
          <w:p w14:paraId="13C35493" w14:textId="77777777" w:rsidR="00311FD5" w:rsidRPr="00311FD5" w:rsidRDefault="00311FD5" w:rsidP="003612F8">
            <w:pPr>
              <w:jc w:val="center"/>
              <w:rPr>
                <w:rFonts w:ascii="仿宋_GB2312" w:eastAsia="仿宋_GB2312" w:hint="eastAsia"/>
                <w:b/>
                <w:szCs w:val="21"/>
              </w:rPr>
            </w:pPr>
          </w:p>
        </w:tc>
        <w:tc>
          <w:tcPr>
            <w:tcW w:w="1418" w:type="dxa"/>
          </w:tcPr>
          <w:p w14:paraId="4790544F" w14:textId="77777777" w:rsidR="00311FD5" w:rsidRPr="00311FD5" w:rsidRDefault="00311FD5" w:rsidP="003612F8">
            <w:pPr>
              <w:jc w:val="center"/>
              <w:rPr>
                <w:rFonts w:ascii="仿宋_GB2312" w:eastAsia="仿宋_GB2312" w:hint="eastAsia"/>
                <w:b/>
                <w:szCs w:val="21"/>
              </w:rPr>
            </w:pPr>
          </w:p>
        </w:tc>
      </w:tr>
      <w:tr w:rsidR="00311FD5" w:rsidRPr="00311FD5" w14:paraId="7F765EC2" w14:textId="77777777" w:rsidTr="00311FD5">
        <w:tblPrEx>
          <w:tblCellMar>
            <w:top w:w="0" w:type="dxa"/>
            <w:bottom w:w="0" w:type="dxa"/>
          </w:tblCellMar>
        </w:tblPrEx>
        <w:trPr>
          <w:cantSplit/>
          <w:trHeight w:val="285"/>
          <w:jc w:val="center"/>
        </w:trPr>
        <w:tc>
          <w:tcPr>
            <w:tcW w:w="557" w:type="dxa"/>
            <w:vMerge/>
            <w:vAlign w:val="center"/>
          </w:tcPr>
          <w:p w14:paraId="060B5544"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7BD2D7FC"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center"/>
          </w:tcPr>
          <w:p w14:paraId="62B4C6EC" w14:textId="77777777" w:rsidR="00311FD5" w:rsidRPr="00311FD5" w:rsidRDefault="00311FD5" w:rsidP="003612F8">
            <w:pPr>
              <w:widowControl/>
              <w:rPr>
                <w:rFonts w:ascii="仿宋_GB2312" w:eastAsia="仿宋_GB2312" w:hint="eastAsia"/>
                <w:szCs w:val="21"/>
              </w:rPr>
            </w:pPr>
            <w:r w:rsidRPr="00311FD5">
              <w:rPr>
                <w:rFonts w:ascii="仿宋_GB2312" w:eastAsia="仿宋_GB2312" w:hAnsi="宋体" w:cs="宋体" w:hint="eastAsia"/>
                <w:kern w:val="0"/>
                <w:szCs w:val="21"/>
              </w:rPr>
              <w:t>保持正常生长需要，无缺水情况，养分适量、无缺肥、不徒长</w:t>
            </w:r>
          </w:p>
        </w:tc>
        <w:tc>
          <w:tcPr>
            <w:tcW w:w="1582" w:type="dxa"/>
            <w:vMerge/>
            <w:vAlign w:val="center"/>
          </w:tcPr>
          <w:p w14:paraId="4C40269F" w14:textId="77777777" w:rsidR="00311FD5" w:rsidRPr="00311FD5" w:rsidRDefault="00311FD5" w:rsidP="003612F8">
            <w:pPr>
              <w:jc w:val="center"/>
              <w:rPr>
                <w:rFonts w:ascii="仿宋_GB2312" w:eastAsia="仿宋_GB2312" w:hint="eastAsia"/>
                <w:b/>
                <w:bCs/>
                <w:szCs w:val="21"/>
              </w:rPr>
            </w:pPr>
          </w:p>
        </w:tc>
        <w:tc>
          <w:tcPr>
            <w:tcW w:w="1418" w:type="dxa"/>
          </w:tcPr>
          <w:p w14:paraId="54168843" w14:textId="77777777" w:rsidR="00311FD5" w:rsidRPr="00311FD5" w:rsidRDefault="00311FD5" w:rsidP="003612F8">
            <w:pPr>
              <w:jc w:val="center"/>
              <w:rPr>
                <w:rFonts w:ascii="仿宋_GB2312" w:eastAsia="仿宋_GB2312" w:hint="eastAsia"/>
                <w:b/>
                <w:bCs/>
                <w:szCs w:val="21"/>
              </w:rPr>
            </w:pPr>
          </w:p>
        </w:tc>
      </w:tr>
      <w:tr w:rsidR="00311FD5" w:rsidRPr="00311FD5" w14:paraId="44D3FE0F" w14:textId="77777777" w:rsidTr="00311FD5">
        <w:tblPrEx>
          <w:tblCellMar>
            <w:top w:w="0" w:type="dxa"/>
            <w:bottom w:w="0" w:type="dxa"/>
          </w:tblCellMar>
        </w:tblPrEx>
        <w:trPr>
          <w:cantSplit/>
          <w:trHeight w:val="285"/>
          <w:jc w:val="center"/>
        </w:trPr>
        <w:tc>
          <w:tcPr>
            <w:tcW w:w="557" w:type="dxa"/>
            <w:vMerge/>
            <w:vAlign w:val="center"/>
          </w:tcPr>
          <w:p w14:paraId="7B1E324F"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507CE806"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center"/>
          </w:tcPr>
          <w:p w14:paraId="62DE1A99" w14:textId="77777777" w:rsidR="00311FD5" w:rsidRPr="00311FD5" w:rsidRDefault="00311FD5" w:rsidP="003612F8">
            <w:pPr>
              <w:widowControl/>
              <w:rPr>
                <w:rFonts w:ascii="仿宋_GB2312" w:eastAsia="仿宋_GB2312" w:hint="eastAsia"/>
                <w:szCs w:val="21"/>
              </w:rPr>
            </w:pPr>
            <w:r w:rsidRPr="00311FD5">
              <w:rPr>
                <w:rFonts w:ascii="仿宋_GB2312" w:eastAsia="仿宋_GB2312" w:hAnsi="宋体" w:cs="宋体" w:hint="eastAsia"/>
                <w:kern w:val="0"/>
                <w:szCs w:val="21"/>
              </w:rPr>
              <w:t>边缘整洁、土壤疏松</w:t>
            </w:r>
          </w:p>
        </w:tc>
        <w:tc>
          <w:tcPr>
            <w:tcW w:w="1582" w:type="dxa"/>
            <w:vMerge/>
            <w:vAlign w:val="center"/>
          </w:tcPr>
          <w:p w14:paraId="7DAF5969" w14:textId="77777777" w:rsidR="00311FD5" w:rsidRPr="00311FD5" w:rsidRDefault="00311FD5" w:rsidP="003612F8">
            <w:pPr>
              <w:jc w:val="center"/>
              <w:rPr>
                <w:rFonts w:ascii="仿宋_GB2312" w:eastAsia="仿宋_GB2312" w:hint="eastAsia"/>
                <w:b/>
                <w:bCs/>
                <w:szCs w:val="21"/>
              </w:rPr>
            </w:pPr>
          </w:p>
        </w:tc>
        <w:tc>
          <w:tcPr>
            <w:tcW w:w="1418" w:type="dxa"/>
          </w:tcPr>
          <w:p w14:paraId="4B061EAF" w14:textId="77777777" w:rsidR="00311FD5" w:rsidRPr="00311FD5" w:rsidRDefault="00311FD5" w:rsidP="003612F8">
            <w:pPr>
              <w:jc w:val="center"/>
              <w:rPr>
                <w:rFonts w:ascii="仿宋_GB2312" w:eastAsia="仿宋_GB2312" w:hint="eastAsia"/>
                <w:b/>
                <w:bCs/>
                <w:szCs w:val="21"/>
              </w:rPr>
            </w:pPr>
          </w:p>
        </w:tc>
      </w:tr>
      <w:tr w:rsidR="00311FD5" w:rsidRPr="00311FD5" w14:paraId="7A450D2C" w14:textId="77777777" w:rsidTr="00311FD5">
        <w:tblPrEx>
          <w:tblCellMar>
            <w:top w:w="0" w:type="dxa"/>
            <w:bottom w:w="0" w:type="dxa"/>
          </w:tblCellMar>
        </w:tblPrEx>
        <w:trPr>
          <w:cantSplit/>
          <w:trHeight w:val="228"/>
          <w:jc w:val="center"/>
        </w:trPr>
        <w:tc>
          <w:tcPr>
            <w:tcW w:w="557" w:type="dxa"/>
            <w:vMerge/>
            <w:vAlign w:val="center"/>
          </w:tcPr>
          <w:p w14:paraId="13C6612A" w14:textId="77777777" w:rsidR="00311FD5" w:rsidRPr="00311FD5" w:rsidRDefault="00311FD5" w:rsidP="003612F8">
            <w:pPr>
              <w:jc w:val="center"/>
              <w:rPr>
                <w:rFonts w:ascii="仿宋_GB2312" w:eastAsia="仿宋_GB2312" w:hint="eastAsia"/>
                <w:szCs w:val="21"/>
              </w:rPr>
            </w:pPr>
          </w:p>
        </w:tc>
        <w:tc>
          <w:tcPr>
            <w:tcW w:w="540" w:type="dxa"/>
            <w:vMerge w:val="restart"/>
            <w:vAlign w:val="center"/>
          </w:tcPr>
          <w:p w14:paraId="3C8A4852"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绿篱地被花丛</w:t>
            </w:r>
          </w:p>
        </w:tc>
        <w:tc>
          <w:tcPr>
            <w:tcW w:w="6158" w:type="dxa"/>
            <w:tcMar>
              <w:top w:w="17" w:type="dxa"/>
              <w:left w:w="17" w:type="dxa"/>
              <w:bottom w:w="0" w:type="dxa"/>
              <w:right w:w="17" w:type="dxa"/>
            </w:tcMar>
          </w:tcPr>
          <w:p w14:paraId="2005573F" w14:textId="77777777" w:rsidR="00311FD5" w:rsidRPr="00311FD5" w:rsidRDefault="00311FD5" w:rsidP="003612F8">
            <w:pPr>
              <w:rPr>
                <w:rFonts w:ascii="仿宋_GB2312" w:eastAsia="仿宋_GB2312" w:hAnsi="宋体" w:hint="eastAsia"/>
                <w:szCs w:val="21"/>
              </w:rPr>
            </w:pPr>
            <w:r w:rsidRPr="00311FD5">
              <w:rPr>
                <w:rFonts w:ascii="仿宋_GB2312" w:eastAsia="仿宋_GB2312" w:hAnsi="宋体" w:cs="宋体" w:hint="eastAsia"/>
                <w:kern w:val="0"/>
                <w:szCs w:val="21"/>
              </w:rPr>
              <w:t>无明显病虫枝，</w:t>
            </w:r>
            <w:r w:rsidRPr="00311FD5">
              <w:rPr>
                <w:rFonts w:ascii="仿宋_GB2312" w:eastAsia="仿宋_GB2312" w:hAnsi="宋体" w:hint="eastAsia"/>
                <w:szCs w:val="21"/>
              </w:rPr>
              <w:t>病虫危害率每百平方米不超过5%</w:t>
            </w:r>
          </w:p>
        </w:tc>
        <w:tc>
          <w:tcPr>
            <w:tcW w:w="1582" w:type="dxa"/>
            <w:vMerge w:val="restart"/>
            <w:vAlign w:val="center"/>
          </w:tcPr>
          <w:p w14:paraId="07F0BD1E" w14:textId="77777777" w:rsidR="00311FD5" w:rsidRPr="00311FD5" w:rsidRDefault="00311FD5" w:rsidP="003612F8">
            <w:pPr>
              <w:jc w:val="center"/>
              <w:rPr>
                <w:rFonts w:ascii="仿宋_GB2312" w:eastAsia="仿宋_GB2312" w:hint="eastAsia"/>
                <w:b/>
                <w:bCs/>
                <w:szCs w:val="21"/>
              </w:rPr>
            </w:pPr>
            <w:r w:rsidRPr="00311FD5">
              <w:rPr>
                <w:rFonts w:ascii="仿宋_GB2312" w:eastAsia="仿宋_GB2312" w:hAnsi="宋体" w:hint="eastAsia"/>
                <w:szCs w:val="21"/>
              </w:rPr>
              <w:t>每出现一次/处不合格，扣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3993E856" w14:textId="77777777" w:rsidR="00311FD5" w:rsidRPr="00311FD5" w:rsidRDefault="00311FD5" w:rsidP="003612F8">
            <w:pPr>
              <w:jc w:val="center"/>
              <w:rPr>
                <w:rFonts w:ascii="仿宋_GB2312" w:eastAsia="仿宋_GB2312" w:hAnsi="宋体" w:hint="eastAsia"/>
                <w:szCs w:val="21"/>
              </w:rPr>
            </w:pPr>
          </w:p>
        </w:tc>
      </w:tr>
      <w:tr w:rsidR="00311FD5" w:rsidRPr="00311FD5" w14:paraId="0A9D56B8" w14:textId="77777777" w:rsidTr="00311FD5">
        <w:tblPrEx>
          <w:tblCellMar>
            <w:top w:w="0" w:type="dxa"/>
            <w:bottom w:w="0" w:type="dxa"/>
          </w:tblCellMar>
        </w:tblPrEx>
        <w:trPr>
          <w:cantSplit/>
          <w:trHeight w:val="285"/>
          <w:jc w:val="center"/>
        </w:trPr>
        <w:tc>
          <w:tcPr>
            <w:tcW w:w="557" w:type="dxa"/>
            <w:vMerge/>
            <w:vAlign w:val="center"/>
          </w:tcPr>
          <w:p w14:paraId="46173A55" w14:textId="77777777" w:rsidR="00311FD5" w:rsidRPr="00311FD5" w:rsidRDefault="00311FD5" w:rsidP="003612F8">
            <w:pPr>
              <w:jc w:val="center"/>
              <w:rPr>
                <w:rFonts w:ascii="仿宋_GB2312" w:eastAsia="仿宋_GB2312" w:hint="eastAsia"/>
                <w:szCs w:val="21"/>
              </w:rPr>
            </w:pPr>
          </w:p>
        </w:tc>
        <w:tc>
          <w:tcPr>
            <w:tcW w:w="540" w:type="dxa"/>
            <w:vMerge/>
            <w:tcMar>
              <w:top w:w="17" w:type="dxa"/>
              <w:left w:w="17" w:type="dxa"/>
              <w:bottom w:w="0" w:type="dxa"/>
              <w:right w:w="17" w:type="dxa"/>
            </w:tcMar>
            <w:vAlign w:val="center"/>
          </w:tcPr>
          <w:p w14:paraId="0425B7B5"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360552A7"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多种植物成片种植时，轮廓线整齐有层次，内层植物高于外层植物</w:t>
            </w:r>
          </w:p>
        </w:tc>
        <w:tc>
          <w:tcPr>
            <w:tcW w:w="1582" w:type="dxa"/>
            <w:vMerge/>
            <w:vAlign w:val="center"/>
          </w:tcPr>
          <w:p w14:paraId="0540977B" w14:textId="77777777" w:rsidR="00311FD5" w:rsidRPr="00311FD5" w:rsidRDefault="00311FD5" w:rsidP="003612F8">
            <w:pPr>
              <w:jc w:val="center"/>
              <w:rPr>
                <w:rFonts w:ascii="仿宋_GB2312" w:eastAsia="仿宋_GB2312" w:hint="eastAsia"/>
                <w:b/>
                <w:szCs w:val="21"/>
              </w:rPr>
            </w:pPr>
          </w:p>
        </w:tc>
        <w:tc>
          <w:tcPr>
            <w:tcW w:w="1418" w:type="dxa"/>
          </w:tcPr>
          <w:p w14:paraId="19FFEFC0" w14:textId="77777777" w:rsidR="00311FD5" w:rsidRPr="00311FD5" w:rsidRDefault="00311FD5" w:rsidP="003612F8">
            <w:pPr>
              <w:jc w:val="center"/>
              <w:rPr>
                <w:rFonts w:ascii="仿宋_GB2312" w:eastAsia="仿宋_GB2312" w:hint="eastAsia"/>
                <w:b/>
                <w:szCs w:val="21"/>
              </w:rPr>
            </w:pPr>
          </w:p>
        </w:tc>
      </w:tr>
      <w:tr w:rsidR="00311FD5" w:rsidRPr="00311FD5" w14:paraId="2499AF89" w14:textId="77777777" w:rsidTr="00311FD5">
        <w:tblPrEx>
          <w:tblCellMar>
            <w:top w:w="0" w:type="dxa"/>
            <w:bottom w:w="0" w:type="dxa"/>
          </w:tblCellMar>
        </w:tblPrEx>
        <w:trPr>
          <w:cantSplit/>
          <w:trHeight w:val="285"/>
          <w:jc w:val="center"/>
        </w:trPr>
        <w:tc>
          <w:tcPr>
            <w:tcW w:w="557" w:type="dxa"/>
            <w:vMerge/>
            <w:vAlign w:val="center"/>
          </w:tcPr>
          <w:p w14:paraId="51148CA3"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1C64211C"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4856E51F"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绿篱、花丛边幅修剪整齐美观，单体花坛线条清晰；整形绿篱侧面修剪成倒梯形</w:t>
            </w:r>
          </w:p>
        </w:tc>
        <w:tc>
          <w:tcPr>
            <w:tcW w:w="1582" w:type="dxa"/>
            <w:vMerge/>
            <w:vAlign w:val="center"/>
          </w:tcPr>
          <w:p w14:paraId="48A0A7B5" w14:textId="77777777" w:rsidR="00311FD5" w:rsidRPr="00311FD5" w:rsidRDefault="00311FD5" w:rsidP="003612F8">
            <w:pPr>
              <w:jc w:val="center"/>
              <w:rPr>
                <w:rFonts w:ascii="仿宋_GB2312" w:eastAsia="仿宋_GB2312" w:hint="eastAsia"/>
                <w:b/>
                <w:szCs w:val="21"/>
              </w:rPr>
            </w:pPr>
          </w:p>
        </w:tc>
        <w:tc>
          <w:tcPr>
            <w:tcW w:w="1418" w:type="dxa"/>
          </w:tcPr>
          <w:p w14:paraId="564EB59A" w14:textId="77777777" w:rsidR="00311FD5" w:rsidRPr="00311FD5" w:rsidRDefault="00311FD5" w:rsidP="003612F8">
            <w:pPr>
              <w:jc w:val="center"/>
              <w:rPr>
                <w:rFonts w:ascii="仿宋_GB2312" w:eastAsia="仿宋_GB2312" w:hint="eastAsia"/>
                <w:b/>
                <w:szCs w:val="21"/>
              </w:rPr>
            </w:pPr>
          </w:p>
        </w:tc>
      </w:tr>
      <w:tr w:rsidR="00311FD5" w:rsidRPr="00311FD5" w14:paraId="6614EB6B" w14:textId="77777777" w:rsidTr="00311FD5">
        <w:tblPrEx>
          <w:tblCellMar>
            <w:top w:w="0" w:type="dxa"/>
            <w:bottom w:w="0" w:type="dxa"/>
          </w:tblCellMar>
        </w:tblPrEx>
        <w:trPr>
          <w:cantSplit/>
          <w:trHeight w:val="285"/>
          <w:jc w:val="center"/>
        </w:trPr>
        <w:tc>
          <w:tcPr>
            <w:tcW w:w="557" w:type="dxa"/>
            <w:vMerge/>
            <w:vAlign w:val="center"/>
          </w:tcPr>
          <w:p w14:paraId="36EFE566"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2C405099"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3A60CF8E"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绿篱花丛内无枯枝枯叶和大的建筑垃圾，无黄土裸露，枝条超长10CM即修剪</w:t>
            </w:r>
          </w:p>
        </w:tc>
        <w:tc>
          <w:tcPr>
            <w:tcW w:w="1582" w:type="dxa"/>
            <w:vMerge/>
            <w:vAlign w:val="center"/>
          </w:tcPr>
          <w:p w14:paraId="2F07497D" w14:textId="77777777" w:rsidR="00311FD5" w:rsidRPr="00311FD5" w:rsidRDefault="00311FD5" w:rsidP="003612F8">
            <w:pPr>
              <w:jc w:val="center"/>
              <w:rPr>
                <w:rFonts w:ascii="仿宋_GB2312" w:eastAsia="仿宋_GB2312" w:hint="eastAsia"/>
                <w:b/>
                <w:szCs w:val="21"/>
              </w:rPr>
            </w:pPr>
          </w:p>
        </w:tc>
        <w:tc>
          <w:tcPr>
            <w:tcW w:w="1418" w:type="dxa"/>
          </w:tcPr>
          <w:p w14:paraId="459AFE27" w14:textId="77777777" w:rsidR="00311FD5" w:rsidRPr="00311FD5" w:rsidRDefault="00311FD5" w:rsidP="003612F8">
            <w:pPr>
              <w:jc w:val="center"/>
              <w:rPr>
                <w:rFonts w:ascii="仿宋_GB2312" w:eastAsia="仿宋_GB2312" w:hint="eastAsia"/>
                <w:b/>
                <w:szCs w:val="21"/>
              </w:rPr>
            </w:pPr>
          </w:p>
        </w:tc>
      </w:tr>
      <w:tr w:rsidR="00311FD5" w:rsidRPr="00311FD5" w14:paraId="58CCC67E" w14:textId="77777777" w:rsidTr="00311FD5">
        <w:tblPrEx>
          <w:tblCellMar>
            <w:top w:w="0" w:type="dxa"/>
            <w:bottom w:w="0" w:type="dxa"/>
          </w:tblCellMar>
        </w:tblPrEx>
        <w:trPr>
          <w:cantSplit/>
          <w:trHeight w:val="315"/>
          <w:jc w:val="center"/>
        </w:trPr>
        <w:tc>
          <w:tcPr>
            <w:tcW w:w="557" w:type="dxa"/>
            <w:vMerge/>
            <w:vAlign w:val="center"/>
          </w:tcPr>
          <w:p w14:paraId="4B984C20"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2CAD42D0"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0DE90194"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绿篱、花坛内无杂草，草地不长入绿篱、花坛内；砍边处理</w:t>
            </w:r>
          </w:p>
        </w:tc>
        <w:tc>
          <w:tcPr>
            <w:tcW w:w="1582" w:type="dxa"/>
            <w:vMerge/>
            <w:vAlign w:val="center"/>
          </w:tcPr>
          <w:p w14:paraId="3EEE4057" w14:textId="77777777" w:rsidR="00311FD5" w:rsidRPr="00311FD5" w:rsidRDefault="00311FD5" w:rsidP="003612F8">
            <w:pPr>
              <w:jc w:val="center"/>
              <w:rPr>
                <w:rFonts w:ascii="仿宋_GB2312" w:eastAsia="仿宋_GB2312" w:hint="eastAsia"/>
                <w:b/>
                <w:szCs w:val="21"/>
              </w:rPr>
            </w:pPr>
          </w:p>
        </w:tc>
        <w:tc>
          <w:tcPr>
            <w:tcW w:w="1418" w:type="dxa"/>
          </w:tcPr>
          <w:p w14:paraId="55271E93" w14:textId="77777777" w:rsidR="00311FD5" w:rsidRPr="00311FD5" w:rsidRDefault="00311FD5" w:rsidP="003612F8">
            <w:pPr>
              <w:jc w:val="center"/>
              <w:rPr>
                <w:rFonts w:ascii="仿宋_GB2312" w:eastAsia="仿宋_GB2312" w:hint="eastAsia"/>
                <w:b/>
                <w:szCs w:val="21"/>
              </w:rPr>
            </w:pPr>
          </w:p>
        </w:tc>
      </w:tr>
      <w:tr w:rsidR="00311FD5" w:rsidRPr="00311FD5" w14:paraId="561B5BC1" w14:textId="77777777" w:rsidTr="00311FD5">
        <w:tblPrEx>
          <w:tblCellMar>
            <w:top w:w="0" w:type="dxa"/>
            <w:bottom w:w="0" w:type="dxa"/>
          </w:tblCellMar>
        </w:tblPrEx>
        <w:trPr>
          <w:cantSplit/>
          <w:trHeight w:val="285"/>
          <w:jc w:val="center"/>
        </w:trPr>
        <w:tc>
          <w:tcPr>
            <w:tcW w:w="557" w:type="dxa"/>
            <w:vMerge/>
            <w:vAlign w:val="center"/>
          </w:tcPr>
          <w:p w14:paraId="42E7A87D"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4C379FA5"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0CF46DC9" w14:textId="77777777" w:rsidR="00311FD5" w:rsidRPr="00311FD5" w:rsidRDefault="00311FD5" w:rsidP="003612F8">
            <w:pPr>
              <w:rPr>
                <w:rFonts w:ascii="仿宋_GB2312" w:eastAsia="仿宋_GB2312" w:hAnsi="宋体" w:hint="eastAsia"/>
                <w:szCs w:val="21"/>
              </w:rPr>
            </w:pPr>
            <w:r w:rsidRPr="00311FD5">
              <w:rPr>
                <w:rFonts w:ascii="仿宋_GB2312" w:eastAsia="仿宋_GB2312" w:hAnsi="宋体" w:hint="eastAsia"/>
                <w:szCs w:val="21"/>
              </w:rPr>
              <w:t>尚未郁闭的花坛、</w:t>
            </w:r>
            <w:r w:rsidRPr="00311FD5">
              <w:rPr>
                <w:rFonts w:ascii="仿宋_GB2312" w:eastAsia="仿宋_GB2312" w:hAnsi="宋体" w:cs="宋体" w:hint="eastAsia"/>
                <w:kern w:val="0"/>
                <w:szCs w:val="21"/>
              </w:rPr>
              <w:t>绿篱边缘整洁，</w:t>
            </w:r>
            <w:r w:rsidRPr="00311FD5">
              <w:rPr>
                <w:rFonts w:ascii="仿宋_GB2312" w:eastAsia="仿宋_GB2312" w:hAnsi="宋体" w:hint="eastAsia"/>
                <w:szCs w:val="21"/>
              </w:rPr>
              <w:t xml:space="preserve">土壤疏松 </w:t>
            </w:r>
          </w:p>
        </w:tc>
        <w:tc>
          <w:tcPr>
            <w:tcW w:w="1582" w:type="dxa"/>
            <w:vMerge/>
            <w:vAlign w:val="center"/>
          </w:tcPr>
          <w:p w14:paraId="182480A1" w14:textId="77777777" w:rsidR="00311FD5" w:rsidRPr="00311FD5" w:rsidRDefault="00311FD5" w:rsidP="003612F8">
            <w:pPr>
              <w:jc w:val="center"/>
              <w:rPr>
                <w:rFonts w:ascii="仿宋_GB2312" w:eastAsia="仿宋_GB2312" w:hint="eastAsia"/>
                <w:b/>
                <w:szCs w:val="21"/>
              </w:rPr>
            </w:pPr>
          </w:p>
        </w:tc>
        <w:tc>
          <w:tcPr>
            <w:tcW w:w="1418" w:type="dxa"/>
          </w:tcPr>
          <w:p w14:paraId="4B675457" w14:textId="77777777" w:rsidR="00311FD5" w:rsidRPr="00311FD5" w:rsidRDefault="00311FD5" w:rsidP="003612F8">
            <w:pPr>
              <w:jc w:val="center"/>
              <w:rPr>
                <w:rFonts w:ascii="仿宋_GB2312" w:eastAsia="仿宋_GB2312" w:hint="eastAsia"/>
                <w:b/>
                <w:szCs w:val="21"/>
              </w:rPr>
            </w:pPr>
          </w:p>
        </w:tc>
      </w:tr>
      <w:tr w:rsidR="00311FD5" w:rsidRPr="00311FD5" w14:paraId="716DFA7C" w14:textId="77777777" w:rsidTr="00311FD5">
        <w:tblPrEx>
          <w:tblCellMar>
            <w:top w:w="0" w:type="dxa"/>
            <w:bottom w:w="0" w:type="dxa"/>
          </w:tblCellMar>
        </w:tblPrEx>
        <w:trPr>
          <w:cantSplit/>
          <w:trHeight w:val="285"/>
          <w:jc w:val="center"/>
        </w:trPr>
        <w:tc>
          <w:tcPr>
            <w:tcW w:w="557" w:type="dxa"/>
            <w:vMerge/>
            <w:vAlign w:val="center"/>
          </w:tcPr>
          <w:p w14:paraId="729BE642"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61DD6870"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05FC7146"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草边切除整齐，杂草不入花丛</w:t>
            </w:r>
          </w:p>
        </w:tc>
        <w:tc>
          <w:tcPr>
            <w:tcW w:w="1582" w:type="dxa"/>
            <w:vMerge/>
            <w:vAlign w:val="center"/>
          </w:tcPr>
          <w:p w14:paraId="40924313" w14:textId="77777777" w:rsidR="00311FD5" w:rsidRPr="00311FD5" w:rsidRDefault="00311FD5" w:rsidP="003612F8">
            <w:pPr>
              <w:jc w:val="center"/>
              <w:rPr>
                <w:rFonts w:ascii="仿宋_GB2312" w:eastAsia="仿宋_GB2312" w:hint="eastAsia"/>
                <w:b/>
                <w:szCs w:val="21"/>
              </w:rPr>
            </w:pPr>
          </w:p>
        </w:tc>
        <w:tc>
          <w:tcPr>
            <w:tcW w:w="1418" w:type="dxa"/>
          </w:tcPr>
          <w:p w14:paraId="46241608" w14:textId="77777777" w:rsidR="00311FD5" w:rsidRPr="00311FD5" w:rsidRDefault="00311FD5" w:rsidP="003612F8">
            <w:pPr>
              <w:jc w:val="center"/>
              <w:rPr>
                <w:rFonts w:ascii="仿宋_GB2312" w:eastAsia="仿宋_GB2312" w:hint="eastAsia"/>
                <w:b/>
                <w:szCs w:val="21"/>
              </w:rPr>
            </w:pPr>
          </w:p>
        </w:tc>
      </w:tr>
      <w:tr w:rsidR="00311FD5" w:rsidRPr="00311FD5" w14:paraId="23923AE7" w14:textId="77777777" w:rsidTr="00311FD5">
        <w:tblPrEx>
          <w:tblCellMar>
            <w:top w:w="0" w:type="dxa"/>
            <w:bottom w:w="0" w:type="dxa"/>
          </w:tblCellMar>
        </w:tblPrEx>
        <w:trPr>
          <w:cantSplit/>
          <w:trHeight w:val="285"/>
          <w:jc w:val="center"/>
        </w:trPr>
        <w:tc>
          <w:tcPr>
            <w:tcW w:w="557" w:type="dxa"/>
            <w:vMerge/>
            <w:vAlign w:val="center"/>
          </w:tcPr>
          <w:p w14:paraId="232F4F20"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68FB3DA3"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09788D34"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生长旺盛，缺苗、死苗及时更换</w:t>
            </w:r>
          </w:p>
        </w:tc>
        <w:tc>
          <w:tcPr>
            <w:tcW w:w="1582" w:type="dxa"/>
            <w:vMerge/>
            <w:vAlign w:val="center"/>
          </w:tcPr>
          <w:p w14:paraId="70CDC873" w14:textId="77777777" w:rsidR="00311FD5" w:rsidRPr="00311FD5" w:rsidRDefault="00311FD5" w:rsidP="003612F8">
            <w:pPr>
              <w:jc w:val="center"/>
              <w:rPr>
                <w:rFonts w:ascii="仿宋_GB2312" w:eastAsia="仿宋_GB2312" w:hint="eastAsia"/>
                <w:b/>
                <w:szCs w:val="21"/>
              </w:rPr>
            </w:pPr>
          </w:p>
        </w:tc>
        <w:tc>
          <w:tcPr>
            <w:tcW w:w="1418" w:type="dxa"/>
          </w:tcPr>
          <w:p w14:paraId="218FC556" w14:textId="77777777" w:rsidR="00311FD5" w:rsidRPr="00311FD5" w:rsidRDefault="00311FD5" w:rsidP="003612F8">
            <w:pPr>
              <w:jc w:val="center"/>
              <w:rPr>
                <w:rFonts w:ascii="仿宋_GB2312" w:eastAsia="仿宋_GB2312" w:hint="eastAsia"/>
                <w:b/>
                <w:szCs w:val="21"/>
              </w:rPr>
            </w:pPr>
          </w:p>
        </w:tc>
      </w:tr>
      <w:tr w:rsidR="00311FD5" w:rsidRPr="00311FD5" w14:paraId="3CB690C1" w14:textId="77777777" w:rsidTr="00311FD5">
        <w:tblPrEx>
          <w:tblCellMar>
            <w:top w:w="0" w:type="dxa"/>
            <w:bottom w:w="0" w:type="dxa"/>
          </w:tblCellMar>
        </w:tblPrEx>
        <w:trPr>
          <w:cantSplit/>
          <w:trHeight w:val="285"/>
          <w:jc w:val="center"/>
        </w:trPr>
        <w:tc>
          <w:tcPr>
            <w:tcW w:w="557" w:type="dxa"/>
            <w:vMerge/>
            <w:vAlign w:val="center"/>
          </w:tcPr>
          <w:p w14:paraId="3BEA6E69"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2B9A785B"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6007F61A"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过密花丛及时分栽、老化花丛及时翻种</w:t>
            </w:r>
          </w:p>
        </w:tc>
        <w:tc>
          <w:tcPr>
            <w:tcW w:w="1582" w:type="dxa"/>
            <w:vMerge/>
            <w:vAlign w:val="center"/>
          </w:tcPr>
          <w:p w14:paraId="2C792262" w14:textId="77777777" w:rsidR="00311FD5" w:rsidRPr="00311FD5" w:rsidRDefault="00311FD5" w:rsidP="003612F8">
            <w:pPr>
              <w:jc w:val="center"/>
              <w:rPr>
                <w:rFonts w:ascii="仿宋_GB2312" w:eastAsia="仿宋_GB2312" w:hint="eastAsia"/>
                <w:b/>
                <w:szCs w:val="21"/>
              </w:rPr>
            </w:pPr>
          </w:p>
        </w:tc>
        <w:tc>
          <w:tcPr>
            <w:tcW w:w="1418" w:type="dxa"/>
          </w:tcPr>
          <w:p w14:paraId="3E28C266" w14:textId="77777777" w:rsidR="00311FD5" w:rsidRPr="00311FD5" w:rsidRDefault="00311FD5" w:rsidP="003612F8">
            <w:pPr>
              <w:jc w:val="center"/>
              <w:rPr>
                <w:rFonts w:ascii="仿宋_GB2312" w:eastAsia="仿宋_GB2312" w:hint="eastAsia"/>
                <w:b/>
                <w:szCs w:val="21"/>
              </w:rPr>
            </w:pPr>
          </w:p>
        </w:tc>
      </w:tr>
      <w:tr w:rsidR="00311FD5" w:rsidRPr="00311FD5" w14:paraId="14F9D197" w14:textId="77777777" w:rsidTr="00311FD5">
        <w:tblPrEx>
          <w:tblCellMar>
            <w:top w:w="0" w:type="dxa"/>
            <w:bottom w:w="0" w:type="dxa"/>
          </w:tblCellMar>
        </w:tblPrEx>
        <w:trPr>
          <w:cantSplit/>
          <w:trHeight w:val="285"/>
          <w:jc w:val="center"/>
        </w:trPr>
        <w:tc>
          <w:tcPr>
            <w:tcW w:w="557" w:type="dxa"/>
            <w:vMerge/>
            <w:vAlign w:val="center"/>
          </w:tcPr>
          <w:p w14:paraId="42DC23D0"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1256CB64"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26C5733A" w14:textId="77777777" w:rsidR="00311FD5" w:rsidRPr="00311FD5" w:rsidRDefault="00311FD5" w:rsidP="003612F8">
            <w:pPr>
              <w:rPr>
                <w:rFonts w:ascii="仿宋_GB2312" w:eastAsia="仿宋_GB2312" w:hint="eastAsia"/>
                <w:szCs w:val="21"/>
              </w:rPr>
            </w:pPr>
            <w:r w:rsidRPr="00311FD5">
              <w:rPr>
                <w:rFonts w:ascii="仿宋_GB2312" w:eastAsia="仿宋_GB2312" w:hAnsi="宋体" w:cs="宋体" w:hint="eastAsia"/>
                <w:kern w:val="0"/>
                <w:szCs w:val="21"/>
              </w:rPr>
              <w:t>保持正常生长需要、无缺水，养分适量、无缺肥、不徒长</w:t>
            </w:r>
          </w:p>
        </w:tc>
        <w:tc>
          <w:tcPr>
            <w:tcW w:w="1582" w:type="dxa"/>
            <w:vMerge/>
            <w:vAlign w:val="center"/>
          </w:tcPr>
          <w:p w14:paraId="7FE23EE0" w14:textId="77777777" w:rsidR="00311FD5" w:rsidRPr="00311FD5" w:rsidRDefault="00311FD5" w:rsidP="003612F8">
            <w:pPr>
              <w:jc w:val="center"/>
              <w:rPr>
                <w:rFonts w:ascii="仿宋_GB2312" w:eastAsia="仿宋_GB2312" w:hint="eastAsia"/>
                <w:b/>
                <w:bCs/>
                <w:szCs w:val="21"/>
              </w:rPr>
            </w:pPr>
          </w:p>
        </w:tc>
        <w:tc>
          <w:tcPr>
            <w:tcW w:w="1418" w:type="dxa"/>
          </w:tcPr>
          <w:p w14:paraId="25930A2B" w14:textId="77777777" w:rsidR="00311FD5" w:rsidRPr="00311FD5" w:rsidRDefault="00311FD5" w:rsidP="003612F8">
            <w:pPr>
              <w:jc w:val="center"/>
              <w:rPr>
                <w:rFonts w:ascii="仿宋_GB2312" w:eastAsia="仿宋_GB2312" w:hint="eastAsia"/>
                <w:b/>
                <w:bCs/>
                <w:szCs w:val="21"/>
              </w:rPr>
            </w:pPr>
          </w:p>
        </w:tc>
      </w:tr>
      <w:tr w:rsidR="00311FD5" w:rsidRPr="00311FD5" w14:paraId="5554BF2E" w14:textId="77777777" w:rsidTr="00311FD5">
        <w:tblPrEx>
          <w:tblCellMar>
            <w:top w:w="0" w:type="dxa"/>
            <w:bottom w:w="0" w:type="dxa"/>
          </w:tblCellMar>
        </w:tblPrEx>
        <w:trPr>
          <w:cantSplit/>
          <w:trHeight w:val="285"/>
          <w:jc w:val="center"/>
        </w:trPr>
        <w:tc>
          <w:tcPr>
            <w:tcW w:w="557" w:type="dxa"/>
            <w:vMerge/>
            <w:vAlign w:val="center"/>
          </w:tcPr>
          <w:p w14:paraId="4EEA49A6"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0D183D33"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75F08379"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进行更新、翻种的花丛，有提示性标识</w:t>
            </w:r>
          </w:p>
        </w:tc>
        <w:tc>
          <w:tcPr>
            <w:tcW w:w="1582" w:type="dxa"/>
            <w:vMerge/>
            <w:vAlign w:val="center"/>
          </w:tcPr>
          <w:p w14:paraId="26F0B0C5" w14:textId="77777777" w:rsidR="00311FD5" w:rsidRPr="00311FD5" w:rsidRDefault="00311FD5" w:rsidP="003612F8">
            <w:pPr>
              <w:jc w:val="center"/>
              <w:rPr>
                <w:rFonts w:ascii="仿宋_GB2312" w:eastAsia="仿宋_GB2312" w:hint="eastAsia"/>
                <w:b/>
                <w:szCs w:val="21"/>
              </w:rPr>
            </w:pPr>
          </w:p>
        </w:tc>
        <w:tc>
          <w:tcPr>
            <w:tcW w:w="1418" w:type="dxa"/>
          </w:tcPr>
          <w:p w14:paraId="7ABA3A1F" w14:textId="77777777" w:rsidR="00311FD5" w:rsidRPr="00311FD5" w:rsidRDefault="00311FD5" w:rsidP="003612F8">
            <w:pPr>
              <w:jc w:val="center"/>
              <w:rPr>
                <w:rFonts w:ascii="仿宋_GB2312" w:eastAsia="仿宋_GB2312" w:hint="eastAsia"/>
                <w:b/>
                <w:szCs w:val="21"/>
              </w:rPr>
            </w:pPr>
          </w:p>
        </w:tc>
      </w:tr>
      <w:tr w:rsidR="00311FD5" w:rsidRPr="00311FD5" w14:paraId="7F68E27A" w14:textId="77777777" w:rsidTr="00311FD5">
        <w:tblPrEx>
          <w:tblCellMar>
            <w:top w:w="0" w:type="dxa"/>
            <w:bottom w:w="0" w:type="dxa"/>
          </w:tblCellMar>
        </w:tblPrEx>
        <w:trPr>
          <w:cantSplit/>
          <w:trHeight w:val="285"/>
          <w:jc w:val="center"/>
        </w:trPr>
        <w:tc>
          <w:tcPr>
            <w:tcW w:w="557" w:type="dxa"/>
            <w:vMerge/>
            <w:vAlign w:val="center"/>
          </w:tcPr>
          <w:p w14:paraId="2F3734BC" w14:textId="77777777" w:rsidR="00311FD5" w:rsidRPr="00311FD5" w:rsidRDefault="00311FD5" w:rsidP="003612F8">
            <w:pPr>
              <w:jc w:val="center"/>
              <w:rPr>
                <w:rFonts w:ascii="仿宋_GB2312" w:eastAsia="仿宋_GB2312" w:hint="eastAsia"/>
                <w:szCs w:val="21"/>
              </w:rPr>
            </w:pPr>
          </w:p>
        </w:tc>
        <w:tc>
          <w:tcPr>
            <w:tcW w:w="540" w:type="dxa"/>
            <w:vMerge w:val="restart"/>
            <w:tcMar>
              <w:top w:w="17" w:type="dxa"/>
              <w:left w:w="17" w:type="dxa"/>
              <w:bottom w:w="0" w:type="dxa"/>
              <w:right w:w="17" w:type="dxa"/>
            </w:tcMar>
            <w:vAlign w:val="center"/>
          </w:tcPr>
          <w:p w14:paraId="73EECEC9"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草坪</w:t>
            </w:r>
          </w:p>
        </w:tc>
        <w:tc>
          <w:tcPr>
            <w:tcW w:w="6158" w:type="dxa"/>
            <w:tcMar>
              <w:top w:w="17" w:type="dxa"/>
              <w:left w:w="17" w:type="dxa"/>
              <w:bottom w:w="0" w:type="dxa"/>
              <w:right w:w="17" w:type="dxa"/>
            </w:tcMar>
            <w:vAlign w:val="bottom"/>
          </w:tcPr>
          <w:p w14:paraId="2B7FE198"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生长旺盛，叶色浓绿，总体平整、高度在4CM以下</w:t>
            </w:r>
          </w:p>
        </w:tc>
        <w:tc>
          <w:tcPr>
            <w:tcW w:w="1582" w:type="dxa"/>
            <w:vMerge w:val="restart"/>
            <w:vAlign w:val="center"/>
          </w:tcPr>
          <w:p w14:paraId="63FE3F56" w14:textId="77777777" w:rsidR="00311FD5" w:rsidRPr="00311FD5" w:rsidRDefault="00311FD5" w:rsidP="003612F8">
            <w:pPr>
              <w:jc w:val="center"/>
              <w:rPr>
                <w:rFonts w:ascii="仿宋_GB2312" w:eastAsia="仿宋_GB2312" w:hint="eastAsia"/>
                <w:b/>
                <w:szCs w:val="21"/>
              </w:rPr>
            </w:pPr>
            <w:r w:rsidRPr="00311FD5">
              <w:rPr>
                <w:rFonts w:ascii="仿宋_GB2312" w:eastAsia="仿宋_GB2312" w:hAnsi="宋体" w:hint="eastAsia"/>
                <w:szCs w:val="21"/>
              </w:rPr>
              <w:t>每出现一次不合格，扣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2BD0AC25" w14:textId="77777777" w:rsidR="00311FD5" w:rsidRPr="00311FD5" w:rsidRDefault="00311FD5" w:rsidP="003612F8">
            <w:pPr>
              <w:jc w:val="center"/>
              <w:rPr>
                <w:rFonts w:ascii="仿宋_GB2312" w:eastAsia="仿宋_GB2312" w:hAnsi="宋体" w:hint="eastAsia"/>
                <w:szCs w:val="21"/>
              </w:rPr>
            </w:pPr>
          </w:p>
        </w:tc>
      </w:tr>
      <w:tr w:rsidR="00311FD5" w:rsidRPr="00311FD5" w14:paraId="005D89B1" w14:textId="77777777" w:rsidTr="00311FD5">
        <w:tblPrEx>
          <w:tblCellMar>
            <w:top w:w="0" w:type="dxa"/>
            <w:bottom w:w="0" w:type="dxa"/>
          </w:tblCellMar>
        </w:tblPrEx>
        <w:trPr>
          <w:cantSplit/>
          <w:trHeight w:val="285"/>
          <w:jc w:val="center"/>
        </w:trPr>
        <w:tc>
          <w:tcPr>
            <w:tcW w:w="557" w:type="dxa"/>
            <w:vMerge/>
            <w:vAlign w:val="center"/>
          </w:tcPr>
          <w:p w14:paraId="75C556C2"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2E9E34CF"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065CA512" w14:textId="77777777" w:rsidR="00311FD5" w:rsidRPr="00311FD5" w:rsidRDefault="00311FD5" w:rsidP="003612F8">
            <w:pPr>
              <w:rPr>
                <w:rFonts w:ascii="仿宋_GB2312" w:eastAsia="仿宋_GB2312" w:hAnsi="宋体" w:hint="eastAsia"/>
                <w:szCs w:val="21"/>
              </w:rPr>
            </w:pPr>
            <w:r w:rsidRPr="00311FD5">
              <w:rPr>
                <w:rFonts w:ascii="仿宋_GB2312" w:eastAsia="仿宋_GB2312" w:hAnsi="宋体" w:hint="eastAsia"/>
                <w:szCs w:val="21"/>
              </w:rPr>
              <w:t xml:space="preserve">草坪覆盖率达98%以上 </w:t>
            </w:r>
          </w:p>
        </w:tc>
        <w:tc>
          <w:tcPr>
            <w:tcW w:w="1582" w:type="dxa"/>
            <w:vMerge/>
            <w:vAlign w:val="center"/>
          </w:tcPr>
          <w:p w14:paraId="2B355C09" w14:textId="77777777" w:rsidR="00311FD5" w:rsidRPr="00311FD5" w:rsidRDefault="00311FD5" w:rsidP="003612F8">
            <w:pPr>
              <w:jc w:val="center"/>
              <w:rPr>
                <w:rFonts w:ascii="仿宋_GB2312" w:eastAsia="仿宋_GB2312" w:hint="eastAsia"/>
                <w:b/>
                <w:szCs w:val="21"/>
              </w:rPr>
            </w:pPr>
          </w:p>
        </w:tc>
        <w:tc>
          <w:tcPr>
            <w:tcW w:w="1418" w:type="dxa"/>
          </w:tcPr>
          <w:p w14:paraId="39189D76" w14:textId="77777777" w:rsidR="00311FD5" w:rsidRPr="00311FD5" w:rsidRDefault="00311FD5" w:rsidP="003612F8">
            <w:pPr>
              <w:jc w:val="center"/>
              <w:rPr>
                <w:rFonts w:ascii="仿宋_GB2312" w:eastAsia="仿宋_GB2312" w:hint="eastAsia"/>
                <w:b/>
                <w:szCs w:val="21"/>
              </w:rPr>
            </w:pPr>
          </w:p>
        </w:tc>
      </w:tr>
      <w:tr w:rsidR="00311FD5" w:rsidRPr="00311FD5" w14:paraId="31F22954" w14:textId="77777777" w:rsidTr="00311FD5">
        <w:tblPrEx>
          <w:tblCellMar>
            <w:top w:w="0" w:type="dxa"/>
            <w:bottom w:w="0" w:type="dxa"/>
          </w:tblCellMar>
        </w:tblPrEx>
        <w:trPr>
          <w:cantSplit/>
          <w:trHeight w:val="285"/>
          <w:jc w:val="center"/>
        </w:trPr>
        <w:tc>
          <w:tcPr>
            <w:tcW w:w="557" w:type="dxa"/>
            <w:vMerge/>
            <w:vAlign w:val="center"/>
          </w:tcPr>
          <w:p w14:paraId="1F780C44"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5B7B52B0"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252004D4"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抽查的草坪范围杂草率低于3%，纯度达97%以上</w:t>
            </w:r>
          </w:p>
        </w:tc>
        <w:tc>
          <w:tcPr>
            <w:tcW w:w="1582" w:type="dxa"/>
            <w:vMerge/>
            <w:vAlign w:val="center"/>
          </w:tcPr>
          <w:p w14:paraId="5865F927" w14:textId="77777777" w:rsidR="00311FD5" w:rsidRPr="00311FD5" w:rsidRDefault="00311FD5" w:rsidP="003612F8">
            <w:pPr>
              <w:jc w:val="center"/>
              <w:rPr>
                <w:rFonts w:ascii="仿宋_GB2312" w:eastAsia="仿宋_GB2312" w:hint="eastAsia"/>
                <w:b/>
                <w:szCs w:val="21"/>
              </w:rPr>
            </w:pPr>
          </w:p>
        </w:tc>
        <w:tc>
          <w:tcPr>
            <w:tcW w:w="1418" w:type="dxa"/>
          </w:tcPr>
          <w:p w14:paraId="5B143996" w14:textId="77777777" w:rsidR="00311FD5" w:rsidRPr="00311FD5" w:rsidRDefault="00311FD5" w:rsidP="003612F8">
            <w:pPr>
              <w:jc w:val="center"/>
              <w:rPr>
                <w:rFonts w:ascii="仿宋_GB2312" w:eastAsia="仿宋_GB2312" w:hint="eastAsia"/>
                <w:b/>
                <w:szCs w:val="21"/>
              </w:rPr>
            </w:pPr>
          </w:p>
        </w:tc>
      </w:tr>
      <w:tr w:rsidR="00311FD5" w:rsidRPr="00311FD5" w14:paraId="14D08381" w14:textId="77777777" w:rsidTr="00311FD5">
        <w:tblPrEx>
          <w:tblCellMar>
            <w:top w:w="0" w:type="dxa"/>
            <w:bottom w:w="0" w:type="dxa"/>
          </w:tblCellMar>
        </w:tblPrEx>
        <w:trPr>
          <w:cantSplit/>
          <w:trHeight w:val="285"/>
          <w:jc w:val="center"/>
        </w:trPr>
        <w:tc>
          <w:tcPr>
            <w:tcW w:w="557" w:type="dxa"/>
            <w:vMerge/>
            <w:vAlign w:val="center"/>
          </w:tcPr>
          <w:p w14:paraId="32283C54"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4C9F40ED"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148A98D8"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外力破坏后三天内修复</w:t>
            </w:r>
          </w:p>
        </w:tc>
        <w:tc>
          <w:tcPr>
            <w:tcW w:w="1582" w:type="dxa"/>
            <w:vMerge/>
            <w:vAlign w:val="center"/>
          </w:tcPr>
          <w:p w14:paraId="24165AA8" w14:textId="77777777" w:rsidR="00311FD5" w:rsidRPr="00311FD5" w:rsidRDefault="00311FD5" w:rsidP="003612F8">
            <w:pPr>
              <w:jc w:val="center"/>
              <w:rPr>
                <w:rFonts w:ascii="仿宋_GB2312" w:eastAsia="仿宋_GB2312" w:hint="eastAsia"/>
                <w:b/>
                <w:szCs w:val="21"/>
              </w:rPr>
            </w:pPr>
          </w:p>
        </w:tc>
        <w:tc>
          <w:tcPr>
            <w:tcW w:w="1418" w:type="dxa"/>
          </w:tcPr>
          <w:p w14:paraId="08A09DC0" w14:textId="77777777" w:rsidR="00311FD5" w:rsidRPr="00311FD5" w:rsidRDefault="00311FD5" w:rsidP="003612F8">
            <w:pPr>
              <w:jc w:val="center"/>
              <w:rPr>
                <w:rFonts w:ascii="仿宋_GB2312" w:eastAsia="仿宋_GB2312" w:hint="eastAsia"/>
                <w:b/>
                <w:szCs w:val="21"/>
              </w:rPr>
            </w:pPr>
          </w:p>
        </w:tc>
      </w:tr>
      <w:tr w:rsidR="00311FD5" w:rsidRPr="00311FD5" w14:paraId="2A81A289" w14:textId="77777777" w:rsidTr="00311FD5">
        <w:tblPrEx>
          <w:tblCellMar>
            <w:top w:w="0" w:type="dxa"/>
            <w:bottom w:w="0" w:type="dxa"/>
          </w:tblCellMar>
        </w:tblPrEx>
        <w:trPr>
          <w:cantSplit/>
          <w:trHeight w:val="315"/>
          <w:jc w:val="center"/>
        </w:trPr>
        <w:tc>
          <w:tcPr>
            <w:tcW w:w="557" w:type="dxa"/>
            <w:vMerge/>
            <w:vAlign w:val="center"/>
          </w:tcPr>
          <w:p w14:paraId="1E519A8C"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3BA2A68E"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69DC6A2E"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每1000</w:t>
            </w:r>
            <w:r w:rsidRPr="00311FD5">
              <w:rPr>
                <w:rFonts w:ascii="仿宋_GB2312" w:hAnsi="宋体" w:cs="宋体" w:hint="eastAsia"/>
                <w:szCs w:val="21"/>
              </w:rPr>
              <w:t>㎡</w:t>
            </w:r>
            <w:r w:rsidRPr="00311FD5">
              <w:rPr>
                <w:rFonts w:ascii="仿宋_GB2312" w:eastAsia="仿宋_GB2312" w:hAnsi="宋体" w:hint="eastAsia"/>
                <w:szCs w:val="21"/>
              </w:rPr>
              <w:t>绿地内黄土裸露面积累计不超过2</w:t>
            </w:r>
            <w:r w:rsidRPr="00311FD5">
              <w:rPr>
                <w:rFonts w:ascii="仿宋_GB2312" w:hAnsi="宋体" w:cs="宋体" w:hint="eastAsia"/>
                <w:szCs w:val="21"/>
              </w:rPr>
              <w:t>㎡</w:t>
            </w:r>
            <w:r w:rsidRPr="00311FD5">
              <w:rPr>
                <w:rFonts w:ascii="仿宋_GB2312" w:eastAsia="仿宋_GB2312" w:hAnsi="宋体" w:cs="宋体" w:hint="eastAsia"/>
                <w:szCs w:val="21"/>
              </w:rPr>
              <w:t>，</w:t>
            </w:r>
            <w:r w:rsidRPr="00311FD5">
              <w:rPr>
                <w:rFonts w:ascii="仿宋_GB2312" w:eastAsia="仿宋_GB2312" w:hAnsi="宋体" w:hint="eastAsia"/>
                <w:szCs w:val="21"/>
              </w:rPr>
              <w:t>且每块面积不超过0.5</w:t>
            </w:r>
            <w:r w:rsidRPr="00311FD5">
              <w:rPr>
                <w:rFonts w:ascii="仿宋_GB2312" w:hAnsi="宋体" w:cs="宋体" w:hint="eastAsia"/>
                <w:szCs w:val="21"/>
              </w:rPr>
              <w:t>㎡</w:t>
            </w:r>
          </w:p>
        </w:tc>
        <w:tc>
          <w:tcPr>
            <w:tcW w:w="1582" w:type="dxa"/>
            <w:vMerge/>
            <w:vAlign w:val="center"/>
          </w:tcPr>
          <w:p w14:paraId="47E24352" w14:textId="77777777" w:rsidR="00311FD5" w:rsidRPr="00311FD5" w:rsidRDefault="00311FD5" w:rsidP="003612F8">
            <w:pPr>
              <w:jc w:val="center"/>
              <w:rPr>
                <w:rFonts w:ascii="仿宋_GB2312" w:eastAsia="仿宋_GB2312" w:hint="eastAsia"/>
                <w:b/>
                <w:szCs w:val="21"/>
              </w:rPr>
            </w:pPr>
          </w:p>
        </w:tc>
        <w:tc>
          <w:tcPr>
            <w:tcW w:w="1418" w:type="dxa"/>
          </w:tcPr>
          <w:p w14:paraId="4E3D8E1C" w14:textId="77777777" w:rsidR="00311FD5" w:rsidRPr="00311FD5" w:rsidRDefault="00311FD5" w:rsidP="003612F8">
            <w:pPr>
              <w:jc w:val="center"/>
              <w:rPr>
                <w:rFonts w:ascii="仿宋_GB2312" w:eastAsia="仿宋_GB2312" w:hint="eastAsia"/>
                <w:b/>
                <w:szCs w:val="21"/>
              </w:rPr>
            </w:pPr>
          </w:p>
        </w:tc>
      </w:tr>
      <w:tr w:rsidR="00311FD5" w:rsidRPr="00311FD5" w14:paraId="133E8B9F" w14:textId="77777777" w:rsidTr="00311FD5">
        <w:tblPrEx>
          <w:tblCellMar>
            <w:top w:w="0" w:type="dxa"/>
            <w:bottom w:w="0" w:type="dxa"/>
          </w:tblCellMar>
        </w:tblPrEx>
        <w:trPr>
          <w:cantSplit/>
          <w:trHeight w:val="285"/>
          <w:jc w:val="center"/>
        </w:trPr>
        <w:tc>
          <w:tcPr>
            <w:tcW w:w="557" w:type="dxa"/>
            <w:vMerge/>
            <w:vAlign w:val="center"/>
          </w:tcPr>
          <w:p w14:paraId="4A453DDB" w14:textId="77777777" w:rsidR="00311FD5" w:rsidRPr="00311FD5" w:rsidRDefault="00311FD5" w:rsidP="003612F8">
            <w:pPr>
              <w:jc w:val="center"/>
              <w:rPr>
                <w:rFonts w:ascii="仿宋_GB2312" w:eastAsia="仿宋_GB2312" w:hint="eastAsia"/>
                <w:szCs w:val="21"/>
              </w:rPr>
            </w:pPr>
          </w:p>
        </w:tc>
        <w:tc>
          <w:tcPr>
            <w:tcW w:w="540" w:type="dxa"/>
            <w:vMerge/>
            <w:tcMar>
              <w:top w:w="17" w:type="dxa"/>
              <w:left w:w="17" w:type="dxa"/>
              <w:bottom w:w="0" w:type="dxa"/>
              <w:right w:w="17" w:type="dxa"/>
            </w:tcMar>
            <w:vAlign w:val="center"/>
          </w:tcPr>
          <w:p w14:paraId="5D62DD76"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34D6EF14" w14:textId="77777777" w:rsidR="00311FD5" w:rsidRPr="00311FD5" w:rsidRDefault="00311FD5" w:rsidP="003612F8">
            <w:pPr>
              <w:rPr>
                <w:rFonts w:ascii="仿宋_GB2312" w:eastAsia="仿宋_GB2312" w:hAnsi="宋体" w:hint="eastAsia"/>
                <w:szCs w:val="21"/>
              </w:rPr>
            </w:pPr>
            <w:r w:rsidRPr="00311FD5">
              <w:rPr>
                <w:rFonts w:ascii="仿宋_GB2312" w:eastAsia="仿宋_GB2312" w:hAnsi="宋体" w:cs="宋体" w:hint="eastAsia"/>
                <w:kern w:val="0"/>
                <w:szCs w:val="21"/>
              </w:rPr>
              <w:t>发现病虫害及进处理，</w:t>
            </w:r>
            <w:r w:rsidRPr="00311FD5">
              <w:rPr>
                <w:rFonts w:ascii="仿宋_GB2312" w:eastAsia="仿宋_GB2312" w:hAnsi="宋体" w:hint="eastAsia"/>
                <w:szCs w:val="21"/>
              </w:rPr>
              <w:t>病虫危害率每百平方米不超过3%</w:t>
            </w:r>
          </w:p>
        </w:tc>
        <w:tc>
          <w:tcPr>
            <w:tcW w:w="1582" w:type="dxa"/>
            <w:vMerge/>
            <w:vAlign w:val="center"/>
          </w:tcPr>
          <w:p w14:paraId="349EABBB" w14:textId="77777777" w:rsidR="00311FD5" w:rsidRPr="00311FD5" w:rsidRDefault="00311FD5" w:rsidP="003612F8">
            <w:pPr>
              <w:jc w:val="center"/>
              <w:rPr>
                <w:rFonts w:ascii="仿宋_GB2312" w:eastAsia="仿宋_GB2312" w:hint="eastAsia"/>
                <w:b/>
                <w:szCs w:val="21"/>
              </w:rPr>
            </w:pPr>
          </w:p>
        </w:tc>
        <w:tc>
          <w:tcPr>
            <w:tcW w:w="1418" w:type="dxa"/>
          </w:tcPr>
          <w:p w14:paraId="462EFA21" w14:textId="77777777" w:rsidR="00311FD5" w:rsidRPr="00311FD5" w:rsidRDefault="00311FD5" w:rsidP="003612F8">
            <w:pPr>
              <w:jc w:val="center"/>
              <w:rPr>
                <w:rFonts w:ascii="仿宋_GB2312" w:eastAsia="仿宋_GB2312" w:hint="eastAsia"/>
                <w:b/>
                <w:szCs w:val="21"/>
              </w:rPr>
            </w:pPr>
          </w:p>
        </w:tc>
      </w:tr>
      <w:tr w:rsidR="00311FD5" w:rsidRPr="00311FD5" w14:paraId="079E4C6B" w14:textId="77777777" w:rsidTr="00311FD5">
        <w:tblPrEx>
          <w:tblCellMar>
            <w:top w:w="0" w:type="dxa"/>
            <w:bottom w:w="0" w:type="dxa"/>
          </w:tblCellMar>
        </w:tblPrEx>
        <w:trPr>
          <w:cantSplit/>
          <w:trHeight w:val="285"/>
          <w:jc w:val="center"/>
        </w:trPr>
        <w:tc>
          <w:tcPr>
            <w:tcW w:w="557" w:type="dxa"/>
            <w:vMerge/>
            <w:vAlign w:val="center"/>
          </w:tcPr>
          <w:p w14:paraId="617F1F1D" w14:textId="77777777" w:rsidR="00311FD5" w:rsidRPr="00311FD5" w:rsidRDefault="00311FD5" w:rsidP="003612F8">
            <w:pPr>
              <w:jc w:val="center"/>
              <w:rPr>
                <w:rFonts w:ascii="仿宋_GB2312" w:eastAsia="仿宋_GB2312" w:hint="eastAsia"/>
                <w:szCs w:val="21"/>
              </w:rPr>
            </w:pPr>
          </w:p>
        </w:tc>
        <w:tc>
          <w:tcPr>
            <w:tcW w:w="540" w:type="dxa"/>
            <w:vMerge/>
            <w:tcMar>
              <w:top w:w="17" w:type="dxa"/>
              <w:left w:w="17" w:type="dxa"/>
              <w:bottom w:w="0" w:type="dxa"/>
              <w:right w:w="17" w:type="dxa"/>
            </w:tcMar>
            <w:vAlign w:val="center"/>
          </w:tcPr>
          <w:p w14:paraId="64D978E5"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05FFCF79" w14:textId="77777777" w:rsidR="00311FD5" w:rsidRPr="00311FD5" w:rsidRDefault="00311FD5" w:rsidP="003612F8">
            <w:pPr>
              <w:rPr>
                <w:rFonts w:ascii="仿宋_GB2312" w:eastAsia="仿宋_GB2312" w:hAnsi="宋体" w:hint="eastAsia"/>
                <w:szCs w:val="21"/>
              </w:rPr>
            </w:pPr>
            <w:r w:rsidRPr="00311FD5">
              <w:rPr>
                <w:rFonts w:ascii="仿宋_GB2312" w:eastAsia="仿宋_GB2312" w:hAnsi="宋体" w:cs="宋体" w:hint="eastAsia"/>
                <w:kern w:val="0"/>
                <w:szCs w:val="21"/>
              </w:rPr>
              <w:t>无明显阔叶杂草，</w:t>
            </w:r>
            <w:r w:rsidRPr="00311FD5">
              <w:rPr>
                <w:rFonts w:ascii="仿宋_GB2312" w:eastAsia="仿宋_GB2312" w:hAnsi="宋体" w:hint="eastAsia"/>
                <w:szCs w:val="21"/>
              </w:rPr>
              <w:t>草坪杂草率不得超过3%</w:t>
            </w:r>
          </w:p>
        </w:tc>
        <w:tc>
          <w:tcPr>
            <w:tcW w:w="1582" w:type="dxa"/>
            <w:vMerge/>
            <w:vAlign w:val="center"/>
          </w:tcPr>
          <w:p w14:paraId="41C7061C" w14:textId="77777777" w:rsidR="00311FD5" w:rsidRPr="00311FD5" w:rsidRDefault="00311FD5" w:rsidP="003612F8">
            <w:pPr>
              <w:jc w:val="center"/>
              <w:rPr>
                <w:rFonts w:ascii="仿宋_GB2312" w:eastAsia="仿宋_GB2312" w:hint="eastAsia"/>
                <w:b/>
                <w:bCs/>
                <w:szCs w:val="21"/>
              </w:rPr>
            </w:pPr>
          </w:p>
        </w:tc>
        <w:tc>
          <w:tcPr>
            <w:tcW w:w="1418" w:type="dxa"/>
          </w:tcPr>
          <w:p w14:paraId="0B424002" w14:textId="77777777" w:rsidR="00311FD5" w:rsidRPr="00311FD5" w:rsidRDefault="00311FD5" w:rsidP="003612F8">
            <w:pPr>
              <w:jc w:val="center"/>
              <w:rPr>
                <w:rFonts w:ascii="仿宋_GB2312" w:eastAsia="仿宋_GB2312" w:hint="eastAsia"/>
                <w:b/>
                <w:bCs/>
                <w:szCs w:val="21"/>
              </w:rPr>
            </w:pPr>
          </w:p>
        </w:tc>
      </w:tr>
      <w:tr w:rsidR="00311FD5" w:rsidRPr="00311FD5" w14:paraId="27ABE681" w14:textId="77777777" w:rsidTr="00311FD5">
        <w:tblPrEx>
          <w:tblCellMar>
            <w:top w:w="0" w:type="dxa"/>
            <w:bottom w:w="0" w:type="dxa"/>
          </w:tblCellMar>
        </w:tblPrEx>
        <w:trPr>
          <w:cantSplit/>
          <w:trHeight w:val="285"/>
          <w:jc w:val="center"/>
        </w:trPr>
        <w:tc>
          <w:tcPr>
            <w:tcW w:w="557" w:type="dxa"/>
            <w:vMerge/>
            <w:vAlign w:val="center"/>
          </w:tcPr>
          <w:p w14:paraId="5EE6677B" w14:textId="77777777" w:rsidR="00311FD5" w:rsidRPr="00311FD5" w:rsidRDefault="00311FD5" w:rsidP="003612F8">
            <w:pPr>
              <w:jc w:val="center"/>
              <w:rPr>
                <w:rFonts w:ascii="仿宋_GB2312" w:eastAsia="仿宋_GB2312" w:hint="eastAsia"/>
                <w:szCs w:val="21"/>
              </w:rPr>
            </w:pPr>
          </w:p>
        </w:tc>
        <w:tc>
          <w:tcPr>
            <w:tcW w:w="540" w:type="dxa"/>
            <w:vMerge/>
            <w:tcMar>
              <w:top w:w="17" w:type="dxa"/>
              <w:left w:w="17" w:type="dxa"/>
              <w:bottom w:w="0" w:type="dxa"/>
              <w:right w:w="17" w:type="dxa"/>
            </w:tcMar>
            <w:vAlign w:val="center"/>
          </w:tcPr>
          <w:p w14:paraId="481CC5E1"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12E02DAB"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草地平整，不坑洼、鼠洞，无尖锐突出物，草地里的各类线管不外露，对老化或凸起的草坪进行疏草处理</w:t>
            </w:r>
          </w:p>
        </w:tc>
        <w:tc>
          <w:tcPr>
            <w:tcW w:w="1582" w:type="dxa"/>
            <w:vMerge/>
            <w:vAlign w:val="center"/>
          </w:tcPr>
          <w:p w14:paraId="3D44C64C" w14:textId="77777777" w:rsidR="00311FD5" w:rsidRPr="00311FD5" w:rsidRDefault="00311FD5" w:rsidP="003612F8">
            <w:pPr>
              <w:jc w:val="center"/>
              <w:rPr>
                <w:rFonts w:ascii="仿宋_GB2312" w:eastAsia="仿宋_GB2312" w:hint="eastAsia"/>
                <w:b/>
                <w:bCs/>
                <w:szCs w:val="21"/>
              </w:rPr>
            </w:pPr>
          </w:p>
        </w:tc>
        <w:tc>
          <w:tcPr>
            <w:tcW w:w="1418" w:type="dxa"/>
          </w:tcPr>
          <w:p w14:paraId="12782EE6" w14:textId="77777777" w:rsidR="00311FD5" w:rsidRPr="00311FD5" w:rsidRDefault="00311FD5" w:rsidP="003612F8">
            <w:pPr>
              <w:jc w:val="center"/>
              <w:rPr>
                <w:rFonts w:ascii="仿宋_GB2312" w:eastAsia="仿宋_GB2312" w:hint="eastAsia"/>
                <w:b/>
                <w:bCs/>
                <w:szCs w:val="21"/>
              </w:rPr>
            </w:pPr>
          </w:p>
        </w:tc>
      </w:tr>
      <w:tr w:rsidR="00311FD5" w:rsidRPr="00311FD5" w14:paraId="14854D61" w14:textId="77777777" w:rsidTr="00311FD5">
        <w:tblPrEx>
          <w:tblCellMar>
            <w:top w:w="0" w:type="dxa"/>
            <w:bottom w:w="0" w:type="dxa"/>
          </w:tblCellMar>
        </w:tblPrEx>
        <w:trPr>
          <w:cantSplit/>
          <w:trHeight w:val="285"/>
          <w:jc w:val="center"/>
        </w:trPr>
        <w:tc>
          <w:tcPr>
            <w:tcW w:w="557" w:type="dxa"/>
            <w:vMerge/>
            <w:vAlign w:val="center"/>
          </w:tcPr>
          <w:p w14:paraId="08B69824" w14:textId="77777777" w:rsidR="00311FD5" w:rsidRPr="00311FD5" w:rsidRDefault="00311FD5" w:rsidP="003612F8">
            <w:pPr>
              <w:jc w:val="center"/>
              <w:rPr>
                <w:rFonts w:ascii="仿宋_GB2312" w:eastAsia="仿宋_GB2312" w:hint="eastAsia"/>
                <w:szCs w:val="21"/>
              </w:rPr>
            </w:pPr>
          </w:p>
        </w:tc>
        <w:tc>
          <w:tcPr>
            <w:tcW w:w="540" w:type="dxa"/>
            <w:vMerge/>
            <w:tcMar>
              <w:top w:w="17" w:type="dxa"/>
              <w:left w:w="17" w:type="dxa"/>
              <w:bottom w:w="0" w:type="dxa"/>
              <w:right w:w="17" w:type="dxa"/>
            </w:tcMar>
            <w:vAlign w:val="center"/>
          </w:tcPr>
          <w:p w14:paraId="5FF7562C"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2EB1BF8F" w14:textId="77777777" w:rsidR="00311FD5" w:rsidRPr="00311FD5" w:rsidRDefault="00311FD5" w:rsidP="003612F8">
            <w:pPr>
              <w:rPr>
                <w:rFonts w:ascii="仿宋_GB2312" w:eastAsia="仿宋_GB2312" w:hint="eastAsia"/>
                <w:szCs w:val="21"/>
              </w:rPr>
            </w:pPr>
            <w:r w:rsidRPr="00311FD5">
              <w:rPr>
                <w:rFonts w:ascii="仿宋_GB2312" w:eastAsia="仿宋_GB2312" w:hAnsi="宋体" w:cs="宋体" w:hint="eastAsia"/>
                <w:kern w:val="0"/>
                <w:szCs w:val="21"/>
              </w:rPr>
              <w:t>使草坪保持适量水份，无萎蔫情况；</w:t>
            </w:r>
          </w:p>
        </w:tc>
        <w:tc>
          <w:tcPr>
            <w:tcW w:w="1582" w:type="dxa"/>
            <w:vMerge/>
            <w:vAlign w:val="center"/>
          </w:tcPr>
          <w:p w14:paraId="740EA82A" w14:textId="77777777" w:rsidR="00311FD5" w:rsidRPr="00311FD5" w:rsidRDefault="00311FD5" w:rsidP="003612F8">
            <w:pPr>
              <w:jc w:val="center"/>
              <w:rPr>
                <w:rFonts w:ascii="仿宋_GB2312" w:eastAsia="仿宋_GB2312" w:hint="eastAsia"/>
                <w:b/>
                <w:bCs/>
                <w:szCs w:val="21"/>
              </w:rPr>
            </w:pPr>
          </w:p>
        </w:tc>
        <w:tc>
          <w:tcPr>
            <w:tcW w:w="1418" w:type="dxa"/>
          </w:tcPr>
          <w:p w14:paraId="71563D94" w14:textId="77777777" w:rsidR="00311FD5" w:rsidRPr="00311FD5" w:rsidRDefault="00311FD5" w:rsidP="003612F8">
            <w:pPr>
              <w:jc w:val="center"/>
              <w:rPr>
                <w:rFonts w:ascii="仿宋_GB2312" w:eastAsia="仿宋_GB2312" w:hint="eastAsia"/>
                <w:b/>
                <w:bCs/>
                <w:szCs w:val="21"/>
              </w:rPr>
            </w:pPr>
          </w:p>
        </w:tc>
      </w:tr>
      <w:tr w:rsidR="00311FD5" w:rsidRPr="00311FD5" w14:paraId="7EA97F5C" w14:textId="77777777" w:rsidTr="00311FD5">
        <w:tblPrEx>
          <w:tblCellMar>
            <w:top w:w="0" w:type="dxa"/>
            <w:bottom w:w="0" w:type="dxa"/>
          </w:tblCellMar>
        </w:tblPrEx>
        <w:trPr>
          <w:cantSplit/>
          <w:trHeight w:val="285"/>
          <w:jc w:val="center"/>
        </w:trPr>
        <w:tc>
          <w:tcPr>
            <w:tcW w:w="557" w:type="dxa"/>
            <w:vMerge/>
            <w:vAlign w:val="center"/>
          </w:tcPr>
          <w:p w14:paraId="58F64A65" w14:textId="77777777" w:rsidR="00311FD5" w:rsidRPr="00311FD5" w:rsidRDefault="00311FD5" w:rsidP="003612F8">
            <w:pPr>
              <w:jc w:val="center"/>
              <w:rPr>
                <w:rFonts w:ascii="仿宋_GB2312" w:eastAsia="仿宋_GB2312" w:hint="eastAsia"/>
                <w:szCs w:val="21"/>
              </w:rPr>
            </w:pPr>
          </w:p>
        </w:tc>
        <w:tc>
          <w:tcPr>
            <w:tcW w:w="540" w:type="dxa"/>
            <w:vMerge/>
            <w:tcMar>
              <w:top w:w="17" w:type="dxa"/>
              <w:left w:w="17" w:type="dxa"/>
              <w:bottom w:w="0" w:type="dxa"/>
              <w:right w:w="17" w:type="dxa"/>
            </w:tcMar>
            <w:vAlign w:val="center"/>
          </w:tcPr>
          <w:p w14:paraId="7B90DB74"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7F3FFE60"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草边修剪整齐，</w:t>
            </w:r>
            <w:r w:rsidRPr="00311FD5">
              <w:rPr>
                <w:rFonts w:ascii="仿宋_GB2312" w:eastAsia="仿宋_GB2312" w:hAnsi="宋体" w:cs="宋体" w:hint="eastAsia"/>
                <w:kern w:val="0"/>
                <w:szCs w:val="21"/>
              </w:rPr>
              <w:t>边缘交界处清晰平滑，界线分明，</w:t>
            </w:r>
            <w:r w:rsidRPr="00311FD5">
              <w:rPr>
                <w:rFonts w:ascii="仿宋_GB2312" w:eastAsia="仿宋_GB2312" w:hAnsi="宋体" w:hint="eastAsia"/>
                <w:szCs w:val="21"/>
              </w:rPr>
              <w:t>不长到路芽、花丛处</w:t>
            </w:r>
          </w:p>
        </w:tc>
        <w:tc>
          <w:tcPr>
            <w:tcW w:w="1582" w:type="dxa"/>
            <w:vMerge/>
            <w:vAlign w:val="center"/>
          </w:tcPr>
          <w:p w14:paraId="550EB836" w14:textId="77777777" w:rsidR="00311FD5" w:rsidRPr="00311FD5" w:rsidRDefault="00311FD5" w:rsidP="003612F8">
            <w:pPr>
              <w:jc w:val="center"/>
              <w:rPr>
                <w:rFonts w:ascii="仿宋_GB2312" w:eastAsia="仿宋_GB2312" w:hint="eastAsia"/>
                <w:b/>
                <w:szCs w:val="21"/>
              </w:rPr>
            </w:pPr>
          </w:p>
        </w:tc>
        <w:tc>
          <w:tcPr>
            <w:tcW w:w="1418" w:type="dxa"/>
          </w:tcPr>
          <w:p w14:paraId="30BDDBE4" w14:textId="77777777" w:rsidR="00311FD5" w:rsidRPr="00311FD5" w:rsidRDefault="00311FD5" w:rsidP="003612F8">
            <w:pPr>
              <w:jc w:val="center"/>
              <w:rPr>
                <w:rFonts w:ascii="仿宋_GB2312" w:eastAsia="仿宋_GB2312" w:hint="eastAsia"/>
                <w:b/>
                <w:szCs w:val="21"/>
              </w:rPr>
            </w:pPr>
          </w:p>
        </w:tc>
      </w:tr>
      <w:tr w:rsidR="00311FD5" w:rsidRPr="00311FD5" w14:paraId="09DDD176" w14:textId="77777777" w:rsidTr="00311FD5">
        <w:tblPrEx>
          <w:tblCellMar>
            <w:top w:w="0" w:type="dxa"/>
            <w:bottom w:w="0" w:type="dxa"/>
          </w:tblCellMar>
        </w:tblPrEx>
        <w:trPr>
          <w:cantSplit/>
          <w:trHeight w:val="285"/>
          <w:jc w:val="center"/>
        </w:trPr>
        <w:tc>
          <w:tcPr>
            <w:tcW w:w="557" w:type="dxa"/>
            <w:vMerge/>
            <w:vAlign w:val="center"/>
          </w:tcPr>
          <w:p w14:paraId="4787DBD7" w14:textId="77777777" w:rsidR="00311FD5" w:rsidRPr="00311FD5" w:rsidRDefault="00311FD5" w:rsidP="003612F8">
            <w:pPr>
              <w:jc w:val="center"/>
              <w:rPr>
                <w:rFonts w:ascii="仿宋_GB2312" w:eastAsia="仿宋_GB2312" w:hint="eastAsia"/>
                <w:szCs w:val="21"/>
              </w:rPr>
            </w:pPr>
          </w:p>
        </w:tc>
        <w:tc>
          <w:tcPr>
            <w:tcW w:w="540" w:type="dxa"/>
            <w:vMerge w:val="restart"/>
            <w:tcMar>
              <w:top w:w="17" w:type="dxa"/>
              <w:left w:w="17" w:type="dxa"/>
              <w:bottom w:w="0" w:type="dxa"/>
              <w:right w:w="17" w:type="dxa"/>
            </w:tcMar>
            <w:vAlign w:val="center"/>
          </w:tcPr>
          <w:p w14:paraId="4209A4D7"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总体</w:t>
            </w:r>
          </w:p>
        </w:tc>
        <w:tc>
          <w:tcPr>
            <w:tcW w:w="6158" w:type="dxa"/>
            <w:tcMar>
              <w:top w:w="17" w:type="dxa"/>
              <w:left w:w="17" w:type="dxa"/>
              <w:bottom w:w="0" w:type="dxa"/>
              <w:right w:w="17" w:type="dxa"/>
            </w:tcMar>
            <w:vAlign w:val="bottom"/>
          </w:tcPr>
          <w:p w14:paraId="0705AEDD"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无缺水，缺肥，无黄土裸露</w:t>
            </w:r>
          </w:p>
        </w:tc>
        <w:tc>
          <w:tcPr>
            <w:tcW w:w="1582" w:type="dxa"/>
            <w:vMerge w:val="restart"/>
            <w:vAlign w:val="center"/>
          </w:tcPr>
          <w:p w14:paraId="00121733" w14:textId="77777777" w:rsidR="00311FD5" w:rsidRPr="00311FD5" w:rsidRDefault="00311FD5" w:rsidP="003612F8">
            <w:pPr>
              <w:jc w:val="center"/>
              <w:rPr>
                <w:rFonts w:ascii="仿宋_GB2312" w:eastAsia="仿宋_GB2312" w:hint="eastAsia"/>
                <w:b/>
                <w:szCs w:val="21"/>
              </w:rPr>
            </w:pPr>
            <w:r w:rsidRPr="00311FD5">
              <w:rPr>
                <w:rFonts w:ascii="仿宋_GB2312" w:eastAsia="仿宋_GB2312" w:hAnsi="宋体" w:hint="eastAsia"/>
                <w:szCs w:val="21"/>
              </w:rPr>
              <w:t>每出现一次不合格，扣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5110BADF" w14:textId="77777777" w:rsidR="00311FD5" w:rsidRPr="00311FD5" w:rsidRDefault="00311FD5" w:rsidP="003612F8">
            <w:pPr>
              <w:jc w:val="center"/>
              <w:rPr>
                <w:rFonts w:ascii="仿宋_GB2312" w:eastAsia="仿宋_GB2312" w:hAnsi="宋体" w:hint="eastAsia"/>
                <w:szCs w:val="21"/>
              </w:rPr>
            </w:pPr>
          </w:p>
        </w:tc>
      </w:tr>
      <w:tr w:rsidR="00311FD5" w:rsidRPr="00311FD5" w14:paraId="132DA964" w14:textId="77777777" w:rsidTr="00311FD5">
        <w:tblPrEx>
          <w:tblCellMar>
            <w:top w:w="0" w:type="dxa"/>
            <w:bottom w:w="0" w:type="dxa"/>
          </w:tblCellMar>
        </w:tblPrEx>
        <w:trPr>
          <w:cantSplit/>
          <w:trHeight w:val="285"/>
          <w:jc w:val="center"/>
        </w:trPr>
        <w:tc>
          <w:tcPr>
            <w:tcW w:w="557" w:type="dxa"/>
            <w:vMerge/>
            <w:vAlign w:val="center"/>
          </w:tcPr>
          <w:p w14:paraId="1DB951D1"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6984905F"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1DA3775D"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绿篱、花丛内无垃圾、无石块、无枯枝枯叶</w:t>
            </w:r>
          </w:p>
        </w:tc>
        <w:tc>
          <w:tcPr>
            <w:tcW w:w="1582" w:type="dxa"/>
            <w:vMerge/>
            <w:vAlign w:val="center"/>
          </w:tcPr>
          <w:p w14:paraId="2326DF03" w14:textId="77777777" w:rsidR="00311FD5" w:rsidRPr="00311FD5" w:rsidRDefault="00311FD5" w:rsidP="003612F8">
            <w:pPr>
              <w:jc w:val="center"/>
              <w:rPr>
                <w:rFonts w:ascii="仿宋_GB2312" w:eastAsia="仿宋_GB2312" w:hint="eastAsia"/>
                <w:b/>
                <w:szCs w:val="21"/>
              </w:rPr>
            </w:pPr>
          </w:p>
        </w:tc>
        <w:tc>
          <w:tcPr>
            <w:tcW w:w="1418" w:type="dxa"/>
          </w:tcPr>
          <w:p w14:paraId="254640B8" w14:textId="77777777" w:rsidR="00311FD5" w:rsidRPr="00311FD5" w:rsidRDefault="00311FD5" w:rsidP="003612F8">
            <w:pPr>
              <w:jc w:val="center"/>
              <w:rPr>
                <w:rFonts w:ascii="仿宋_GB2312" w:eastAsia="仿宋_GB2312" w:hint="eastAsia"/>
                <w:b/>
                <w:szCs w:val="21"/>
              </w:rPr>
            </w:pPr>
          </w:p>
        </w:tc>
      </w:tr>
      <w:tr w:rsidR="00311FD5" w:rsidRPr="00311FD5" w14:paraId="2AF10E8A" w14:textId="77777777" w:rsidTr="00311FD5">
        <w:tblPrEx>
          <w:tblCellMar>
            <w:top w:w="0" w:type="dxa"/>
            <w:bottom w:w="0" w:type="dxa"/>
          </w:tblCellMar>
        </w:tblPrEx>
        <w:trPr>
          <w:cantSplit/>
          <w:trHeight w:val="285"/>
          <w:jc w:val="center"/>
        </w:trPr>
        <w:tc>
          <w:tcPr>
            <w:tcW w:w="557" w:type="dxa"/>
            <w:vMerge/>
            <w:vAlign w:val="center"/>
          </w:tcPr>
          <w:p w14:paraId="59C80CEF"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6AA52216"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5C198A18"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绿化作业应作到工完场清，绿化垃圾及时清收，不隔夜存放</w:t>
            </w:r>
          </w:p>
        </w:tc>
        <w:tc>
          <w:tcPr>
            <w:tcW w:w="1582" w:type="dxa"/>
            <w:vMerge/>
            <w:vAlign w:val="center"/>
          </w:tcPr>
          <w:p w14:paraId="5AD3AE55" w14:textId="77777777" w:rsidR="00311FD5" w:rsidRPr="00311FD5" w:rsidRDefault="00311FD5" w:rsidP="003612F8">
            <w:pPr>
              <w:jc w:val="center"/>
              <w:rPr>
                <w:rFonts w:ascii="仿宋_GB2312" w:eastAsia="仿宋_GB2312" w:hint="eastAsia"/>
                <w:b/>
                <w:szCs w:val="21"/>
              </w:rPr>
            </w:pPr>
          </w:p>
        </w:tc>
        <w:tc>
          <w:tcPr>
            <w:tcW w:w="1418" w:type="dxa"/>
          </w:tcPr>
          <w:p w14:paraId="05D3D723" w14:textId="77777777" w:rsidR="00311FD5" w:rsidRPr="00311FD5" w:rsidRDefault="00311FD5" w:rsidP="003612F8">
            <w:pPr>
              <w:jc w:val="center"/>
              <w:rPr>
                <w:rFonts w:ascii="仿宋_GB2312" w:eastAsia="仿宋_GB2312" w:hint="eastAsia"/>
                <w:b/>
                <w:szCs w:val="21"/>
              </w:rPr>
            </w:pPr>
          </w:p>
        </w:tc>
      </w:tr>
      <w:tr w:rsidR="00311FD5" w:rsidRPr="00311FD5" w14:paraId="494BF517" w14:textId="77777777" w:rsidTr="00311FD5">
        <w:tblPrEx>
          <w:tblCellMar>
            <w:top w:w="0" w:type="dxa"/>
            <w:bottom w:w="0" w:type="dxa"/>
          </w:tblCellMar>
        </w:tblPrEx>
        <w:trPr>
          <w:cantSplit/>
          <w:trHeight w:val="285"/>
          <w:jc w:val="center"/>
        </w:trPr>
        <w:tc>
          <w:tcPr>
            <w:tcW w:w="557" w:type="dxa"/>
            <w:vMerge/>
            <w:vAlign w:val="center"/>
          </w:tcPr>
          <w:p w14:paraId="7CC7A024"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11578762"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65F16948"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重要部位叶片无明显灰尘</w:t>
            </w:r>
          </w:p>
        </w:tc>
        <w:tc>
          <w:tcPr>
            <w:tcW w:w="1582" w:type="dxa"/>
            <w:vMerge/>
            <w:vAlign w:val="center"/>
          </w:tcPr>
          <w:p w14:paraId="7960CF36" w14:textId="77777777" w:rsidR="00311FD5" w:rsidRPr="00311FD5" w:rsidRDefault="00311FD5" w:rsidP="003612F8">
            <w:pPr>
              <w:jc w:val="center"/>
              <w:rPr>
                <w:rFonts w:ascii="仿宋_GB2312" w:eastAsia="仿宋_GB2312" w:hint="eastAsia"/>
                <w:b/>
                <w:szCs w:val="21"/>
              </w:rPr>
            </w:pPr>
          </w:p>
        </w:tc>
        <w:tc>
          <w:tcPr>
            <w:tcW w:w="1418" w:type="dxa"/>
          </w:tcPr>
          <w:p w14:paraId="11FA4594" w14:textId="77777777" w:rsidR="00311FD5" w:rsidRPr="00311FD5" w:rsidRDefault="00311FD5" w:rsidP="003612F8">
            <w:pPr>
              <w:jc w:val="center"/>
              <w:rPr>
                <w:rFonts w:ascii="仿宋_GB2312" w:eastAsia="仿宋_GB2312" w:hint="eastAsia"/>
                <w:b/>
                <w:szCs w:val="21"/>
              </w:rPr>
            </w:pPr>
          </w:p>
        </w:tc>
      </w:tr>
      <w:tr w:rsidR="00311FD5" w:rsidRPr="00311FD5" w14:paraId="4ECB929A" w14:textId="77777777" w:rsidTr="00311FD5">
        <w:tblPrEx>
          <w:tblCellMar>
            <w:top w:w="0" w:type="dxa"/>
            <w:bottom w:w="0" w:type="dxa"/>
          </w:tblCellMar>
        </w:tblPrEx>
        <w:trPr>
          <w:cantSplit/>
          <w:trHeight w:val="285"/>
          <w:jc w:val="center"/>
        </w:trPr>
        <w:tc>
          <w:tcPr>
            <w:tcW w:w="557" w:type="dxa"/>
            <w:vMerge/>
            <w:vAlign w:val="center"/>
          </w:tcPr>
          <w:p w14:paraId="02064149"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45033D66"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28574E85"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绿化消杀不使用国家禁止类剧毒农药</w:t>
            </w:r>
          </w:p>
        </w:tc>
        <w:tc>
          <w:tcPr>
            <w:tcW w:w="1582" w:type="dxa"/>
            <w:vMerge/>
            <w:vAlign w:val="center"/>
          </w:tcPr>
          <w:p w14:paraId="386C1457" w14:textId="77777777" w:rsidR="00311FD5" w:rsidRPr="00311FD5" w:rsidRDefault="00311FD5" w:rsidP="003612F8">
            <w:pPr>
              <w:jc w:val="center"/>
              <w:rPr>
                <w:rFonts w:ascii="仿宋_GB2312" w:eastAsia="仿宋_GB2312" w:hint="eastAsia"/>
                <w:b/>
                <w:szCs w:val="21"/>
              </w:rPr>
            </w:pPr>
          </w:p>
        </w:tc>
        <w:tc>
          <w:tcPr>
            <w:tcW w:w="1418" w:type="dxa"/>
          </w:tcPr>
          <w:p w14:paraId="25552726" w14:textId="77777777" w:rsidR="00311FD5" w:rsidRPr="00311FD5" w:rsidRDefault="00311FD5" w:rsidP="003612F8">
            <w:pPr>
              <w:jc w:val="center"/>
              <w:rPr>
                <w:rFonts w:ascii="仿宋_GB2312" w:eastAsia="仿宋_GB2312" w:hint="eastAsia"/>
                <w:b/>
                <w:szCs w:val="21"/>
              </w:rPr>
            </w:pPr>
          </w:p>
        </w:tc>
      </w:tr>
      <w:tr w:rsidR="00311FD5" w:rsidRPr="00311FD5" w14:paraId="7FD9E410" w14:textId="77777777" w:rsidTr="00311FD5">
        <w:tblPrEx>
          <w:tblCellMar>
            <w:top w:w="0" w:type="dxa"/>
            <w:bottom w:w="0" w:type="dxa"/>
          </w:tblCellMar>
        </w:tblPrEx>
        <w:trPr>
          <w:cantSplit/>
          <w:trHeight w:val="285"/>
          <w:jc w:val="center"/>
        </w:trPr>
        <w:tc>
          <w:tcPr>
            <w:tcW w:w="557" w:type="dxa"/>
            <w:vMerge/>
            <w:vAlign w:val="center"/>
          </w:tcPr>
          <w:p w14:paraId="72C407D1"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656CD004"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1A75034B"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在进行机械作业时，作业人员佩戴好防护用品，有现场作业标识；作业时间不影响业主的正常生活</w:t>
            </w:r>
          </w:p>
        </w:tc>
        <w:tc>
          <w:tcPr>
            <w:tcW w:w="1582" w:type="dxa"/>
            <w:vMerge/>
            <w:vAlign w:val="center"/>
          </w:tcPr>
          <w:p w14:paraId="160C25EC" w14:textId="77777777" w:rsidR="00311FD5" w:rsidRPr="00311FD5" w:rsidRDefault="00311FD5" w:rsidP="003612F8">
            <w:pPr>
              <w:jc w:val="center"/>
              <w:rPr>
                <w:rFonts w:ascii="仿宋_GB2312" w:eastAsia="仿宋_GB2312" w:hint="eastAsia"/>
                <w:b/>
                <w:bCs/>
                <w:szCs w:val="21"/>
              </w:rPr>
            </w:pPr>
          </w:p>
        </w:tc>
        <w:tc>
          <w:tcPr>
            <w:tcW w:w="1418" w:type="dxa"/>
          </w:tcPr>
          <w:p w14:paraId="6B1781C2" w14:textId="77777777" w:rsidR="00311FD5" w:rsidRPr="00311FD5" w:rsidRDefault="00311FD5" w:rsidP="003612F8">
            <w:pPr>
              <w:jc w:val="center"/>
              <w:rPr>
                <w:rFonts w:ascii="仿宋_GB2312" w:eastAsia="仿宋_GB2312" w:hint="eastAsia"/>
                <w:b/>
                <w:bCs/>
                <w:szCs w:val="21"/>
              </w:rPr>
            </w:pPr>
          </w:p>
        </w:tc>
      </w:tr>
      <w:tr w:rsidR="00311FD5" w:rsidRPr="00311FD5" w14:paraId="694F4FAA" w14:textId="77777777" w:rsidTr="00311FD5">
        <w:tblPrEx>
          <w:tblCellMar>
            <w:top w:w="0" w:type="dxa"/>
            <w:bottom w:w="0" w:type="dxa"/>
          </w:tblCellMar>
        </w:tblPrEx>
        <w:trPr>
          <w:cantSplit/>
          <w:trHeight w:val="285"/>
          <w:jc w:val="center"/>
        </w:trPr>
        <w:tc>
          <w:tcPr>
            <w:tcW w:w="557" w:type="dxa"/>
            <w:vMerge/>
            <w:vAlign w:val="center"/>
          </w:tcPr>
          <w:p w14:paraId="650F2BED"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12151584"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4DE72A71"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绿化作业工完清场，绿化垃圾及时清理</w:t>
            </w:r>
            <w:r w:rsidRPr="00311FD5">
              <w:rPr>
                <w:rFonts w:ascii="仿宋_GB2312" w:eastAsia="仿宋_GB2312" w:hAnsi="宋体" w:cs="宋体" w:hint="eastAsia"/>
                <w:kern w:val="0"/>
                <w:szCs w:val="21"/>
              </w:rPr>
              <w:t>到指定的垃圾中转站</w:t>
            </w:r>
            <w:r w:rsidRPr="00311FD5">
              <w:rPr>
                <w:rFonts w:ascii="仿宋_GB2312" w:eastAsia="仿宋_GB2312" w:hAnsi="宋体" w:hint="eastAsia"/>
                <w:szCs w:val="21"/>
              </w:rPr>
              <w:t>，不隔夜存放</w:t>
            </w:r>
          </w:p>
        </w:tc>
        <w:tc>
          <w:tcPr>
            <w:tcW w:w="1582" w:type="dxa"/>
            <w:vMerge/>
            <w:vAlign w:val="center"/>
          </w:tcPr>
          <w:p w14:paraId="38540173" w14:textId="77777777" w:rsidR="00311FD5" w:rsidRPr="00311FD5" w:rsidRDefault="00311FD5" w:rsidP="003612F8">
            <w:pPr>
              <w:jc w:val="center"/>
              <w:rPr>
                <w:rFonts w:ascii="仿宋_GB2312" w:eastAsia="仿宋_GB2312" w:hint="eastAsia"/>
                <w:b/>
                <w:bCs/>
                <w:szCs w:val="21"/>
              </w:rPr>
            </w:pPr>
          </w:p>
        </w:tc>
        <w:tc>
          <w:tcPr>
            <w:tcW w:w="1418" w:type="dxa"/>
          </w:tcPr>
          <w:p w14:paraId="09C86ECC" w14:textId="77777777" w:rsidR="00311FD5" w:rsidRPr="00311FD5" w:rsidRDefault="00311FD5" w:rsidP="003612F8">
            <w:pPr>
              <w:jc w:val="center"/>
              <w:rPr>
                <w:rFonts w:ascii="仿宋_GB2312" w:eastAsia="仿宋_GB2312" w:hint="eastAsia"/>
                <w:b/>
                <w:bCs/>
                <w:szCs w:val="21"/>
              </w:rPr>
            </w:pPr>
          </w:p>
        </w:tc>
      </w:tr>
      <w:tr w:rsidR="00311FD5" w:rsidRPr="00311FD5" w14:paraId="2BA0E34A" w14:textId="77777777" w:rsidTr="00311FD5">
        <w:tblPrEx>
          <w:tblCellMar>
            <w:top w:w="0" w:type="dxa"/>
            <w:bottom w:w="0" w:type="dxa"/>
          </w:tblCellMar>
        </w:tblPrEx>
        <w:trPr>
          <w:cantSplit/>
          <w:trHeight w:val="285"/>
          <w:jc w:val="center"/>
        </w:trPr>
        <w:tc>
          <w:tcPr>
            <w:tcW w:w="557" w:type="dxa"/>
            <w:vMerge/>
            <w:vAlign w:val="center"/>
          </w:tcPr>
          <w:p w14:paraId="22B01882"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58A8EE58"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63CC8BDF"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现场作业绿化工具、水管摆放整齐，不影响业主的正常生活和通行</w:t>
            </w:r>
          </w:p>
        </w:tc>
        <w:tc>
          <w:tcPr>
            <w:tcW w:w="1582" w:type="dxa"/>
            <w:vMerge/>
            <w:vAlign w:val="center"/>
          </w:tcPr>
          <w:p w14:paraId="391EC50D" w14:textId="77777777" w:rsidR="00311FD5" w:rsidRPr="00311FD5" w:rsidRDefault="00311FD5" w:rsidP="003612F8">
            <w:pPr>
              <w:jc w:val="center"/>
              <w:rPr>
                <w:rFonts w:ascii="仿宋_GB2312" w:eastAsia="仿宋_GB2312" w:hint="eastAsia"/>
                <w:b/>
                <w:bCs/>
                <w:szCs w:val="21"/>
              </w:rPr>
            </w:pPr>
          </w:p>
        </w:tc>
        <w:tc>
          <w:tcPr>
            <w:tcW w:w="1418" w:type="dxa"/>
          </w:tcPr>
          <w:p w14:paraId="6C7A51CC" w14:textId="77777777" w:rsidR="00311FD5" w:rsidRPr="00311FD5" w:rsidRDefault="00311FD5" w:rsidP="003612F8">
            <w:pPr>
              <w:jc w:val="center"/>
              <w:rPr>
                <w:rFonts w:ascii="仿宋_GB2312" w:eastAsia="仿宋_GB2312" w:hint="eastAsia"/>
                <w:b/>
                <w:bCs/>
                <w:szCs w:val="21"/>
              </w:rPr>
            </w:pPr>
          </w:p>
        </w:tc>
      </w:tr>
      <w:tr w:rsidR="00311FD5" w:rsidRPr="00311FD5" w14:paraId="1AA28046" w14:textId="77777777" w:rsidTr="00311FD5">
        <w:tblPrEx>
          <w:tblCellMar>
            <w:top w:w="0" w:type="dxa"/>
            <w:bottom w:w="0" w:type="dxa"/>
          </w:tblCellMar>
        </w:tblPrEx>
        <w:trPr>
          <w:cantSplit/>
          <w:trHeight w:val="285"/>
          <w:jc w:val="center"/>
        </w:trPr>
        <w:tc>
          <w:tcPr>
            <w:tcW w:w="557" w:type="dxa"/>
            <w:vMerge/>
            <w:vAlign w:val="center"/>
          </w:tcPr>
          <w:p w14:paraId="563C622D"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658F3F72"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4381F638"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重要部位的树叶上无明显的灰尘</w:t>
            </w:r>
          </w:p>
        </w:tc>
        <w:tc>
          <w:tcPr>
            <w:tcW w:w="1582" w:type="dxa"/>
            <w:vMerge/>
            <w:vAlign w:val="center"/>
          </w:tcPr>
          <w:p w14:paraId="6BCF9B35" w14:textId="77777777" w:rsidR="00311FD5" w:rsidRPr="00311FD5" w:rsidRDefault="00311FD5" w:rsidP="003612F8">
            <w:pPr>
              <w:jc w:val="center"/>
              <w:rPr>
                <w:rFonts w:ascii="仿宋_GB2312" w:eastAsia="仿宋_GB2312" w:hint="eastAsia"/>
                <w:b/>
                <w:bCs/>
                <w:szCs w:val="21"/>
              </w:rPr>
            </w:pPr>
          </w:p>
        </w:tc>
        <w:tc>
          <w:tcPr>
            <w:tcW w:w="1418" w:type="dxa"/>
          </w:tcPr>
          <w:p w14:paraId="16822A6E" w14:textId="77777777" w:rsidR="00311FD5" w:rsidRPr="00311FD5" w:rsidRDefault="00311FD5" w:rsidP="003612F8">
            <w:pPr>
              <w:jc w:val="center"/>
              <w:rPr>
                <w:rFonts w:ascii="仿宋_GB2312" w:eastAsia="仿宋_GB2312" w:hint="eastAsia"/>
                <w:b/>
                <w:bCs/>
                <w:szCs w:val="21"/>
              </w:rPr>
            </w:pPr>
          </w:p>
        </w:tc>
      </w:tr>
      <w:tr w:rsidR="00311FD5" w:rsidRPr="00311FD5" w14:paraId="2317BAC5" w14:textId="77777777" w:rsidTr="00311FD5">
        <w:tblPrEx>
          <w:tblCellMar>
            <w:top w:w="0" w:type="dxa"/>
            <w:bottom w:w="0" w:type="dxa"/>
          </w:tblCellMar>
        </w:tblPrEx>
        <w:trPr>
          <w:cantSplit/>
          <w:trHeight w:val="285"/>
          <w:jc w:val="center"/>
        </w:trPr>
        <w:tc>
          <w:tcPr>
            <w:tcW w:w="557" w:type="dxa"/>
            <w:vMerge/>
            <w:vAlign w:val="center"/>
          </w:tcPr>
          <w:p w14:paraId="671FCDC0"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4A25342A"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104EFAF0"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节约用水，水笼头及时关闭、水管无明显破损漏水、无长流水</w:t>
            </w:r>
          </w:p>
        </w:tc>
        <w:tc>
          <w:tcPr>
            <w:tcW w:w="1582" w:type="dxa"/>
            <w:vMerge/>
            <w:vAlign w:val="center"/>
          </w:tcPr>
          <w:p w14:paraId="40FD8E32" w14:textId="77777777" w:rsidR="00311FD5" w:rsidRPr="00311FD5" w:rsidRDefault="00311FD5" w:rsidP="003612F8">
            <w:pPr>
              <w:jc w:val="center"/>
              <w:rPr>
                <w:rFonts w:ascii="仿宋_GB2312" w:eastAsia="仿宋_GB2312" w:hint="eastAsia"/>
                <w:b/>
                <w:bCs/>
                <w:szCs w:val="21"/>
              </w:rPr>
            </w:pPr>
          </w:p>
        </w:tc>
        <w:tc>
          <w:tcPr>
            <w:tcW w:w="1418" w:type="dxa"/>
          </w:tcPr>
          <w:p w14:paraId="5A44F92B" w14:textId="77777777" w:rsidR="00311FD5" w:rsidRPr="00311FD5" w:rsidRDefault="00311FD5" w:rsidP="003612F8">
            <w:pPr>
              <w:jc w:val="center"/>
              <w:rPr>
                <w:rFonts w:ascii="仿宋_GB2312" w:eastAsia="仿宋_GB2312" w:hint="eastAsia"/>
                <w:b/>
                <w:bCs/>
                <w:szCs w:val="21"/>
              </w:rPr>
            </w:pPr>
          </w:p>
        </w:tc>
      </w:tr>
      <w:tr w:rsidR="00311FD5" w:rsidRPr="00311FD5" w14:paraId="60A9A807" w14:textId="77777777" w:rsidTr="00311FD5">
        <w:tblPrEx>
          <w:tblCellMar>
            <w:top w:w="0" w:type="dxa"/>
            <w:bottom w:w="0" w:type="dxa"/>
          </w:tblCellMar>
        </w:tblPrEx>
        <w:trPr>
          <w:cantSplit/>
          <w:trHeight w:val="285"/>
          <w:jc w:val="center"/>
        </w:trPr>
        <w:tc>
          <w:tcPr>
            <w:tcW w:w="557" w:type="dxa"/>
            <w:vMerge/>
            <w:vAlign w:val="center"/>
          </w:tcPr>
          <w:p w14:paraId="6064CA5E"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15B457D6"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429A5E7F"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架空层、浓郁树冠下种植的植物满足生长的需要</w:t>
            </w:r>
          </w:p>
        </w:tc>
        <w:tc>
          <w:tcPr>
            <w:tcW w:w="1582" w:type="dxa"/>
            <w:vMerge/>
            <w:vAlign w:val="center"/>
          </w:tcPr>
          <w:p w14:paraId="3727F8FE" w14:textId="77777777" w:rsidR="00311FD5" w:rsidRPr="00311FD5" w:rsidRDefault="00311FD5" w:rsidP="003612F8">
            <w:pPr>
              <w:jc w:val="center"/>
              <w:rPr>
                <w:rFonts w:ascii="仿宋_GB2312" w:eastAsia="仿宋_GB2312" w:hint="eastAsia"/>
                <w:b/>
                <w:bCs/>
                <w:szCs w:val="21"/>
              </w:rPr>
            </w:pPr>
          </w:p>
        </w:tc>
        <w:tc>
          <w:tcPr>
            <w:tcW w:w="1418" w:type="dxa"/>
          </w:tcPr>
          <w:p w14:paraId="1387ED5C" w14:textId="77777777" w:rsidR="00311FD5" w:rsidRPr="00311FD5" w:rsidRDefault="00311FD5" w:rsidP="003612F8">
            <w:pPr>
              <w:jc w:val="center"/>
              <w:rPr>
                <w:rFonts w:ascii="仿宋_GB2312" w:eastAsia="仿宋_GB2312" w:hint="eastAsia"/>
                <w:b/>
                <w:bCs/>
                <w:szCs w:val="21"/>
              </w:rPr>
            </w:pPr>
          </w:p>
        </w:tc>
      </w:tr>
      <w:tr w:rsidR="00311FD5" w:rsidRPr="00311FD5" w14:paraId="6BBBA961" w14:textId="77777777" w:rsidTr="00311FD5">
        <w:tblPrEx>
          <w:tblCellMar>
            <w:top w:w="0" w:type="dxa"/>
            <w:bottom w:w="0" w:type="dxa"/>
          </w:tblCellMar>
        </w:tblPrEx>
        <w:trPr>
          <w:cantSplit/>
          <w:trHeight w:val="285"/>
          <w:jc w:val="center"/>
        </w:trPr>
        <w:tc>
          <w:tcPr>
            <w:tcW w:w="557" w:type="dxa"/>
            <w:vMerge/>
            <w:vAlign w:val="center"/>
          </w:tcPr>
          <w:p w14:paraId="67A00AED"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01D02601"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294EAA2A"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架空层、树冠等阴凉处种植的植物满足生长的需求</w:t>
            </w:r>
          </w:p>
        </w:tc>
        <w:tc>
          <w:tcPr>
            <w:tcW w:w="1582" w:type="dxa"/>
            <w:vMerge/>
            <w:vAlign w:val="center"/>
          </w:tcPr>
          <w:p w14:paraId="49E2D0C5" w14:textId="77777777" w:rsidR="00311FD5" w:rsidRPr="00311FD5" w:rsidRDefault="00311FD5" w:rsidP="003612F8">
            <w:pPr>
              <w:jc w:val="center"/>
              <w:rPr>
                <w:rFonts w:ascii="仿宋_GB2312" w:eastAsia="仿宋_GB2312" w:hint="eastAsia"/>
                <w:b/>
                <w:szCs w:val="21"/>
              </w:rPr>
            </w:pPr>
          </w:p>
        </w:tc>
        <w:tc>
          <w:tcPr>
            <w:tcW w:w="1418" w:type="dxa"/>
          </w:tcPr>
          <w:p w14:paraId="1D6FF94C" w14:textId="77777777" w:rsidR="00311FD5" w:rsidRPr="00311FD5" w:rsidRDefault="00311FD5" w:rsidP="003612F8">
            <w:pPr>
              <w:jc w:val="center"/>
              <w:rPr>
                <w:rFonts w:ascii="仿宋_GB2312" w:eastAsia="仿宋_GB2312" w:hint="eastAsia"/>
                <w:b/>
                <w:szCs w:val="21"/>
              </w:rPr>
            </w:pPr>
          </w:p>
        </w:tc>
      </w:tr>
      <w:tr w:rsidR="00311FD5" w:rsidRPr="00311FD5" w14:paraId="7D2B3EF0" w14:textId="77777777" w:rsidTr="00311FD5">
        <w:tblPrEx>
          <w:tblCellMar>
            <w:top w:w="0" w:type="dxa"/>
            <w:bottom w:w="0" w:type="dxa"/>
          </w:tblCellMar>
        </w:tblPrEx>
        <w:trPr>
          <w:cantSplit/>
          <w:trHeight w:val="285"/>
          <w:jc w:val="center"/>
        </w:trPr>
        <w:tc>
          <w:tcPr>
            <w:tcW w:w="557" w:type="dxa"/>
            <w:vMerge/>
            <w:vAlign w:val="center"/>
          </w:tcPr>
          <w:p w14:paraId="195DE71A" w14:textId="77777777" w:rsidR="00311FD5" w:rsidRPr="00311FD5" w:rsidRDefault="00311FD5" w:rsidP="003612F8">
            <w:pPr>
              <w:jc w:val="center"/>
              <w:rPr>
                <w:rFonts w:ascii="仿宋_GB2312" w:eastAsia="仿宋_GB2312" w:hint="eastAsia"/>
                <w:szCs w:val="21"/>
              </w:rPr>
            </w:pPr>
          </w:p>
        </w:tc>
        <w:tc>
          <w:tcPr>
            <w:tcW w:w="540" w:type="dxa"/>
            <w:vMerge w:val="restart"/>
            <w:tcMar>
              <w:top w:w="17" w:type="dxa"/>
              <w:left w:w="17" w:type="dxa"/>
              <w:bottom w:w="0" w:type="dxa"/>
              <w:right w:w="17" w:type="dxa"/>
            </w:tcMar>
            <w:vAlign w:val="center"/>
          </w:tcPr>
          <w:p w14:paraId="42778379"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垂直</w:t>
            </w:r>
          </w:p>
          <w:p w14:paraId="7DFB872E"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绿化</w:t>
            </w:r>
          </w:p>
        </w:tc>
        <w:tc>
          <w:tcPr>
            <w:tcW w:w="6158" w:type="dxa"/>
            <w:tcMar>
              <w:top w:w="17" w:type="dxa"/>
              <w:left w:w="17" w:type="dxa"/>
              <w:bottom w:w="0" w:type="dxa"/>
              <w:right w:w="17" w:type="dxa"/>
            </w:tcMar>
            <w:vAlign w:val="bottom"/>
          </w:tcPr>
          <w:p w14:paraId="357DE1D4"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攀缘植物生长茂盛，边缘修剪整齐，不影响通行、红外监控等设施设备的正常运作</w:t>
            </w:r>
          </w:p>
        </w:tc>
        <w:tc>
          <w:tcPr>
            <w:tcW w:w="1582" w:type="dxa"/>
            <w:vMerge w:val="restart"/>
            <w:vAlign w:val="center"/>
          </w:tcPr>
          <w:p w14:paraId="394D4E12" w14:textId="77777777" w:rsidR="00311FD5" w:rsidRPr="00311FD5" w:rsidRDefault="00311FD5" w:rsidP="003612F8">
            <w:pPr>
              <w:jc w:val="center"/>
              <w:rPr>
                <w:rFonts w:ascii="仿宋_GB2312" w:eastAsia="仿宋_GB2312" w:hint="eastAsia"/>
                <w:b/>
                <w:szCs w:val="21"/>
              </w:rPr>
            </w:pPr>
            <w:r w:rsidRPr="00311FD5">
              <w:rPr>
                <w:rFonts w:ascii="仿宋_GB2312" w:eastAsia="仿宋_GB2312" w:hAnsi="宋体" w:hint="eastAsia"/>
                <w:szCs w:val="21"/>
              </w:rPr>
              <w:t>每出现一次不合格，扣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65B8CA06" w14:textId="77777777" w:rsidR="00311FD5" w:rsidRPr="00311FD5" w:rsidRDefault="00311FD5" w:rsidP="003612F8">
            <w:pPr>
              <w:jc w:val="center"/>
              <w:rPr>
                <w:rFonts w:ascii="仿宋_GB2312" w:eastAsia="仿宋_GB2312" w:hAnsi="宋体" w:hint="eastAsia"/>
                <w:szCs w:val="21"/>
              </w:rPr>
            </w:pPr>
          </w:p>
        </w:tc>
      </w:tr>
      <w:tr w:rsidR="00311FD5" w:rsidRPr="00311FD5" w14:paraId="31DC768F" w14:textId="77777777" w:rsidTr="00311FD5">
        <w:tblPrEx>
          <w:tblCellMar>
            <w:top w:w="0" w:type="dxa"/>
            <w:bottom w:w="0" w:type="dxa"/>
          </w:tblCellMar>
        </w:tblPrEx>
        <w:trPr>
          <w:cantSplit/>
          <w:trHeight w:val="315"/>
          <w:jc w:val="center"/>
        </w:trPr>
        <w:tc>
          <w:tcPr>
            <w:tcW w:w="557" w:type="dxa"/>
            <w:vMerge/>
            <w:vAlign w:val="center"/>
          </w:tcPr>
          <w:p w14:paraId="7F1A7991"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35B69D99"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39C8BC0B"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生长期覆盖率达95%以上</w:t>
            </w:r>
          </w:p>
        </w:tc>
        <w:tc>
          <w:tcPr>
            <w:tcW w:w="1582" w:type="dxa"/>
            <w:vMerge/>
            <w:vAlign w:val="center"/>
          </w:tcPr>
          <w:p w14:paraId="64E2B415" w14:textId="77777777" w:rsidR="00311FD5" w:rsidRPr="00311FD5" w:rsidRDefault="00311FD5" w:rsidP="003612F8">
            <w:pPr>
              <w:jc w:val="center"/>
              <w:rPr>
                <w:rFonts w:ascii="仿宋_GB2312" w:eastAsia="仿宋_GB2312" w:hint="eastAsia"/>
                <w:b/>
                <w:szCs w:val="21"/>
              </w:rPr>
            </w:pPr>
          </w:p>
        </w:tc>
        <w:tc>
          <w:tcPr>
            <w:tcW w:w="1418" w:type="dxa"/>
          </w:tcPr>
          <w:p w14:paraId="68236B68" w14:textId="77777777" w:rsidR="00311FD5" w:rsidRPr="00311FD5" w:rsidRDefault="00311FD5" w:rsidP="003612F8">
            <w:pPr>
              <w:jc w:val="center"/>
              <w:rPr>
                <w:rFonts w:ascii="仿宋_GB2312" w:eastAsia="仿宋_GB2312" w:hint="eastAsia"/>
                <w:b/>
                <w:szCs w:val="21"/>
              </w:rPr>
            </w:pPr>
          </w:p>
        </w:tc>
      </w:tr>
      <w:tr w:rsidR="00311FD5" w:rsidRPr="00311FD5" w14:paraId="0BF6B868" w14:textId="77777777" w:rsidTr="00311FD5">
        <w:tblPrEx>
          <w:tblCellMar>
            <w:top w:w="0" w:type="dxa"/>
            <w:bottom w:w="0" w:type="dxa"/>
          </w:tblCellMar>
        </w:tblPrEx>
        <w:trPr>
          <w:cantSplit/>
          <w:trHeight w:val="331"/>
          <w:jc w:val="center"/>
        </w:trPr>
        <w:tc>
          <w:tcPr>
            <w:tcW w:w="557" w:type="dxa"/>
            <w:vMerge/>
            <w:vAlign w:val="center"/>
          </w:tcPr>
          <w:p w14:paraId="71BD1680" w14:textId="77777777" w:rsidR="00311FD5" w:rsidRPr="00311FD5" w:rsidRDefault="00311FD5" w:rsidP="003612F8">
            <w:pPr>
              <w:jc w:val="center"/>
              <w:rPr>
                <w:rFonts w:ascii="仿宋_GB2312" w:eastAsia="仿宋_GB2312" w:hint="eastAsia"/>
                <w:szCs w:val="21"/>
              </w:rPr>
            </w:pPr>
          </w:p>
        </w:tc>
        <w:tc>
          <w:tcPr>
            <w:tcW w:w="540" w:type="dxa"/>
            <w:vMerge w:val="restart"/>
            <w:tcMar>
              <w:top w:w="17" w:type="dxa"/>
              <w:left w:w="17" w:type="dxa"/>
              <w:bottom w:w="0" w:type="dxa"/>
              <w:right w:w="17" w:type="dxa"/>
            </w:tcMar>
            <w:vAlign w:val="center"/>
          </w:tcPr>
          <w:p w14:paraId="7E15226F"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室内</w:t>
            </w:r>
          </w:p>
          <w:p w14:paraId="0BD6F8EF"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绿化</w:t>
            </w:r>
          </w:p>
        </w:tc>
        <w:tc>
          <w:tcPr>
            <w:tcW w:w="6158" w:type="dxa"/>
            <w:tcMar>
              <w:top w:w="17" w:type="dxa"/>
              <w:left w:w="17" w:type="dxa"/>
              <w:bottom w:w="0" w:type="dxa"/>
              <w:right w:w="17" w:type="dxa"/>
            </w:tcMar>
          </w:tcPr>
          <w:p w14:paraId="51189EFF"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植物生长旺盛，无病虫害、干枯枝，叶面光亮洁净无灰尘</w:t>
            </w:r>
          </w:p>
        </w:tc>
        <w:tc>
          <w:tcPr>
            <w:tcW w:w="1582" w:type="dxa"/>
            <w:vMerge w:val="restart"/>
            <w:vAlign w:val="center"/>
          </w:tcPr>
          <w:p w14:paraId="389882FD" w14:textId="77777777" w:rsidR="00311FD5" w:rsidRPr="00311FD5" w:rsidRDefault="00311FD5" w:rsidP="003612F8">
            <w:pPr>
              <w:jc w:val="center"/>
              <w:rPr>
                <w:rFonts w:ascii="仿宋_GB2312" w:eastAsia="仿宋_GB2312" w:hint="eastAsia"/>
                <w:b/>
                <w:szCs w:val="21"/>
              </w:rPr>
            </w:pPr>
            <w:r w:rsidRPr="00311FD5">
              <w:rPr>
                <w:rFonts w:ascii="仿宋_GB2312" w:eastAsia="仿宋_GB2312" w:hAnsi="宋体" w:hint="eastAsia"/>
                <w:szCs w:val="21"/>
              </w:rPr>
              <w:t>每出现一次不合格，扣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4DE60265" w14:textId="77777777" w:rsidR="00311FD5" w:rsidRPr="00311FD5" w:rsidRDefault="00311FD5" w:rsidP="003612F8">
            <w:pPr>
              <w:jc w:val="center"/>
              <w:rPr>
                <w:rFonts w:ascii="仿宋_GB2312" w:eastAsia="仿宋_GB2312" w:hAnsi="宋体" w:hint="eastAsia"/>
                <w:szCs w:val="21"/>
              </w:rPr>
            </w:pPr>
          </w:p>
        </w:tc>
      </w:tr>
      <w:tr w:rsidR="00311FD5" w:rsidRPr="00311FD5" w14:paraId="73316926" w14:textId="77777777" w:rsidTr="00311FD5">
        <w:tblPrEx>
          <w:tblCellMar>
            <w:top w:w="0" w:type="dxa"/>
            <w:left w:w="108" w:type="dxa"/>
            <w:bottom w:w="0" w:type="dxa"/>
            <w:right w:w="108" w:type="dxa"/>
          </w:tblCellMar>
        </w:tblPrEx>
        <w:trPr>
          <w:trHeight w:val="331"/>
          <w:jc w:val="center"/>
        </w:trPr>
        <w:tc>
          <w:tcPr>
            <w:tcW w:w="557" w:type="dxa"/>
            <w:vMerge/>
          </w:tcPr>
          <w:p w14:paraId="130D2DD9" w14:textId="77777777" w:rsidR="00311FD5" w:rsidRPr="00311FD5" w:rsidRDefault="00311FD5" w:rsidP="003612F8">
            <w:pPr>
              <w:jc w:val="center"/>
              <w:rPr>
                <w:rFonts w:ascii="仿宋_GB2312" w:eastAsia="仿宋_GB2312" w:hint="eastAsia"/>
                <w:szCs w:val="21"/>
              </w:rPr>
            </w:pPr>
          </w:p>
        </w:tc>
        <w:tc>
          <w:tcPr>
            <w:tcW w:w="540" w:type="dxa"/>
            <w:vMerge/>
          </w:tcPr>
          <w:p w14:paraId="7BA49CEB" w14:textId="77777777" w:rsidR="00311FD5" w:rsidRPr="00311FD5" w:rsidRDefault="00311FD5" w:rsidP="003612F8">
            <w:pPr>
              <w:jc w:val="center"/>
              <w:rPr>
                <w:rFonts w:ascii="仿宋_GB2312" w:eastAsia="仿宋_GB2312" w:hint="eastAsia"/>
                <w:szCs w:val="21"/>
              </w:rPr>
            </w:pPr>
          </w:p>
        </w:tc>
        <w:tc>
          <w:tcPr>
            <w:tcW w:w="6158" w:type="dxa"/>
          </w:tcPr>
          <w:p w14:paraId="7524E153"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花盆、底碟干净</w:t>
            </w:r>
          </w:p>
        </w:tc>
        <w:tc>
          <w:tcPr>
            <w:tcW w:w="1582" w:type="dxa"/>
            <w:vMerge/>
          </w:tcPr>
          <w:p w14:paraId="22E51408" w14:textId="77777777" w:rsidR="00311FD5" w:rsidRPr="00311FD5" w:rsidRDefault="00311FD5" w:rsidP="003612F8">
            <w:pPr>
              <w:jc w:val="center"/>
              <w:rPr>
                <w:rFonts w:ascii="仿宋_GB2312" w:eastAsia="仿宋_GB2312" w:hint="eastAsia"/>
                <w:b/>
                <w:bCs/>
                <w:szCs w:val="21"/>
              </w:rPr>
            </w:pPr>
          </w:p>
        </w:tc>
        <w:tc>
          <w:tcPr>
            <w:tcW w:w="1418" w:type="dxa"/>
          </w:tcPr>
          <w:p w14:paraId="493E3984" w14:textId="77777777" w:rsidR="00311FD5" w:rsidRPr="00311FD5" w:rsidRDefault="00311FD5" w:rsidP="003612F8">
            <w:pPr>
              <w:jc w:val="center"/>
              <w:rPr>
                <w:rFonts w:ascii="仿宋_GB2312" w:eastAsia="仿宋_GB2312" w:hint="eastAsia"/>
                <w:b/>
                <w:bCs/>
                <w:szCs w:val="21"/>
              </w:rPr>
            </w:pPr>
          </w:p>
        </w:tc>
      </w:tr>
      <w:tr w:rsidR="00311FD5" w:rsidRPr="00311FD5" w14:paraId="0BAA0311" w14:textId="77777777" w:rsidTr="00311FD5">
        <w:tblPrEx>
          <w:tblCellMar>
            <w:top w:w="0" w:type="dxa"/>
            <w:bottom w:w="0" w:type="dxa"/>
          </w:tblCellMar>
        </w:tblPrEx>
        <w:trPr>
          <w:cantSplit/>
          <w:trHeight w:val="285"/>
          <w:jc w:val="center"/>
        </w:trPr>
        <w:tc>
          <w:tcPr>
            <w:tcW w:w="557" w:type="dxa"/>
            <w:vMerge w:val="restart"/>
            <w:vAlign w:val="center"/>
          </w:tcPr>
          <w:p w14:paraId="499BBBBC"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作业要求25分</w:t>
            </w:r>
          </w:p>
        </w:tc>
        <w:tc>
          <w:tcPr>
            <w:tcW w:w="540" w:type="dxa"/>
            <w:vMerge w:val="restart"/>
            <w:vAlign w:val="center"/>
          </w:tcPr>
          <w:p w14:paraId="767DE88C"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乔木</w:t>
            </w:r>
          </w:p>
        </w:tc>
        <w:tc>
          <w:tcPr>
            <w:tcW w:w="6158" w:type="dxa"/>
            <w:tcMar>
              <w:top w:w="17" w:type="dxa"/>
              <w:left w:w="17" w:type="dxa"/>
              <w:bottom w:w="0" w:type="dxa"/>
              <w:right w:w="17" w:type="dxa"/>
            </w:tcMar>
            <w:vAlign w:val="bottom"/>
          </w:tcPr>
          <w:p w14:paraId="574F271D"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养护频率严格执行</w:t>
            </w:r>
          </w:p>
        </w:tc>
        <w:tc>
          <w:tcPr>
            <w:tcW w:w="1582" w:type="dxa"/>
            <w:vMerge w:val="restart"/>
            <w:vAlign w:val="center"/>
          </w:tcPr>
          <w:p w14:paraId="129C5EE0" w14:textId="77777777" w:rsidR="00311FD5" w:rsidRPr="00311FD5" w:rsidRDefault="00311FD5" w:rsidP="003612F8">
            <w:pPr>
              <w:jc w:val="center"/>
              <w:rPr>
                <w:rFonts w:ascii="仿宋_GB2312" w:eastAsia="仿宋_GB2312" w:hint="eastAsia"/>
                <w:b/>
                <w:bCs/>
                <w:szCs w:val="21"/>
              </w:rPr>
            </w:pPr>
            <w:r w:rsidRPr="00311FD5">
              <w:rPr>
                <w:rFonts w:ascii="仿宋_GB2312" w:eastAsia="仿宋_GB2312" w:hAnsi="宋体" w:hint="eastAsia"/>
                <w:szCs w:val="21"/>
              </w:rPr>
              <w:t>每出现一次不合格，扣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13F07AF7" w14:textId="77777777" w:rsidR="00311FD5" w:rsidRPr="00311FD5" w:rsidRDefault="00311FD5" w:rsidP="003612F8">
            <w:pPr>
              <w:jc w:val="center"/>
              <w:rPr>
                <w:rFonts w:ascii="仿宋_GB2312" w:eastAsia="仿宋_GB2312" w:hAnsi="宋体" w:hint="eastAsia"/>
                <w:szCs w:val="21"/>
              </w:rPr>
            </w:pPr>
          </w:p>
        </w:tc>
      </w:tr>
      <w:tr w:rsidR="00311FD5" w:rsidRPr="00311FD5" w14:paraId="0ECF51A1" w14:textId="77777777" w:rsidTr="00311FD5">
        <w:tblPrEx>
          <w:tblCellMar>
            <w:top w:w="0" w:type="dxa"/>
            <w:bottom w:w="0" w:type="dxa"/>
          </w:tblCellMar>
        </w:tblPrEx>
        <w:trPr>
          <w:cantSplit/>
          <w:trHeight w:val="285"/>
          <w:jc w:val="center"/>
        </w:trPr>
        <w:tc>
          <w:tcPr>
            <w:tcW w:w="557" w:type="dxa"/>
            <w:vMerge/>
            <w:vAlign w:val="center"/>
          </w:tcPr>
          <w:p w14:paraId="14445289"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1C1EFD75"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6BEE2102"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每年保证乔木修剪2次（台风前及入冬后）</w:t>
            </w:r>
          </w:p>
        </w:tc>
        <w:tc>
          <w:tcPr>
            <w:tcW w:w="1582" w:type="dxa"/>
            <w:vMerge/>
            <w:vAlign w:val="center"/>
          </w:tcPr>
          <w:p w14:paraId="297529B6" w14:textId="77777777" w:rsidR="00311FD5" w:rsidRPr="00311FD5" w:rsidRDefault="00311FD5" w:rsidP="003612F8">
            <w:pPr>
              <w:jc w:val="center"/>
              <w:rPr>
                <w:rFonts w:ascii="仿宋_GB2312" w:eastAsia="仿宋_GB2312" w:hint="eastAsia"/>
                <w:szCs w:val="21"/>
              </w:rPr>
            </w:pPr>
          </w:p>
        </w:tc>
        <w:tc>
          <w:tcPr>
            <w:tcW w:w="1418" w:type="dxa"/>
          </w:tcPr>
          <w:p w14:paraId="0ECDF8D2" w14:textId="77777777" w:rsidR="00311FD5" w:rsidRPr="00311FD5" w:rsidRDefault="00311FD5" w:rsidP="003612F8">
            <w:pPr>
              <w:jc w:val="center"/>
              <w:rPr>
                <w:rFonts w:ascii="仿宋_GB2312" w:eastAsia="仿宋_GB2312" w:hint="eastAsia"/>
                <w:szCs w:val="21"/>
              </w:rPr>
            </w:pPr>
          </w:p>
        </w:tc>
      </w:tr>
      <w:tr w:rsidR="00311FD5" w:rsidRPr="00311FD5" w14:paraId="5BF2C2F6" w14:textId="77777777" w:rsidTr="00311FD5">
        <w:tblPrEx>
          <w:tblCellMar>
            <w:top w:w="0" w:type="dxa"/>
            <w:bottom w:w="0" w:type="dxa"/>
          </w:tblCellMar>
        </w:tblPrEx>
        <w:trPr>
          <w:cantSplit/>
          <w:trHeight w:val="285"/>
          <w:jc w:val="center"/>
        </w:trPr>
        <w:tc>
          <w:tcPr>
            <w:tcW w:w="557" w:type="dxa"/>
            <w:vMerge/>
            <w:vAlign w:val="center"/>
          </w:tcPr>
          <w:p w14:paraId="427B4FF3"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0FB6FB8A"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79DCA3F0"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棕榈科植物及长势弱的植株每年保证施有机肥1次，施复合肥1次，施肥深度不少于30CM</w:t>
            </w:r>
          </w:p>
        </w:tc>
        <w:tc>
          <w:tcPr>
            <w:tcW w:w="1582" w:type="dxa"/>
            <w:vMerge/>
            <w:vAlign w:val="center"/>
          </w:tcPr>
          <w:p w14:paraId="208A20FB" w14:textId="77777777" w:rsidR="00311FD5" w:rsidRPr="00311FD5" w:rsidRDefault="00311FD5" w:rsidP="003612F8">
            <w:pPr>
              <w:jc w:val="center"/>
              <w:rPr>
                <w:rFonts w:ascii="仿宋_GB2312" w:eastAsia="仿宋_GB2312" w:hint="eastAsia"/>
                <w:b/>
                <w:bCs/>
                <w:szCs w:val="21"/>
              </w:rPr>
            </w:pPr>
          </w:p>
        </w:tc>
        <w:tc>
          <w:tcPr>
            <w:tcW w:w="1418" w:type="dxa"/>
          </w:tcPr>
          <w:p w14:paraId="6E1FFB26" w14:textId="77777777" w:rsidR="00311FD5" w:rsidRPr="00311FD5" w:rsidRDefault="00311FD5" w:rsidP="003612F8">
            <w:pPr>
              <w:jc w:val="center"/>
              <w:rPr>
                <w:rFonts w:ascii="仿宋_GB2312" w:eastAsia="仿宋_GB2312" w:hint="eastAsia"/>
                <w:b/>
                <w:bCs/>
                <w:szCs w:val="21"/>
              </w:rPr>
            </w:pPr>
          </w:p>
        </w:tc>
      </w:tr>
      <w:tr w:rsidR="00311FD5" w:rsidRPr="00311FD5" w14:paraId="40B22951" w14:textId="77777777" w:rsidTr="00311FD5">
        <w:tblPrEx>
          <w:tblCellMar>
            <w:top w:w="0" w:type="dxa"/>
            <w:bottom w:w="0" w:type="dxa"/>
          </w:tblCellMar>
        </w:tblPrEx>
        <w:trPr>
          <w:cantSplit/>
          <w:trHeight w:val="285"/>
          <w:jc w:val="center"/>
        </w:trPr>
        <w:tc>
          <w:tcPr>
            <w:tcW w:w="557" w:type="dxa"/>
            <w:vMerge/>
            <w:vAlign w:val="center"/>
          </w:tcPr>
          <w:p w14:paraId="0B2E2F69"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05DD9309"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205E631D"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影响业主生活的树木须及时修剪</w:t>
            </w:r>
          </w:p>
        </w:tc>
        <w:tc>
          <w:tcPr>
            <w:tcW w:w="1582" w:type="dxa"/>
            <w:vMerge/>
            <w:vAlign w:val="center"/>
          </w:tcPr>
          <w:p w14:paraId="600D14C4" w14:textId="77777777" w:rsidR="00311FD5" w:rsidRPr="00311FD5" w:rsidRDefault="00311FD5" w:rsidP="003612F8">
            <w:pPr>
              <w:jc w:val="center"/>
              <w:rPr>
                <w:rFonts w:ascii="仿宋_GB2312" w:eastAsia="仿宋_GB2312" w:hint="eastAsia"/>
                <w:b/>
                <w:bCs/>
                <w:szCs w:val="21"/>
              </w:rPr>
            </w:pPr>
          </w:p>
        </w:tc>
        <w:tc>
          <w:tcPr>
            <w:tcW w:w="1418" w:type="dxa"/>
          </w:tcPr>
          <w:p w14:paraId="70E29D1C" w14:textId="77777777" w:rsidR="00311FD5" w:rsidRPr="00311FD5" w:rsidRDefault="00311FD5" w:rsidP="003612F8">
            <w:pPr>
              <w:jc w:val="center"/>
              <w:rPr>
                <w:rFonts w:ascii="仿宋_GB2312" w:eastAsia="仿宋_GB2312" w:hint="eastAsia"/>
                <w:b/>
                <w:bCs/>
                <w:szCs w:val="21"/>
              </w:rPr>
            </w:pPr>
          </w:p>
        </w:tc>
      </w:tr>
      <w:tr w:rsidR="00311FD5" w:rsidRPr="00311FD5" w14:paraId="589C7535" w14:textId="77777777" w:rsidTr="00311FD5">
        <w:tblPrEx>
          <w:tblCellMar>
            <w:top w:w="0" w:type="dxa"/>
            <w:bottom w:w="0" w:type="dxa"/>
          </w:tblCellMar>
        </w:tblPrEx>
        <w:trPr>
          <w:cantSplit/>
          <w:trHeight w:val="285"/>
          <w:jc w:val="center"/>
        </w:trPr>
        <w:tc>
          <w:tcPr>
            <w:tcW w:w="557" w:type="dxa"/>
            <w:vMerge/>
            <w:vAlign w:val="center"/>
          </w:tcPr>
          <w:p w14:paraId="0DE7E2DE" w14:textId="77777777" w:rsidR="00311FD5" w:rsidRPr="00311FD5" w:rsidRDefault="00311FD5" w:rsidP="003612F8">
            <w:pPr>
              <w:jc w:val="center"/>
              <w:rPr>
                <w:rFonts w:ascii="仿宋_GB2312" w:eastAsia="仿宋_GB2312" w:hint="eastAsia"/>
                <w:szCs w:val="21"/>
              </w:rPr>
            </w:pPr>
          </w:p>
        </w:tc>
        <w:tc>
          <w:tcPr>
            <w:tcW w:w="540" w:type="dxa"/>
            <w:vMerge w:val="restart"/>
            <w:vAlign w:val="center"/>
          </w:tcPr>
          <w:p w14:paraId="13F71B58"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灌木及花坛</w:t>
            </w:r>
          </w:p>
        </w:tc>
        <w:tc>
          <w:tcPr>
            <w:tcW w:w="6158" w:type="dxa"/>
            <w:tcMar>
              <w:top w:w="17" w:type="dxa"/>
              <w:left w:w="17" w:type="dxa"/>
              <w:bottom w:w="0" w:type="dxa"/>
              <w:right w:w="17" w:type="dxa"/>
            </w:tcMar>
            <w:vAlign w:val="bottom"/>
          </w:tcPr>
          <w:p w14:paraId="09E0B765"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养护频率严格执行</w:t>
            </w:r>
          </w:p>
        </w:tc>
        <w:tc>
          <w:tcPr>
            <w:tcW w:w="1582" w:type="dxa"/>
            <w:vMerge w:val="restart"/>
            <w:vAlign w:val="center"/>
          </w:tcPr>
          <w:p w14:paraId="0CE8488E" w14:textId="77777777" w:rsidR="00311FD5" w:rsidRPr="00311FD5" w:rsidRDefault="00311FD5" w:rsidP="003612F8">
            <w:pPr>
              <w:jc w:val="center"/>
              <w:rPr>
                <w:rFonts w:ascii="仿宋_GB2312" w:eastAsia="仿宋_GB2312" w:hint="eastAsia"/>
                <w:b/>
                <w:bCs/>
                <w:szCs w:val="21"/>
              </w:rPr>
            </w:pPr>
            <w:r w:rsidRPr="00311FD5">
              <w:rPr>
                <w:rFonts w:ascii="仿宋_GB2312" w:eastAsia="仿宋_GB2312" w:hAnsi="宋体" w:hint="eastAsia"/>
                <w:szCs w:val="21"/>
              </w:rPr>
              <w:t>每出现一次不合格，扣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46341F2A" w14:textId="77777777" w:rsidR="00311FD5" w:rsidRPr="00311FD5" w:rsidRDefault="00311FD5" w:rsidP="003612F8">
            <w:pPr>
              <w:jc w:val="center"/>
              <w:rPr>
                <w:rFonts w:ascii="仿宋_GB2312" w:eastAsia="仿宋_GB2312" w:hAnsi="宋体" w:hint="eastAsia"/>
                <w:szCs w:val="21"/>
              </w:rPr>
            </w:pPr>
          </w:p>
        </w:tc>
      </w:tr>
      <w:tr w:rsidR="00311FD5" w:rsidRPr="00311FD5" w14:paraId="7A23277A" w14:textId="77777777" w:rsidTr="00311FD5">
        <w:tblPrEx>
          <w:tblCellMar>
            <w:top w:w="0" w:type="dxa"/>
            <w:bottom w:w="0" w:type="dxa"/>
          </w:tblCellMar>
        </w:tblPrEx>
        <w:trPr>
          <w:cantSplit/>
          <w:trHeight w:val="285"/>
          <w:jc w:val="center"/>
        </w:trPr>
        <w:tc>
          <w:tcPr>
            <w:tcW w:w="557" w:type="dxa"/>
            <w:vMerge/>
            <w:vAlign w:val="center"/>
          </w:tcPr>
          <w:p w14:paraId="05496220"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6B46205E"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7C549F92"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保证花坛水分供给2-3次/周</w:t>
            </w:r>
          </w:p>
        </w:tc>
        <w:tc>
          <w:tcPr>
            <w:tcW w:w="1582" w:type="dxa"/>
            <w:vMerge/>
            <w:vAlign w:val="center"/>
          </w:tcPr>
          <w:p w14:paraId="557A93C2" w14:textId="77777777" w:rsidR="00311FD5" w:rsidRPr="00311FD5" w:rsidRDefault="00311FD5" w:rsidP="003612F8">
            <w:pPr>
              <w:jc w:val="center"/>
              <w:rPr>
                <w:rFonts w:ascii="仿宋_GB2312" w:eastAsia="仿宋_GB2312" w:hint="eastAsia"/>
                <w:szCs w:val="21"/>
              </w:rPr>
            </w:pPr>
          </w:p>
        </w:tc>
        <w:tc>
          <w:tcPr>
            <w:tcW w:w="1418" w:type="dxa"/>
          </w:tcPr>
          <w:p w14:paraId="5A834CB8" w14:textId="77777777" w:rsidR="00311FD5" w:rsidRPr="00311FD5" w:rsidRDefault="00311FD5" w:rsidP="003612F8">
            <w:pPr>
              <w:jc w:val="center"/>
              <w:rPr>
                <w:rFonts w:ascii="仿宋_GB2312" w:eastAsia="仿宋_GB2312" w:hint="eastAsia"/>
                <w:szCs w:val="21"/>
              </w:rPr>
            </w:pPr>
          </w:p>
        </w:tc>
      </w:tr>
      <w:tr w:rsidR="00311FD5" w:rsidRPr="00311FD5" w14:paraId="28296830" w14:textId="77777777" w:rsidTr="00311FD5">
        <w:tblPrEx>
          <w:tblCellMar>
            <w:top w:w="0" w:type="dxa"/>
            <w:bottom w:w="0" w:type="dxa"/>
          </w:tblCellMar>
        </w:tblPrEx>
        <w:trPr>
          <w:cantSplit/>
          <w:trHeight w:val="285"/>
          <w:jc w:val="center"/>
        </w:trPr>
        <w:tc>
          <w:tcPr>
            <w:tcW w:w="557" w:type="dxa"/>
            <w:vMerge/>
            <w:vAlign w:val="center"/>
          </w:tcPr>
          <w:p w14:paraId="31AE5E18"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095C926B"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3F69C23A"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生长旺季修剪2-3次/月，生长缓慢期修剪1-2次/月</w:t>
            </w:r>
          </w:p>
        </w:tc>
        <w:tc>
          <w:tcPr>
            <w:tcW w:w="1582" w:type="dxa"/>
            <w:vMerge/>
            <w:vAlign w:val="center"/>
          </w:tcPr>
          <w:p w14:paraId="574CFD1E" w14:textId="77777777" w:rsidR="00311FD5" w:rsidRPr="00311FD5" w:rsidRDefault="00311FD5" w:rsidP="003612F8">
            <w:pPr>
              <w:jc w:val="center"/>
              <w:rPr>
                <w:rFonts w:ascii="仿宋_GB2312" w:eastAsia="仿宋_GB2312" w:hint="eastAsia"/>
                <w:b/>
                <w:bCs/>
                <w:szCs w:val="21"/>
              </w:rPr>
            </w:pPr>
          </w:p>
        </w:tc>
        <w:tc>
          <w:tcPr>
            <w:tcW w:w="1418" w:type="dxa"/>
          </w:tcPr>
          <w:p w14:paraId="3F973DC4" w14:textId="77777777" w:rsidR="00311FD5" w:rsidRPr="00311FD5" w:rsidRDefault="00311FD5" w:rsidP="003612F8">
            <w:pPr>
              <w:jc w:val="center"/>
              <w:rPr>
                <w:rFonts w:ascii="仿宋_GB2312" w:eastAsia="仿宋_GB2312" w:hint="eastAsia"/>
                <w:b/>
                <w:bCs/>
                <w:szCs w:val="21"/>
              </w:rPr>
            </w:pPr>
          </w:p>
        </w:tc>
      </w:tr>
      <w:tr w:rsidR="00311FD5" w:rsidRPr="00311FD5" w14:paraId="57E317FC" w14:textId="77777777" w:rsidTr="00311FD5">
        <w:tblPrEx>
          <w:tblCellMar>
            <w:top w:w="0" w:type="dxa"/>
            <w:bottom w:w="0" w:type="dxa"/>
          </w:tblCellMar>
        </w:tblPrEx>
        <w:trPr>
          <w:cantSplit/>
          <w:trHeight w:val="285"/>
          <w:jc w:val="center"/>
        </w:trPr>
        <w:tc>
          <w:tcPr>
            <w:tcW w:w="557" w:type="dxa"/>
            <w:vMerge/>
            <w:vAlign w:val="center"/>
          </w:tcPr>
          <w:p w14:paraId="578EC710"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1B77918C"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55176E71"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孤植灌木每年保证施有机肥1次，施肥深度不小于20CM</w:t>
            </w:r>
          </w:p>
        </w:tc>
        <w:tc>
          <w:tcPr>
            <w:tcW w:w="1582" w:type="dxa"/>
            <w:vMerge/>
            <w:vAlign w:val="center"/>
          </w:tcPr>
          <w:p w14:paraId="7EF4C2EF" w14:textId="77777777" w:rsidR="00311FD5" w:rsidRPr="00311FD5" w:rsidRDefault="00311FD5" w:rsidP="003612F8">
            <w:pPr>
              <w:jc w:val="center"/>
              <w:rPr>
                <w:rFonts w:ascii="仿宋_GB2312" w:eastAsia="仿宋_GB2312" w:hint="eastAsia"/>
                <w:b/>
                <w:bCs/>
                <w:szCs w:val="21"/>
              </w:rPr>
            </w:pPr>
          </w:p>
        </w:tc>
        <w:tc>
          <w:tcPr>
            <w:tcW w:w="1418" w:type="dxa"/>
          </w:tcPr>
          <w:p w14:paraId="0EE73B85" w14:textId="77777777" w:rsidR="00311FD5" w:rsidRPr="00311FD5" w:rsidRDefault="00311FD5" w:rsidP="003612F8">
            <w:pPr>
              <w:jc w:val="center"/>
              <w:rPr>
                <w:rFonts w:ascii="仿宋_GB2312" w:eastAsia="仿宋_GB2312" w:hint="eastAsia"/>
                <w:b/>
                <w:bCs/>
                <w:szCs w:val="21"/>
              </w:rPr>
            </w:pPr>
          </w:p>
        </w:tc>
      </w:tr>
      <w:tr w:rsidR="00311FD5" w:rsidRPr="00311FD5" w14:paraId="63E3AAE5" w14:textId="77777777" w:rsidTr="00311FD5">
        <w:tblPrEx>
          <w:tblCellMar>
            <w:top w:w="0" w:type="dxa"/>
            <w:bottom w:w="0" w:type="dxa"/>
          </w:tblCellMar>
        </w:tblPrEx>
        <w:trPr>
          <w:cantSplit/>
          <w:trHeight w:val="285"/>
          <w:jc w:val="center"/>
        </w:trPr>
        <w:tc>
          <w:tcPr>
            <w:tcW w:w="557" w:type="dxa"/>
            <w:vMerge/>
            <w:vAlign w:val="center"/>
          </w:tcPr>
          <w:p w14:paraId="3E1C0101"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535F50C3"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0AAA3B09"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花坛每季度施肥1次；预留观花的植物，保证开花繁茂，枝条不过于杂乱</w:t>
            </w:r>
          </w:p>
        </w:tc>
        <w:tc>
          <w:tcPr>
            <w:tcW w:w="1582" w:type="dxa"/>
            <w:vMerge/>
            <w:vAlign w:val="center"/>
          </w:tcPr>
          <w:p w14:paraId="3FA774DA" w14:textId="77777777" w:rsidR="00311FD5" w:rsidRPr="00311FD5" w:rsidRDefault="00311FD5" w:rsidP="003612F8">
            <w:pPr>
              <w:jc w:val="center"/>
              <w:rPr>
                <w:rFonts w:ascii="仿宋_GB2312" w:eastAsia="仿宋_GB2312" w:hint="eastAsia"/>
                <w:b/>
                <w:bCs/>
                <w:szCs w:val="21"/>
              </w:rPr>
            </w:pPr>
          </w:p>
        </w:tc>
        <w:tc>
          <w:tcPr>
            <w:tcW w:w="1418" w:type="dxa"/>
          </w:tcPr>
          <w:p w14:paraId="163AABF6" w14:textId="77777777" w:rsidR="00311FD5" w:rsidRPr="00311FD5" w:rsidRDefault="00311FD5" w:rsidP="003612F8">
            <w:pPr>
              <w:jc w:val="center"/>
              <w:rPr>
                <w:rFonts w:ascii="仿宋_GB2312" w:eastAsia="仿宋_GB2312" w:hint="eastAsia"/>
                <w:b/>
                <w:bCs/>
                <w:szCs w:val="21"/>
              </w:rPr>
            </w:pPr>
          </w:p>
        </w:tc>
      </w:tr>
      <w:tr w:rsidR="00311FD5" w:rsidRPr="00311FD5" w14:paraId="2BCD2A26" w14:textId="77777777" w:rsidTr="00311FD5">
        <w:tblPrEx>
          <w:tblCellMar>
            <w:top w:w="0" w:type="dxa"/>
            <w:bottom w:w="0" w:type="dxa"/>
          </w:tblCellMar>
        </w:tblPrEx>
        <w:trPr>
          <w:cantSplit/>
          <w:trHeight w:val="285"/>
          <w:jc w:val="center"/>
        </w:trPr>
        <w:tc>
          <w:tcPr>
            <w:tcW w:w="557" w:type="dxa"/>
            <w:vMerge/>
            <w:vAlign w:val="center"/>
          </w:tcPr>
          <w:p w14:paraId="30200BAD" w14:textId="77777777" w:rsidR="00311FD5" w:rsidRPr="00311FD5" w:rsidRDefault="00311FD5" w:rsidP="003612F8">
            <w:pPr>
              <w:jc w:val="center"/>
              <w:rPr>
                <w:rFonts w:ascii="仿宋_GB2312" w:eastAsia="仿宋_GB2312" w:hint="eastAsia"/>
                <w:szCs w:val="21"/>
              </w:rPr>
            </w:pPr>
          </w:p>
        </w:tc>
        <w:tc>
          <w:tcPr>
            <w:tcW w:w="540" w:type="dxa"/>
            <w:vMerge w:val="restart"/>
            <w:vAlign w:val="center"/>
          </w:tcPr>
          <w:p w14:paraId="586CC8AF"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草坪</w:t>
            </w:r>
          </w:p>
        </w:tc>
        <w:tc>
          <w:tcPr>
            <w:tcW w:w="6158" w:type="dxa"/>
            <w:tcMar>
              <w:top w:w="17" w:type="dxa"/>
              <w:left w:w="17" w:type="dxa"/>
              <w:bottom w:w="0" w:type="dxa"/>
              <w:right w:w="17" w:type="dxa"/>
            </w:tcMar>
            <w:vAlign w:val="bottom"/>
          </w:tcPr>
          <w:p w14:paraId="605BBD6F"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养护频率严格执行</w:t>
            </w:r>
          </w:p>
        </w:tc>
        <w:tc>
          <w:tcPr>
            <w:tcW w:w="1582" w:type="dxa"/>
            <w:vMerge w:val="restart"/>
            <w:vAlign w:val="center"/>
          </w:tcPr>
          <w:p w14:paraId="3A7F3FB0" w14:textId="77777777" w:rsidR="00311FD5" w:rsidRPr="00311FD5" w:rsidRDefault="00311FD5" w:rsidP="003612F8">
            <w:pPr>
              <w:jc w:val="center"/>
              <w:rPr>
                <w:rFonts w:ascii="仿宋_GB2312" w:eastAsia="仿宋_GB2312" w:hint="eastAsia"/>
                <w:b/>
                <w:bCs/>
                <w:szCs w:val="21"/>
              </w:rPr>
            </w:pPr>
            <w:r w:rsidRPr="00311FD5">
              <w:rPr>
                <w:rFonts w:ascii="仿宋_GB2312" w:eastAsia="仿宋_GB2312" w:hAnsi="宋体" w:hint="eastAsia"/>
                <w:szCs w:val="21"/>
              </w:rPr>
              <w:t>每出现一次不合格，扣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3EBB2026" w14:textId="77777777" w:rsidR="00311FD5" w:rsidRPr="00311FD5" w:rsidRDefault="00311FD5" w:rsidP="003612F8">
            <w:pPr>
              <w:jc w:val="center"/>
              <w:rPr>
                <w:rFonts w:ascii="仿宋_GB2312" w:eastAsia="仿宋_GB2312" w:hAnsi="宋体" w:hint="eastAsia"/>
                <w:szCs w:val="21"/>
              </w:rPr>
            </w:pPr>
          </w:p>
        </w:tc>
      </w:tr>
      <w:tr w:rsidR="00311FD5" w:rsidRPr="00311FD5" w14:paraId="34B8A879" w14:textId="77777777" w:rsidTr="00311FD5">
        <w:tblPrEx>
          <w:tblCellMar>
            <w:top w:w="0" w:type="dxa"/>
            <w:bottom w:w="0" w:type="dxa"/>
          </w:tblCellMar>
        </w:tblPrEx>
        <w:trPr>
          <w:cantSplit/>
          <w:trHeight w:val="285"/>
          <w:jc w:val="center"/>
        </w:trPr>
        <w:tc>
          <w:tcPr>
            <w:tcW w:w="557" w:type="dxa"/>
            <w:vMerge/>
            <w:vAlign w:val="center"/>
          </w:tcPr>
          <w:p w14:paraId="78D6AD32"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5EBF5C9C"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6E50B9D7"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每年5-10月份修剪1-2次/月，每年11-4月份修剪1次/月</w:t>
            </w:r>
          </w:p>
        </w:tc>
        <w:tc>
          <w:tcPr>
            <w:tcW w:w="1582" w:type="dxa"/>
            <w:vMerge/>
            <w:vAlign w:val="center"/>
          </w:tcPr>
          <w:p w14:paraId="29F65FE6" w14:textId="77777777" w:rsidR="00311FD5" w:rsidRPr="00311FD5" w:rsidRDefault="00311FD5" w:rsidP="003612F8">
            <w:pPr>
              <w:jc w:val="center"/>
              <w:rPr>
                <w:rFonts w:ascii="仿宋_GB2312" w:eastAsia="仿宋_GB2312" w:hint="eastAsia"/>
                <w:szCs w:val="21"/>
              </w:rPr>
            </w:pPr>
          </w:p>
        </w:tc>
        <w:tc>
          <w:tcPr>
            <w:tcW w:w="1418" w:type="dxa"/>
          </w:tcPr>
          <w:p w14:paraId="6BC9B885" w14:textId="77777777" w:rsidR="00311FD5" w:rsidRPr="00311FD5" w:rsidRDefault="00311FD5" w:rsidP="003612F8">
            <w:pPr>
              <w:jc w:val="center"/>
              <w:rPr>
                <w:rFonts w:ascii="仿宋_GB2312" w:eastAsia="仿宋_GB2312" w:hint="eastAsia"/>
                <w:szCs w:val="21"/>
              </w:rPr>
            </w:pPr>
          </w:p>
        </w:tc>
      </w:tr>
      <w:tr w:rsidR="00311FD5" w:rsidRPr="00311FD5" w14:paraId="578F031C" w14:textId="77777777" w:rsidTr="00311FD5">
        <w:tblPrEx>
          <w:tblCellMar>
            <w:top w:w="0" w:type="dxa"/>
            <w:bottom w:w="0" w:type="dxa"/>
          </w:tblCellMar>
        </w:tblPrEx>
        <w:trPr>
          <w:cantSplit/>
          <w:trHeight w:val="285"/>
          <w:jc w:val="center"/>
        </w:trPr>
        <w:tc>
          <w:tcPr>
            <w:tcW w:w="557" w:type="dxa"/>
            <w:vMerge/>
            <w:vAlign w:val="center"/>
          </w:tcPr>
          <w:p w14:paraId="2B240200"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1F6D7DE3"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468336AB"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保证草坪施肥1-2次/月</w:t>
            </w:r>
          </w:p>
        </w:tc>
        <w:tc>
          <w:tcPr>
            <w:tcW w:w="1582" w:type="dxa"/>
            <w:vMerge/>
            <w:vAlign w:val="center"/>
          </w:tcPr>
          <w:p w14:paraId="32D529B8" w14:textId="77777777" w:rsidR="00311FD5" w:rsidRPr="00311FD5" w:rsidRDefault="00311FD5" w:rsidP="003612F8">
            <w:pPr>
              <w:jc w:val="center"/>
              <w:rPr>
                <w:rFonts w:ascii="仿宋_GB2312" w:eastAsia="仿宋_GB2312" w:hint="eastAsia"/>
                <w:b/>
                <w:bCs/>
                <w:szCs w:val="21"/>
              </w:rPr>
            </w:pPr>
          </w:p>
        </w:tc>
        <w:tc>
          <w:tcPr>
            <w:tcW w:w="1418" w:type="dxa"/>
          </w:tcPr>
          <w:p w14:paraId="36AE4B64" w14:textId="77777777" w:rsidR="00311FD5" w:rsidRPr="00311FD5" w:rsidRDefault="00311FD5" w:rsidP="003612F8">
            <w:pPr>
              <w:jc w:val="center"/>
              <w:rPr>
                <w:rFonts w:ascii="仿宋_GB2312" w:eastAsia="仿宋_GB2312" w:hint="eastAsia"/>
                <w:b/>
                <w:bCs/>
                <w:szCs w:val="21"/>
              </w:rPr>
            </w:pPr>
          </w:p>
        </w:tc>
      </w:tr>
      <w:tr w:rsidR="00311FD5" w:rsidRPr="00311FD5" w14:paraId="5ECD2438" w14:textId="77777777" w:rsidTr="00311FD5">
        <w:tblPrEx>
          <w:tblCellMar>
            <w:top w:w="0" w:type="dxa"/>
            <w:bottom w:w="0" w:type="dxa"/>
          </w:tblCellMar>
        </w:tblPrEx>
        <w:trPr>
          <w:cantSplit/>
          <w:trHeight w:val="285"/>
          <w:jc w:val="center"/>
        </w:trPr>
        <w:tc>
          <w:tcPr>
            <w:tcW w:w="557" w:type="dxa"/>
            <w:vMerge/>
            <w:vAlign w:val="center"/>
          </w:tcPr>
          <w:p w14:paraId="24772376"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09983AFD"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vAlign w:val="bottom"/>
          </w:tcPr>
          <w:p w14:paraId="301BBC93"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每年5-10月份保证浇水4-5次/周，11-4月份3-4次/周（下雨天气可减少）</w:t>
            </w:r>
          </w:p>
        </w:tc>
        <w:tc>
          <w:tcPr>
            <w:tcW w:w="1582" w:type="dxa"/>
            <w:vMerge/>
            <w:vAlign w:val="center"/>
          </w:tcPr>
          <w:p w14:paraId="331E23E0" w14:textId="77777777" w:rsidR="00311FD5" w:rsidRPr="00311FD5" w:rsidRDefault="00311FD5" w:rsidP="003612F8">
            <w:pPr>
              <w:jc w:val="center"/>
              <w:rPr>
                <w:rFonts w:ascii="仿宋_GB2312" w:eastAsia="仿宋_GB2312" w:hint="eastAsia"/>
                <w:b/>
                <w:bCs/>
                <w:szCs w:val="21"/>
              </w:rPr>
            </w:pPr>
          </w:p>
        </w:tc>
        <w:tc>
          <w:tcPr>
            <w:tcW w:w="1418" w:type="dxa"/>
          </w:tcPr>
          <w:p w14:paraId="2653255D" w14:textId="77777777" w:rsidR="00311FD5" w:rsidRPr="00311FD5" w:rsidRDefault="00311FD5" w:rsidP="003612F8">
            <w:pPr>
              <w:jc w:val="center"/>
              <w:rPr>
                <w:rFonts w:ascii="仿宋_GB2312" w:eastAsia="仿宋_GB2312" w:hint="eastAsia"/>
                <w:b/>
                <w:bCs/>
                <w:szCs w:val="21"/>
              </w:rPr>
            </w:pPr>
          </w:p>
        </w:tc>
      </w:tr>
      <w:tr w:rsidR="00311FD5" w:rsidRPr="00311FD5" w14:paraId="6801B3E8" w14:textId="77777777" w:rsidTr="00311FD5">
        <w:tblPrEx>
          <w:tblCellMar>
            <w:top w:w="0" w:type="dxa"/>
            <w:bottom w:w="0" w:type="dxa"/>
          </w:tblCellMar>
        </w:tblPrEx>
        <w:trPr>
          <w:cantSplit/>
          <w:trHeight w:val="285"/>
          <w:jc w:val="center"/>
        </w:trPr>
        <w:tc>
          <w:tcPr>
            <w:tcW w:w="557" w:type="dxa"/>
            <w:vMerge/>
            <w:vAlign w:val="center"/>
          </w:tcPr>
          <w:p w14:paraId="7EF36476" w14:textId="77777777" w:rsidR="00311FD5" w:rsidRPr="00311FD5" w:rsidRDefault="00311FD5" w:rsidP="003612F8">
            <w:pPr>
              <w:jc w:val="center"/>
              <w:rPr>
                <w:rFonts w:ascii="仿宋_GB2312" w:eastAsia="仿宋_GB2312" w:hint="eastAsia"/>
                <w:szCs w:val="21"/>
              </w:rPr>
            </w:pPr>
          </w:p>
        </w:tc>
        <w:tc>
          <w:tcPr>
            <w:tcW w:w="540" w:type="dxa"/>
            <w:vAlign w:val="center"/>
          </w:tcPr>
          <w:p w14:paraId="5A620730"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补苗补草</w:t>
            </w:r>
          </w:p>
        </w:tc>
        <w:tc>
          <w:tcPr>
            <w:tcW w:w="6158" w:type="dxa"/>
            <w:tcMar>
              <w:top w:w="17" w:type="dxa"/>
              <w:left w:w="17" w:type="dxa"/>
              <w:bottom w:w="0" w:type="dxa"/>
              <w:right w:w="17" w:type="dxa"/>
            </w:tcMar>
            <w:vAlign w:val="center"/>
          </w:tcPr>
          <w:p w14:paraId="7DBAB43F"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3天内完成</w:t>
            </w:r>
          </w:p>
        </w:tc>
        <w:tc>
          <w:tcPr>
            <w:tcW w:w="1582" w:type="dxa"/>
            <w:vAlign w:val="center"/>
          </w:tcPr>
          <w:p w14:paraId="7EA1BFBB" w14:textId="77777777" w:rsidR="00311FD5" w:rsidRPr="00311FD5" w:rsidRDefault="00311FD5" w:rsidP="003612F8">
            <w:pPr>
              <w:jc w:val="center"/>
              <w:rPr>
                <w:rFonts w:ascii="仿宋_GB2312" w:eastAsia="仿宋_GB2312" w:hint="eastAsia"/>
                <w:b/>
                <w:bCs/>
                <w:szCs w:val="21"/>
              </w:rPr>
            </w:pPr>
            <w:r w:rsidRPr="00311FD5">
              <w:rPr>
                <w:rFonts w:ascii="仿宋_GB2312" w:eastAsia="仿宋_GB2312" w:hAnsi="宋体" w:hint="eastAsia"/>
                <w:szCs w:val="21"/>
              </w:rPr>
              <w:t>每出现一次不合格，扣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1E456A0A" w14:textId="77777777" w:rsidR="00311FD5" w:rsidRPr="00311FD5" w:rsidRDefault="00311FD5" w:rsidP="003612F8">
            <w:pPr>
              <w:jc w:val="center"/>
              <w:rPr>
                <w:rFonts w:ascii="仿宋_GB2312" w:eastAsia="仿宋_GB2312" w:hAnsi="宋体" w:hint="eastAsia"/>
                <w:szCs w:val="21"/>
              </w:rPr>
            </w:pPr>
          </w:p>
        </w:tc>
      </w:tr>
      <w:tr w:rsidR="00311FD5" w:rsidRPr="00311FD5" w14:paraId="6D647582" w14:textId="77777777" w:rsidTr="00311FD5">
        <w:tblPrEx>
          <w:tblCellMar>
            <w:top w:w="0" w:type="dxa"/>
            <w:bottom w:w="0" w:type="dxa"/>
          </w:tblCellMar>
        </w:tblPrEx>
        <w:trPr>
          <w:cantSplit/>
          <w:trHeight w:val="285"/>
          <w:jc w:val="center"/>
        </w:trPr>
        <w:tc>
          <w:tcPr>
            <w:tcW w:w="557" w:type="dxa"/>
            <w:vMerge/>
            <w:vAlign w:val="center"/>
          </w:tcPr>
          <w:p w14:paraId="245FC6EA" w14:textId="77777777" w:rsidR="00311FD5" w:rsidRPr="00311FD5" w:rsidRDefault="00311FD5" w:rsidP="003612F8">
            <w:pPr>
              <w:jc w:val="center"/>
              <w:rPr>
                <w:rFonts w:ascii="仿宋_GB2312" w:eastAsia="仿宋_GB2312" w:hint="eastAsia"/>
                <w:szCs w:val="21"/>
              </w:rPr>
            </w:pPr>
          </w:p>
        </w:tc>
        <w:tc>
          <w:tcPr>
            <w:tcW w:w="540" w:type="dxa"/>
            <w:vAlign w:val="center"/>
          </w:tcPr>
          <w:p w14:paraId="095ECD9C"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中耕除草/砍草边</w:t>
            </w:r>
          </w:p>
        </w:tc>
        <w:tc>
          <w:tcPr>
            <w:tcW w:w="6158" w:type="dxa"/>
            <w:tcMar>
              <w:top w:w="17" w:type="dxa"/>
              <w:left w:w="17" w:type="dxa"/>
              <w:bottom w:w="0" w:type="dxa"/>
              <w:right w:w="17" w:type="dxa"/>
            </w:tcMar>
            <w:vAlign w:val="center"/>
          </w:tcPr>
          <w:p w14:paraId="1502A1E8"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3-4次/年</w:t>
            </w:r>
          </w:p>
        </w:tc>
        <w:tc>
          <w:tcPr>
            <w:tcW w:w="1582" w:type="dxa"/>
            <w:vAlign w:val="center"/>
          </w:tcPr>
          <w:p w14:paraId="2109F8A8" w14:textId="77777777" w:rsidR="00311FD5" w:rsidRPr="00311FD5" w:rsidRDefault="00311FD5" w:rsidP="003612F8">
            <w:pPr>
              <w:jc w:val="center"/>
              <w:rPr>
                <w:rFonts w:ascii="仿宋_GB2312" w:eastAsia="仿宋_GB2312" w:hint="eastAsia"/>
                <w:b/>
                <w:bCs/>
                <w:szCs w:val="21"/>
              </w:rPr>
            </w:pPr>
            <w:r w:rsidRPr="00311FD5">
              <w:rPr>
                <w:rFonts w:ascii="仿宋_GB2312" w:eastAsia="仿宋_GB2312" w:hAnsi="宋体" w:hint="eastAsia"/>
                <w:szCs w:val="21"/>
              </w:rPr>
              <w:t>每出现一次不合格，扣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1695016D" w14:textId="77777777" w:rsidR="00311FD5" w:rsidRPr="00311FD5" w:rsidRDefault="00311FD5" w:rsidP="003612F8">
            <w:pPr>
              <w:jc w:val="center"/>
              <w:rPr>
                <w:rFonts w:ascii="仿宋_GB2312" w:eastAsia="仿宋_GB2312" w:hAnsi="宋体" w:hint="eastAsia"/>
                <w:szCs w:val="21"/>
              </w:rPr>
            </w:pPr>
          </w:p>
        </w:tc>
      </w:tr>
      <w:tr w:rsidR="00311FD5" w:rsidRPr="00311FD5" w14:paraId="54AAE8BA" w14:textId="77777777" w:rsidTr="00311FD5">
        <w:tblPrEx>
          <w:tblCellMar>
            <w:top w:w="0" w:type="dxa"/>
            <w:bottom w:w="0" w:type="dxa"/>
          </w:tblCellMar>
        </w:tblPrEx>
        <w:trPr>
          <w:cantSplit/>
          <w:trHeight w:val="285"/>
          <w:jc w:val="center"/>
        </w:trPr>
        <w:tc>
          <w:tcPr>
            <w:tcW w:w="557" w:type="dxa"/>
            <w:vMerge/>
            <w:vAlign w:val="center"/>
          </w:tcPr>
          <w:p w14:paraId="41FCDDEF" w14:textId="77777777" w:rsidR="00311FD5" w:rsidRPr="00311FD5" w:rsidRDefault="00311FD5" w:rsidP="003612F8">
            <w:pPr>
              <w:jc w:val="center"/>
              <w:rPr>
                <w:rFonts w:ascii="仿宋_GB2312" w:eastAsia="仿宋_GB2312" w:hint="eastAsia"/>
                <w:szCs w:val="21"/>
              </w:rPr>
            </w:pPr>
          </w:p>
        </w:tc>
        <w:tc>
          <w:tcPr>
            <w:tcW w:w="540" w:type="dxa"/>
            <w:vMerge w:val="restart"/>
            <w:vAlign w:val="center"/>
          </w:tcPr>
          <w:p w14:paraId="1CDAEE45"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病虫害</w:t>
            </w:r>
          </w:p>
          <w:p w14:paraId="15F39BBE"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控制</w:t>
            </w:r>
          </w:p>
          <w:p w14:paraId="3DAA9739"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54783F52"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针对不同的品种和季节进行病虫害消杀，每月进行一次全面预防性消杀，并有完整的消杀</w:t>
            </w:r>
          </w:p>
        </w:tc>
        <w:tc>
          <w:tcPr>
            <w:tcW w:w="1582" w:type="dxa"/>
            <w:vMerge w:val="restart"/>
            <w:vAlign w:val="center"/>
          </w:tcPr>
          <w:p w14:paraId="24220FEC" w14:textId="77777777" w:rsidR="00311FD5" w:rsidRPr="00311FD5" w:rsidRDefault="00311FD5" w:rsidP="003612F8">
            <w:pPr>
              <w:jc w:val="center"/>
              <w:rPr>
                <w:rFonts w:ascii="仿宋_GB2312" w:eastAsia="仿宋_GB2312" w:hint="eastAsia"/>
                <w:b/>
                <w:bCs/>
                <w:szCs w:val="21"/>
              </w:rPr>
            </w:pPr>
            <w:r w:rsidRPr="00311FD5">
              <w:rPr>
                <w:rFonts w:ascii="仿宋_GB2312" w:eastAsia="仿宋_GB2312" w:hAnsi="宋体" w:hint="eastAsia"/>
                <w:szCs w:val="21"/>
              </w:rPr>
              <w:t>每出现一次不合格，扣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w:t>
            </w:r>
          </w:p>
        </w:tc>
        <w:tc>
          <w:tcPr>
            <w:tcW w:w="1418" w:type="dxa"/>
          </w:tcPr>
          <w:p w14:paraId="49C99020" w14:textId="77777777" w:rsidR="00311FD5" w:rsidRPr="00311FD5" w:rsidRDefault="00311FD5" w:rsidP="003612F8">
            <w:pPr>
              <w:jc w:val="center"/>
              <w:rPr>
                <w:rFonts w:ascii="仿宋_GB2312" w:eastAsia="仿宋_GB2312" w:hAnsi="宋体" w:hint="eastAsia"/>
                <w:szCs w:val="21"/>
              </w:rPr>
            </w:pPr>
          </w:p>
        </w:tc>
      </w:tr>
      <w:tr w:rsidR="00311FD5" w:rsidRPr="00311FD5" w14:paraId="7701169B" w14:textId="77777777" w:rsidTr="00311FD5">
        <w:tblPrEx>
          <w:tblCellMar>
            <w:top w:w="0" w:type="dxa"/>
            <w:bottom w:w="0" w:type="dxa"/>
          </w:tblCellMar>
        </w:tblPrEx>
        <w:trPr>
          <w:cantSplit/>
          <w:trHeight w:val="285"/>
          <w:jc w:val="center"/>
        </w:trPr>
        <w:tc>
          <w:tcPr>
            <w:tcW w:w="557" w:type="dxa"/>
            <w:vMerge/>
            <w:vAlign w:val="center"/>
          </w:tcPr>
          <w:p w14:paraId="3BAEFDE3"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434ED0E5"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41B0BC74" w14:textId="77777777" w:rsidR="00311FD5" w:rsidRPr="00311FD5" w:rsidRDefault="00311FD5" w:rsidP="003612F8">
            <w:pPr>
              <w:rPr>
                <w:rFonts w:ascii="仿宋_GB2312" w:eastAsia="仿宋_GB2312" w:hAnsi="宋体" w:hint="eastAsia"/>
                <w:szCs w:val="21"/>
              </w:rPr>
            </w:pPr>
            <w:r w:rsidRPr="00311FD5">
              <w:rPr>
                <w:rFonts w:ascii="仿宋_GB2312" w:eastAsia="仿宋_GB2312" w:hAnsi="宋体" w:hint="eastAsia"/>
                <w:szCs w:val="21"/>
              </w:rPr>
              <w:t>绿化苗木无普遍性病害，病虫危害率不超过8%，单株受害率不超过8%</w:t>
            </w:r>
          </w:p>
        </w:tc>
        <w:tc>
          <w:tcPr>
            <w:tcW w:w="1582" w:type="dxa"/>
            <w:vMerge/>
            <w:vAlign w:val="center"/>
          </w:tcPr>
          <w:p w14:paraId="343A911F" w14:textId="77777777" w:rsidR="00311FD5" w:rsidRPr="00311FD5" w:rsidRDefault="00311FD5" w:rsidP="003612F8">
            <w:pPr>
              <w:jc w:val="center"/>
              <w:rPr>
                <w:rFonts w:ascii="仿宋_GB2312" w:eastAsia="仿宋_GB2312" w:hint="eastAsia"/>
                <w:b/>
                <w:bCs/>
                <w:szCs w:val="21"/>
              </w:rPr>
            </w:pPr>
          </w:p>
        </w:tc>
        <w:tc>
          <w:tcPr>
            <w:tcW w:w="1418" w:type="dxa"/>
          </w:tcPr>
          <w:p w14:paraId="45DE2A14" w14:textId="77777777" w:rsidR="00311FD5" w:rsidRPr="00311FD5" w:rsidRDefault="00311FD5" w:rsidP="003612F8">
            <w:pPr>
              <w:jc w:val="center"/>
              <w:rPr>
                <w:rFonts w:ascii="仿宋_GB2312" w:eastAsia="仿宋_GB2312" w:hint="eastAsia"/>
                <w:b/>
                <w:bCs/>
                <w:szCs w:val="21"/>
              </w:rPr>
            </w:pPr>
          </w:p>
        </w:tc>
      </w:tr>
      <w:tr w:rsidR="00311FD5" w:rsidRPr="00311FD5" w14:paraId="6FF2FD72" w14:textId="77777777" w:rsidTr="00311FD5">
        <w:tblPrEx>
          <w:tblCellMar>
            <w:top w:w="0" w:type="dxa"/>
            <w:bottom w:w="0" w:type="dxa"/>
          </w:tblCellMar>
        </w:tblPrEx>
        <w:trPr>
          <w:cantSplit/>
          <w:trHeight w:val="285"/>
          <w:jc w:val="center"/>
        </w:trPr>
        <w:tc>
          <w:tcPr>
            <w:tcW w:w="557" w:type="dxa"/>
            <w:vMerge/>
            <w:vAlign w:val="center"/>
          </w:tcPr>
          <w:p w14:paraId="7FCD343D"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7E59F2C8"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5BC3CEC7"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病虫枝及时修剪，并妥善处理</w:t>
            </w:r>
          </w:p>
        </w:tc>
        <w:tc>
          <w:tcPr>
            <w:tcW w:w="1582" w:type="dxa"/>
            <w:vMerge/>
            <w:vAlign w:val="center"/>
          </w:tcPr>
          <w:p w14:paraId="01E08655" w14:textId="77777777" w:rsidR="00311FD5" w:rsidRPr="00311FD5" w:rsidRDefault="00311FD5" w:rsidP="003612F8">
            <w:pPr>
              <w:jc w:val="center"/>
              <w:rPr>
                <w:rFonts w:ascii="仿宋_GB2312" w:eastAsia="仿宋_GB2312" w:hint="eastAsia"/>
                <w:b/>
                <w:bCs/>
                <w:szCs w:val="21"/>
              </w:rPr>
            </w:pPr>
          </w:p>
        </w:tc>
        <w:tc>
          <w:tcPr>
            <w:tcW w:w="1418" w:type="dxa"/>
          </w:tcPr>
          <w:p w14:paraId="1D8E1CC9" w14:textId="77777777" w:rsidR="00311FD5" w:rsidRPr="00311FD5" w:rsidRDefault="00311FD5" w:rsidP="003612F8">
            <w:pPr>
              <w:jc w:val="center"/>
              <w:rPr>
                <w:rFonts w:ascii="仿宋_GB2312" w:eastAsia="仿宋_GB2312" w:hint="eastAsia"/>
                <w:b/>
                <w:bCs/>
                <w:szCs w:val="21"/>
              </w:rPr>
            </w:pPr>
          </w:p>
        </w:tc>
      </w:tr>
      <w:tr w:rsidR="00311FD5" w:rsidRPr="00311FD5" w14:paraId="6FFD77E9" w14:textId="77777777" w:rsidTr="00311FD5">
        <w:tblPrEx>
          <w:tblCellMar>
            <w:top w:w="0" w:type="dxa"/>
            <w:bottom w:w="0" w:type="dxa"/>
          </w:tblCellMar>
        </w:tblPrEx>
        <w:trPr>
          <w:cantSplit/>
          <w:trHeight w:val="285"/>
          <w:jc w:val="center"/>
        </w:trPr>
        <w:tc>
          <w:tcPr>
            <w:tcW w:w="557" w:type="dxa"/>
            <w:vMerge/>
            <w:vAlign w:val="center"/>
          </w:tcPr>
          <w:p w14:paraId="57F1F89F" w14:textId="77777777" w:rsidR="00311FD5" w:rsidRPr="00311FD5" w:rsidRDefault="00311FD5" w:rsidP="003612F8">
            <w:pPr>
              <w:jc w:val="center"/>
              <w:rPr>
                <w:rFonts w:ascii="仿宋_GB2312" w:eastAsia="仿宋_GB2312" w:hint="eastAsia"/>
                <w:szCs w:val="21"/>
              </w:rPr>
            </w:pPr>
          </w:p>
        </w:tc>
        <w:tc>
          <w:tcPr>
            <w:tcW w:w="540" w:type="dxa"/>
            <w:vMerge/>
            <w:vAlign w:val="center"/>
          </w:tcPr>
          <w:p w14:paraId="78DBCF7D" w14:textId="77777777" w:rsidR="00311FD5" w:rsidRPr="00311FD5" w:rsidRDefault="00311FD5" w:rsidP="003612F8">
            <w:pPr>
              <w:jc w:val="center"/>
              <w:rPr>
                <w:rFonts w:ascii="仿宋_GB2312" w:eastAsia="仿宋_GB2312" w:hint="eastAsia"/>
                <w:szCs w:val="21"/>
              </w:rPr>
            </w:pPr>
          </w:p>
        </w:tc>
        <w:tc>
          <w:tcPr>
            <w:tcW w:w="6158" w:type="dxa"/>
            <w:tcMar>
              <w:top w:w="17" w:type="dxa"/>
              <w:left w:w="17" w:type="dxa"/>
              <w:bottom w:w="0" w:type="dxa"/>
              <w:right w:w="17" w:type="dxa"/>
            </w:tcMar>
          </w:tcPr>
          <w:p w14:paraId="23B3E58C"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消杀员掌握消杀知识，药物选用、配比符合要求</w:t>
            </w:r>
          </w:p>
        </w:tc>
        <w:tc>
          <w:tcPr>
            <w:tcW w:w="1582" w:type="dxa"/>
            <w:vMerge/>
            <w:vAlign w:val="center"/>
          </w:tcPr>
          <w:p w14:paraId="4779FE81" w14:textId="77777777" w:rsidR="00311FD5" w:rsidRPr="00311FD5" w:rsidRDefault="00311FD5" w:rsidP="003612F8">
            <w:pPr>
              <w:jc w:val="center"/>
              <w:rPr>
                <w:rFonts w:ascii="仿宋_GB2312" w:eastAsia="仿宋_GB2312" w:hint="eastAsia"/>
                <w:b/>
                <w:bCs/>
                <w:szCs w:val="21"/>
              </w:rPr>
            </w:pPr>
          </w:p>
        </w:tc>
        <w:tc>
          <w:tcPr>
            <w:tcW w:w="1418" w:type="dxa"/>
          </w:tcPr>
          <w:p w14:paraId="2E25821E" w14:textId="77777777" w:rsidR="00311FD5" w:rsidRPr="00311FD5" w:rsidRDefault="00311FD5" w:rsidP="003612F8">
            <w:pPr>
              <w:jc w:val="center"/>
              <w:rPr>
                <w:rFonts w:ascii="仿宋_GB2312" w:eastAsia="仿宋_GB2312" w:hint="eastAsia"/>
                <w:b/>
                <w:bCs/>
                <w:szCs w:val="21"/>
              </w:rPr>
            </w:pPr>
          </w:p>
        </w:tc>
      </w:tr>
      <w:tr w:rsidR="00311FD5" w:rsidRPr="00311FD5" w14:paraId="38890930" w14:textId="77777777" w:rsidTr="00311FD5">
        <w:tblPrEx>
          <w:tblCellMar>
            <w:top w:w="0" w:type="dxa"/>
            <w:bottom w:w="0" w:type="dxa"/>
          </w:tblCellMar>
        </w:tblPrEx>
        <w:trPr>
          <w:cantSplit/>
          <w:trHeight w:val="285"/>
          <w:jc w:val="center"/>
        </w:trPr>
        <w:tc>
          <w:tcPr>
            <w:tcW w:w="557" w:type="dxa"/>
            <w:vMerge w:val="restart"/>
            <w:vAlign w:val="center"/>
          </w:tcPr>
          <w:p w14:paraId="69EE1CA1"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行为标准15分</w:t>
            </w:r>
          </w:p>
        </w:tc>
        <w:tc>
          <w:tcPr>
            <w:tcW w:w="540" w:type="dxa"/>
            <w:vMerge w:val="restart"/>
            <w:vAlign w:val="center"/>
          </w:tcPr>
          <w:p w14:paraId="6ECD3769" w14:textId="77777777" w:rsidR="00311FD5" w:rsidRPr="00311FD5" w:rsidRDefault="00311FD5" w:rsidP="003612F8">
            <w:pPr>
              <w:jc w:val="center"/>
              <w:rPr>
                <w:rFonts w:ascii="仿宋_GB2312" w:eastAsia="仿宋_GB2312" w:hint="eastAsia"/>
                <w:szCs w:val="21"/>
              </w:rPr>
            </w:pPr>
            <w:r w:rsidRPr="00311FD5">
              <w:rPr>
                <w:rFonts w:ascii="仿宋_GB2312" w:eastAsia="仿宋_GB2312" w:hAnsi="宋体" w:hint="eastAsia"/>
                <w:szCs w:val="21"/>
              </w:rPr>
              <w:t>养护人员行为规范</w:t>
            </w:r>
          </w:p>
        </w:tc>
        <w:tc>
          <w:tcPr>
            <w:tcW w:w="6158" w:type="dxa"/>
            <w:tcMar>
              <w:top w:w="17" w:type="dxa"/>
              <w:left w:w="17" w:type="dxa"/>
              <w:bottom w:w="0" w:type="dxa"/>
              <w:right w:w="17" w:type="dxa"/>
            </w:tcMar>
            <w:vAlign w:val="bottom"/>
          </w:tcPr>
          <w:p w14:paraId="51D398B3"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工作时间穿工装，佩带工牌。工牌佩带在左胸显眼处（男士上衣口袋正中上方约1CM处位置），</w:t>
            </w:r>
          </w:p>
        </w:tc>
        <w:tc>
          <w:tcPr>
            <w:tcW w:w="1582" w:type="dxa"/>
            <w:vMerge w:val="restart"/>
            <w:vAlign w:val="center"/>
          </w:tcPr>
          <w:p w14:paraId="3D95F80C" w14:textId="77777777" w:rsidR="00311FD5" w:rsidRPr="00311FD5" w:rsidRDefault="00311FD5" w:rsidP="003612F8">
            <w:pPr>
              <w:jc w:val="center"/>
              <w:rPr>
                <w:rFonts w:ascii="仿宋_GB2312" w:eastAsia="仿宋_GB2312" w:hint="eastAsia"/>
                <w:b/>
                <w:bCs/>
                <w:szCs w:val="21"/>
              </w:rPr>
            </w:pPr>
            <w:r w:rsidRPr="00311FD5">
              <w:rPr>
                <w:rFonts w:ascii="仿宋_GB2312" w:eastAsia="仿宋_GB2312" w:hAnsi="宋体" w:hint="eastAsia"/>
                <w:szCs w:val="21"/>
              </w:rPr>
              <w:t>每出现一次不合格，扣</w:t>
            </w:r>
            <w:r w:rsidRPr="00311FD5">
              <w:rPr>
                <w:rFonts w:ascii="仿宋_GB2312" w:eastAsia="仿宋_GB2312" w:hAnsi="宋体" w:hint="eastAsia"/>
                <w:b/>
                <w:bCs/>
                <w:szCs w:val="21"/>
              </w:rPr>
              <w:t>0.5</w:t>
            </w:r>
            <w:r w:rsidRPr="00311FD5">
              <w:rPr>
                <w:rFonts w:ascii="仿宋_GB2312" w:eastAsia="仿宋_GB2312" w:hAnsi="宋体" w:hint="eastAsia"/>
                <w:szCs w:val="21"/>
              </w:rPr>
              <w:t>分/人/次，累记扣分不超出15分</w:t>
            </w:r>
          </w:p>
        </w:tc>
        <w:tc>
          <w:tcPr>
            <w:tcW w:w="1418" w:type="dxa"/>
          </w:tcPr>
          <w:p w14:paraId="3D59C937" w14:textId="77777777" w:rsidR="00311FD5" w:rsidRPr="00311FD5" w:rsidRDefault="00311FD5" w:rsidP="003612F8">
            <w:pPr>
              <w:jc w:val="center"/>
              <w:rPr>
                <w:rFonts w:ascii="仿宋_GB2312" w:eastAsia="仿宋_GB2312" w:hAnsi="宋体" w:hint="eastAsia"/>
                <w:szCs w:val="21"/>
              </w:rPr>
            </w:pPr>
          </w:p>
        </w:tc>
      </w:tr>
      <w:tr w:rsidR="00311FD5" w:rsidRPr="00311FD5" w14:paraId="75CB207C" w14:textId="77777777" w:rsidTr="00311FD5">
        <w:tblPrEx>
          <w:tblCellMar>
            <w:top w:w="0" w:type="dxa"/>
            <w:bottom w:w="0" w:type="dxa"/>
          </w:tblCellMar>
        </w:tblPrEx>
        <w:trPr>
          <w:cantSplit/>
          <w:trHeight w:val="285"/>
          <w:jc w:val="center"/>
        </w:trPr>
        <w:tc>
          <w:tcPr>
            <w:tcW w:w="557" w:type="dxa"/>
            <w:vMerge/>
          </w:tcPr>
          <w:p w14:paraId="7C3257D7" w14:textId="77777777" w:rsidR="00311FD5" w:rsidRPr="00311FD5" w:rsidRDefault="00311FD5" w:rsidP="003612F8">
            <w:pPr>
              <w:rPr>
                <w:rFonts w:ascii="仿宋_GB2312" w:eastAsia="仿宋_GB2312" w:hint="eastAsia"/>
                <w:szCs w:val="21"/>
              </w:rPr>
            </w:pPr>
          </w:p>
        </w:tc>
        <w:tc>
          <w:tcPr>
            <w:tcW w:w="540" w:type="dxa"/>
            <w:vMerge/>
            <w:vAlign w:val="center"/>
          </w:tcPr>
          <w:p w14:paraId="3260D867" w14:textId="77777777" w:rsidR="00311FD5" w:rsidRPr="00311FD5" w:rsidRDefault="00311FD5" w:rsidP="003612F8">
            <w:pPr>
              <w:rPr>
                <w:rFonts w:ascii="仿宋_GB2312" w:eastAsia="仿宋_GB2312" w:hint="eastAsia"/>
                <w:szCs w:val="21"/>
              </w:rPr>
            </w:pPr>
          </w:p>
        </w:tc>
        <w:tc>
          <w:tcPr>
            <w:tcW w:w="6158" w:type="dxa"/>
            <w:tcMar>
              <w:top w:w="17" w:type="dxa"/>
              <w:left w:w="17" w:type="dxa"/>
              <w:bottom w:w="0" w:type="dxa"/>
              <w:right w:w="17" w:type="dxa"/>
            </w:tcMar>
            <w:vAlign w:val="bottom"/>
          </w:tcPr>
          <w:p w14:paraId="485AC6A7"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态度和蔼可亲，举止大方，谈吐文雅，主动热情，礼貌待人</w:t>
            </w:r>
          </w:p>
        </w:tc>
        <w:tc>
          <w:tcPr>
            <w:tcW w:w="1582" w:type="dxa"/>
            <w:vMerge/>
            <w:vAlign w:val="bottom"/>
          </w:tcPr>
          <w:p w14:paraId="5D83C956" w14:textId="77777777" w:rsidR="00311FD5" w:rsidRPr="00311FD5" w:rsidRDefault="00311FD5" w:rsidP="003612F8">
            <w:pPr>
              <w:jc w:val="center"/>
              <w:rPr>
                <w:rFonts w:ascii="仿宋_GB2312" w:eastAsia="仿宋_GB2312" w:hint="eastAsia"/>
                <w:b/>
                <w:bCs/>
                <w:szCs w:val="21"/>
              </w:rPr>
            </w:pPr>
          </w:p>
        </w:tc>
        <w:tc>
          <w:tcPr>
            <w:tcW w:w="1418" w:type="dxa"/>
          </w:tcPr>
          <w:p w14:paraId="23CFCBD3" w14:textId="77777777" w:rsidR="00311FD5" w:rsidRPr="00311FD5" w:rsidRDefault="00311FD5" w:rsidP="003612F8">
            <w:pPr>
              <w:jc w:val="center"/>
              <w:rPr>
                <w:rFonts w:ascii="仿宋_GB2312" w:eastAsia="仿宋_GB2312" w:hint="eastAsia"/>
                <w:b/>
                <w:bCs/>
                <w:szCs w:val="21"/>
              </w:rPr>
            </w:pPr>
          </w:p>
        </w:tc>
      </w:tr>
      <w:tr w:rsidR="00311FD5" w:rsidRPr="00311FD5" w14:paraId="4F830F48" w14:textId="77777777" w:rsidTr="00311FD5">
        <w:tblPrEx>
          <w:tblCellMar>
            <w:top w:w="0" w:type="dxa"/>
            <w:bottom w:w="0" w:type="dxa"/>
          </w:tblCellMar>
        </w:tblPrEx>
        <w:trPr>
          <w:cantSplit/>
          <w:trHeight w:val="285"/>
          <w:jc w:val="center"/>
        </w:trPr>
        <w:tc>
          <w:tcPr>
            <w:tcW w:w="557" w:type="dxa"/>
            <w:vMerge/>
          </w:tcPr>
          <w:p w14:paraId="0CAA3627" w14:textId="77777777" w:rsidR="00311FD5" w:rsidRPr="00311FD5" w:rsidRDefault="00311FD5" w:rsidP="003612F8">
            <w:pPr>
              <w:rPr>
                <w:rFonts w:ascii="仿宋_GB2312" w:eastAsia="仿宋_GB2312" w:hint="eastAsia"/>
                <w:szCs w:val="21"/>
              </w:rPr>
            </w:pPr>
          </w:p>
        </w:tc>
        <w:tc>
          <w:tcPr>
            <w:tcW w:w="540" w:type="dxa"/>
            <w:vMerge/>
            <w:vAlign w:val="center"/>
          </w:tcPr>
          <w:p w14:paraId="78EC2871" w14:textId="77777777" w:rsidR="00311FD5" w:rsidRPr="00311FD5" w:rsidRDefault="00311FD5" w:rsidP="003612F8">
            <w:pPr>
              <w:rPr>
                <w:rFonts w:ascii="仿宋_GB2312" w:eastAsia="仿宋_GB2312" w:hint="eastAsia"/>
                <w:szCs w:val="21"/>
              </w:rPr>
            </w:pPr>
          </w:p>
        </w:tc>
        <w:tc>
          <w:tcPr>
            <w:tcW w:w="6158" w:type="dxa"/>
            <w:tcMar>
              <w:top w:w="17" w:type="dxa"/>
              <w:left w:w="17" w:type="dxa"/>
              <w:bottom w:w="0" w:type="dxa"/>
              <w:right w:w="17" w:type="dxa"/>
            </w:tcMar>
            <w:vAlign w:val="bottom"/>
          </w:tcPr>
          <w:p w14:paraId="16D872AF"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主动让路，为他人指路姿势规范。</w:t>
            </w:r>
          </w:p>
        </w:tc>
        <w:tc>
          <w:tcPr>
            <w:tcW w:w="1582" w:type="dxa"/>
            <w:vMerge/>
            <w:vAlign w:val="bottom"/>
          </w:tcPr>
          <w:p w14:paraId="08B47254" w14:textId="77777777" w:rsidR="00311FD5" w:rsidRPr="00311FD5" w:rsidRDefault="00311FD5" w:rsidP="003612F8">
            <w:pPr>
              <w:jc w:val="center"/>
              <w:rPr>
                <w:rFonts w:ascii="仿宋_GB2312" w:eastAsia="仿宋_GB2312" w:hint="eastAsia"/>
                <w:b/>
                <w:bCs/>
                <w:szCs w:val="21"/>
              </w:rPr>
            </w:pPr>
          </w:p>
        </w:tc>
        <w:tc>
          <w:tcPr>
            <w:tcW w:w="1418" w:type="dxa"/>
          </w:tcPr>
          <w:p w14:paraId="0D92B053" w14:textId="77777777" w:rsidR="00311FD5" w:rsidRPr="00311FD5" w:rsidRDefault="00311FD5" w:rsidP="003612F8">
            <w:pPr>
              <w:jc w:val="center"/>
              <w:rPr>
                <w:rFonts w:ascii="仿宋_GB2312" w:eastAsia="仿宋_GB2312" w:hint="eastAsia"/>
                <w:b/>
                <w:bCs/>
                <w:szCs w:val="21"/>
              </w:rPr>
            </w:pPr>
          </w:p>
        </w:tc>
      </w:tr>
      <w:tr w:rsidR="00311FD5" w:rsidRPr="00311FD5" w14:paraId="0ED08A37" w14:textId="77777777" w:rsidTr="00311FD5">
        <w:tblPrEx>
          <w:tblCellMar>
            <w:top w:w="0" w:type="dxa"/>
            <w:bottom w:w="0" w:type="dxa"/>
          </w:tblCellMar>
        </w:tblPrEx>
        <w:trPr>
          <w:cantSplit/>
          <w:trHeight w:val="285"/>
          <w:jc w:val="center"/>
        </w:trPr>
        <w:tc>
          <w:tcPr>
            <w:tcW w:w="557" w:type="dxa"/>
            <w:vMerge/>
          </w:tcPr>
          <w:p w14:paraId="71EE20A9" w14:textId="77777777" w:rsidR="00311FD5" w:rsidRPr="00311FD5" w:rsidRDefault="00311FD5" w:rsidP="003612F8">
            <w:pPr>
              <w:rPr>
                <w:rFonts w:ascii="仿宋_GB2312" w:eastAsia="仿宋_GB2312" w:hint="eastAsia"/>
                <w:szCs w:val="21"/>
              </w:rPr>
            </w:pPr>
          </w:p>
        </w:tc>
        <w:tc>
          <w:tcPr>
            <w:tcW w:w="540" w:type="dxa"/>
            <w:vMerge/>
            <w:vAlign w:val="center"/>
          </w:tcPr>
          <w:p w14:paraId="5767D5A0" w14:textId="77777777" w:rsidR="00311FD5" w:rsidRPr="00311FD5" w:rsidRDefault="00311FD5" w:rsidP="003612F8">
            <w:pPr>
              <w:rPr>
                <w:rFonts w:ascii="仿宋_GB2312" w:eastAsia="仿宋_GB2312" w:hint="eastAsia"/>
                <w:szCs w:val="21"/>
              </w:rPr>
            </w:pPr>
          </w:p>
        </w:tc>
        <w:tc>
          <w:tcPr>
            <w:tcW w:w="6158" w:type="dxa"/>
            <w:tcMar>
              <w:top w:w="17" w:type="dxa"/>
              <w:left w:w="17" w:type="dxa"/>
              <w:bottom w:w="0" w:type="dxa"/>
              <w:right w:w="17" w:type="dxa"/>
            </w:tcMar>
            <w:vAlign w:val="bottom"/>
          </w:tcPr>
          <w:p w14:paraId="457B3A0F"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在任何工作场所见到业主应主动问候，并点头致意或问好</w:t>
            </w:r>
          </w:p>
        </w:tc>
        <w:tc>
          <w:tcPr>
            <w:tcW w:w="1582" w:type="dxa"/>
            <w:vMerge/>
            <w:vAlign w:val="bottom"/>
          </w:tcPr>
          <w:p w14:paraId="236F309C" w14:textId="77777777" w:rsidR="00311FD5" w:rsidRPr="00311FD5" w:rsidRDefault="00311FD5" w:rsidP="003612F8">
            <w:pPr>
              <w:jc w:val="center"/>
              <w:rPr>
                <w:rFonts w:ascii="仿宋_GB2312" w:eastAsia="仿宋_GB2312" w:hint="eastAsia"/>
                <w:b/>
                <w:bCs/>
                <w:szCs w:val="21"/>
              </w:rPr>
            </w:pPr>
          </w:p>
        </w:tc>
        <w:tc>
          <w:tcPr>
            <w:tcW w:w="1418" w:type="dxa"/>
          </w:tcPr>
          <w:p w14:paraId="7BA89E5F" w14:textId="77777777" w:rsidR="00311FD5" w:rsidRPr="00311FD5" w:rsidRDefault="00311FD5" w:rsidP="003612F8">
            <w:pPr>
              <w:jc w:val="center"/>
              <w:rPr>
                <w:rFonts w:ascii="仿宋_GB2312" w:eastAsia="仿宋_GB2312" w:hint="eastAsia"/>
                <w:b/>
                <w:bCs/>
                <w:szCs w:val="21"/>
              </w:rPr>
            </w:pPr>
          </w:p>
        </w:tc>
      </w:tr>
      <w:tr w:rsidR="00311FD5" w:rsidRPr="00311FD5" w14:paraId="4E91CA04" w14:textId="77777777" w:rsidTr="00311FD5">
        <w:tblPrEx>
          <w:tblCellMar>
            <w:top w:w="0" w:type="dxa"/>
            <w:bottom w:w="0" w:type="dxa"/>
          </w:tblCellMar>
        </w:tblPrEx>
        <w:trPr>
          <w:cantSplit/>
          <w:trHeight w:val="285"/>
          <w:jc w:val="center"/>
        </w:trPr>
        <w:tc>
          <w:tcPr>
            <w:tcW w:w="557" w:type="dxa"/>
            <w:vMerge/>
          </w:tcPr>
          <w:p w14:paraId="71532270" w14:textId="77777777" w:rsidR="00311FD5" w:rsidRPr="00311FD5" w:rsidRDefault="00311FD5" w:rsidP="003612F8">
            <w:pPr>
              <w:rPr>
                <w:rFonts w:ascii="仿宋_GB2312" w:eastAsia="仿宋_GB2312" w:hint="eastAsia"/>
                <w:szCs w:val="21"/>
              </w:rPr>
            </w:pPr>
          </w:p>
        </w:tc>
        <w:tc>
          <w:tcPr>
            <w:tcW w:w="540" w:type="dxa"/>
            <w:vMerge/>
            <w:vAlign w:val="center"/>
          </w:tcPr>
          <w:p w14:paraId="1D5D2750" w14:textId="77777777" w:rsidR="00311FD5" w:rsidRPr="00311FD5" w:rsidRDefault="00311FD5" w:rsidP="003612F8">
            <w:pPr>
              <w:rPr>
                <w:rFonts w:ascii="仿宋_GB2312" w:eastAsia="仿宋_GB2312" w:hint="eastAsia"/>
                <w:szCs w:val="21"/>
              </w:rPr>
            </w:pPr>
          </w:p>
        </w:tc>
        <w:tc>
          <w:tcPr>
            <w:tcW w:w="6158" w:type="dxa"/>
            <w:tcMar>
              <w:top w:w="17" w:type="dxa"/>
              <w:left w:w="17" w:type="dxa"/>
              <w:bottom w:w="0" w:type="dxa"/>
              <w:right w:w="17" w:type="dxa"/>
            </w:tcMar>
            <w:vAlign w:val="bottom"/>
          </w:tcPr>
          <w:p w14:paraId="19B9EF06"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头发自然色泽，切勿标新立异，前发不过眉，侧发不盖耳，后发不触后衣领，每日剃刮胡须</w:t>
            </w:r>
          </w:p>
        </w:tc>
        <w:tc>
          <w:tcPr>
            <w:tcW w:w="1582" w:type="dxa"/>
            <w:vMerge/>
            <w:vAlign w:val="bottom"/>
          </w:tcPr>
          <w:p w14:paraId="0D136D2F" w14:textId="77777777" w:rsidR="00311FD5" w:rsidRPr="00311FD5" w:rsidRDefault="00311FD5" w:rsidP="003612F8">
            <w:pPr>
              <w:jc w:val="center"/>
              <w:rPr>
                <w:rFonts w:ascii="仿宋_GB2312" w:eastAsia="仿宋_GB2312" w:hint="eastAsia"/>
                <w:b/>
                <w:bCs/>
                <w:szCs w:val="21"/>
              </w:rPr>
            </w:pPr>
          </w:p>
        </w:tc>
        <w:tc>
          <w:tcPr>
            <w:tcW w:w="1418" w:type="dxa"/>
          </w:tcPr>
          <w:p w14:paraId="3D5059CC" w14:textId="77777777" w:rsidR="00311FD5" w:rsidRPr="00311FD5" w:rsidRDefault="00311FD5" w:rsidP="003612F8">
            <w:pPr>
              <w:jc w:val="center"/>
              <w:rPr>
                <w:rFonts w:ascii="仿宋_GB2312" w:eastAsia="仿宋_GB2312" w:hint="eastAsia"/>
                <w:b/>
                <w:bCs/>
                <w:szCs w:val="21"/>
              </w:rPr>
            </w:pPr>
          </w:p>
        </w:tc>
      </w:tr>
      <w:tr w:rsidR="00311FD5" w:rsidRPr="00311FD5" w14:paraId="42288C8E" w14:textId="77777777" w:rsidTr="00311FD5">
        <w:tblPrEx>
          <w:tblCellMar>
            <w:top w:w="0" w:type="dxa"/>
            <w:bottom w:w="0" w:type="dxa"/>
          </w:tblCellMar>
        </w:tblPrEx>
        <w:trPr>
          <w:cantSplit/>
          <w:trHeight w:val="285"/>
          <w:jc w:val="center"/>
        </w:trPr>
        <w:tc>
          <w:tcPr>
            <w:tcW w:w="557" w:type="dxa"/>
            <w:vMerge/>
          </w:tcPr>
          <w:p w14:paraId="49FFCC4D" w14:textId="77777777" w:rsidR="00311FD5" w:rsidRPr="00311FD5" w:rsidRDefault="00311FD5" w:rsidP="003612F8">
            <w:pPr>
              <w:rPr>
                <w:rFonts w:ascii="仿宋_GB2312" w:eastAsia="仿宋_GB2312" w:hint="eastAsia"/>
                <w:szCs w:val="21"/>
              </w:rPr>
            </w:pPr>
          </w:p>
        </w:tc>
        <w:tc>
          <w:tcPr>
            <w:tcW w:w="540" w:type="dxa"/>
            <w:vMerge/>
            <w:vAlign w:val="center"/>
          </w:tcPr>
          <w:p w14:paraId="754D7F6F" w14:textId="77777777" w:rsidR="00311FD5" w:rsidRPr="00311FD5" w:rsidRDefault="00311FD5" w:rsidP="003612F8">
            <w:pPr>
              <w:rPr>
                <w:rFonts w:ascii="仿宋_GB2312" w:eastAsia="仿宋_GB2312" w:hint="eastAsia"/>
                <w:szCs w:val="21"/>
              </w:rPr>
            </w:pPr>
          </w:p>
        </w:tc>
        <w:tc>
          <w:tcPr>
            <w:tcW w:w="6158" w:type="dxa"/>
            <w:tcMar>
              <w:top w:w="17" w:type="dxa"/>
              <w:left w:w="17" w:type="dxa"/>
              <w:bottom w:w="0" w:type="dxa"/>
              <w:right w:w="17" w:type="dxa"/>
            </w:tcMar>
            <w:vAlign w:val="bottom"/>
          </w:tcPr>
          <w:p w14:paraId="391EC0E2"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工作现场不与他人闲聊，不做与工作无关的事</w:t>
            </w:r>
          </w:p>
        </w:tc>
        <w:tc>
          <w:tcPr>
            <w:tcW w:w="1582" w:type="dxa"/>
            <w:vMerge/>
            <w:vAlign w:val="bottom"/>
          </w:tcPr>
          <w:p w14:paraId="6BDA65CE" w14:textId="77777777" w:rsidR="00311FD5" w:rsidRPr="00311FD5" w:rsidRDefault="00311FD5" w:rsidP="003612F8">
            <w:pPr>
              <w:jc w:val="center"/>
              <w:rPr>
                <w:rFonts w:ascii="仿宋_GB2312" w:eastAsia="仿宋_GB2312" w:hint="eastAsia"/>
                <w:b/>
                <w:bCs/>
                <w:szCs w:val="21"/>
              </w:rPr>
            </w:pPr>
          </w:p>
        </w:tc>
        <w:tc>
          <w:tcPr>
            <w:tcW w:w="1418" w:type="dxa"/>
          </w:tcPr>
          <w:p w14:paraId="34808985" w14:textId="77777777" w:rsidR="00311FD5" w:rsidRPr="00311FD5" w:rsidRDefault="00311FD5" w:rsidP="003612F8">
            <w:pPr>
              <w:jc w:val="center"/>
              <w:rPr>
                <w:rFonts w:ascii="仿宋_GB2312" w:eastAsia="仿宋_GB2312" w:hint="eastAsia"/>
                <w:b/>
                <w:bCs/>
                <w:szCs w:val="21"/>
              </w:rPr>
            </w:pPr>
          </w:p>
        </w:tc>
      </w:tr>
      <w:tr w:rsidR="00311FD5" w:rsidRPr="00311FD5" w14:paraId="719E2FC9" w14:textId="77777777" w:rsidTr="00311FD5">
        <w:tblPrEx>
          <w:tblCellMar>
            <w:top w:w="0" w:type="dxa"/>
            <w:bottom w:w="0" w:type="dxa"/>
          </w:tblCellMar>
        </w:tblPrEx>
        <w:trPr>
          <w:cantSplit/>
          <w:trHeight w:val="285"/>
          <w:jc w:val="center"/>
        </w:trPr>
        <w:tc>
          <w:tcPr>
            <w:tcW w:w="557" w:type="dxa"/>
            <w:vMerge/>
          </w:tcPr>
          <w:p w14:paraId="28A50A3D" w14:textId="77777777" w:rsidR="00311FD5" w:rsidRPr="00311FD5" w:rsidRDefault="00311FD5" w:rsidP="003612F8">
            <w:pPr>
              <w:rPr>
                <w:rFonts w:ascii="仿宋_GB2312" w:eastAsia="仿宋_GB2312" w:hint="eastAsia"/>
                <w:szCs w:val="21"/>
              </w:rPr>
            </w:pPr>
          </w:p>
        </w:tc>
        <w:tc>
          <w:tcPr>
            <w:tcW w:w="540" w:type="dxa"/>
            <w:vMerge/>
            <w:vAlign w:val="center"/>
          </w:tcPr>
          <w:p w14:paraId="5E869A27" w14:textId="77777777" w:rsidR="00311FD5" w:rsidRPr="00311FD5" w:rsidRDefault="00311FD5" w:rsidP="003612F8">
            <w:pPr>
              <w:rPr>
                <w:rFonts w:ascii="仿宋_GB2312" w:eastAsia="仿宋_GB2312" w:hint="eastAsia"/>
                <w:szCs w:val="21"/>
              </w:rPr>
            </w:pPr>
          </w:p>
        </w:tc>
        <w:tc>
          <w:tcPr>
            <w:tcW w:w="6158" w:type="dxa"/>
            <w:tcMar>
              <w:top w:w="17" w:type="dxa"/>
              <w:left w:w="17" w:type="dxa"/>
              <w:bottom w:w="0" w:type="dxa"/>
              <w:right w:w="17" w:type="dxa"/>
            </w:tcMar>
            <w:vAlign w:val="bottom"/>
          </w:tcPr>
          <w:p w14:paraId="6CD4BBC2"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kern w:val="0"/>
                <w:szCs w:val="21"/>
              </w:rPr>
              <w:t>精神饱满，状态良好，工作热情，</w:t>
            </w:r>
            <w:r w:rsidRPr="00311FD5">
              <w:rPr>
                <w:rFonts w:ascii="仿宋_GB2312" w:eastAsia="仿宋_GB2312" w:hAnsi="宋体" w:hint="eastAsia"/>
                <w:szCs w:val="21"/>
              </w:rPr>
              <w:t>使用10字礼貌语：您好、请、对不起、谢谢、再见</w:t>
            </w:r>
          </w:p>
        </w:tc>
        <w:tc>
          <w:tcPr>
            <w:tcW w:w="1582" w:type="dxa"/>
            <w:vMerge/>
            <w:vAlign w:val="bottom"/>
          </w:tcPr>
          <w:p w14:paraId="3833E967" w14:textId="77777777" w:rsidR="00311FD5" w:rsidRPr="00311FD5" w:rsidRDefault="00311FD5" w:rsidP="003612F8">
            <w:pPr>
              <w:jc w:val="center"/>
              <w:rPr>
                <w:rFonts w:ascii="仿宋_GB2312" w:eastAsia="仿宋_GB2312" w:hint="eastAsia"/>
                <w:b/>
                <w:bCs/>
                <w:szCs w:val="21"/>
              </w:rPr>
            </w:pPr>
          </w:p>
        </w:tc>
        <w:tc>
          <w:tcPr>
            <w:tcW w:w="1418" w:type="dxa"/>
          </w:tcPr>
          <w:p w14:paraId="3A8DEBDC" w14:textId="77777777" w:rsidR="00311FD5" w:rsidRPr="00311FD5" w:rsidRDefault="00311FD5" w:rsidP="003612F8">
            <w:pPr>
              <w:jc w:val="center"/>
              <w:rPr>
                <w:rFonts w:ascii="仿宋_GB2312" w:eastAsia="仿宋_GB2312" w:hint="eastAsia"/>
                <w:b/>
                <w:bCs/>
                <w:szCs w:val="21"/>
              </w:rPr>
            </w:pPr>
          </w:p>
        </w:tc>
      </w:tr>
      <w:tr w:rsidR="00311FD5" w:rsidRPr="00311FD5" w14:paraId="4BC650A6" w14:textId="77777777" w:rsidTr="00311FD5">
        <w:tblPrEx>
          <w:tblCellMar>
            <w:top w:w="0" w:type="dxa"/>
            <w:bottom w:w="0" w:type="dxa"/>
          </w:tblCellMar>
        </w:tblPrEx>
        <w:trPr>
          <w:cantSplit/>
          <w:trHeight w:val="285"/>
          <w:jc w:val="center"/>
        </w:trPr>
        <w:tc>
          <w:tcPr>
            <w:tcW w:w="557" w:type="dxa"/>
            <w:vMerge/>
          </w:tcPr>
          <w:p w14:paraId="5C9C1C31" w14:textId="77777777" w:rsidR="00311FD5" w:rsidRPr="00311FD5" w:rsidRDefault="00311FD5" w:rsidP="003612F8">
            <w:pPr>
              <w:rPr>
                <w:rFonts w:ascii="仿宋_GB2312" w:eastAsia="仿宋_GB2312" w:hint="eastAsia"/>
                <w:szCs w:val="21"/>
              </w:rPr>
            </w:pPr>
          </w:p>
        </w:tc>
        <w:tc>
          <w:tcPr>
            <w:tcW w:w="540" w:type="dxa"/>
            <w:vMerge/>
            <w:vAlign w:val="center"/>
          </w:tcPr>
          <w:p w14:paraId="6BF26C79" w14:textId="77777777" w:rsidR="00311FD5" w:rsidRPr="00311FD5" w:rsidRDefault="00311FD5" w:rsidP="003612F8">
            <w:pPr>
              <w:rPr>
                <w:rFonts w:ascii="仿宋_GB2312" w:eastAsia="仿宋_GB2312" w:hint="eastAsia"/>
                <w:szCs w:val="21"/>
              </w:rPr>
            </w:pPr>
          </w:p>
        </w:tc>
        <w:tc>
          <w:tcPr>
            <w:tcW w:w="6158" w:type="dxa"/>
            <w:tcMar>
              <w:top w:w="17" w:type="dxa"/>
              <w:left w:w="17" w:type="dxa"/>
              <w:bottom w:w="0" w:type="dxa"/>
              <w:right w:w="17" w:type="dxa"/>
            </w:tcMar>
            <w:vAlign w:val="bottom"/>
          </w:tcPr>
          <w:p w14:paraId="4E3854A5"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上班前不吃异味食物，保持口腔清洁，上班时不在工作场所内吸烟，不饮酒，以免散发烟味或酒气。</w:t>
            </w:r>
          </w:p>
        </w:tc>
        <w:tc>
          <w:tcPr>
            <w:tcW w:w="1582" w:type="dxa"/>
            <w:vMerge/>
            <w:vAlign w:val="bottom"/>
          </w:tcPr>
          <w:p w14:paraId="62140CFD" w14:textId="77777777" w:rsidR="00311FD5" w:rsidRPr="00311FD5" w:rsidRDefault="00311FD5" w:rsidP="003612F8">
            <w:pPr>
              <w:jc w:val="center"/>
              <w:rPr>
                <w:rFonts w:ascii="仿宋_GB2312" w:eastAsia="仿宋_GB2312" w:hint="eastAsia"/>
                <w:b/>
                <w:bCs/>
                <w:szCs w:val="21"/>
              </w:rPr>
            </w:pPr>
          </w:p>
        </w:tc>
        <w:tc>
          <w:tcPr>
            <w:tcW w:w="1418" w:type="dxa"/>
          </w:tcPr>
          <w:p w14:paraId="364337F4" w14:textId="77777777" w:rsidR="00311FD5" w:rsidRPr="00311FD5" w:rsidRDefault="00311FD5" w:rsidP="003612F8">
            <w:pPr>
              <w:jc w:val="center"/>
              <w:rPr>
                <w:rFonts w:ascii="仿宋_GB2312" w:eastAsia="仿宋_GB2312" w:hint="eastAsia"/>
                <w:b/>
                <w:bCs/>
                <w:szCs w:val="21"/>
              </w:rPr>
            </w:pPr>
          </w:p>
        </w:tc>
      </w:tr>
      <w:tr w:rsidR="00311FD5" w:rsidRPr="00311FD5" w14:paraId="59053651" w14:textId="77777777" w:rsidTr="00311FD5">
        <w:tblPrEx>
          <w:tblCellMar>
            <w:top w:w="0" w:type="dxa"/>
            <w:bottom w:w="0" w:type="dxa"/>
          </w:tblCellMar>
        </w:tblPrEx>
        <w:trPr>
          <w:cantSplit/>
          <w:trHeight w:val="285"/>
          <w:jc w:val="center"/>
        </w:trPr>
        <w:tc>
          <w:tcPr>
            <w:tcW w:w="557" w:type="dxa"/>
            <w:vMerge/>
          </w:tcPr>
          <w:p w14:paraId="1210D550" w14:textId="77777777" w:rsidR="00311FD5" w:rsidRPr="00311FD5" w:rsidRDefault="00311FD5" w:rsidP="003612F8">
            <w:pPr>
              <w:rPr>
                <w:rFonts w:ascii="仿宋_GB2312" w:eastAsia="仿宋_GB2312" w:hint="eastAsia"/>
                <w:szCs w:val="21"/>
              </w:rPr>
            </w:pPr>
          </w:p>
        </w:tc>
        <w:tc>
          <w:tcPr>
            <w:tcW w:w="540" w:type="dxa"/>
            <w:vMerge/>
            <w:vAlign w:val="center"/>
          </w:tcPr>
          <w:p w14:paraId="2AD40BD8" w14:textId="77777777" w:rsidR="00311FD5" w:rsidRPr="00311FD5" w:rsidRDefault="00311FD5" w:rsidP="003612F8">
            <w:pPr>
              <w:rPr>
                <w:rFonts w:ascii="仿宋_GB2312" w:eastAsia="仿宋_GB2312" w:hint="eastAsia"/>
                <w:szCs w:val="21"/>
              </w:rPr>
            </w:pPr>
          </w:p>
        </w:tc>
        <w:tc>
          <w:tcPr>
            <w:tcW w:w="6158" w:type="dxa"/>
            <w:tcMar>
              <w:top w:w="17" w:type="dxa"/>
              <w:left w:w="17" w:type="dxa"/>
              <w:bottom w:w="0" w:type="dxa"/>
              <w:right w:w="17" w:type="dxa"/>
            </w:tcMar>
            <w:vAlign w:val="bottom"/>
          </w:tcPr>
          <w:p w14:paraId="23D736A3"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作业现场摆放相关标识，以提醒业主</w:t>
            </w:r>
          </w:p>
        </w:tc>
        <w:tc>
          <w:tcPr>
            <w:tcW w:w="1582" w:type="dxa"/>
            <w:vMerge/>
            <w:vAlign w:val="bottom"/>
          </w:tcPr>
          <w:p w14:paraId="1257C48A" w14:textId="77777777" w:rsidR="00311FD5" w:rsidRPr="00311FD5" w:rsidRDefault="00311FD5" w:rsidP="003612F8">
            <w:pPr>
              <w:jc w:val="center"/>
              <w:rPr>
                <w:rFonts w:ascii="仿宋_GB2312" w:eastAsia="仿宋_GB2312" w:hint="eastAsia"/>
                <w:b/>
                <w:bCs/>
                <w:szCs w:val="21"/>
              </w:rPr>
            </w:pPr>
          </w:p>
        </w:tc>
        <w:tc>
          <w:tcPr>
            <w:tcW w:w="1418" w:type="dxa"/>
          </w:tcPr>
          <w:p w14:paraId="4C1B93E3" w14:textId="77777777" w:rsidR="00311FD5" w:rsidRPr="00311FD5" w:rsidRDefault="00311FD5" w:rsidP="003612F8">
            <w:pPr>
              <w:jc w:val="center"/>
              <w:rPr>
                <w:rFonts w:ascii="仿宋_GB2312" w:eastAsia="仿宋_GB2312" w:hint="eastAsia"/>
                <w:b/>
                <w:bCs/>
                <w:szCs w:val="21"/>
              </w:rPr>
            </w:pPr>
          </w:p>
        </w:tc>
      </w:tr>
      <w:tr w:rsidR="00311FD5" w:rsidRPr="00311FD5" w14:paraId="26F60DF9" w14:textId="77777777" w:rsidTr="00311FD5">
        <w:tblPrEx>
          <w:tblCellMar>
            <w:top w:w="0" w:type="dxa"/>
            <w:bottom w:w="0" w:type="dxa"/>
          </w:tblCellMar>
        </w:tblPrEx>
        <w:trPr>
          <w:cantSplit/>
          <w:trHeight w:val="285"/>
          <w:jc w:val="center"/>
        </w:trPr>
        <w:tc>
          <w:tcPr>
            <w:tcW w:w="557" w:type="dxa"/>
            <w:vMerge/>
          </w:tcPr>
          <w:p w14:paraId="3801ACE0" w14:textId="77777777" w:rsidR="00311FD5" w:rsidRPr="00311FD5" w:rsidRDefault="00311FD5" w:rsidP="003612F8">
            <w:pPr>
              <w:rPr>
                <w:rFonts w:ascii="仿宋_GB2312" w:eastAsia="仿宋_GB2312" w:hint="eastAsia"/>
                <w:szCs w:val="21"/>
              </w:rPr>
            </w:pPr>
          </w:p>
        </w:tc>
        <w:tc>
          <w:tcPr>
            <w:tcW w:w="540" w:type="dxa"/>
            <w:vMerge/>
            <w:vAlign w:val="center"/>
          </w:tcPr>
          <w:p w14:paraId="3351D2FC" w14:textId="77777777" w:rsidR="00311FD5" w:rsidRPr="00311FD5" w:rsidRDefault="00311FD5" w:rsidP="003612F8">
            <w:pPr>
              <w:rPr>
                <w:rFonts w:ascii="仿宋_GB2312" w:eastAsia="仿宋_GB2312" w:hint="eastAsia"/>
                <w:szCs w:val="21"/>
              </w:rPr>
            </w:pPr>
          </w:p>
        </w:tc>
        <w:tc>
          <w:tcPr>
            <w:tcW w:w="6158" w:type="dxa"/>
            <w:tcMar>
              <w:top w:w="17" w:type="dxa"/>
              <w:left w:w="17" w:type="dxa"/>
              <w:bottom w:w="0" w:type="dxa"/>
              <w:right w:w="17" w:type="dxa"/>
            </w:tcMar>
            <w:vAlign w:val="bottom"/>
          </w:tcPr>
          <w:p w14:paraId="6517DD91" w14:textId="77777777" w:rsidR="00311FD5" w:rsidRPr="00311FD5" w:rsidRDefault="00311FD5" w:rsidP="003612F8">
            <w:pPr>
              <w:rPr>
                <w:rFonts w:ascii="仿宋_GB2312" w:eastAsia="仿宋_GB2312" w:hint="eastAsia"/>
                <w:szCs w:val="21"/>
              </w:rPr>
            </w:pPr>
            <w:r w:rsidRPr="00311FD5">
              <w:rPr>
                <w:rFonts w:ascii="仿宋_GB2312" w:eastAsia="仿宋_GB2312" w:hAnsi="宋体" w:hint="eastAsia"/>
                <w:szCs w:val="21"/>
              </w:rPr>
              <w:t>着黑色或深色、不透明的短中筒袜</w:t>
            </w:r>
          </w:p>
        </w:tc>
        <w:tc>
          <w:tcPr>
            <w:tcW w:w="1582" w:type="dxa"/>
            <w:vMerge/>
            <w:vAlign w:val="bottom"/>
          </w:tcPr>
          <w:p w14:paraId="5F9C0394" w14:textId="77777777" w:rsidR="00311FD5" w:rsidRPr="00311FD5" w:rsidRDefault="00311FD5" w:rsidP="003612F8">
            <w:pPr>
              <w:jc w:val="center"/>
              <w:rPr>
                <w:rFonts w:ascii="仿宋_GB2312" w:eastAsia="仿宋_GB2312" w:hint="eastAsia"/>
                <w:b/>
                <w:bCs/>
                <w:szCs w:val="21"/>
              </w:rPr>
            </w:pPr>
          </w:p>
        </w:tc>
        <w:tc>
          <w:tcPr>
            <w:tcW w:w="1418" w:type="dxa"/>
          </w:tcPr>
          <w:p w14:paraId="7F4220ED" w14:textId="77777777" w:rsidR="00311FD5" w:rsidRPr="00311FD5" w:rsidRDefault="00311FD5" w:rsidP="003612F8">
            <w:pPr>
              <w:jc w:val="center"/>
              <w:rPr>
                <w:rFonts w:ascii="仿宋_GB2312" w:eastAsia="仿宋_GB2312" w:hint="eastAsia"/>
                <w:b/>
                <w:bCs/>
                <w:szCs w:val="21"/>
              </w:rPr>
            </w:pPr>
          </w:p>
        </w:tc>
      </w:tr>
      <w:tr w:rsidR="00311FD5" w:rsidRPr="00311FD5" w14:paraId="04402693" w14:textId="77777777" w:rsidTr="003612F8">
        <w:tblPrEx>
          <w:tblCellMar>
            <w:top w:w="0" w:type="dxa"/>
            <w:bottom w:w="0" w:type="dxa"/>
          </w:tblCellMar>
        </w:tblPrEx>
        <w:trPr>
          <w:cantSplit/>
          <w:trHeight w:val="285"/>
          <w:jc w:val="center"/>
        </w:trPr>
        <w:tc>
          <w:tcPr>
            <w:tcW w:w="7255" w:type="dxa"/>
            <w:gridSpan w:val="3"/>
            <w:tcBorders>
              <w:bottom w:val="single" w:sz="4" w:space="0" w:color="auto"/>
            </w:tcBorders>
          </w:tcPr>
          <w:p w14:paraId="4882D642" w14:textId="77777777" w:rsidR="00311FD5" w:rsidRPr="00311FD5" w:rsidRDefault="00311FD5" w:rsidP="00311FD5">
            <w:pPr>
              <w:jc w:val="center"/>
              <w:rPr>
                <w:rFonts w:ascii="仿宋_GB2312" w:eastAsia="仿宋_GB2312" w:hAnsi="宋体" w:hint="eastAsia"/>
                <w:szCs w:val="21"/>
              </w:rPr>
            </w:pPr>
            <w:r>
              <w:rPr>
                <w:rFonts w:ascii="仿宋_GB2312" w:eastAsia="仿宋_GB2312" w:hAnsi="宋体" w:hint="eastAsia"/>
                <w:szCs w:val="21"/>
              </w:rPr>
              <w:t>合计总分</w:t>
            </w:r>
          </w:p>
        </w:tc>
        <w:tc>
          <w:tcPr>
            <w:tcW w:w="3000" w:type="dxa"/>
            <w:gridSpan w:val="2"/>
            <w:tcBorders>
              <w:bottom w:val="single" w:sz="4" w:space="0" w:color="auto"/>
            </w:tcBorders>
            <w:vAlign w:val="bottom"/>
          </w:tcPr>
          <w:p w14:paraId="5E6282C8" w14:textId="77777777" w:rsidR="00311FD5" w:rsidRPr="00311FD5" w:rsidRDefault="00311FD5" w:rsidP="003612F8">
            <w:pPr>
              <w:jc w:val="center"/>
              <w:rPr>
                <w:rFonts w:ascii="仿宋_GB2312" w:eastAsia="仿宋_GB2312" w:hint="eastAsia"/>
                <w:b/>
                <w:bCs/>
                <w:szCs w:val="21"/>
              </w:rPr>
            </w:pPr>
          </w:p>
        </w:tc>
      </w:tr>
    </w:tbl>
    <w:p w14:paraId="2C1488CE" w14:textId="77777777" w:rsidR="00311FD5" w:rsidRPr="00311FD5" w:rsidRDefault="00311FD5" w:rsidP="00311FD5">
      <w:pPr>
        <w:tabs>
          <w:tab w:val="left" w:pos="9000"/>
        </w:tabs>
        <w:adjustRightInd w:val="0"/>
        <w:snapToGrid w:val="0"/>
        <w:spacing w:line="360" w:lineRule="auto"/>
        <w:ind w:right="357"/>
        <w:outlineLvl w:val="0"/>
        <w:rPr>
          <w:rFonts w:ascii="仿宋_GB2312" w:eastAsia="仿宋_GB2312" w:hint="eastAsia"/>
          <w:kern w:val="0"/>
          <w:szCs w:val="21"/>
        </w:rPr>
      </w:pPr>
      <w:r w:rsidRPr="00311FD5">
        <w:rPr>
          <w:rFonts w:ascii="仿宋_GB2312" w:eastAsia="仿宋_GB2312" w:hAnsi="宋体" w:hint="eastAsia"/>
          <w:kern w:val="0"/>
          <w:szCs w:val="21"/>
        </w:rPr>
        <w:t>备注：</w:t>
      </w:r>
    </w:p>
    <w:p w14:paraId="2AD1118B" w14:textId="77777777" w:rsidR="00311FD5" w:rsidRPr="00311FD5" w:rsidRDefault="00311FD5" w:rsidP="00311FD5">
      <w:pPr>
        <w:tabs>
          <w:tab w:val="left" w:pos="9000"/>
        </w:tabs>
        <w:adjustRightInd w:val="0"/>
        <w:snapToGrid w:val="0"/>
        <w:spacing w:line="360" w:lineRule="auto"/>
        <w:ind w:right="357"/>
        <w:outlineLvl w:val="0"/>
        <w:rPr>
          <w:rFonts w:ascii="仿宋_GB2312" w:eastAsia="仿宋_GB2312" w:hint="eastAsia"/>
          <w:szCs w:val="21"/>
        </w:rPr>
      </w:pPr>
      <w:r w:rsidRPr="00311FD5">
        <w:rPr>
          <w:rFonts w:ascii="仿宋_GB2312" w:eastAsia="仿宋_GB2312" w:hAnsi="宋体" w:hint="eastAsia"/>
          <w:kern w:val="0"/>
          <w:szCs w:val="21"/>
        </w:rPr>
        <w:t>1、绿化服务质量检查考核标准总分100分，</w:t>
      </w:r>
      <w:r w:rsidRPr="00311FD5">
        <w:rPr>
          <w:rFonts w:ascii="仿宋_GB2312" w:eastAsia="仿宋_GB2312" w:hAnsi="宋体" w:hint="eastAsia"/>
          <w:szCs w:val="21"/>
        </w:rPr>
        <w:t>在日常检查中每出现一项不合格扣除相应分值。</w:t>
      </w:r>
    </w:p>
    <w:p w14:paraId="319AB8A5" w14:textId="77777777" w:rsidR="00311FD5" w:rsidRPr="00311FD5" w:rsidRDefault="00311FD5" w:rsidP="00311FD5">
      <w:pPr>
        <w:tabs>
          <w:tab w:val="left" w:pos="9000"/>
        </w:tabs>
        <w:adjustRightInd w:val="0"/>
        <w:snapToGrid w:val="0"/>
        <w:spacing w:line="360" w:lineRule="auto"/>
        <w:ind w:right="357"/>
        <w:outlineLvl w:val="0"/>
        <w:rPr>
          <w:rFonts w:ascii="仿宋_GB2312" w:eastAsia="仿宋_GB2312" w:hint="eastAsia"/>
          <w:kern w:val="0"/>
          <w:szCs w:val="21"/>
        </w:rPr>
      </w:pPr>
      <w:r w:rsidRPr="00311FD5">
        <w:rPr>
          <w:rFonts w:ascii="仿宋_GB2312" w:eastAsia="仿宋_GB2312" w:hAnsi="宋体" w:hint="eastAsia"/>
          <w:kern w:val="0"/>
          <w:szCs w:val="21"/>
        </w:rPr>
        <w:t>2、无特殊情况，未知会甲方环境负责人并经得同意，在规定时间内未完成绿化整改或整改达不到要求的，按2倍扣分。</w:t>
      </w:r>
    </w:p>
    <w:p w14:paraId="17AA5FCB" w14:textId="77777777" w:rsidR="00311FD5" w:rsidRPr="00311FD5" w:rsidRDefault="00311FD5" w:rsidP="00311FD5">
      <w:pPr>
        <w:rPr>
          <w:rFonts w:ascii="仿宋_GB2312" w:eastAsia="仿宋_GB2312" w:hint="eastAsia"/>
        </w:rPr>
      </w:pPr>
    </w:p>
    <w:p w14:paraId="7E29BE04" w14:textId="77777777" w:rsidR="00311FD5" w:rsidRPr="00311FD5" w:rsidRDefault="00311FD5" w:rsidP="00311FD5">
      <w:pPr>
        <w:rPr>
          <w:rFonts w:ascii="仿宋_GB2312" w:eastAsia="仿宋_GB2312" w:hint="eastAsia"/>
        </w:rPr>
      </w:pPr>
    </w:p>
    <w:p w14:paraId="226BA667" w14:textId="77777777" w:rsidR="00004D23" w:rsidRPr="00311FD5" w:rsidRDefault="00004D23" w:rsidP="007F6FEF">
      <w:pPr>
        <w:spacing w:line="360" w:lineRule="auto"/>
        <w:rPr>
          <w:rFonts w:ascii="仿宋_GB2312" w:eastAsia="仿宋_GB2312" w:hint="eastAsia"/>
          <w:b/>
          <w:sz w:val="24"/>
        </w:rPr>
      </w:pPr>
    </w:p>
    <w:sectPr w:rsidR="00004D23" w:rsidRPr="00311FD5" w:rsidSect="00742B9B">
      <w:pgSz w:w="11906" w:h="16838" w:code="9"/>
      <w:pgMar w:top="1134" w:right="1134" w:bottom="1134" w:left="1134"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54F61" w14:textId="77777777" w:rsidR="007B63EF" w:rsidRDefault="007B63EF">
      <w:r>
        <w:separator/>
      </w:r>
    </w:p>
  </w:endnote>
  <w:endnote w:type="continuationSeparator" w:id="0">
    <w:p w14:paraId="61AF6222" w14:textId="77777777" w:rsidR="007B63EF" w:rsidRDefault="007B6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8BC89" w14:textId="77777777" w:rsidR="00E006D4" w:rsidRDefault="00E006D4">
    <w:pPr>
      <w:pStyle w:val="a4"/>
      <w:framePr w:h="0" w:wrap="around" w:vAnchor="text" w:hAnchor="margin" w:xAlign="center" w:y="1"/>
      <w:rPr>
        <w:rStyle w:val="a3"/>
      </w:rPr>
    </w:pPr>
    <w:r>
      <w:fldChar w:fldCharType="begin"/>
    </w:r>
    <w:r>
      <w:rPr>
        <w:rStyle w:val="a3"/>
      </w:rPr>
      <w:instrText xml:space="preserve">PAGE  </w:instrText>
    </w:r>
    <w:r>
      <w:fldChar w:fldCharType="separate"/>
    </w:r>
    <w:r>
      <w:rPr>
        <w:rStyle w:val="a3"/>
      </w:rPr>
      <w:t>5</w:t>
    </w:r>
    <w:r>
      <w:fldChar w:fldCharType="end"/>
    </w:r>
  </w:p>
  <w:p w14:paraId="130593FC" w14:textId="77777777" w:rsidR="00E006D4" w:rsidRDefault="00E006D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91C1" w14:textId="77777777" w:rsidR="00687218" w:rsidRDefault="00687218" w:rsidP="00687218">
    <w:pPr>
      <w:pStyle w:val="a4"/>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6E3FFC">
      <w:rPr>
        <w:noProof/>
        <w:kern w:val="0"/>
        <w:szCs w:val="21"/>
      </w:rPr>
      <w:t>19</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6E3FFC">
      <w:rPr>
        <w:noProof/>
        <w:kern w:val="0"/>
        <w:szCs w:val="21"/>
      </w:rPr>
      <w:t>19</w:t>
    </w:r>
    <w:r>
      <w:rPr>
        <w:kern w:val="0"/>
        <w:szCs w:val="21"/>
      </w:rPr>
      <w:fldChar w:fldCharType="end"/>
    </w:r>
    <w:r>
      <w:rPr>
        <w:rFonts w:hint="eastAsia"/>
        <w:kern w:val="0"/>
        <w:szCs w:val="21"/>
      </w:rPr>
      <w:t xml:space="preserve"> </w:t>
    </w:r>
    <w:r>
      <w:rPr>
        <w:rFonts w:hint="eastAsia"/>
        <w:kern w:val="0"/>
        <w:szCs w:val="21"/>
      </w:rPr>
      <w:t>页</w:t>
    </w:r>
  </w:p>
  <w:p w14:paraId="248C5A4E" w14:textId="77777777" w:rsidR="00E006D4" w:rsidRDefault="00E006D4">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98B81" w14:textId="77777777" w:rsidR="00DC5176" w:rsidRDefault="00DC517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20658" w14:textId="77777777" w:rsidR="007B63EF" w:rsidRDefault="007B63EF">
      <w:r>
        <w:separator/>
      </w:r>
    </w:p>
  </w:footnote>
  <w:footnote w:type="continuationSeparator" w:id="0">
    <w:p w14:paraId="1C9B3649" w14:textId="77777777" w:rsidR="007B63EF" w:rsidRDefault="007B6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A0E98" w14:textId="77777777" w:rsidR="00DC5176" w:rsidRDefault="00DC517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7139" w14:textId="77777777" w:rsidR="00DC5176" w:rsidRDefault="00DC517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DC6D" w14:textId="77777777" w:rsidR="00DC5176" w:rsidRDefault="00DC517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decimal"/>
      <w:lvlText w:val="%1."/>
      <w:lvlJc w:val="left"/>
      <w:pPr>
        <w:tabs>
          <w:tab w:val="num" w:pos="1079"/>
        </w:tabs>
        <w:ind w:left="1079" w:hanging="360"/>
      </w:pPr>
      <w:rPr>
        <w:rFonts w:hint="default"/>
      </w:rPr>
    </w:lvl>
    <w:lvl w:ilvl="1">
      <w:start w:val="1"/>
      <w:numFmt w:val="lowerLetter"/>
      <w:lvlText w:val="%2)"/>
      <w:lvlJc w:val="left"/>
      <w:pPr>
        <w:tabs>
          <w:tab w:val="num" w:pos="1559"/>
        </w:tabs>
        <w:ind w:left="1559" w:hanging="420"/>
      </w:pPr>
    </w:lvl>
    <w:lvl w:ilvl="2">
      <w:start w:val="1"/>
      <w:numFmt w:val="lowerRoman"/>
      <w:lvlText w:val="%3."/>
      <w:lvlJc w:val="right"/>
      <w:pPr>
        <w:tabs>
          <w:tab w:val="num" w:pos="1979"/>
        </w:tabs>
        <w:ind w:left="1979" w:hanging="420"/>
      </w:pPr>
    </w:lvl>
    <w:lvl w:ilvl="3">
      <w:start w:val="1"/>
      <w:numFmt w:val="decimal"/>
      <w:lvlText w:val="%4."/>
      <w:lvlJc w:val="left"/>
      <w:pPr>
        <w:tabs>
          <w:tab w:val="num" w:pos="2399"/>
        </w:tabs>
        <w:ind w:left="2399" w:hanging="420"/>
      </w:pPr>
    </w:lvl>
    <w:lvl w:ilvl="4">
      <w:start w:val="1"/>
      <w:numFmt w:val="lowerLetter"/>
      <w:lvlText w:val="%5)"/>
      <w:lvlJc w:val="left"/>
      <w:pPr>
        <w:tabs>
          <w:tab w:val="num" w:pos="2819"/>
        </w:tabs>
        <w:ind w:left="2819" w:hanging="420"/>
      </w:pPr>
    </w:lvl>
    <w:lvl w:ilvl="5">
      <w:start w:val="1"/>
      <w:numFmt w:val="lowerRoman"/>
      <w:lvlText w:val="%6."/>
      <w:lvlJc w:val="right"/>
      <w:pPr>
        <w:tabs>
          <w:tab w:val="num" w:pos="3239"/>
        </w:tabs>
        <w:ind w:left="3239" w:hanging="420"/>
      </w:pPr>
    </w:lvl>
    <w:lvl w:ilvl="6">
      <w:start w:val="1"/>
      <w:numFmt w:val="decimal"/>
      <w:lvlText w:val="%7."/>
      <w:lvlJc w:val="left"/>
      <w:pPr>
        <w:tabs>
          <w:tab w:val="num" w:pos="3659"/>
        </w:tabs>
        <w:ind w:left="3659" w:hanging="420"/>
      </w:pPr>
    </w:lvl>
    <w:lvl w:ilvl="7">
      <w:start w:val="1"/>
      <w:numFmt w:val="lowerLetter"/>
      <w:lvlText w:val="%8)"/>
      <w:lvlJc w:val="left"/>
      <w:pPr>
        <w:tabs>
          <w:tab w:val="num" w:pos="4079"/>
        </w:tabs>
        <w:ind w:left="4079" w:hanging="420"/>
      </w:pPr>
    </w:lvl>
    <w:lvl w:ilvl="8">
      <w:start w:val="1"/>
      <w:numFmt w:val="lowerRoman"/>
      <w:lvlText w:val="%9."/>
      <w:lvlJc w:val="right"/>
      <w:pPr>
        <w:tabs>
          <w:tab w:val="num" w:pos="4499"/>
        </w:tabs>
        <w:ind w:left="4499" w:hanging="420"/>
      </w:pPr>
    </w:lvl>
  </w:abstractNum>
  <w:abstractNum w:abstractNumId="1" w15:restartNumberingAfterBreak="0">
    <w:nsid w:val="00000008"/>
    <w:multiLevelType w:val="multilevel"/>
    <w:tmpl w:val="00000008"/>
    <w:lvl w:ilvl="0">
      <w:start w:val="1"/>
      <w:numFmt w:val="decimal"/>
      <w:lvlText w:val="1.%1"/>
      <w:lvlJc w:val="left"/>
      <w:pPr>
        <w:tabs>
          <w:tab w:val="num" w:pos="425"/>
        </w:tabs>
        <w:ind w:left="425" w:hanging="425"/>
      </w:pPr>
    </w:lvl>
    <w:lvl w:ilvl="1">
      <w:start w:val="1"/>
      <w:numFmt w:val="decimal"/>
      <w:lvlText w:val="2.%2."/>
      <w:lvlJc w:val="left"/>
      <w:pPr>
        <w:tabs>
          <w:tab w:val="num" w:pos="992"/>
        </w:tabs>
        <w:ind w:left="992" w:hanging="567"/>
      </w:pPr>
      <w:rPr>
        <w:b/>
        <w:i w:val="0"/>
      </w:rPr>
    </w:lvl>
    <w:lvl w:ilvl="2">
      <w:start w:val="1"/>
      <w:numFmt w:val="decimal"/>
      <w:lvlText w:val="附件8－%3."/>
      <w:lvlJc w:val="left"/>
      <w:pPr>
        <w:tabs>
          <w:tab w:val="num" w:pos="2291"/>
        </w:tabs>
        <w:ind w:left="1418" w:hanging="567"/>
      </w:pPr>
    </w:lvl>
    <w:lvl w:ilvl="3">
      <w:start w:val="1"/>
      <w:numFmt w:val="decimal"/>
      <w:lvlText w:val="%1.%2"/>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15:restartNumberingAfterBreak="0">
    <w:nsid w:val="0000000A"/>
    <w:multiLevelType w:val="multilevel"/>
    <w:tmpl w:val="0000000A"/>
    <w:lvl w:ilvl="0">
      <w:start w:val="1"/>
      <w:numFmt w:val="decimal"/>
      <w:lvlText w:val="1.%1"/>
      <w:lvlJc w:val="left"/>
      <w:pPr>
        <w:tabs>
          <w:tab w:val="num" w:pos="425"/>
        </w:tabs>
        <w:ind w:left="425" w:hanging="425"/>
      </w:pPr>
    </w:lvl>
    <w:lvl w:ilvl="1">
      <w:start w:val="1"/>
      <w:numFmt w:val="decimal"/>
      <w:lvlText w:val="1.%2."/>
      <w:lvlJc w:val="left"/>
      <w:pPr>
        <w:tabs>
          <w:tab w:val="num" w:pos="992"/>
        </w:tabs>
        <w:ind w:left="992" w:hanging="567"/>
      </w:pPr>
      <w:rPr>
        <w:b/>
        <w:i w:val="0"/>
      </w:rPr>
    </w:lvl>
    <w:lvl w:ilvl="2">
      <w:start w:val="1"/>
      <w:numFmt w:val="decimal"/>
      <w:lvlText w:val="附件8－%3."/>
      <w:lvlJc w:val="left"/>
      <w:pPr>
        <w:tabs>
          <w:tab w:val="num" w:pos="2291"/>
        </w:tabs>
        <w:ind w:left="1418" w:hanging="567"/>
      </w:pPr>
    </w:lvl>
    <w:lvl w:ilvl="3">
      <w:start w:val="1"/>
      <w:numFmt w:val="decimal"/>
      <w:lvlText w:val="%1.%2"/>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 w15:restartNumberingAfterBreak="0">
    <w:nsid w:val="0000000B"/>
    <w:multiLevelType w:val="multilevel"/>
    <w:tmpl w:val="0000000B"/>
    <w:lvl w:ilvl="0">
      <w:start w:val="1"/>
      <w:numFmt w:val="decimal"/>
      <w:lvlText w:val="%1."/>
      <w:lvlJc w:val="left"/>
      <w:pPr>
        <w:tabs>
          <w:tab w:val="num" w:pos="891"/>
        </w:tabs>
        <w:ind w:left="891" w:hanging="420"/>
      </w:pPr>
      <w:rPr>
        <w:b/>
        <w:i w:val="0"/>
      </w:rPr>
    </w:lvl>
    <w:lvl w:ilvl="1">
      <w:start w:val="1"/>
      <w:numFmt w:val="decimal"/>
      <w:lvlText w:val="%2．"/>
      <w:lvlJc w:val="left"/>
      <w:pPr>
        <w:tabs>
          <w:tab w:val="num" w:pos="1251"/>
        </w:tabs>
        <w:ind w:left="1251"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4038A9"/>
    <w:multiLevelType w:val="multilevel"/>
    <w:tmpl w:val="00000006"/>
    <w:lvl w:ilvl="0">
      <w:start w:val="1"/>
      <w:numFmt w:val="decimal"/>
      <w:lvlText w:val="%1."/>
      <w:lvlJc w:val="left"/>
      <w:pPr>
        <w:tabs>
          <w:tab w:val="num" w:pos="1079"/>
        </w:tabs>
        <w:ind w:left="1079" w:hanging="360"/>
      </w:pPr>
      <w:rPr>
        <w:rFonts w:hint="default"/>
      </w:rPr>
    </w:lvl>
    <w:lvl w:ilvl="1">
      <w:start w:val="1"/>
      <w:numFmt w:val="lowerLetter"/>
      <w:lvlText w:val="%2)"/>
      <w:lvlJc w:val="left"/>
      <w:pPr>
        <w:tabs>
          <w:tab w:val="num" w:pos="1559"/>
        </w:tabs>
        <w:ind w:left="1559" w:hanging="420"/>
      </w:pPr>
    </w:lvl>
    <w:lvl w:ilvl="2">
      <w:start w:val="1"/>
      <w:numFmt w:val="lowerRoman"/>
      <w:lvlText w:val="%3."/>
      <w:lvlJc w:val="right"/>
      <w:pPr>
        <w:tabs>
          <w:tab w:val="num" w:pos="1979"/>
        </w:tabs>
        <w:ind w:left="1979" w:hanging="420"/>
      </w:pPr>
    </w:lvl>
    <w:lvl w:ilvl="3">
      <w:start w:val="1"/>
      <w:numFmt w:val="decimal"/>
      <w:lvlText w:val="%4."/>
      <w:lvlJc w:val="left"/>
      <w:pPr>
        <w:tabs>
          <w:tab w:val="num" w:pos="2399"/>
        </w:tabs>
        <w:ind w:left="2399" w:hanging="420"/>
      </w:pPr>
    </w:lvl>
    <w:lvl w:ilvl="4">
      <w:start w:val="1"/>
      <w:numFmt w:val="lowerLetter"/>
      <w:lvlText w:val="%5)"/>
      <w:lvlJc w:val="left"/>
      <w:pPr>
        <w:tabs>
          <w:tab w:val="num" w:pos="2819"/>
        </w:tabs>
        <w:ind w:left="2819" w:hanging="420"/>
      </w:pPr>
    </w:lvl>
    <w:lvl w:ilvl="5">
      <w:start w:val="1"/>
      <w:numFmt w:val="lowerRoman"/>
      <w:lvlText w:val="%6."/>
      <w:lvlJc w:val="right"/>
      <w:pPr>
        <w:tabs>
          <w:tab w:val="num" w:pos="3239"/>
        </w:tabs>
        <w:ind w:left="3239" w:hanging="420"/>
      </w:pPr>
    </w:lvl>
    <w:lvl w:ilvl="6">
      <w:start w:val="1"/>
      <w:numFmt w:val="decimal"/>
      <w:lvlText w:val="%7."/>
      <w:lvlJc w:val="left"/>
      <w:pPr>
        <w:tabs>
          <w:tab w:val="num" w:pos="3659"/>
        </w:tabs>
        <w:ind w:left="3659" w:hanging="420"/>
      </w:pPr>
    </w:lvl>
    <w:lvl w:ilvl="7">
      <w:start w:val="1"/>
      <w:numFmt w:val="lowerLetter"/>
      <w:lvlText w:val="%8)"/>
      <w:lvlJc w:val="left"/>
      <w:pPr>
        <w:tabs>
          <w:tab w:val="num" w:pos="4079"/>
        </w:tabs>
        <w:ind w:left="4079" w:hanging="420"/>
      </w:pPr>
    </w:lvl>
    <w:lvl w:ilvl="8">
      <w:start w:val="1"/>
      <w:numFmt w:val="lowerRoman"/>
      <w:lvlText w:val="%9."/>
      <w:lvlJc w:val="right"/>
      <w:pPr>
        <w:tabs>
          <w:tab w:val="num" w:pos="4499"/>
        </w:tabs>
        <w:ind w:left="4499" w:hanging="420"/>
      </w:pPr>
    </w:lvl>
  </w:abstractNum>
  <w:abstractNum w:abstractNumId="5" w15:restartNumberingAfterBreak="0">
    <w:nsid w:val="205801D4"/>
    <w:multiLevelType w:val="hybridMultilevel"/>
    <w:tmpl w:val="D2628B76"/>
    <w:lvl w:ilvl="0" w:tplc="85C2C4DC">
      <w:start w:val="1"/>
      <w:numFmt w:val="decimal"/>
      <w:lvlText w:val="%1、"/>
      <w:lvlJc w:val="left"/>
      <w:pPr>
        <w:tabs>
          <w:tab w:val="num" w:pos="749"/>
        </w:tabs>
        <w:ind w:left="749" w:hanging="465"/>
      </w:pPr>
      <w:rPr>
        <w:rFonts w:cs="Times New Roman" w:hint="eastAsia"/>
      </w:rPr>
    </w:lvl>
    <w:lvl w:ilvl="1" w:tplc="04090019" w:tentative="1">
      <w:start w:val="1"/>
      <w:numFmt w:val="lowerLetter"/>
      <w:lvlText w:val="%2)"/>
      <w:lvlJc w:val="left"/>
      <w:pPr>
        <w:tabs>
          <w:tab w:val="num" w:pos="1050"/>
        </w:tabs>
        <w:ind w:left="1050" w:hanging="420"/>
      </w:pPr>
      <w:rPr>
        <w:rFonts w:cs="Times New Roman"/>
      </w:rPr>
    </w:lvl>
    <w:lvl w:ilvl="2" w:tplc="0409001B" w:tentative="1">
      <w:start w:val="1"/>
      <w:numFmt w:val="lowerRoman"/>
      <w:lvlText w:val="%3."/>
      <w:lvlJc w:val="righ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9" w:tentative="1">
      <w:start w:val="1"/>
      <w:numFmt w:val="lowerLetter"/>
      <w:lvlText w:val="%5)"/>
      <w:lvlJc w:val="left"/>
      <w:pPr>
        <w:tabs>
          <w:tab w:val="num" w:pos="2310"/>
        </w:tabs>
        <w:ind w:left="2310" w:hanging="420"/>
      </w:pPr>
      <w:rPr>
        <w:rFonts w:cs="Times New Roman"/>
      </w:rPr>
    </w:lvl>
    <w:lvl w:ilvl="5" w:tplc="0409001B" w:tentative="1">
      <w:start w:val="1"/>
      <w:numFmt w:val="lowerRoman"/>
      <w:lvlText w:val="%6."/>
      <w:lvlJc w:val="righ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9" w:tentative="1">
      <w:start w:val="1"/>
      <w:numFmt w:val="lowerLetter"/>
      <w:lvlText w:val="%8)"/>
      <w:lvlJc w:val="left"/>
      <w:pPr>
        <w:tabs>
          <w:tab w:val="num" w:pos="3570"/>
        </w:tabs>
        <w:ind w:left="3570" w:hanging="420"/>
      </w:pPr>
      <w:rPr>
        <w:rFonts w:cs="Times New Roman"/>
      </w:rPr>
    </w:lvl>
    <w:lvl w:ilvl="8" w:tplc="0409001B" w:tentative="1">
      <w:start w:val="1"/>
      <w:numFmt w:val="lowerRoman"/>
      <w:lvlText w:val="%9."/>
      <w:lvlJc w:val="right"/>
      <w:pPr>
        <w:tabs>
          <w:tab w:val="num" w:pos="3990"/>
        </w:tabs>
        <w:ind w:left="3990" w:hanging="420"/>
      </w:pPr>
      <w:rPr>
        <w:rFonts w:cs="Times New Roman"/>
      </w:rPr>
    </w:lvl>
  </w:abstractNum>
  <w:abstractNum w:abstractNumId="6" w15:restartNumberingAfterBreak="0">
    <w:nsid w:val="29253469"/>
    <w:multiLevelType w:val="hybridMultilevel"/>
    <w:tmpl w:val="68D04DA4"/>
    <w:lvl w:ilvl="0" w:tplc="EDEC1AAA">
      <w:start w:val="1"/>
      <w:numFmt w:val="decimal"/>
      <w:lvlText w:val="%1、"/>
      <w:lvlJc w:val="left"/>
      <w:pPr>
        <w:tabs>
          <w:tab w:val="num" w:pos="1080"/>
        </w:tabs>
        <w:ind w:left="1080" w:hanging="360"/>
      </w:pPr>
      <w:rPr>
        <w:rFonts w:hint="default"/>
        <w:u w:val="none"/>
      </w:rPr>
    </w:lvl>
    <w:lvl w:ilvl="1" w:tplc="04090019" w:tentative="1">
      <w:start w:val="1"/>
      <w:numFmt w:val="lowerLetter"/>
      <w:lvlText w:val="%2)"/>
      <w:lvlJc w:val="left"/>
      <w:pPr>
        <w:tabs>
          <w:tab w:val="num" w:pos="1560"/>
        </w:tabs>
        <w:ind w:left="1560" w:hanging="420"/>
      </w:p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7" w15:restartNumberingAfterBreak="0">
    <w:nsid w:val="6DA21DBB"/>
    <w:multiLevelType w:val="hybridMultilevel"/>
    <w:tmpl w:val="040A4DD4"/>
    <w:lvl w:ilvl="0" w:tplc="F7C043A2">
      <w:start w:val="1"/>
      <w:numFmt w:val="decimal"/>
      <w:lvlText w:val="%1."/>
      <w:lvlJc w:val="left"/>
      <w:pPr>
        <w:tabs>
          <w:tab w:val="num" w:pos="1079"/>
        </w:tabs>
        <w:ind w:left="1079" w:hanging="360"/>
      </w:pPr>
      <w:rPr>
        <w:rFonts w:hint="default"/>
      </w:rPr>
    </w:lvl>
    <w:lvl w:ilvl="1" w:tplc="04090019" w:tentative="1">
      <w:start w:val="1"/>
      <w:numFmt w:val="lowerLetter"/>
      <w:lvlText w:val="%2)"/>
      <w:lvlJc w:val="left"/>
      <w:pPr>
        <w:tabs>
          <w:tab w:val="num" w:pos="1559"/>
        </w:tabs>
        <w:ind w:left="1559" w:hanging="420"/>
      </w:pPr>
    </w:lvl>
    <w:lvl w:ilvl="2" w:tplc="0409001B" w:tentative="1">
      <w:start w:val="1"/>
      <w:numFmt w:val="lowerRoman"/>
      <w:lvlText w:val="%3."/>
      <w:lvlJc w:val="right"/>
      <w:pPr>
        <w:tabs>
          <w:tab w:val="num" w:pos="1979"/>
        </w:tabs>
        <w:ind w:left="1979" w:hanging="420"/>
      </w:pPr>
    </w:lvl>
    <w:lvl w:ilvl="3" w:tplc="0409000F" w:tentative="1">
      <w:start w:val="1"/>
      <w:numFmt w:val="decimal"/>
      <w:lvlText w:val="%4."/>
      <w:lvlJc w:val="left"/>
      <w:pPr>
        <w:tabs>
          <w:tab w:val="num" w:pos="2399"/>
        </w:tabs>
        <w:ind w:left="2399" w:hanging="420"/>
      </w:pPr>
    </w:lvl>
    <w:lvl w:ilvl="4" w:tplc="04090019" w:tentative="1">
      <w:start w:val="1"/>
      <w:numFmt w:val="lowerLetter"/>
      <w:lvlText w:val="%5)"/>
      <w:lvlJc w:val="left"/>
      <w:pPr>
        <w:tabs>
          <w:tab w:val="num" w:pos="2819"/>
        </w:tabs>
        <w:ind w:left="2819" w:hanging="420"/>
      </w:pPr>
    </w:lvl>
    <w:lvl w:ilvl="5" w:tplc="0409001B" w:tentative="1">
      <w:start w:val="1"/>
      <w:numFmt w:val="lowerRoman"/>
      <w:lvlText w:val="%6."/>
      <w:lvlJc w:val="right"/>
      <w:pPr>
        <w:tabs>
          <w:tab w:val="num" w:pos="3239"/>
        </w:tabs>
        <w:ind w:left="3239" w:hanging="420"/>
      </w:pPr>
    </w:lvl>
    <w:lvl w:ilvl="6" w:tplc="0409000F" w:tentative="1">
      <w:start w:val="1"/>
      <w:numFmt w:val="decimal"/>
      <w:lvlText w:val="%7."/>
      <w:lvlJc w:val="left"/>
      <w:pPr>
        <w:tabs>
          <w:tab w:val="num" w:pos="3659"/>
        </w:tabs>
        <w:ind w:left="3659" w:hanging="420"/>
      </w:pPr>
    </w:lvl>
    <w:lvl w:ilvl="7" w:tplc="04090019" w:tentative="1">
      <w:start w:val="1"/>
      <w:numFmt w:val="lowerLetter"/>
      <w:lvlText w:val="%8)"/>
      <w:lvlJc w:val="left"/>
      <w:pPr>
        <w:tabs>
          <w:tab w:val="num" w:pos="4079"/>
        </w:tabs>
        <w:ind w:left="4079" w:hanging="420"/>
      </w:pPr>
    </w:lvl>
    <w:lvl w:ilvl="8" w:tplc="0409001B" w:tentative="1">
      <w:start w:val="1"/>
      <w:numFmt w:val="lowerRoman"/>
      <w:lvlText w:val="%9."/>
      <w:lvlJc w:val="right"/>
      <w:pPr>
        <w:tabs>
          <w:tab w:val="num" w:pos="4499"/>
        </w:tabs>
        <w:ind w:left="4499" w:hanging="420"/>
      </w:pPr>
    </w:lvl>
  </w:abstractNum>
  <w:num w:numId="1" w16cid:durableId="1041829722">
    <w:abstractNumId w:val="0"/>
  </w:num>
  <w:num w:numId="2" w16cid:durableId="830101560">
    <w:abstractNumId w:val="3"/>
    <w:lvlOverride w:ilvl="0">
      <w:startOverride w:val="1"/>
    </w:lvlOverride>
  </w:num>
  <w:num w:numId="3" w16cid:durableId="628820609">
    <w:abstractNumId w:val="2"/>
    <w:lvlOverride w:ilvl="1">
      <w:startOverride w:val="1"/>
    </w:lvlOverride>
  </w:num>
  <w:num w:numId="4" w16cid:durableId="934821559">
    <w:abstractNumId w:val="1"/>
    <w:lvlOverride w:ilvl="1">
      <w:startOverride w:val="1"/>
    </w:lvlOverride>
  </w:num>
  <w:num w:numId="5" w16cid:durableId="596057822">
    <w:abstractNumId w:val="7"/>
  </w:num>
  <w:num w:numId="6" w16cid:durableId="1560941808">
    <w:abstractNumId w:val="6"/>
  </w:num>
  <w:num w:numId="7" w16cid:durableId="1575429668">
    <w:abstractNumId w:val="4"/>
  </w:num>
  <w:num w:numId="8" w16cid:durableId="19269615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ocumentProtection w:edit="readOnly"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4D23"/>
    <w:rsid w:val="00015041"/>
    <w:rsid w:val="00026A62"/>
    <w:rsid w:val="0004022C"/>
    <w:rsid w:val="000929D8"/>
    <w:rsid w:val="000D57B6"/>
    <w:rsid w:val="001028A8"/>
    <w:rsid w:val="001202F8"/>
    <w:rsid w:val="00146318"/>
    <w:rsid w:val="00155676"/>
    <w:rsid w:val="00156B69"/>
    <w:rsid w:val="001941E5"/>
    <w:rsid w:val="001977DC"/>
    <w:rsid w:val="001C42BE"/>
    <w:rsid w:val="002037AB"/>
    <w:rsid w:val="0026498F"/>
    <w:rsid w:val="002751F7"/>
    <w:rsid w:val="00295625"/>
    <w:rsid w:val="002B698D"/>
    <w:rsid w:val="002F5686"/>
    <w:rsid w:val="00311FD5"/>
    <w:rsid w:val="00314DDE"/>
    <w:rsid w:val="0031792A"/>
    <w:rsid w:val="00324723"/>
    <w:rsid w:val="003605A7"/>
    <w:rsid w:val="003612F8"/>
    <w:rsid w:val="00374F68"/>
    <w:rsid w:val="00391631"/>
    <w:rsid w:val="003B6F07"/>
    <w:rsid w:val="00431152"/>
    <w:rsid w:val="004349B5"/>
    <w:rsid w:val="00436397"/>
    <w:rsid w:val="00490AD1"/>
    <w:rsid w:val="004A7649"/>
    <w:rsid w:val="004C3B14"/>
    <w:rsid w:val="004E6696"/>
    <w:rsid w:val="004F63A3"/>
    <w:rsid w:val="005033F1"/>
    <w:rsid w:val="00506265"/>
    <w:rsid w:val="00531806"/>
    <w:rsid w:val="005B60DD"/>
    <w:rsid w:val="005E00F4"/>
    <w:rsid w:val="005F5DB1"/>
    <w:rsid w:val="00646635"/>
    <w:rsid w:val="00651DC3"/>
    <w:rsid w:val="006612BB"/>
    <w:rsid w:val="00667D6A"/>
    <w:rsid w:val="00687218"/>
    <w:rsid w:val="006B66C2"/>
    <w:rsid w:val="006E3FFC"/>
    <w:rsid w:val="00700593"/>
    <w:rsid w:val="00702203"/>
    <w:rsid w:val="00702609"/>
    <w:rsid w:val="00703E32"/>
    <w:rsid w:val="00717099"/>
    <w:rsid w:val="00727774"/>
    <w:rsid w:val="00732D03"/>
    <w:rsid w:val="00742B9B"/>
    <w:rsid w:val="00753882"/>
    <w:rsid w:val="00790963"/>
    <w:rsid w:val="00797DFB"/>
    <w:rsid w:val="007B63EF"/>
    <w:rsid w:val="007D3E61"/>
    <w:rsid w:val="007E59BB"/>
    <w:rsid w:val="007F0929"/>
    <w:rsid w:val="007F5AB8"/>
    <w:rsid w:val="007F6FEF"/>
    <w:rsid w:val="007F78EE"/>
    <w:rsid w:val="00804A63"/>
    <w:rsid w:val="0081319F"/>
    <w:rsid w:val="0082012D"/>
    <w:rsid w:val="00833ADA"/>
    <w:rsid w:val="0086006F"/>
    <w:rsid w:val="00870B43"/>
    <w:rsid w:val="00874EA9"/>
    <w:rsid w:val="00881463"/>
    <w:rsid w:val="008823C7"/>
    <w:rsid w:val="00890504"/>
    <w:rsid w:val="0089651C"/>
    <w:rsid w:val="008D4B6F"/>
    <w:rsid w:val="008D6033"/>
    <w:rsid w:val="008E3CC8"/>
    <w:rsid w:val="008E6897"/>
    <w:rsid w:val="00905486"/>
    <w:rsid w:val="00917D66"/>
    <w:rsid w:val="00982C23"/>
    <w:rsid w:val="00995646"/>
    <w:rsid w:val="00996E3A"/>
    <w:rsid w:val="009B025B"/>
    <w:rsid w:val="009C6233"/>
    <w:rsid w:val="009E4003"/>
    <w:rsid w:val="009F26D6"/>
    <w:rsid w:val="00A247CA"/>
    <w:rsid w:val="00A37928"/>
    <w:rsid w:val="00A4427E"/>
    <w:rsid w:val="00A57F6A"/>
    <w:rsid w:val="00A61410"/>
    <w:rsid w:val="00A6734C"/>
    <w:rsid w:val="00AB21D2"/>
    <w:rsid w:val="00B00B15"/>
    <w:rsid w:val="00B01E7A"/>
    <w:rsid w:val="00B030B2"/>
    <w:rsid w:val="00B06A89"/>
    <w:rsid w:val="00B40648"/>
    <w:rsid w:val="00B451E0"/>
    <w:rsid w:val="00B63EC9"/>
    <w:rsid w:val="00B651E8"/>
    <w:rsid w:val="00B8364D"/>
    <w:rsid w:val="00B94577"/>
    <w:rsid w:val="00C21AB9"/>
    <w:rsid w:val="00C26827"/>
    <w:rsid w:val="00C438B2"/>
    <w:rsid w:val="00C50C27"/>
    <w:rsid w:val="00C57D61"/>
    <w:rsid w:val="00CD68C8"/>
    <w:rsid w:val="00CE6F2C"/>
    <w:rsid w:val="00CF338F"/>
    <w:rsid w:val="00CF37AA"/>
    <w:rsid w:val="00D17BBF"/>
    <w:rsid w:val="00D54D35"/>
    <w:rsid w:val="00D6731F"/>
    <w:rsid w:val="00D72703"/>
    <w:rsid w:val="00DB139A"/>
    <w:rsid w:val="00DC1E03"/>
    <w:rsid w:val="00DC5176"/>
    <w:rsid w:val="00DD779D"/>
    <w:rsid w:val="00DE48D0"/>
    <w:rsid w:val="00E006D4"/>
    <w:rsid w:val="00E01A9A"/>
    <w:rsid w:val="00E37E41"/>
    <w:rsid w:val="00E8468F"/>
    <w:rsid w:val="00E84736"/>
    <w:rsid w:val="00E90F6E"/>
    <w:rsid w:val="00E9325E"/>
    <w:rsid w:val="00EB67EC"/>
    <w:rsid w:val="00EC59AB"/>
    <w:rsid w:val="00F02E1A"/>
    <w:rsid w:val="00F175B4"/>
    <w:rsid w:val="00F20AEC"/>
    <w:rsid w:val="00F41BF5"/>
    <w:rsid w:val="00F56506"/>
    <w:rsid w:val="00F9679E"/>
    <w:rsid w:val="00FB1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EA9E4"/>
  <w15:chartTrackingRefBased/>
  <w15:docId w15:val="{23D99A05-88D9-41E1-8FBA-4D6F32DE5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character" w:styleId="a6">
    <w:name w:val="annotation reference"/>
    <w:semiHidden/>
    <w:rsid w:val="00B00B15"/>
    <w:rPr>
      <w:sz w:val="21"/>
      <w:szCs w:val="21"/>
    </w:rPr>
  </w:style>
  <w:style w:type="paragraph" w:styleId="a7">
    <w:name w:val="annotation text"/>
    <w:basedOn w:val="a"/>
    <w:semiHidden/>
    <w:rsid w:val="00B00B15"/>
    <w:pPr>
      <w:jc w:val="left"/>
    </w:pPr>
  </w:style>
  <w:style w:type="paragraph" w:styleId="a8">
    <w:name w:val="annotation subject"/>
    <w:basedOn w:val="a7"/>
    <w:next w:val="a7"/>
    <w:semiHidden/>
    <w:rsid w:val="00B00B15"/>
    <w:rPr>
      <w:b/>
      <w:bCs/>
    </w:rPr>
  </w:style>
  <w:style w:type="paragraph" w:styleId="a9">
    <w:name w:val="Balloon Text"/>
    <w:basedOn w:val="a"/>
    <w:semiHidden/>
    <w:rsid w:val="00B00B15"/>
    <w:rPr>
      <w:sz w:val="18"/>
      <w:szCs w:val="18"/>
    </w:rPr>
  </w:style>
  <w:style w:type="character" w:styleId="aa">
    <w:name w:val="Hyperlink"/>
    <w:rsid w:val="0089651C"/>
    <w:rPr>
      <w:color w:val="0000FF"/>
      <w:u w:val="single"/>
    </w:rPr>
  </w:style>
  <w:style w:type="paragraph" w:customStyle="1" w:styleId="reader-word-layer">
    <w:name w:val="reader-word-layer"/>
    <w:basedOn w:val="a"/>
    <w:rsid w:val="000D57B6"/>
    <w:pPr>
      <w:widowControl/>
      <w:spacing w:before="100" w:beforeAutospacing="1" w:after="100" w:afterAutospacing="1"/>
      <w:jc w:val="left"/>
    </w:pPr>
    <w:rPr>
      <w:rFonts w:ascii="宋体" w:hAnsi="宋体" w:cs="宋体"/>
      <w:kern w:val="0"/>
      <w:sz w:val="24"/>
    </w:rPr>
  </w:style>
  <w:style w:type="paragraph" w:styleId="ab">
    <w:name w:val="Body Text"/>
    <w:basedOn w:val="a"/>
    <w:link w:val="Char"/>
    <w:rsid w:val="00687218"/>
    <w:pPr>
      <w:widowControl/>
      <w:spacing w:after="120"/>
      <w:jc w:val="left"/>
    </w:pPr>
    <w:rPr>
      <w:kern w:val="0"/>
      <w:sz w:val="20"/>
      <w:szCs w:val="20"/>
    </w:rPr>
  </w:style>
  <w:style w:type="character" w:customStyle="1" w:styleId="Char">
    <w:name w:val="正文文本 Char"/>
    <w:basedOn w:val="a0"/>
    <w:link w:val="ab"/>
    <w:rsid w:val="00687218"/>
  </w:style>
  <w:style w:type="paragraph" w:customStyle="1" w:styleId="font0">
    <w:name w:val="font0"/>
    <w:basedOn w:val="a"/>
    <w:rsid w:val="00311FD5"/>
    <w:pPr>
      <w:widowControl/>
      <w:spacing w:before="100" w:beforeAutospacing="1" w:after="100" w:afterAutospacing="1"/>
      <w:jc w:val="left"/>
    </w:pPr>
    <w:rPr>
      <w:rFonts w:ascii="宋体" w:hAnsi="宋体"/>
      <w:kern w:val="0"/>
      <w:sz w:val="24"/>
    </w:rPr>
  </w:style>
  <w:style w:type="paragraph" w:styleId="ac">
    <w:name w:val="Revision"/>
    <w:hidden/>
    <w:uiPriority w:val="99"/>
    <w:semiHidden/>
    <w:rsid w:val="007F5AB8"/>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17245">
      <w:bodyDiv w:val="1"/>
      <w:marLeft w:val="0"/>
      <w:marRight w:val="0"/>
      <w:marTop w:val="100"/>
      <w:marBottom w:val="100"/>
      <w:divBdr>
        <w:top w:val="none" w:sz="0" w:space="0" w:color="auto"/>
        <w:left w:val="none" w:sz="0" w:space="0" w:color="auto"/>
        <w:bottom w:val="none" w:sz="0" w:space="0" w:color="auto"/>
        <w:right w:val="none" w:sz="0" w:space="0" w:color="auto"/>
      </w:divBdr>
      <w:divsChild>
        <w:div w:id="1327132350">
          <w:marLeft w:val="0"/>
          <w:marRight w:val="0"/>
          <w:marTop w:val="0"/>
          <w:marBottom w:val="0"/>
          <w:divBdr>
            <w:top w:val="none" w:sz="0" w:space="0" w:color="auto"/>
            <w:left w:val="none" w:sz="0" w:space="0" w:color="auto"/>
            <w:bottom w:val="none" w:sz="0" w:space="0" w:color="auto"/>
            <w:right w:val="none" w:sz="0" w:space="0" w:color="auto"/>
          </w:divBdr>
          <w:divsChild>
            <w:div w:id="1144153144">
              <w:marLeft w:val="0"/>
              <w:marRight w:val="0"/>
              <w:marTop w:val="0"/>
              <w:marBottom w:val="0"/>
              <w:divBdr>
                <w:top w:val="none" w:sz="0" w:space="0" w:color="auto"/>
                <w:left w:val="none" w:sz="0" w:space="0" w:color="auto"/>
                <w:bottom w:val="none" w:sz="0" w:space="0" w:color="auto"/>
                <w:right w:val="none" w:sz="0" w:space="0" w:color="auto"/>
              </w:divBdr>
              <w:divsChild>
                <w:div w:id="1580670249">
                  <w:marLeft w:val="0"/>
                  <w:marRight w:val="0"/>
                  <w:marTop w:val="0"/>
                  <w:marBottom w:val="0"/>
                  <w:divBdr>
                    <w:top w:val="none" w:sz="0" w:space="0" w:color="auto"/>
                    <w:left w:val="none" w:sz="0" w:space="0" w:color="auto"/>
                    <w:bottom w:val="none" w:sz="0" w:space="0" w:color="auto"/>
                    <w:right w:val="none" w:sz="0" w:space="0" w:color="auto"/>
                  </w:divBdr>
                  <w:divsChild>
                    <w:div w:id="1873420593">
                      <w:marLeft w:val="0"/>
                      <w:marRight w:val="0"/>
                      <w:marTop w:val="150"/>
                      <w:marBottom w:val="0"/>
                      <w:divBdr>
                        <w:top w:val="none" w:sz="0" w:space="0" w:color="auto"/>
                        <w:left w:val="none" w:sz="0" w:space="0" w:color="auto"/>
                        <w:bottom w:val="none" w:sz="0" w:space="0" w:color="auto"/>
                        <w:right w:val="none" w:sz="0" w:space="0" w:color="auto"/>
                      </w:divBdr>
                      <w:divsChild>
                        <w:div w:id="86117807">
                          <w:marLeft w:val="0"/>
                          <w:marRight w:val="0"/>
                          <w:marTop w:val="0"/>
                          <w:marBottom w:val="0"/>
                          <w:divBdr>
                            <w:top w:val="none" w:sz="0" w:space="0" w:color="auto"/>
                            <w:left w:val="none" w:sz="0" w:space="0" w:color="auto"/>
                            <w:bottom w:val="none" w:sz="0" w:space="0" w:color="auto"/>
                            <w:right w:val="none" w:sz="0" w:space="0" w:color="auto"/>
                          </w:divBdr>
                          <w:divsChild>
                            <w:div w:id="67923085">
                              <w:marLeft w:val="0"/>
                              <w:marRight w:val="0"/>
                              <w:marTop w:val="0"/>
                              <w:marBottom w:val="0"/>
                              <w:divBdr>
                                <w:top w:val="none" w:sz="0" w:space="0" w:color="auto"/>
                                <w:left w:val="none" w:sz="0" w:space="0" w:color="auto"/>
                                <w:bottom w:val="none" w:sz="0" w:space="0" w:color="auto"/>
                                <w:right w:val="none" w:sz="0" w:space="0" w:color="auto"/>
                              </w:divBdr>
                              <w:divsChild>
                                <w:div w:id="1961302385">
                                  <w:marLeft w:val="0"/>
                                  <w:marRight w:val="0"/>
                                  <w:marTop w:val="0"/>
                                  <w:marBottom w:val="0"/>
                                  <w:divBdr>
                                    <w:top w:val="none" w:sz="0" w:space="0" w:color="auto"/>
                                    <w:left w:val="none" w:sz="0" w:space="0" w:color="auto"/>
                                    <w:bottom w:val="none" w:sz="0" w:space="0" w:color="auto"/>
                                    <w:right w:val="none" w:sz="0" w:space="0" w:color="auto"/>
                                  </w:divBdr>
                                  <w:divsChild>
                                    <w:div w:id="1570647883">
                                      <w:marLeft w:val="0"/>
                                      <w:marRight w:val="0"/>
                                      <w:marTop w:val="0"/>
                                      <w:marBottom w:val="0"/>
                                      <w:divBdr>
                                        <w:top w:val="none" w:sz="0" w:space="0" w:color="auto"/>
                                        <w:left w:val="none" w:sz="0" w:space="0" w:color="auto"/>
                                        <w:bottom w:val="none" w:sz="0" w:space="0" w:color="auto"/>
                                        <w:right w:val="none" w:sz="0" w:space="0" w:color="auto"/>
                                      </w:divBdr>
                                      <w:divsChild>
                                        <w:div w:id="1496989309">
                                          <w:marLeft w:val="0"/>
                                          <w:marRight w:val="0"/>
                                          <w:marTop w:val="0"/>
                                          <w:marBottom w:val="0"/>
                                          <w:divBdr>
                                            <w:top w:val="none" w:sz="0" w:space="0" w:color="auto"/>
                                            <w:left w:val="none" w:sz="0" w:space="0" w:color="auto"/>
                                            <w:bottom w:val="none" w:sz="0" w:space="0" w:color="auto"/>
                                            <w:right w:val="none" w:sz="0" w:space="0" w:color="auto"/>
                                          </w:divBdr>
                                          <w:divsChild>
                                            <w:div w:id="1398553573">
                                              <w:marLeft w:val="0"/>
                                              <w:marRight w:val="0"/>
                                              <w:marTop w:val="0"/>
                                              <w:marBottom w:val="0"/>
                                              <w:divBdr>
                                                <w:top w:val="none" w:sz="0" w:space="0" w:color="auto"/>
                                                <w:left w:val="none" w:sz="0" w:space="0" w:color="auto"/>
                                                <w:bottom w:val="none" w:sz="0" w:space="0" w:color="auto"/>
                                                <w:right w:val="none" w:sz="0" w:space="0" w:color="auto"/>
                                              </w:divBdr>
                                              <w:divsChild>
                                                <w:div w:id="1360157501">
                                                  <w:marLeft w:val="0"/>
                                                  <w:marRight w:val="0"/>
                                                  <w:marTop w:val="0"/>
                                                  <w:marBottom w:val="0"/>
                                                  <w:divBdr>
                                                    <w:top w:val="none" w:sz="0" w:space="0" w:color="auto"/>
                                                    <w:left w:val="none" w:sz="0" w:space="0" w:color="auto"/>
                                                    <w:bottom w:val="none" w:sz="0" w:space="0" w:color="auto"/>
                                                    <w:right w:val="none" w:sz="0" w:space="0" w:color="auto"/>
                                                  </w:divBdr>
                                                  <w:divsChild>
                                                    <w:div w:id="1116438315">
                                                      <w:marLeft w:val="0"/>
                                                      <w:marRight w:val="0"/>
                                                      <w:marTop w:val="0"/>
                                                      <w:marBottom w:val="0"/>
                                                      <w:divBdr>
                                                        <w:top w:val="none" w:sz="0" w:space="0" w:color="auto"/>
                                                        <w:left w:val="none" w:sz="0" w:space="0" w:color="auto"/>
                                                        <w:bottom w:val="none" w:sz="0" w:space="0" w:color="auto"/>
                                                        <w:right w:val="none" w:sz="0" w:space="0" w:color="auto"/>
                                                      </w:divBdr>
                                                      <w:divsChild>
                                                        <w:div w:id="966542222">
                                                          <w:marLeft w:val="0"/>
                                                          <w:marRight w:val="0"/>
                                                          <w:marTop w:val="0"/>
                                                          <w:marBottom w:val="0"/>
                                                          <w:divBdr>
                                                            <w:top w:val="none" w:sz="0" w:space="0" w:color="auto"/>
                                                            <w:left w:val="none" w:sz="0" w:space="0" w:color="auto"/>
                                                            <w:bottom w:val="none" w:sz="0" w:space="0" w:color="auto"/>
                                                            <w:right w:val="none" w:sz="0" w:space="0" w:color="auto"/>
                                                          </w:divBdr>
                                                          <w:divsChild>
                                                            <w:div w:id="77867666">
                                                              <w:marLeft w:val="0"/>
                                                              <w:marRight w:val="0"/>
                                                              <w:marTop w:val="0"/>
                                                              <w:marBottom w:val="0"/>
                                                              <w:divBdr>
                                                                <w:top w:val="none" w:sz="0" w:space="0" w:color="auto"/>
                                                                <w:left w:val="none" w:sz="0" w:space="0" w:color="auto"/>
                                                                <w:bottom w:val="none" w:sz="0" w:space="0" w:color="auto"/>
                                                                <w:right w:val="none" w:sz="0" w:space="0" w:color="auto"/>
                                                              </w:divBdr>
                                                              <w:divsChild>
                                                                <w:div w:id="675815276">
                                                                  <w:marLeft w:val="0"/>
                                                                  <w:marRight w:val="0"/>
                                                                  <w:marTop w:val="0"/>
                                                                  <w:marBottom w:val="0"/>
                                                                  <w:divBdr>
                                                                    <w:top w:val="none" w:sz="0" w:space="0" w:color="auto"/>
                                                                    <w:left w:val="none" w:sz="0" w:space="0" w:color="auto"/>
                                                                    <w:bottom w:val="none" w:sz="0" w:space="0" w:color="auto"/>
                                                                    <w:right w:val="none" w:sz="0" w:space="0" w:color="auto"/>
                                                                  </w:divBdr>
                                                                  <w:divsChild>
                                                                    <w:div w:id="200171734">
                                                                      <w:marLeft w:val="0"/>
                                                                      <w:marRight w:val="0"/>
                                                                      <w:marTop w:val="0"/>
                                                                      <w:marBottom w:val="0"/>
                                                                      <w:divBdr>
                                                                        <w:top w:val="none" w:sz="0" w:space="0" w:color="auto"/>
                                                                        <w:left w:val="none" w:sz="0" w:space="0" w:color="auto"/>
                                                                        <w:bottom w:val="none" w:sz="0" w:space="0" w:color="auto"/>
                                                                        <w:right w:val="none" w:sz="0" w:space="0" w:color="auto"/>
                                                                      </w:divBdr>
                                                                      <w:divsChild>
                                                                        <w:div w:id="671955969">
                                                                          <w:marLeft w:val="0"/>
                                                                          <w:marRight w:val="0"/>
                                                                          <w:marTop w:val="0"/>
                                                                          <w:marBottom w:val="0"/>
                                                                          <w:divBdr>
                                                                            <w:top w:val="none" w:sz="0" w:space="0" w:color="auto"/>
                                                                            <w:left w:val="none" w:sz="0" w:space="0" w:color="auto"/>
                                                                            <w:bottom w:val="none" w:sz="0" w:space="0" w:color="auto"/>
                                                                            <w:right w:val="none" w:sz="0" w:space="0" w:color="auto"/>
                                                                          </w:divBdr>
                                                                          <w:divsChild>
                                                                            <w:div w:id="10380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755022">
                                                  <w:marLeft w:val="0"/>
                                                  <w:marRight w:val="0"/>
                                                  <w:marTop w:val="0"/>
                                                  <w:marBottom w:val="0"/>
                                                  <w:divBdr>
                                                    <w:top w:val="none" w:sz="0" w:space="0" w:color="auto"/>
                                                    <w:left w:val="none" w:sz="0" w:space="0" w:color="auto"/>
                                                    <w:bottom w:val="none" w:sz="0" w:space="0" w:color="auto"/>
                                                    <w:right w:val="none" w:sz="0" w:space="0" w:color="auto"/>
                                                  </w:divBdr>
                                                  <w:divsChild>
                                                    <w:div w:id="214973870">
                                                      <w:marLeft w:val="0"/>
                                                      <w:marRight w:val="0"/>
                                                      <w:marTop w:val="0"/>
                                                      <w:marBottom w:val="0"/>
                                                      <w:divBdr>
                                                        <w:top w:val="none" w:sz="0" w:space="0" w:color="auto"/>
                                                        <w:left w:val="none" w:sz="0" w:space="0" w:color="auto"/>
                                                        <w:bottom w:val="none" w:sz="0" w:space="0" w:color="auto"/>
                                                        <w:right w:val="none" w:sz="0" w:space="0" w:color="auto"/>
                                                      </w:divBdr>
                                                      <w:divsChild>
                                                        <w:div w:id="911544121">
                                                          <w:marLeft w:val="0"/>
                                                          <w:marRight w:val="0"/>
                                                          <w:marTop w:val="0"/>
                                                          <w:marBottom w:val="0"/>
                                                          <w:divBdr>
                                                            <w:top w:val="none" w:sz="0" w:space="0" w:color="auto"/>
                                                            <w:left w:val="none" w:sz="0" w:space="0" w:color="auto"/>
                                                            <w:bottom w:val="none" w:sz="0" w:space="0" w:color="auto"/>
                                                            <w:right w:val="none" w:sz="0" w:space="0" w:color="auto"/>
                                                          </w:divBdr>
                                                          <w:divsChild>
                                                            <w:div w:id="1906646980">
                                                              <w:marLeft w:val="0"/>
                                                              <w:marRight w:val="0"/>
                                                              <w:marTop w:val="0"/>
                                                              <w:marBottom w:val="0"/>
                                                              <w:divBdr>
                                                                <w:top w:val="none" w:sz="0" w:space="0" w:color="auto"/>
                                                                <w:left w:val="none" w:sz="0" w:space="0" w:color="auto"/>
                                                                <w:bottom w:val="none" w:sz="0" w:space="0" w:color="auto"/>
                                                                <w:right w:val="none" w:sz="0" w:space="0" w:color="auto"/>
                                                              </w:divBdr>
                                                              <w:divsChild>
                                                                <w:div w:id="1847016659">
                                                                  <w:marLeft w:val="0"/>
                                                                  <w:marRight w:val="0"/>
                                                                  <w:marTop w:val="0"/>
                                                                  <w:marBottom w:val="0"/>
                                                                  <w:divBdr>
                                                                    <w:top w:val="none" w:sz="0" w:space="0" w:color="auto"/>
                                                                    <w:left w:val="none" w:sz="0" w:space="0" w:color="auto"/>
                                                                    <w:bottom w:val="none" w:sz="0" w:space="0" w:color="auto"/>
                                                                    <w:right w:val="none" w:sz="0" w:space="0" w:color="auto"/>
                                                                  </w:divBdr>
                                                                  <w:divsChild>
                                                                    <w:div w:id="882983286">
                                                                      <w:marLeft w:val="0"/>
                                                                      <w:marRight w:val="0"/>
                                                                      <w:marTop w:val="0"/>
                                                                      <w:marBottom w:val="0"/>
                                                                      <w:divBdr>
                                                                        <w:top w:val="none" w:sz="0" w:space="0" w:color="auto"/>
                                                                        <w:left w:val="none" w:sz="0" w:space="0" w:color="auto"/>
                                                                        <w:bottom w:val="none" w:sz="0" w:space="0" w:color="auto"/>
                                                                        <w:right w:val="none" w:sz="0" w:space="0" w:color="auto"/>
                                                                      </w:divBdr>
                                                                      <w:divsChild>
                                                                        <w:div w:id="867524966">
                                                                          <w:marLeft w:val="0"/>
                                                                          <w:marRight w:val="0"/>
                                                                          <w:marTop w:val="0"/>
                                                                          <w:marBottom w:val="0"/>
                                                                          <w:divBdr>
                                                                            <w:top w:val="none" w:sz="0" w:space="0" w:color="auto"/>
                                                                            <w:left w:val="none" w:sz="0" w:space="0" w:color="auto"/>
                                                                            <w:bottom w:val="none" w:sz="0" w:space="0" w:color="auto"/>
                                                                            <w:right w:val="none" w:sz="0" w:space="0" w:color="auto"/>
                                                                          </w:divBdr>
                                                                          <w:divsChild>
                                                                            <w:div w:id="45386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5561575">
      <w:bodyDiv w:val="1"/>
      <w:marLeft w:val="0"/>
      <w:marRight w:val="0"/>
      <w:marTop w:val="30"/>
      <w:marBottom w:val="0"/>
      <w:divBdr>
        <w:top w:val="none" w:sz="0" w:space="0" w:color="auto"/>
        <w:left w:val="none" w:sz="0" w:space="0" w:color="auto"/>
        <w:bottom w:val="none" w:sz="0" w:space="0" w:color="auto"/>
        <w:right w:val="none" w:sz="0" w:space="0" w:color="auto"/>
      </w:divBdr>
      <w:divsChild>
        <w:div w:id="1775787142">
          <w:marLeft w:val="0"/>
          <w:marRight w:val="0"/>
          <w:marTop w:val="0"/>
          <w:marBottom w:val="0"/>
          <w:divBdr>
            <w:top w:val="none" w:sz="0" w:space="0" w:color="auto"/>
            <w:left w:val="none" w:sz="0" w:space="0" w:color="auto"/>
            <w:bottom w:val="none" w:sz="0" w:space="0" w:color="auto"/>
            <w:right w:val="none" w:sz="0" w:space="0" w:color="auto"/>
          </w:divBdr>
          <w:divsChild>
            <w:div w:id="1155950397">
              <w:marLeft w:val="0"/>
              <w:marRight w:val="0"/>
              <w:marTop w:val="0"/>
              <w:marBottom w:val="0"/>
              <w:divBdr>
                <w:top w:val="none" w:sz="0" w:space="0" w:color="auto"/>
                <w:left w:val="none" w:sz="0" w:space="0" w:color="auto"/>
                <w:bottom w:val="none" w:sz="0" w:space="0" w:color="auto"/>
                <w:right w:val="none" w:sz="0" w:space="0" w:color="auto"/>
              </w:divBdr>
              <w:divsChild>
                <w:div w:id="665018877">
                  <w:marLeft w:val="0"/>
                  <w:marRight w:val="0"/>
                  <w:marTop w:val="0"/>
                  <w:marBottom w:val="0"/>
                  <w:divBdr>
                    <w:top w:val="single" w:sz="6" w:space="4" w:color="C4CBD3"/>
                    <w:left w:val="single" w:sz="6" w:space="5" w:color="C4CBD3"/>
                    <w:bottom w:val="single" w:sz="6" w:space="0" w:color="C4CBD3"/>
                    <w:right w:val="single" w:sz="6" w:space="5" w:color="C4CBD3"/>
                  </w:divBdr>
                </w:div>
              </w:divsChild>
            </w:div>
          </w:divsChild>
        </w:div>
      </w:divsChild>
    </w:div>
    <w:div w:id="630789679">
      <w:bodyDiv w:val="1"/>
      <w:marLeft w:val="0"/>
      <w:marRight w:val="0"/>
      <w:marTop w:val="100"/>
      <w:marBottom w:val="100"/>
      <w:divBdr>
        <w:top w:val="none" w:sz="0" w:space="0" w:color="auto"/>
        <w:left w:val="none" w:sz="0" w:space="0" w:color="auto"/>
        <w:bottom w:val="none" w:sz="0" w:space="0" w:color="auto"/>
        <w:right w:val="none" w:sz="0" w:space="0" w:color="auto"/>
      </w:divBdr>
      <w:divsChild>
        <w:div w:id="292367738">
          <w:marLeft w:val="0"/>
          <w:marRight w:val="0"/>
          <w:marTop w:val="0"/>
          <w:marBottom w:val="0"/>
          <w:divBdr>
            <w:top w:val="none" w:sz="0" w:space="0" w:color="auto"/>
            <w:left w:val="none" w:sz="0" w:space="0" w:color="auto"/>
            <w:bottom w:val="none" w:sz="0" w:space="0" w:color="auto"/>
            <w:right w:val="none" w:sz="0" w:space="0" w:color="auto"/>
          </w:divBdr>
          <w:divsChild>
            <w:div w:id="1181745973">
              <w:marLeft w:val="0"/>
              <w:marRight w:val="0"/>
              <w:marTop w:val="0"/>
              <w:marBottom w:val="0"/>
              <w:divBdr>
                <w:top w:val="none" w:sz="0" w:space="0" w:color="auto"/>
                <w:left w:val="none" w:sz="0" w:space="0" w:color="auto"/>
                <w:bottom w:val="none" w:sz="0" w:space="0" w:color="auto"/>
                <w:right w:val="none" w:sz="0" w:space="0" w:color="auto"/>
              </w:divBdr>
              <w:divsChild>
                <w:div w:id="186911500">
                  <w:marLeft w:val="0"/>
                  <w:marRight w:val="0"/>
                  <w:marTop w:val="0"/>
                  <w:marBottom w:val="0"/>
                  <w:divBdr>
                    <w:top w:val="none" w:sz="0" w:space="0" w:color="auto"/>
                    <w:left w:val="none" w:sz="0" w:space="0" w:color="auto"/>
                    <w:bottom w:val="none" w:sz="0" w:space="0" w:color="auto"/>
                    <w:right w:val="none" w:sz="0" w:space="0" w:color="auto"/>
                  </w:divBdr>
                  <w:divsChild>
                    <w:div w:id="881021407">
                      <w:marLeft w:val="0"/>
                      <w:marRight w:val="0"/>
                      <w:marTop w:val="150"/>
                      <w:marBottom w:val="0"/>
                      <w:divBdr>
                        <w:top w:val="none" w:sz="0" w:space="0" w:color="auto"/>
                        <w:left w:val="none" w:sz="0" w:space="0" w:color="auto"/>
                        <w:bottom w:val="none" w:sz="0" w:space="0" w:color="auto"/>
                        <w:right w:val="none" w:sz="0" w:space="0" w:color="auto"/>
                      </w:divBdr>
                      <w:divsChild>
                        <w:div w:id="984629664">
                          <w:marLeft w:val="0"/>
                          <w:marRight w:val="0"/>
                          <w:marTop w:val="0"/>
                          <w:marBottom w:val="0"/>
                          <w:divBdr>
                            <w:top w:val="none" w:sz="0" w:space="0" w:color="auto"/>
                            <w:left w:val="none" w:sz="0" w:space="0" w:color="auto"/>
                            <w:bottom w:val="none" w:sz="0" w:space="0" w:color="auto"/>
                            <w:right w:val="none" w:sz="0" w:space="0" w:color="auto"/>
                          </w:divBdr>
                          <w:divsChild>
                            <w:div w:id="765005690">
                              <w:marLeft w:val="0"/>
                              <w:marRight w:val="0"/>
                              <w:marTop w:val="0"/>
                              <w:marBottom w:val="0"/>
                              <w:divBdr>
                                <w:top w:val="none" w:sz="0" w:space="0" w:color="auto"/>
                                <w:left w:val="none" w:sz="0" w:space="0" w:color="auto"/>
                                <w:bottom w:val="none" w:sz="0" w:space="0" w:color="auto"/>
                                <w:right w:val="none" w:sz="0" w:space="0" w:color="auto"/>
                              </w:divBdr>
                              <w:divsChild>
                                <w:div w:id="1707213001">
                                  <w:marLeft w:val="0"/>
                                  <w:marRight w:val="0"/>
                                  <w:marTop w:val="0"/>
                                  <w:marBottom w:val="0"/>
                                  <w:divBdr>
                                    <w:top w:val="none" w:sz="0" w:space="0" w:color="auto"/>
                                    <w:left w:val="none" w:sz="0" w:space="0" w:color="auto"/>
                                    <w:bottom w:val="none" w:sz="0" w:space="0" w:color="auto"/>
                                    <w:right w:val="none" w:sz="0" w:space="0" w:color="auto"/>
                                  </w:divBdr>
                                  <w:divsChild>
                                    <w:div w:id="1456363746">
                                      <w:marLeft w:val="0"/>
                                      <w:marRight w:val="0"/>
                                      <w:marTop w:val="0"/>
                                      <w:marBottom w:val="0"/>
                                      <w:divBdr>
                                        <w:top w:val="none" w:sz="0" w:space="0" w:color="auto"/>
                                        <w:left w:val="none" w:sz="0" w:space="0" w:color="auto"/>
                                        <w:bottom w:val="none" w:sz="0" w:space="0" w:color="auto"/>
                                        <w:right w:val="none" w:sz="0" w:space="0" w:color="auto"/>
                                      </w:divBdr>
                                      <w:divsChild>
                                        <w:div w:id="748500905">
                                          <w:marLeft w:val="0"/>
                                          <w:marRight w:val="0"/>
                                          <w:marTop w:val="0"/>
                                          <w:marBottom w:val="0"/>
                                          <w:divBdr>
                                            <w:top w:val="none" w:sz="0" w:space="0" w:color="auto"/>
                                            <w:left w:val="none" w:sz="0" w:space="0" w:color="auto"/>
                                            <w:bottom w:val="none" w:sz="0" w:space="0" w:color="auto"/>
                                            <w:right w:val="none" w:sz="0" w:space="0" w:color="auto"/>
                                          </w:divBdr>
                                          <w:divsChild>
                                            <w:div w:id="667364359">
                                              <w:marLeft w:val="0"/>
                                              <w:marRight w:val="0"/>
                                              <w:marTop w:val="0"/>
                                              <w:marBottom w:val="0"/>
                                              <w:divBdr>
                                                <w:top w:val="none" w:sz="0" w:space="0" w:color="auto"/>
                                                <w:left w:val="none" w:sz="0" w:space="0" w:color="auto"/>
                                                <w:bottom w:val="none" w:sz="0" w:space="0" w:color="auto"/>
                                                <w:right w:val="none" w:sz="0" w:space="0" w:color="auto"/>
                                              </w:divBdr>
                                              <w:divsChild>
                                                <w:div w:id="1138566575">
                                                  <w:marLeft w:val="0"/>
                                                  <w:marRight w:val="0"/>
                                                  <w:marTop w:val="0"/>
                                                  <w:marBottom w:val="0"/>
                                                  <w:divBdr>
                                                    <w:top w:val="none" w:sz="0" w:space="0" w:color="auto"/>
                                                    <w:left w:val="none" w:sz="0" w:space="0" w:color="auto"/>
                                                    <w:bottom w:val="none" w:sz="0" w:space="0" w:color="auto"/>
                                                    <w:right w:val="none" w:sz="0" w:space="0" w:color="auto"/>
                                                  </w:divBdr>
                                                  <w:divsChild>
                                                    <w:div w:id="255477980">
                                                      <w:marLeft w:val="0"/>
                                                      <w:marRight w:val="0"/>
                                                      <w:marTop w:val="0"/>
                                                      <w:marBottom w:val="0"/>
                                                      <w:divBdr>
                                                        <w:top w:val="none" w:sz="0" w:space="0" w:color="auto"/>
                                                        <w:left w:val="none" w:sz="0" w:space="0" w:color="auto"/>
                                                        <w:bottom w:val="none" w:sz="0" w:space="0" w:color="auto"/>
                                                        <w:right w:val="none" w:sz="0" w:space="0" w:color="auto"/>
                                                      </w:divBdr>
                                                      <w:divsChild>
                                                        <w:div w:id="769736785">
                                                          <w:marLeft w:val="0"/>
                                                          <w:marRight w:val="0"/>
                                                          <w:marTop w:val="0"/>
                                                          <w:marBottom w:val="0"/>
                                                          <w:divBdr>
                                                            <w:top w:val="none" w:sz="0" w:space="0" w:color="auto"/>
                                                            <w:left w:val="none" w:sz="0" w:space="0" w:color="auto"/>
                                                            <w:bottom w:val="none" w:sz="0" w:space="0" w:color="auto"/>
                                                            <w:right w:val="none" w:sz="0" w:space="0" w:color="auto"/>
                                                          </w:divBdr>
                                                          <w:divsChild>
                                                            <w:div w:id="1769697689">
                                                              <w:marLeft w:val="0"/>
                                                              <w:marRight w:val="0"/>
                                                              <w:marTop w:val="0"/>
                                                              <w:marBottom w:val="0"/>
                                                              <w:divBdr>
                                                                <w:top w:val="none" w:sz="0" w:space="0" w:color="auto"/>
                                                                <w:left w:val="none" w:sz="0" w:space="0" w:color="auto"/>
                                                                <w:bottom w:val="none" w:sz="0" w:space="0" w:color="auto"/>
                                                                <w:right w:val="none" w:sz="0" w:space="0" w:color="auto"/>
                                                              </w:divBdr>
                                                              <w:divsChild>
                                                                <w:div w:id="343942740">
                                                                  <w:marLeft w:val="0"/>
                                                                  <w:marRight w:val="0"/>
                                                                  <w:marTop w:val="0"/>
                                                                  <w:marBottom w:val="0"/>
                                                                  <w:divBdr>
                                                                    <w:top w:val="none" w:sz="0" w:space="0" w:color="auto"/>
                                                                    <w:left w:val="none" w:sz="0" w:space="0" w:color="auto"/>
                                                                    <w:bottom w:val="none" w:sz="0" w:space="0" w:color="auto"/>
                                                                    <w:right w:val="none" w:sz="0" w:space="0" w:color="auto"/>
                                                                  </w:divBdr>
                                                                  <w:divsChild>
                                                                    <w:div w:id="346638578">
                                                                      <w:marLeft w:val="0"/>
                                                                      <w:marRight w:val="0"/>
                                                                      <w:marTop w:val="0"/>
                                                                      <w:marBottom w:val="0"/>
                                                                      <w:divBdr>
                                                                        <w:top w:val="none" w:sz="0" w:space="0" w:color="auto"/>
                                                                        <w:left w:val="none" w:sz="0" w:space="0" w:color="auto"/>
                                                                        <w:bottom w:val="none" w:sz="0" w:space="0" w:color="auto"/>
                                                                        <w:right w:val="none" w:sz="0" w:space="0" w:color="auto"/>
                                                                      </w:divBdr>
                                                                      <w:divsChild>
                                                                        <w:div w:id="1366440014">
                                                                          <w:marLeft w:val="0"/>
                                                                          <w:marRight w:val="0"/>
                                                                          <w:marTop w:val="0"/>
                                                                          <w:marBottom w:val="0"/>
                                                                          <w:divBdr>
                                                                            <w:top w:val="none" w:sz="0" w:space="0" w:color="auto"/>
                                                                            <w:left w:val="none" w:sz="0" w:space="0" w:color="auto"/>
                                                                            <w:bottom w:val="none" w:sz="0" w:space="0" w:color="auto"/>
                                                                            <w:right w:val="none" w:sz="0" w:space="0" w:color="auto"/>
                                                                          </w:divBdr>
                                                                          <w:divsChild>
                                                                            <w:div w:id="179131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919551">
                                                  <w:marLeft w:val="0"/>
                                                  <w:marRight w:val="0"/>
                                                  <w:marTop w:val="0"/>
                                                  <w:marBottom w:val="0"/>
                                                  <w:divBdr>
                                                    <w:top w:val="none" w:sz="0" w:space="0" w:color="auto"/>
                                                    <w:left w:val="none" w:sz="0" w:space="0" w:color="auto"/>
                                                    <w:bottom w:val="none" w:sz="0" w:space="0" w:color="auto"/>
                                                    <w:right w:val="none" w:sz="0" w:space="0" w:color="auto"/>
                                                  </w:divBdr>
                                                  <w:divsChild>
                                                    <w:div w:id="362556622">
                                                      <w:marLeft w:val="0"/>
                                                      <w:marRight w:val="0"/>
                                                      <w:marTop w:val="0"/>
                                                      <w:marBottom w:val="0"/>
                                                      <w:divBdr>
                                                        <w:top w:val="none" w:sz="0" w:space="0" w:color="auto"/>
                                                        <w:left w:val="none" w:sz="0" w:space="0" w:color="auto"/>
                                                        <w:bottom w:val="none" w:sz="0" w:space="0" w:color="auto"/>
                                                        <w:right w:val="none" w:sz="0" w:space="0" w:color="auto"/>
                                                      </w:divBdr>
                                                      <w:divsChild>
                                                        <w:div w:id="866217402">
                                                          <w:marLeft w:val="0"/>
                                                          <w:marRight w:val="0"/>
                                                          <w:marTop w:val="0"/>
                                                          <w:marBottom w:val="0"/>
                                                          <w:divBdr>
                                                            <w:top w:val="none" w:sz="0" w:space="0" w:color="auto"/>
                                                            <w:left w:val="none" w:sz="0" w:space="0" w:color="auto"/>
                                                            <w:bottom w:val="none" w:sz="0" w:space="0" w:color="auto"/>
                                                            <w:right w:val="none" w:sz="0" w:space="0" w:color="auto"/>
                                                          </w:divBdr>
                                                          <w:divsChild>
                                                            <w:div w:id="1627731703">
                                                              <w:marLeft w:val="0"/>
                                                              <w:marRight w:val="0"/>
                                                              <w:marTop w:val="0"/>
                                                              <w:marBottom w:val="0"/>
                                                              <w:divBdr>
                                                                <w:top w:val="none" w:sz="0" w:space="0" w:color="auto"/>
                                                                <w:left w:val="none" w:sz="0" w:space="0" w:color="auto"/>
                                                                <w:bottom w:val="none" w:sz="0" w:space="0" w:color="auto"/>
                                                                <w:right w:val="none" w:sz="0" w:space="0" w:color="auto"/>
                                                              </w:divBdr>
                                                              <w:divsChild>
                                                                <w:div w:id="202911556">
                                                                  <w:marLeft w:val="0"/>
                                                                  <w:marRight w:val="0"/>
                                                                  <w:marTop w:val="0"/>
                                                                  <w:marBottom w:val="0"/>
                                                                  <w:divBdr>
                                                                    <w:top w:val="none" w:sz="0" w:space="0" w:color="auto"/>
                                                                    <w:left w:val="none" w:sz="0" w:space="0" w:color="auto"/>
                                                                    <w:bottom w:val="none" w:sz="0" w:space="0" w:color="auto"/>
                                                                    <w:right w:val="none" w:sz="0" w:space="0" w:color="auto"/>
                                                                  </w:divBdr>
                                                                  <w:divsChild>
                                                                    <w:div w:id="1754467990">
                                                                      <w:marLeft w:val="0"/>
                                                                      <w:marRight w:val="0"/>
                                                                      <w:marTop w:val="0"/>
                                                                      <w:marBottom w:val="0"/>
                                                                      <w:divBdr>
                                                                        <w:top w:val="none" w:sz="0" w:space="0" w:color="auto"/>
                                                                        <w:left w:val="none" w:sz="0" w:space="0" w:color="auto"/>
                                                                        <w:bottom w:val="none" w:sz="0" w:space="0" w:color="auto"/>
                                                                        <w:right w:val="none" w:sz="0" w:space="0" w:color="auto"/>
                                                                      </w:divBdr>
                                                                      <w:divsChild>
                                                                        <w:div w:id="145898816">
                                                                          <w:marLeft w:val="0"/>
                                                                          <w:marRight w:val="0"/>
                                                                          <w:marTop w:val="0"/>
                                                                          <w:marBottom w:val="0"/>
                                                                          <w:divBdr>
                                                                            <w:top w:val="none" w:sz="0" w:space="0" w:color="auto"/>
                                                                            <w:left w:val="none" w:sz="0" w:space="0" w:color="auto"/>
                                                                            <w:bottom w:val="none" w:sz="0" w:space="0" w:color="auto"/>
                                                                            <w:right w:val="none" w:sz="0" w:space="0" w:color="auto"/>
                                                                          </w:divBdr>
                                                                          <w:divsChild>
                                                                            <w:div w:id="12723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7842827">
      <w:bodyDiv w:val="1"/>
      <w:marLeft w:val="0"/>
      <w:marRight w:val="0"/>
      <w:marTop w:val="100"/>
      <w:marBottom w:val="100"/>
      <w:divBdr>
        <w:top w:val="none" w:sz="0" w:space="0" w:color="auto"/>
        <w:left w:val="none" w:sz="0" w:space="0" w:color="auto"/>
        <w:bottom w:val="none" w:sz="0" w:space="0" w:color="auto"/>
        <w:right w:val="none" w:sz="0" w:space="0" w:color="auto"/>
      </w:divBdr>
      <w:divsChild>
        <w:div w:id="34623979">
          <w:marLeft w:val="0"/>
          <w:marRight w:val="0"/>
          <w:marTop w:val="0"/>
          <w:marBottom w:val="0"/>
          <w:divBdr>
            <w:top w:val="none" w:sz="0" w:space="0" w:color="auto"/>
            <w:left w:val="none" w:sz="0" w:space="0" w:color="auto"/>
            <w:bottom w:val="none" w:sz="0" w:space="0" w:color="auto"/>
            <w:right w:val="none" w:sz="0" w:space="0" w:color="auto"/>
          </w:divBdr>
          <w:divsChild>
            <w:div w:id="2140764208">
              <w:marLeft w:val="0"/>
              <w:marRight w:val="0"/>
              <w:marTop w:val="0"/>
              <w:marBottom w:val="0"/>
              <w:divBdr>
                <w:top w:val="none" w:sz="0" w:space="0" w:color="auto"/>
                <w:left w:val="none" w:sz="0" w:space="0" w:color="auto"/>
                <w:bottom w:val="none" w:sz="0" w:space="0" w:color="auto"/>
                <w:right w:val="none" w:sz="0" w:space="0" w:color="auto"/>
              </w:divBdr>
              <w:divsChild>
                <w:div w:id="684021209">
                  <w:marLeft w:val="0"/>
                  <w:marRight w:val="0"/>
                  <w:marTop w:val="0"/>
                  <w:marBottom w:val="0"/>
                  <w:divBdr>
                    <w:top w:val="none" w:sz="0" w:space="0" w:color="auto"/>
                    <w:left w:val="none" w:sz="0" w:space="0" w:color="auto"/>
                    <w:bottom w:val="none" w:sz="0" w:space="0" w:color="auto"/>
                    <w:right w:val="none" w:sz="0" w:space="0" w:color="auto"/>
                  </w:divBdr>
                  <w:divsChild>
                    <w:div w:id="1135755590">
                      <w:marLeft w:val="0"/>
                      <w:marRight w:val="0"/>
                      <w:marTop w:val="150"/>
                      <w:marBottom w:val="0"/>
                      <w:divBdr>
                        <w:top w:val="none" w:sz="0" w:space="0" w:color="auto"/>
                        <w:left w:val="none" w:sz="0" w:space="0" w:color="auto"/>
                        <w:bottom w:val="none" w:sz="0" w:space="0" w:color="auto"/>
                        <w:right w:val="none" w:sz="0" w:space="0" w:color="auto"/>
                      </w:divBdr>
                      <w:divsChild>
                        <w:div w:id="773987298">
                          <w:marLeft w:val="0"/>
                          <w:marRight w:val="0"/>
                          <w:marTop w:val="0"/>
                          <w:marBottom w:val="0"/>
                          <w:divBdr>
                            <w:top w:val="none" w:sz="0" w:space="0" w:color="auto"/>
                            <w:left w:val="none" w:sz="0" w:space="0" w:color="auto"/>
                            <w:bottom w:val="none" w:sz="0" w:space="0" w:color="auto"/>
                            <w:right w:val="none" w:sz="0" w:space="0" w:color="auto"/>
                          </w:divBdr>
                          <w:divsChild>
                            <w:div w:id="343823013">
                              <w:marLeft w:val="0"/>
                              <w:marRight w:val="0"/>
                              <w:marTop w:val="0"/>
                              <w:marBottom w:val="0"/>
                              <w:divBdr>
                                <w:top w:val="none" w:sz="0" w:space="0" w:color="auto"/>
                                <w:left w:val="none" w:sz="0" w:space="0" w:color="auto"/>
                                <w:bottom w:val="none" w:sz="0" w:space="0" w:color="auto"/>
                                <w:right w:val="none" w:sz="0" w:space="0" w:color="auto"/>
                              </w:divBdr>
                              <w:divsChild>
                                <w:div w:id="875192954">
                                  <w:marLeft w:val="0"/>
                                  <w:marRight w:val="0"/>
                                  <w:marTop w:val="0"/>
                                  <w:marBottom w:val="0"/>
                                  <w:divBdr>
                                    <w:top w:val="none" w:sz="0" w:space="0" w:color="auto"/>
                                    <w:left w:val="none" w:sz="0" w:space="0" w:color="auto"/>
                                    <w:bottom w:val="none" w:sz="0" w:space="0" w:color="auto"/>
                                    <w:right w:val="none" w:sz="0" w:space="0" w:color="auto"/>
                                  </w:divBdr>
                                  <w:divsChild>
                                    <w:div w:id="1575814936">
                                      <w:marLeft w:val="0"/>
                                      <w:marRight w:val="0"/>
                                      <w:marTop w:val="0"/>
                                      <w:marBottom w:val="0"/>
                                      <w:divBdr>
                                        <w:top w:val="none" w:sz="0" w:space="0" w:color="auto"/>
                                        <w:left w:val="none" w:sz="0" w:space="0" w:color="auto"/>
                                        <w:bottom w:val="none" w:sz="0" w:space="0" w:color="auto"/>
                                        <w:right w:val="none" w:sz="0" w:space="0" w:color="auto"/>
                                      </w:divBdr>
                                      <w:divsChild>
                                        <w:div w:id="51664768">
                                          <w:marLeft w:val="0"/>
                                          <w:marRight w:val="0"/>
                                          <w:marTop w:val="0"/>
                                          <w:marBottom w:val="0"/>
                                          <w:divBdr>
                                            <w:top w:val="none" w:sz="0" w:space="0" w:color="auto"/>
                                            <w:left w:val="none" w:sz="0" w:space="0" w:color="auto"/>
                                            <w:bottom w:val="none" w:sz="0" w:space="0" w:color="auto"/>
                                            <w:right w:val="none" w:sz="0" w:space="0" w:color="auto"/>
                                          </w:divBdr>
                                          <w:divsChild>
                                            <w:div w:id="236744135">
                                              <w:marLeft w:val="0"/>
                                              <w:marRight w:val="0"/>
                                              <w:marTop w:val="0"/>
                                              <w:marBottom w:val="0"/>
                                              <w:divBdr>
                                                <w:top w:val="none" w:sz="0" w:space="0" w:color="auto"/>
                                                <w:left w:val="none" w:sz="0" w:space="0" w:color="auto"/>
                                                <w:bottom w:val="none" w:sz="0" w:space="0" w:color="auto"/>
                                                <w:right w:val="none" w:sz="0" w:space="0" w:color="auto"/>
                                              </w:divBdr>
                                              <w:divsChild>
                                                <w:div w:id="717631678">
                                                  <w:marLeft w:val="0"/>
                                                  <w:marRight w:val="0"/>
                                                  <w:marTop w:val="0"/>
                                                  <w:marBottom w:val="0"/>
                                                  <w:divBdr>
                                                    <w:top w:val="none" w:sz="0" w:space="0" w:color="auto"/>
                                                    <w:left w:val="none" w:sz="0" w:space="0" w:color="auto"/>
                                                    <w:bottom w:val="none" w:sz="0" w:space="0" w:color="auto"/>
                                                    <w:right w:val="none" w:sz="0" w:space="0" w:color="auto"/>
                                                  </w:divBdr>
                                                  <w:divsChild>
                                                    <w:div w:id="1004085625">
                                                      <w:marLeft w:val="0"/>
                                                      <w:marRight w:val="0"/>
                                                      <w:marTop w:val="0"/>
                                                      <w:marBottom w:val="0"/>
                                                      <w:divBdr>
                                                        <w:top w:val="none" w:sz="0" w:space="0" w:color="auto"/>
                                                        <w:left w:val="none" w:sz="0" w:space="0" w:color="auto"/>
                                                        <w:bottom w:val="none" w:sz="0" w:space="0" w:color="auto"/>
                                                        <w:right w:val="none" w:sz="0" w:space="0" w:color="auto"/>
                                                      </w:divBdr>
                                                      <w:divsChild>
                                                        <w:div w:id="1004934711">
                                                          <w:marLeft w:val="0"/>
                                                          <w:marRight w:val="0"/>
                                                          <w:marTop w:val="0"/>
                                                          <w:marBottom w:val="0"/>
                                                          <w:divBdr>
                                                            <w:top w:val="none" w:sz="0" w:space="0" w:color="auto"/>
                                                            <w:left w:val="none" w:sz="0" w:space="0" w:color="auto"/>
                                                            <w:bottom w:val="none" w:sz="0" w:space="0" w:color="auto"/>
                                                            <w:right w:val="none" w:sz="0" w:space="0" w:color="auto"/>
                                                          </w:divBdr>
                                                          <w:divsChild>
                                                            <w:div w:id="1780297292">
                                                              <w:marLeft w:val="0"/>
                                                              <w:marRight w:val="0"/>
                                                              <w:marTop w:val="0"/>
                                                              <w:marBottom w:val="0"/>
                                                              <w:divBdr>
                                                                <w:top w:val="none" w:sz="0" w:space="0" w:color="auto"/>
                                                                <w:left w:val="none" w:sz="0" w:space="0" w:color="auto"/>
                                                                <w:bottom w:val="none" w:sz="0" w:space="0" w:color="auto"/>
                                                                <w:right w:val="none" w:sz="0" w:space="0" w:color="auto"/>
                                                              </w:divBdr>
                                                              <w:divsChild>
                                                                <w:div w:id="422263444">
                                                                  <w:marLeft w:val="0"/>
                                                                  <w:marRight w:val="0"/>
                                                                  <w:marTop w:val="0"/>
                                                                  <w:marBottom w:val="0"/>
                                                                  <w:divBdr>
                                                                    <w:top w:val="none" w:sz="0" w:space="0" w:color="auto"/>
                                                                    <w:left w:val="none" w:sz="0" w:space="0" w:color="auto"/>
                                                                    <w:bottom w:val="none" w:sz="0" w:space="0" w:color="auto"/>
                                                                    <w:right w:val="none" w:sz="0" w:space="0" w:color="auto"/>
                                                                  </w:divBdr>
                                                                  <w:divsChild>
                                                                    <w:div w:id="1624075426">
                                                                      <w:marLeft w:val="0"/>
                                                                      <w:marRight w:val="0"/>
                                                                      <w:marTop w:val="0"/>
                                                                      <w:marBottom w:val="0"/>
                                                                      <w:divBdr>
                                                                        <w:top w:val="none" w:sz="0" w:space="0" w:color="auto"/>
                                                                        <w:left w:val="none" w:sz="0" w:space="0" w:color="auto"/>
                                                                        <w:bottom w:val="none" w:sz="0" w:space="0" w:color="auto"/>
                                                                        <w:right w:val="none" w:sz="0" w:space="0" w:color="auto"/>
                                                                      </w:divBdr>
                                                                      <w:divsChild>
                                                                        <w:div w:id="2094162403">
                                                                          <w:marLeft w:val="0"/>
                                                                          <w:marRight w:val="0"/>
                                                                          <w:marTop w:val="0"/>
                                                                          <w:marBottom w:val="0"/>
                                                                          <w:divBdr>
                                                                            <w:top w:val="none" w:sz="0" w:space="0" w:color="auto"/>
                                                                            <w:left w:val="none" w:sz="0" w:space="0" w:color="auto"/>
                                                                            <w:bottom w:val="none" w:sz="0" w:space="0" w:color="auto"/>
                                                                            <w:right w:val="none" w:sz="0" w:space="0" w:color="auto"/>
                                                                          </w:divBdr>
                                                                          <w:divsChild>
                                                                            <w:div w:id="17069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846816">
                                                  <w:marLeft w:val="0"/>
                                                  <w:marRight w:val="0"/>
                                                  <w:marTop w:val="0"/>
                                                  <w:marBottom w:val="0"/>
                                                  <w:divBdr>
                                                    <w:top w:val="none" w:sz="0" w:space="0" w:color="auto"/>
                                                    <w:left w:val="none" w:sz="0" w:space="0" w:color="auto"/>
                                                    <w:bottom w:val="none" w:sz="0" w:space="0" w:color="auto"/>
                                                    <w:right w:val="none" w:sz="0" w:space="0" w:color="auto"/>
                                                  </w:divBdr>
                                                  <w:divsChild>
                                                    <w:div w:id="1129085750">
                                                      <w:marLeft w:val="0"/>
                                                      <w:marRight w:val="0"/>
                                                      <w:marTop w:val="0"/>
                                                      <w:marBottom w:val="0"/>
                                                      <w:divBdr>
                                                        <w:top w:val="none" w:sz="0" w:space="0" w:color="auto"/>
                                                        <w:left w:val="none" w:sz="0" w:space="0" w:color="auto"/>
                                                        <w:bottom w:val="none" w:sz="0" w:space="0" w:color="auto"/>
                                                        <w:right w:val="none" w:sz="0" w:space="0" w:color="auto"/>
                                                      </w:divBdr>
                                                      <w:divsChild>
                                                        <w:div w:id="1499227869">
                                                          <w:marLeft w:val="0"/>
                                                          <w:marRight w:val="0"/>
                                                          <w:marTop w:val="0"/>
                                                          <w:marBottom w:val="0"/>
                                                          <w:divBdr>
                                                            <w:top w:val="none" w:sz="0" w:space="0" w:color="auto"/>
                                                            <w:left w:val="none" w:sz="0" w:space="0" w:color="auto"/>
                                                            <w:bottom w:val="none" w:sz="0" w:space="0" w:color="auto"/>
                                                            <w:right w:val="none" w:sz="0" w:space="0" w:color="auto"/>
                                                          </w:divBdr>
                                                          <w:divsChild>
                                                            <w:div w:id="1639459665">
                                                              <w:marLeft w:val="0"/>
                                                              <w:marRight w:val="0"/>
                                                              <w:marTop w:val="0"/>
                                                              <w:marBottom w:val="0"/>
                                                              <w:divBdr>
                                                                <w:top w:val="none" w:sz="0" w:space="0" w:color="auto"/>
                                                                <w:left w:val="none" w:sz="0" w:space="0" w:color="auto"/>
                                                                <w:bottom w:val="none" w:sz="0" w:space="0" w:color="auto"/>
                                                                <w:right w:val="none" w:sz="0" w:space="0" w:color="auto"/>
                                                              </w:divBdr>
                                                              <w:divsChild>
                                                                <w:div w:id="1479608530">
                                                                  <w:marLeft w:val="0"/>
                                                                  <w:marRight w:val="0"/>
                                                                  <w:marTop w:val="0"/>
                                                                  <w:marBottom w:val="0"/>
                                                                  <w:divBdr>
                                                                    <w:top w:val="none" w:sz="0" w:space="0" w:color="auto"/>
                                                                    <w:left w:val="none" w:sz="0" w:space="0" w:color="auto"/>
                                                                    <w:bottom w:val="none" w:sz="0" w:space="0" w:color="auto"/>
                                                                    <w:right w:val="none" w:sz="0" w:space="0" w:color="auto"/>
                                                                  </w:divBdr>
                                                                  <w:divsChild>
                                                                    <w:div w:id="1294213174">
                                                                      <w:marLeft w:val="0"/>
                                                                      <w:marRight w:val="0"/>
                                                                      <w:marTop w:val="0"/>
                                                                      <w:marBottom w:val="0"/>
                                                                      <w:divBdr>
                                                                        <w:top w:val="none" w:sz="0" w:space="0" w:color="auto"/>
                                                                        <w:left w:val="none" w:sz="0" w:space="0" w:color="auto"/>
                                                                        <w:bottom w:val="none" w:sz="0" w:space="0" w:color="auto"/>
                                                                        <w:right w:val="none" w:sz="0" w:space="0" w:color="auto"/>
                                                                      </w:divBdr>
                                                                      <w:divsChild>
                                                                        <w:div w:id="530142753">
                                                                          <w:marLeft w:val="0"/>
                                                                          <w:marRight w:val="0"/>
                                                                          <w:marTop w:val="0"/>
                                                                          <w:marBottom w:val="0"/>
                                                                          <w:divBdr>
                                                                            <w:top w:val="none" w:sz="0" w:space="0" w:color="auto"/>
                                                                            <w:left w:val="none" w:sz="0" w:space="0" w:color="auto"/>
                                                                            <w:bottom w:val="none" w:sz="0" w:space="0" w:color="auto"/>
                                                                            <w:right w:val="none" w:sz="0" w:space="0" w:color="auto"/>
                                                                          </w:divBdr>
                                                                          <w:divsChild>
                                                                            <w:div w:id="194598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1028846">
      <w:bodyDiv w:val="1"/>
      <w:marLeft w:val="0"/>
      <w:marRight w:val="0"/>
      <w:marTop w:val="100"/>
      <w:marBottom w:val="100"/>
      <w:divBdr>
        <w:top w:val="none" w:sz="0" w:space="0" w:color="auto"/>
        <w:left w:val="none" w:sz="0" w:space="0" w:color="auto"/>
        <w:bottom w:val="none" w:sz="0" w:space="0" w:color="auto"/>
        <w:right w:val="none" w:sz="0" w:space="0" w:color="auto"/>
      </w:divBdr>
      <w:divsChild>
        <w:div w:id="1918712952">
          <w:marLeft w:val="0"/>
          <w:marRight w:val="0"/>
          <w:marTop w:val="0"/>
          <w:marBottom w:val="0"/>
          <w:divBdr>
            <w:top w:val="none" w:sz="0" w:space="0" w:color="auto"/>
            <w:left w:val="none" w:sz="0" w:space="0" w:color="auto"/>
            <w:bottom w:val="none" w:sz="0" w:space="0" w:color="auto"/>
            <w:right w:val="none" w:sz="0" w:space="0" w:color="auto"/>
          </w:divBdr>
          <w:divsChild>
            <w:div w:id="100607368">
              <w:marLeft w:val="0"/>
              <w:marRight w:val="0"/>
              <w:marTop w:val="0"/>
              <w:marBottom w:val="0"/>
              <w:divBdr>
                <w:top w:val="none" w:sz="0" w:space="0" w:color="auto"/>
                <w:left w:val="none" w:sz="0" w:space="0" w:color="auto"/>
                <w:bottom w:val="none" w:sz="0" w:space="0" w:color="auto"/>
                <w:right w:val="none" w:sz="0" w:space="0" w:color="auto"/>
              </w:divBdr>
              <w:divsChild>
                <w:div w:id="1017122844">
                  <w:marLeft w:val="0"/>
                  <w:marRight w:val="0"/>
                  <w:marTop w:val="0"/>
                  <w:marBottom w:val="0"/>
                  <w:divBdr>
                    <w:top w:val="none" w:sz="0" w:space="0" w:color="auto"/>
                    <w:left w:val="none" w:sz="0" w:space="0" w:color="auto"/>
                    <w:bottom w:val="none" w:sz="0" w:space="0" w:color="auto"/>
                    <w:right w:val="none" w:sz="0" w:space="0" w:color="auto"/>
                  </w:divBdr>
                  <w:divsChild>
                    <w:div w:id="810945752">
                      <w:marLeft w:val="0"/>
                      <w:marRight w:val="0"/>
                      <w:marTop w:val="150"/>
                      <w:marBottom w:val="0"/>
                      <w:divBdr>
                        <w:top w:val="none" w:sz="0" w:space="0" w:color="auto"/>
                        <w:left w:val="none" w:sz="0" w:space="0" w:color="auto"/>
                        <w:bottom w:val="none" w:sz="0" w:space="0" w:color="auto"/>
                        <w:right w:val="none" w:sz="0" w:space="0" w:color="auto"/>
                      </w:divBdr>
                      <w:divsChild>
                        <w:div w:id="718632966">
                          <w:marLeft w:val="0"/>
                          <w:marRight w:val="0"/>
                          <w:marTop w:val="0"/>
                          <w:marBottom w:val="0"/>
                          <w:divBdr>
                            <w:top w:val="none" w:sz="0" w:space="0" w:color="auto"/>
                            <w:left w:val="none" w:sz="0" w:space="0" w:color="auto"/>
                            <w:bottom w:val="none" w:sz="0" w:space="0" w:color="auto"/>
                            <w:right w:val="none" w:sz="0" w:space="0" w:color="auto"/>
                          </w:divBdr>
                          <w:divsChild>
                            <w:div w:id="603538551">
                              <w:marLeft w:val="0"/>
                              <w:marRight w:val="0"/>
                              <w:marTop w:val="0"/>
                              <w:marBottom w:val="0"/>
                              <w:divBdr>
                                <w:top w:val="none" w:sz="0" w:space="0" w:color="auto"/>
                                <w:left w:val="none" w:sz="0" w:space="0" w:color="auto"/>
                                <w:bottom w:val="none" w:sz="0" w:space="0" w:color="auto"/>
                                <w:right w:val="none" w:sz="0" w:space="0" w:color="auto"/>
                              </w:divBdr>
                              <w:divsChild>
                                <w:div w:id="612400972">
                                  <w:marLeft w:val="0"/>
                                  <w:marRight w:val="0"/>
                                  <w:marTop w:val="0"/>
                                  <w:marBottom w:val="0"/>
                                  <w:divBdr>
                                    <w:top w:val="none" w:sz="0" w:space="0" w:color="auto"/>
                                    <w:left w:val="none" w:sz="0" w:space="0" w:color="auto"/>
                                    <w:bottom w:val="none" w:sz="0" w:space="0" w:color="auto"/>
                                    <w:right w:val="none" w:sz="0" w:space="0" w:color="auto"/>
                                  </w:divBdr>
                                  <w:divsChild>
                                    <w:div w:id="318995739">
                                      <w:marLeft w:val="0"/>
                                      <w:marRight w:val="0"/>
                                      <w:marTop w:val="0"/>
                                      <w:marBottom w:val="0"/>
                                      <w:divBdr>
                                        <w:top w:val="none" w:sz="0" w:space="0" w:color="auto"/>
                                        <w:left w:val="none" w:sz="0" w:space="0" w:color="auto"/>
                                        <w:bottom w:val="none" w:sz="0" w:space="0" w:color="auto"/>
                                        <w:right w:val="none" w:sz="0" w:space="0" w:color="auto"/>
                                      </w:divBdr>
                                      <w:divsChild>
                                        <w:div w:id="689374055">
                                          <w:marLeft w:val="0"/>
                                          <w:marRight w:val="0"/>
                                          <w:marTop w:val="0"/>
                                          <w:marBottom w:val="0"/>
                                          <w:divBdr>
                                            <w:top w:val="none" w:sz="0" w:space="0" w:color="auto"/>
                                            <w:left w:val="none" w:sz="0" w:space="0" w:color="auto"/>
                                            <w:bottom w:val="none" w:sz="0" w:space="0" w:color="auto"/>
                                            <w:right w:val="none" w:sz="0" w:space="0" w:color="auto"/>
                                          </w:divBdr>
                                          <w:divsChild>
                                            <w:div w:id="479807904">
                                              <w:marLeft w:val="0"/>
                                              <w:marRight w:val="0"/>
                                              <w:marTop w:val="0"/>
                                              <w:marBottom w:val="0"/>
                                              <w:divBdr>
                                                <w:top w:val="none" w:sz="0" w:space="0" w:color="auto"/>
                                                <w:left w:val="none" w:sz="0" w:space="0" w:color="auto"/>
                                                <w:bottom w:val="none" w:sz="0" w:space="0" w:color="auto"/>
                                                <w:right w:val="none" w:sz="0" w:space="0" w:color="auto"/>
                                              </w:divBdr>
                                              <w:divsChild>
                                                <w:div w:id="1524202298">
                                                  <w:marLeft w:val="0"/>
                                                  <w:marRight w:val="0"/>
                                                  <w:marTop w:val="0"/>
                                                  <w:marBottom w:val="0"/>
                                                  <w:divBdr>
                                                    <w:top w:val="none" w:sz="0" w:space="0" w:color="auto"/>
                                                    <w:left w:val="none" w:sz="0" w:space="0" w:color="auto"/>
                                                    <w:bottom w:val="none" w:sz="0" w:space="0" w:color="auto"/>
                                                    <w:right w:val="none" w:sz="0" w:space="0" w:color="auto"/>
                                                  </w:divBdr>
                                                  <w:divsChild>
                                                    <w:div w:id="2009482177">
                                                      <w:marLeft w:val="0"/>
                                                      <w:marRight w:val="0"/>
                                                      <w:marTop w:val="0"/>
                                                      <w:marBottom w:val="0"/>
                                                      <w:divBdr>
                                                        <w:top w:val="none" w:sz="0" w:space="0" w:color="auto"/>
                                                        <w:left w:val="none" w:sz="0" w:space="0" w:color="auto"/>
                                                        <w:bottom w:val="none" w:sz="0" w:space="0" w:color="auto"/>
                                                        <w:right w:val="none" w:sz="0" w:space="0" w:color="auto"/>
                                                      </w:divBdr>
                                                      <w:divsChild>
                                                        <w:div w:id="761218196">
                                                          <w:marLeft w:val="0"/>
                                                          <w:marRight w:val="0"/>
                                                          <w:marTop w:val="0"/>
                                                          <w:marBottom w:val="0"/>
                                                          <w:divBdr>
                                                            <w:top w:val="none" w:sz="0" w:space="0" w:color="auto"/>
                                                            <w:left w:val="none" w:sz="0" w:space="0" w:color="auto"/>
                                                            <w:bottom w:val="none" w:sz="0" w:space="0" w:color="auto"/>
                                                            <w:right w:val="none" w:sz="0" w:space="0" w:color="auto"/>
                                                          </w:divBdr>
                                                          <w:divsChild>
                                                            <w:div w:id="239144995">
                                                              <w:marLeft w:val="0"/>
                                                              <w:marRight w:val="0"/>
                                                              <w:marTop w:val="0"/>
                                                              <w:marBottom w:val="0"/>
                                                              <w:divBdr>
                                                                <w:top w:val="none" w:sz="0" w:space="0" w:color="auto"/>
                                                                <w:left w:val="none" w:sz="0" w:space="0" w:color="auto"/>
                                                                <w:bottom w:val="none" w:sz="0" w:space="0" w:color="auto"/>
                                                                <w:right w:val="none" w:sz="0" w:space="0" w:color="auto"/>
                                                              </w:divBdr>
                                                              <w:divsChild>
                                                                <w:div w:id="860364576">
                                                                  <w:marLeft w:val="0"/>
                                                                  <w:marRight w:val="0"/>
                                                                  <w:marTop w:val="0"/>
                                                                  <w:marBottom w:val="0"/>
                                                                  <w:divBdr>
                                                                    <w:top w:val="none" w:sz="0" w:space="0" w:color="auto"/>
                                                                    <w:left w:val="none" w:sz="0" w:space="0" w:color="auto"/>
                                                                    <w:bottom w:val="none" w:sz="0" w:space="0" w:color="auto"/>
                                                                    <w:right w:val="none" w:sz="0" w:space="0" w:color="auto"/>
                                                                  </w:divBdr>
                                                                  <w:divsChild>
                                                                    <w:div w:id="1201091839">
                                                                      <w:marLeft w:val="0"/>
                                                                      <w:marRight w:val="0"/>
                                                                      <w:marTop w:val="0"/>
                                                                      <w:marBottom w:val="0"/>
                                                                      <w:divBdr>
                                                                        <w:top w:val="none" w:sz="0" w:space="0" w:color="auto"/>
                                                                        <w:left w:val="none" w:sz="0" w:space="0" w:color="auto"/>
                                                                        <w:bottom w:val="none" w:sz="0" w:space="0" w:color="auto"/>
                                                                        <w:right w:val="none" w:sz="0" w:space="0" w:color="auto"/>
                                                                      </w:divBdr>
                                                                      <w:divsChild>
                                                                        <w:div w:id="309674744">
                                                                          <w:marLeft w:val="0"/>
                                                                          <w:marRight w:val="0"/>
                                                                          <w:marTop w:val="0"/>
                                                                          <w:marBottom w:val="0"/>
                                                                          <w:divBdr>
                                                                            <w:top w:val="none" w:sz="0" w:space="0" w:color="auto"/>
                                                                            <w:left w:val="none" w:sz="0" w:space="0" w:color="auto"/>
                                                                            <w:bottom w:val="none" w:sz="0" w:space="0" w:color="auto"/>
                                                                            <w:right w:val="none" w:sz="0" w:space="0" w:color="auto"/>
                                                                          </w:divBdr>
                                                                          <w:divsChild>
                                                                            <w:div w:id="89300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720614">
                                                  <w:marLeft w:val="0"/>
                                                  <w:marRight w:val="0"/>
                                                  <w:marTop w:val="0"/>
                                                  <w:marBottom w:val="0"/>
                                                  <w:divBdr>
                                                    <w:top w:val="none" w:sz="0" w:space="0" w:color="auto"/>
                                                    <w:left w:val="none" w:sz="0" w:space="0" w:color="auto"/>
                                                    <w:bottom w:val="none" w:sz="0" w:space="0" w:color="auto"/>
                                                    <w:right w:val="none" w:sz="0" w:space="0" w:color="auto"/>
                                                  </w:divBdr>
                                                  <w:divsChild>
                                                    <w:div w:id="445127074">
                                                      <w:marLeft w:val="0"/>
                                                      <w:marRight w:val="0"/>
                                                      <w:marTop w:val="0"/>
                                                      <w:marBottom w:val="0"/>
                                                      <w:divBdr>
                                                        <w:top w:val="none" w:sz="0" w:space="0" w:color="auto"/>
                                                        <w:left w:val="none" w:sz="0" w:space="0" w:color="auto"/>
                                                        <w:bottom w:val="none" w:sz="0" w:space="0" w:color="auto"/>
                                                        <w:right w:val="none" w:sz="0" w:space="0" w:color="auto"/>
                                                      </w:divBdr>
                                                      <w:divsChild>
                                                        <w:div w:id="1438330197">
                                                          <w:marLeft w:val="0"/>
                                                          <w:marRight w:val="0"/>
                                                          <w:marTop w:val="0"/>
                                                          <w:marBottom w:val="0"/>
                                                          <w:divBdr>
                                                            <w:top w:val="none" w:sz="0" w:space="0" w:color="auto"/>
                                                            <w:left w:val="none" w:sz="0" w:space="0" w:color="auto"/>
                                                            <w:bottom w:val="none" w:sz="0" w:space="0" w:color="auto"/>
                                                            <w:right w:val="none" w:sz="0" w:space="0" w:color="auto"/>
                                                          </w:divBdr>
                                                          <w:divsChild>
                                                            <w:div w:id="1828474070">
                                                              <w:marLeft w:val="0"/>
                                                              <w:marRight w:val="0"/>
                                                              <w:marTop w:val="0"/>
                                                              <w:marBottom w:val="0"/>
                                                              <w:divBdr>
                                                                <w:top w:val="none" w:sz="0" w:space="0" w:color="auto"/>
                                                                <w:left w:val="none" w:sz="0" w:space="0" w:color="auto"/>
                                                                <w:bottom w:val="none" w:sz="0" w:space="0" w:color="auto"/>
                                                                <w:right w:val="none" w:sz="0" w:space="0" w:color="auto"/>
                                                              </w:divBdr>
                                                              <w:divsChild>
                                                                <w:div w:id="1899978895">
                                                                  <w:marLeft w:val="0"/>
                                                                  <w:marRight w:val="0"/>
                                                                  <w:marTop w:val="0"/>
                                                                  <w:marBottom w:val="0"/>
                                                                  <w:divBdr>
                                                                    <w:top w:val="none" w:sz="0" w:space="0" w:color="auto"/>
                                                                    <w:left w:val="none" w:sz="0" w:space="0" w:color="auto"/>
                                                                    <w:bottom w:val="none" w:sz="0" w:space="0" w:color="auto"/>
                                                                    <w:right w:val="none" w:sz="0" w:space="0" w:color="auto"/>
                                                                  </w:divBdr>
                                                                  <w:divsChild>
                                                                    <w:div w:id="66072182">
                                                                      <w:marLeft w:val="0"/>
                                                                      <w:marRight w:val="0"/>
                                                                      <w:marTop w:val="0"/>
                                                                      <w:marBottom w:val="0"/>
                                                                      <w:divBdr>
                                                                        <w:top w:val="none" w:sz="0" w:space="0" w:color="auto"/>
                                                                        <w:left w:val="none" w:sz="0" w:space="0" w:color="auto"/>
                                                                        <w:bottom w:val="none" w:sz="0" w:space="0" w:color="auto"/>
                                                                        <w:right w:val="none" w:sz="0" w:space="0" w:color="auto"/>
                                                                      </w:divBdr>
                                                                      <w:divsChild>
                                                                        <w:div w:id="238174506">
                                                                          <w:marLeft w:val="0"/>
                                                                          <w:marRight w:val="0"/>
                                                                          <w:marTop w:val="0"/>
                                                                          <w:marBottom w:val="0"/>
                                                                          <w:divBdr>
                                                                            <w:top w:val="none" w:sz="0" w:space="0" w:color="auto"/>
                                                                            <w:left w:val="none" w:sz="0" w:space="0" w:color="auto"/>
                                                                            <w:bottom w:val="none" w:sz="0" w:space="0" w:color="auto"/>
                                                                            <w:right w:val="none" w:sz="0" w:space="0" w:color="auto"/>
                                                                          </w:divBdr>
                                                                          <w:divsChild>
                                                                            <w:div w:id="16199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plant.chla.com.cn" TargetMode="External"/><Relationship Id="rId18" Type="http://schemas.openxmlformats.org/officeDocument/2006/relationships/hyperlink" Target="http://plant.chla.com.cn" TargetMode="External"/><Relationship Id="rId3" Type="http://schemas.openxmlformats.org/officeDocument/2006/relationships/settings" Target="settings.xml"/><Relationship Id="rId21" Type="http://schemas.openxmlformats.org/officeDocument/2006/relationships/hyperlink" Target="http://plant.chla.com.cn"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plant.chla.com.cn" TargetMode="External"/><Relationship Id="rId2" Type="http://schemas.openxmlformats.org/officeDocument/2006/relationships/styles" Target="styles.xml"/><Relationship Id="rId16" Type="http://schemas.openxmlformats.org/officeDocument/2006/relationships/hyperlink" Target="http://plant.chla.com.cn" TargetMode="External"/><Relationship Id="rId20" Type="http://schemas.openxmlformats.org/officeDocument/2006/relationships/hyperlink" Target="http://plant.chla.com.c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plant.chla.com.cn"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plant.chla.com.c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plant.chla.com.cn"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Template>
  <TotalTime>0</TotalTime>
  <Pages>3</Pages>
  <Words>1499</Words>
  <Characters>8548</Characters>
  <Application>Microsoft Office Word</Application>
  <DocSecurity>4</DocSecurity>
  <PresentationFormat/>
  <Lines>71</Lines>
  <Paragraphs>20</Paragraphs>
  <Slides>0</Slides>
  <Notes>0</Notes>
  <HiddenSlides>0</HiddenSlides>
  <MMClips>0</MMClips>
  <ScaleCrop>false</ScaleCrop>
  <Manager/>
  <Company>微软中国</Company>
  <LinksUpToDate>false</LinksUpToDate>
  <CharactersWithSpaces>10027</CharactersWithSpaces>
  <SharedDoc>false</SharedDoc>
  <HLinks>
    <vt:vector size="60" baseType="variant">
      <vt:variant>
        <vt:i4>4194369</vt:i4>
      </vt:variant>
      <vt:variant>
        <vt:i4>27</vt:i4>
      </vt:variant>
      <vt:variant>
        <vt:i4>0</vt:i4>
      </vt:variant>
      <vt:variant>
        <vt:i4>5</vt:i4>
      </vt:variant>
      <vt:variant>
        <vt:lpwstr>http://plant.chla.com.cn/</vt:lpwstr>
      </vt:variant>
      <vt:variant>
        <vt:lpwstr/>
      </vt:variant>
      <vt:variant>
        <vt:i4>4194369</vt:i4>
      </vt:variant>
      <vt:variant>
        <vt:i4>24</vt:i4>
      </vt:variant>
      <vt:variant>
        <vt:i4>0</vt:i4>
      </vt:variant>
      <vt:variant>
        <vt:i4>5</vt:i4>
      </vt:variant>
      <vt:variant>
        <vt:lpwstr>http://plant.chla.com.cn/</vt:lpwstr>
      </vt:variant>
      <vt:variant>
        <vt:lpwstr/>
      </vt:variant>
      <vt:variant>
        <vt:i4>4194369</vt:i4>
      </vt:variant>
      <vt:variant>
        <vt:i4>21</vt:i4>
      </vt:variant>
      <vt:variant>
        <vt:i4>0</vt:i4>
      </vt:variant>
      <vt:variant>
        <vt:i4>5</vt:i4>
      </vt:variant>
      <vt:variant>
        <vt:lpwstr>http://plant.chla.com.cn/</vt:lpwstr>
      </vt:variant>
      <vt:variant>
        <vt:lpwstr/>
      </vt:variant>
      <vt:variant>
        <vt:i4>4194369</vt:i4>
      </vt:variant>
      <vt:variant>
        <vt:i4>18</vt:i4>
      </vt:variant>
      <vt:variant>
        <vt:i4>0</vt:i4>
      </vt:variant>
      <vt:variant>
        <vt:i4>5</vt:i4>
      </vt:variant>
      <vt:variant>
        <vt:lpwstr>http://plant.chla.com.cn/</vt:lpwstr>
      </vt:variant>
      <vt:variant>
        <vt:lpwstr/>
      </vt:variant>
      <vt:variant>
        <vt:i4>4194369</vt:i4>
      </vt:variant>
      <vt:variant>
        <vt:i4>15</vt:i4>
      </vt:variant>
      <vt:variant>
        <vt:i4>0</vt:i4>
      </vt:variant>
      <vt:variant>
        <vt:i4>5</vt:i4>
      </vt:variant>
      <vt:variant>
        <vt:lpwstr>http://plant.chla.com.cn/</vt:lpwstr>
      </vt:variant>
      <vt:variant>
        <vt:lpwstr/>
      </vt:variant>
      <vt:variant>
        <vt:i4>4194369</vt:i4>
      </vt:variant>
      <vt:variant>
        <vt:i4>12</vt:i4>
      </vt:variant>
      <vt:variant>
        <vt:i4>0</vt:i4>
      </vt:variant>
      <vt:variant>
        <vt:i4>5</vt:i4>
      </vt:variant>
      <vt:variant>
        <vt:lpwstr>http://plant.chla.com.cn/</vt:lpwstr>
      </vt:variant>
      <vt:variant>
        <vt:lpwstr/>
      </vt:variant>
      <vt:variant>
        <vt:i4>4194369</vt:i4>
      </vt:variant>
      <vt:variant>
        <vt:i4>9</vt:i4>
      </vt:variant>
      <vt:variant>
        <vt:i4>0</vt:i4>
      </vt:variant>
      <vt:variant>
        <vt:i4>5</vt:i4>
      </vt:variant>
      <vt:variant>
        <vt:lpwstr>http://plant.chla.com.cn/</vt:lpwstr>
      </vt:variant>
      <vt:variant>
        <vt:lpwstr/>
      </vt:variant>
      <vt:variant>
        <vt:i4>4063333</vt:i4>
      </vt:variant>
      <vt:variant>
        <vt:i4>6</vt:i4>
      </vt:variant>
      <vt:variant>
        <vt:i4>0</vt:i4>
      </vt:variant>
      <vt:variant>
        <vt:i4>5</vt:i4>
      </vt:variant>
      <vt:variant>
        <vt:lpwstr>http://design.chla.com.cn/</vt:lpwstr>
      </vt:variant>
      <vt:variant>
        <vt:lpwstr/>
      </vt:variant>
      <vt:variant>
        <vt:i4>4194369</vt:i4>
      </vt:variant>
      <vt:variant>
        <vt:i4>3</vt:i4>
      </vt:variant>
      <vt:variant>
        <vt:i4>0</vt:i4>
      </vt:variant>
      <vt:variant>
        <vt:i4>5</vt:i4>
      </vt:variant>
      <vt:variant>
        <vt:lpwstr>http://plant.chla.com.cn/</vt:lpwstr>
      </vt:variant>
      <vt:variant>
        <vt:lpwstr/>
      </vt:variant>
      <vt:variant>
        <vt:i4>4194369</vt:i4>
      </vt:variant>
      <vt:variant>
        <vt:i4>0</vt:i4>
      </vt:variant>
      <vt:variant>
        <vt:i4>0</vt:i4>
      </vt:variant>
      <vt:variant>
        <vt:i4>5</vt:i4>
      </vt:variant>
      <vt:variant>
        <vt:lpwstr>http://plant.chla.com.cn/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物业---16                                     合同编号：         </dc:title>
  <dc:subject/>
  <dc:creator>微软用户</dc:creator>
  <cp:keywords/>
  <dc:description/>
  <cp:lastModifiedBy>Administrator</cp:lastModifiedBy>
  <cp:revision>2</cp:revision>
  <cp:lastPrinted>2013-08-13T03:17:00Z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2052-8.1.0.2998</vt:lpwstr>
  </property>
</Properties>
</file>