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CE07C" w14:textId="77777777" w:rsidR="00564D2B" w:rsidRDefault="00564D2B">
      <w:pPr>
        <w:pStyle w:val="1"/>
        <w:keepNext w:val="0"/>
        <w:spacing w:before="0" w:after="322"/>
        <w:jc w:val="center"/>
        <w:rPr>
          <w:rFonts w:ascii="Times New Roman" w:eastAsia="Times New Roman" w:hAnsi="Times New Roman" w:cs="Times New Roman"/>
          <w:sz w:val="48"/>
          <w:szCs w:val="48"/>
          <w:lang w:val="en-US" w:eastAsia="zh-CN" w:bidi="ar-SA"/>
        </w:rPr>
      </w:pPr>
      <w:r>
        <w:rPr>
          <w:rFonts w:ascii="微软雅黑" w:eastAsia="微软雅黑" w:hAnsi="微软雅黑" w:cs="微软雅黑"/>
          <w:kern w:val="36"/>
          <w:sz w:val="48"/>
          <w:szCs w:val="48"/>
          <w:lang w:val="en-US" w:eastAsia="zh-CN" w:bidi="ar-SA"/>
        </w:rPr>
        <w:t>技术合作三方协议范本</w:t>
      </w:r>
    </w:p>
    <w:p w14:paraId="79DCB69B" w14:textId="77777777" w:rsidR="00564D2B" w:rsidRDefault="00564D2B">
      <w:pPr>
        <w:spacing w:before="240" w:after="240"/>
        <w:jc w:val="right"/>
        <w:rPr>
          <w:rFonts w:eastAsia="Times New Roman"/>
          <w:lang w:val="en-US" w:eastAsia="zh-CN" w:bidi="ar-SA"/>
        </w:rPr>
      </w:pPr>
      <w:r>
        <w:rPr>
          <w:rFonts w:ascii="微软雅黑" w:eastAsia="微软雅黑" w:hAnsi="微软雅黑" w:cs="微软雅黑"/>
          <w:lang w:val="en-US" w:eastAsia="zh-CN" w:bidi="ar-SA"/>
        </w:rPr>
        <w:t>合同编号：</w:t>
      </w:r>
      <w:r>
        <w:rPr>
          <w:rFonts w:ascii="微软雅黑" w:eastAsia="微软雅黑" w:hAnsi="微软雅黑" w:cs="微软雅黑"/>
          <w:lang w:val="en-US" w:eastAsia="zh-CN" w:bidi="ar-SA"/>
        </w:rPr>
        <w:t>___________</w:t>
      </w:r>
    </w:p>
    <w:p w14:paraId="2356560A" w14:textId="77777777" w:rsidR="00564D2B" w:rsidRDefault="00564D2B">
      <w:pPr>
        <w:spacing w:before="240" w:after="240"/>
        <w:jc w:val="right"/>
        <w:rPr>
          <w:rFonts w:eastAsia="Times New Roman"/>
          <w:lang w:val="en-US" w:eastAsia="zh-CN" w:bidi="ar-SA"/>
        </w:rPr>
      </w:pPr>
      <w:r>
        <w:rPr>
          <w:rFonts w:ascii="微软雅黑" w:eastAsia="微软雅黑" w:hAnsi="微软雅黑" w:cs="微软雅黑"/>
          <w:lang w:val="en-US" w:eastAsia="zh-CN" w:bidi="ar-SA"/>
        </w:rPr>
        <w:t>计划类别：</w:t>
      </w:r>
      <w:r>
        <w:rPr>
          <w:rFonts w:ascii="微软雅黑" w:eastAsia="微软雅黑" w:hAnsi="微软雅黑" w:cs="微软雅黑"/>
          <w:lang w:val="en-US" w:eastAsia="zh-CN" w:bidi="ar-SA"/>
        </w:rPr>
        <w:t>___________</w:t>
      </w:r>
    </w:p>
    <w:p w14:paraId="422F8FAE"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委托单位（甲方）：</w:t>
      </w:r>
    </w:p>
    <w:p w14:paraId="35A7DC14"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 </w:t>
      </w:r>
    </w:p>
    <w:p w14:paraId="03B2CB41"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承担单位（乙方）：</w:t>
      </w:r>
    </w:p>
    <w:p w14:paraId="7D2C23DF"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 </w:t>
      </w:r>
    </w:p>
    <w:p w14:paraId="2169291C"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受委托管理单位（丙方）：</w:t>
      </w:r>
    </w:p>
    <w:p w14:paraId="5A5ADDD4" w14:textId="77777777" w:rsidR="00564D2B" w:rsidRDefault="00564D2B">
      <w:pPr>
        <w:pStyle w:val="3"/>
        <w:keepNext w:val="0"/>
        <w:pBdr>
          <w:top w:val="dashSmallGap" w:sz="6" w:space="15" w:color="ED1C24"/>
          <w:left w:val="dashSmallGap" w:sz="6" w:space="15" w:color="ED1C24"/>
          <w:bottom w:val="dashSmallGap" w:sz="6" w:space="15" w:color="ED1C24"/>
          <w:right w:val="dashSmallGap" w:sz="6" w:space="15" w:color="ED1C24"/>
        </w:pBdr>
        <w:spacing w:before="281" w:after="281"/>
        <w:ind w:left="315" w:right="315"/>
        <w:rPr>
          <w:rFonts w:ascii="Times New Roman" w:eastAsia="Times New Roman" w:hAnsi="Times New Roman" w:cs="Times New Roman"/>
          <w:sz w:val="28"/>
          <w:szCs w:val="28"/>
          <w:lang w:val="en-US" w:eastAsia="zh-CN" w:bidi="ar-SA"/>
        </w:rPr>
      </w:pPr>
      <w:r>
        <w:rPr>
          <w:rStyle w:val="lh2w5-5"/>
          <w:rFonts w:ascii="微软雅黑" w:eastAsia="微软雅黑" w:hAnsi="微软雅黑" w:cs="微软雅黑"/>
          <w:sz w:val="28"/>
          <w:szCs w:val="28"/>
          <w:lang w:val="en-US" w:eastAsia="zh-CN" w:bidi="ar-SA"/>
        </w:rPr>
        <w:t>风险提示：</w:t>
      </w:r>
      <w:r>
        <w:rPr>
          <w:rFonts w:ascii="微软雅黑" w:eastAsia="微软雅黑" w:hAnsi="微软雅黑" w:cs="微软雅黑"/>
          <w:sz w:val="28"/>
          <w:szCs w:val="28"/>
          <w:lang w:val="en-US" w:eastAsia="zh-CN" w:bidi="ar-SA"/>
        </w:rPr>
        <w:t xml:space="preserve"> </w:t>
      </w:r>
      <w:r>
        <w:rPr>
          <w:rFonts w:ascii="微软雅黑" w:eastAsia="微软雅黑" w:hAnsi="微软雅黑" w:cs="微软雅黑"/>
          <w:sz w:val="28"/>
          <w:szCs w:val="28"/>
          <w:lang w:val="en-US" w:eastAsia="zh-CN" w:bidi="ar-SA"/>
        </w:rPr>
        <w:br/>
      </w:r>
      <w:r>
        <w:rPr>
          <w:rStyle w:val="lh2w5-5"/>
          <w:rFonts w:ascii="微软雅黑" w:eastAsia="微软雅黑" w:hAnsi="微软雅黑" w:cs="微软雅黑"/>
          <w:sz w:val="28"/>
          <w:szCs w:val="28"/>
          <w:lang w:val="en-US" w:eastAsia="zh-CN" w:bidi="ar-SA"/>
        </w:rPr>
        <w:t>合作的方式多种多样，如合作设立公司、合作开发软件、合作购销产品等等，不同合作方式涉及到不同的项目内容，相应的协议条款可能大不相同。</w:t>
      </w:r>
      <w:r>
        <w:rPr>
          <w:rStyle w:val="lh2w5-5"/>
          <w:rFonts w:ascii="微软雅黑" w:eastAsia="微软雅黑" w:hAnsi="微软雅黑" w:cs="微软雅黑"/>
          <w:sz w:val="28"/>
          <w:szCs w:val="28"/>
          <w:lang w:val="en-US" w:eastAsia="zh-CN" w:bidi="ar-SA"/>
        </w:rPr>
        <w:t xml:space="preserve"> </w:t>
      </w:r>
      <w:r>
        <w:rPr>
          <w:rStyle w:val="lh2w5-5"/>
          <w:rFonts w:ascii="微软雅黑" w:eastAsia="微软雅黑" w:hAnsi="微软雅黑" w:cs="微软雅黑"/>
          <w:sz w:val="28"/>
          <w:szCs w:val="28"/>
          <w:lang w:val="en-US" w:eastAsia="zh-CN" w:bidi="ar-SA"/>
        </w:rPr>
        <w:br/>
      </w:r>
      <w:r>
        <w:rPr>
          <w:rStyle w:val="lh2w5-5"/>
          <w:rFonts w:ascii="微软雅黑" w:eastAsia="微软雅黑" w:hAnsi="微软雅黑" w:cs="微软雅黑"/>
          <w:sz w:val="28"/>
          <w:szCs w:val="28"/>
          <w:lang w:val="en-US" w:eastAsia="zh-CN" w:bidi="ar-SA"/>
        </w:rPr>
        <w:t>本协议的条款设置建立在特定项目的基础上，仅供参考。实践中，需要根据双方实际的合作方式、项目内容、权利义务等，修改或重新拟定条款。</w:t>
      </w:r>
      <w:r>
        <w:rPr>
          <w:rStyle w:val="lh2w5-5"/>
          <w:rFonts w:ascii="微软雅黑" w:eastAsia="微软雅黑" w:hAnsi="微软雅黑" w:cs="微软雅黑"/>
          <w:sz w:val="28"/>
          <w:szCs w:val="28"/>
          <w:lang w:val="en-US" w:eastAsia="zh-CN" w:bidi="ar-SA"/>
        </w:rPr>
        <w:t xml:space="preserve"> </w:t>
      </w:r>
    </w:p>
    <w:p w14:paraId="6AFCF2DE"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一、</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研究与技术开发计划自筹项目下达后，由</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自治区科学技术厅（甲方）、项目承担单位（乙方）及受委托管理单位（丙方）三方共同协商，签订《</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研究与技术开发计划项目合同》并共同遵照执行。合同签订各方必须具备法人资格。</w:t>
      </w:r>
    </w:p>
    <w:p w14:paraId="04FE1B39"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二、本合同蓝本作为</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研究与技术开发计划经费自筹项目（不含软科学项目）的合同统一格式。必要时可对条款作增、删或增加附件。</w:t>
      </w:r>
    </w:p>
    <w:p w14:paraId="236714D4"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lastRenderedPageBreak/>
        <w:t>三、合同编号由</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自治区科技厅发展计划处统一编制。</w:t>
      </w:r>
    </w:p>
    <w:p w14:paraId="4496C88E"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四、正式合同用</w:t>
      </w:r>
      <w:r>
        <w:rPr>
          <w:rFonts w:ascii="微软雅黑" w:eastAsia="微软雅黑" w:hAnsi="微软雅黑" w:cs="微软雅黑"/>
          <w:lang w:val="en-US" w:eastAsia="zh-CN" w:bidi="ar-SA"/>
        </w:rPr>
        <w:t>A4</w:t>
      </w:r>
      <w:r>
        <w:rPr>
          <w:rFonts w:ascii="微软雅黑" w:eastAsia="微软雅黑" w:hAnsi="微软雅黑" w:cs="微软雅黑"/>
          <w:lang w:val="en-US" w:eastAsia="zh-CN" w:bidi="ar-SA"/>
        </w:rPr>
        <w:t>纸，单面打印。</w:t>
      </w:r>
    </w:p>
    <w:p w14:paraId="6798CA9F" w14:textId="77777777" w:rsidR="00564D2B" w:rsidRDefault="00564D2B">
      <w:pPr>
        <w:pStyle w:val="3"/>
        <w:keepNext w:val="0"/>
        <w:pBdr>
          <w:top w:val="dashSmallGap" w:sz="6" w:space="15" w:color="ED1C24"/>
          <w:left w:val="dashSmallGap" w:sz="6" w:space="15" w:color="ED1C24"/>
          <w:bottom w:val="dashSmallGap" w:sz="6" w:space="15" w:color="ED1C24"/>
          <w:right w:val="dashSmallGap" w:sz="6" w:space="15" w:color="ED1C24"/>
        </w:pBdr>
        <w:spacing w:before="281" w:after="281"/>
        <w:ind w:left="315" w:right="315"/>
        <w:rPr>
          <w:rFonts w:ascii="Times New Roman" w:eastAsia="Times New Roman" w:hAnsi="Times New Roman" w:cs="Times New Roman"/>
          <w:sz w:val="28"/>
          <w:szCs w:val="28"/>
          <w:lang w:val="en-US" w:eastAsia="zh-CN" w:bidi="ar-SA"/>
        </w:rPr>
      </w:pPr>
      <w:r>
        <w:rPr>
          <w:rStyle w:val="lh2w5-5"/>
          <w:rFonts w:ascii="微软雅黑" w:eastAsia="微软雅黑" w:hAnsi="微软雅黑" w:cs="微软雅黑"/>
          <w:sz w:val="28"/>
          <w:szCs w:val="28"/>
          <w:lang w:val="en-US" w:eastAsia="zh-CN" w:bidi="ar-SA"/>
        </w:rPr>
        <w:t>风险提示：</w:t>
      </w:r>
      <w:r>
        <w:rPr>
          <w:rFonts w:ascii="微软雅黑" w:eastAsia="微软雅黑" w:hAnsi="微软雅黑" w:cs="微软雅黑"/>
          <w:sz w:val="28"/>
          <w:szCs w:val="28"/>
          <w:lang w:val="en-US" w:eastAsia="zh-CN" w:bidi="ar-SA"/>
        </w:rPr>
        <w:t xml:space="preserve"> </w:t>
      </w:r>
      <w:r>
        <w:rPr>
          <w:rFonts w:ascii="微软雅黑" w:eastAsia="微软雅黑" w:hAnsi="微软雅黑" w:cs="微软雅黑"/>
          <w:sz w:val="28"/>
          <w:szCs w:val="28"/>
          <w:lang w:val="en-US" w:eastAsia="zh-CN" w:bidi="ar-SA"/>
        </w:rPr>
        <w:br/>
      </w:r>
      <w:r>
        <w:rPr>
          <w:rStyle w:val="lh2w5-5"/>
          <w:rFonts w:ascii="微软雅黑" w:eastAsia="微软雅黑" w:hAnsi="微软雅黑" w:cs="微软雅黑"/>
          <w:sz w:val="28"/>
          <w:szCs w:val="28"/>
          <w:lang w:val="en-US" w:eastAsia="zh-CN" w:bidi="ar-SA"/>
        </w:rPr>
        <w:t>应明确约定合作方式，尤其涉及到资金、技术、劳务等不同投入方式的。同时，应明确各自的权益份额，否则很容易在项目实际经营过程中就责任承担、盈亏分担等产生纠纷。</w:t>
      </w:r>
      <w:r>
        <w:rPr>
          <w:rStyle w:val="lh2w5-5"/>
          <w:rFonts w:ascii="微软雅黑" w:eastAsia="微软雅黑" w:hAnsi="微软雅黑" w:cs="微软雅黑"/>
          <w:sz w:val="28"/>
          <w:szCs w:val="28"/>
          <w:lang w:val="en-US" w:eastAsia="zh-CN" w:bidi="ar-SA"/>
        </w:rPr>
        <w:t xml:space="preserve"> </w:t>
      </w:r>
    </w:p>
    <w:p w14:paraId="6BA22A33"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第一条</w:t>
      </w:r>
      <w:r>
        <w:rPr>
          <w:rFonts w:ascii="微软雅黑" w:eastAsia="微软雅黑" w:hAnsi="微软雅黑" w:cs="微软雅黑"/>
          <w:lang w:val="en-US" w:eastAsia="zh-CN" w:bidi="ar-SA"/>
        </w:rPr>
        <w:t xml:space="preserve"> </w:t>
      </w:r>
      <w:r>
        <w:rPr>
          <w:rFonts w:ascii="微软雅黑" w:eastAsia="微软雅黑" w:hAnsi="微软雅黑" w:cs="微软雅黑"/>
          <w:lang w:val="en-US" w:eastAsia="zh-CN" w:bidi="ar-SA"/>
        </w:rPr>
        <w:t>签订合同依据</w:t>
      </w:r>
    </w:p>
    <w:p w14:paraId="4739CAB5"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号文件下达的</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研究与技术开发计划项目</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，由</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（乙方）承担。</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（甲方）委托</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（丙方）管理该项目。为保证该项目的完成，依据中华人民共和国《民法通则》、《合同法》等有关法律及</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研究与技术开发计划项目管理的有关规定，经甲、乙、丙三方共同协商，达成以下协议。</w:t>
      </w:r>
    </w:p>
    <w:p w14:paraId="0F22560D"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第二条</w:t>
      </w:r>
      <w:r>
        <w:rPr>
          <w:rFonts w:ascii="微软雅黑" w:eastAsia="微软雅黑" w:hAnsi="微软雅黑" w:cs="微软雅黑"/>
          <w:lang w:val="en-US" w:eastAsia="zh-CN" w:bidi="ar-SA"/>
        </w:rPr>
        <w:t xml:space="preserve"> </w:t>
      </w:r>
      <w:r>
        <w:rPr>
          <w:rFonts w:ascii="微软雅黑" w:eastAsia="微软雅黑" w:hAnsi="微软雅黑" w:cs="微软雅黑"/>
          <w:lang w:val="en-US" w:eastAsia="zh-CN" w:bidi="ar-SA"/>
        </w:rPr>
        <w:t>项目研究开发的内容及要求</w:t>
      </w:r>
    </w:p>
    <w:p w14:paraId="334BF176"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、项目研究开发的总体目标、主要内容、工艺技术路线及要求解决的技术关键和问题：</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w:t>
      </w:r>
    </w:p>
    <w:p w14:paraId="037B1350"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、项目的考核指标（项目要求达到的技术指标、经济指标和预期效益）：</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w:t>
      </w:r>
    </w:p>
    <w:p w14:paraId="23A09691"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3</w:t>
      </w:r>
      <w:r>
        <w:rPr>
          <w:rFonts w:ascii="微软雅黑" w:eastAsia="微软雅黑" w:hAnsi="微软雅黑" w:cs="微软雅黑"/>
          <w:lang w:val="en-US" w:eastAsia="zh-CN" w:bidi="ar-SA"/>
        </w:rPr>
        <w:t>、项目的研究、开发、试验地点及规模：</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w:t>
      </w:r>
    </w:p>
    <w:p w14:paraId="62BCFC7C"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4</w:t>
      </w:r>
      <w:r>
        <w:rPr>
          <w:rFonts w:ascii="微软雅黑" w:eastAsia="微软雅黑" w:hAnsi="微软雅黑" w:cs="微软雅黑"/>
          <w:lang w:val="en-US" w:eastAsia="zh-CN" w:bidi="ar-SA"/>
        </w:rPr>
        <w:t>、计划进度安排（分年度、分课题）：</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w:t>
      </w:r>
    </w:p>
    <w:p w14:paraId="072F09A7"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5</w:t>
      </w:r>
      <w:r>
        <w:rPr>
          <w:rFonts w:ascii="微软雅黑" w:eastAsia="微软雅黑" w:hAnsi="微软雅黑" w:cs="微软雅黑"/>
          <w:lang w:val="en-US" w:eastAsia="zh-CN" w:bidi="ar-SA"/>
        </w:rPr>
        <w:t>、本项目应于</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年</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月前完成，并提供如下成果：</w:t>
      </w:r>
    </w:p>
    <w:p w14:paraId="3291EEA9"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）鉴定验收所需的整套资料。</w:t>
      </w:r>
    </w:p>
    <w:p w14:paraId="237D9C91"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）其它：</w:t>
      </w:r>
      <w:r>
        <w:rPr>
          <w:rFonts w:ascii="微软雅黑" w:eastAsia="微软雅黑" w:hAnsi="微软雅黑" w:cs="微软雅黑"/>
          <w:lang w:val="en-US" w:eastAsia="zh-CN" w:bidi="ar-SA"/>
        </w:rPr>
        <w:t>______________________</w:t>
      </w:r>
      <w:r>
        <w:rPr>
          <w:rFonts w:ascii="微软雅黑" w:eastAsia="微软雅黑" w:hAnsi="微软雅黑" w:cs="微软雅黑"/>
          <w:lang w:val="en-US" w:eastAsia="zh-CN" w:bidi="ar-SA"/>
        </w:rPr>
        <w:t>。</w:t>
      </w:r>
    </w:p>
    <w:p w14:paraId="24EC31FB" w14:textId="77777777" w:rsidR="00564D2B" w:rsidRDefault="00564D2B">
      <w:pPr>
        <w:pStyle w:val="3"/>
        <w:keepNext w:val="0"/>
        <w:pBdr>
          <w:top w:val="dashSmallGap" w:sz="6" w:space="15" w:color="ED1C24"/>
          <w:left w:val="dashSmallGap" w:sz="6" w:space="15" w:color="ED1C24"/>
          <w:bottom w:val="dashSmallGap" w:sz="6" w:space="15" w:color="ED1C24"/>
          <w:right w:val="dashSmallGap" w:sz="6" w:space="15" w:color="ED1C24"/>
        </w:pBdr>
        <w:spacing w:before="281" w:after="281"/>
        <w:ind w:left="315" w:right="315"/>
        <w:rPr>
          <w:rFonts w:ascii="Times New Roman" w:eastAsia="Times New Roman" w:hAnsi="Times New Roman" w:cs="Times New Roman"/>
          <w:sz w:val="28"/>
          <w:szCs w:val="28"/>
          <w:lang w:val="en-US" w:eastAsia="zh-CN" w:bidi="ar-SA"/>
        </w:rPr>
      </w:pPr>
      <w:r>
        <w:rPr>
          <w:rStyle w:val="lh2w5-5"/>
          <w:rFonts w:ascii="微软雅黑" w:eastAsia="微软雅黑" w:hAnsi="微软雅黑" w:cs="微软雅黑"/>
          <w:sz w:val="28"/>
          <w:szCs w:val="28"/>
          <w:lang w:val="en-US" w:eastAsia="zh-CN" w:bidi="ar-SA"/>
        </w:rPr>
        <w:lastRenderedPageBreak/>
        <w:t>风险提示：</w:t>
      </w:r>
      <w:r>
        <w:rPr>
          <w:rFonts w:ascii="微软雅黑" w:eastAsia="微软雅黑" w:hAnsi="微软雅黑" w:cs="微软雅黑"/>
          <w:sz w:val="28"/>
          <w:szCs w:val="28"/>
          <w:lang w:val="en-US" w:eastAsia="zh-CN" w:bidi="ar-SA"/>
        </w:rPr>
        <w:t xml:space="preserve"> </w:t>
      </w:r>
      <w:r>
        <w:rPr>
          <w:rFonts w:ascii="微软雅黑" w:eastAsia="微软雅黑" w:hAnsi="微软雅黑" w:cs="微软雅黑"/>
          <w:sz w:val="28"/>
          <w:szCs w:val="28"/>
          <w:lang w:val="en-US" w:eastAsia="zh-CN" w:bidi="ar-SA"/>
        </w:rPr>
        <w:br/>
      </w:r>
      <w:r>
        <w:rPr>
          <w:rStyle w:val="lh2w5-5"/>
          <w:rFonts w:ascii="微软雅黑" w:eastAsia="微软雅黑" w:hAnsi="微软雅黑" w:cs="微软雅黑"/>
          <w:sz w:val="28"/>
          <w:szCs w:val="28"/>
          <w:lang w:val="en-US" w:eastAsia="zh-CN" w:bidi="ar-SA"/>
        </w:rPr>
        <w:t>应明确约定合作各方的权利义务，以免在项目实际经营中出现扯皮的情形。</w:t>
      </w:r>
      <w:r>
        <w:rPr>
          <w:rStyle w:val="lh2w5-5"/>
          <w:rFonts w:ascii="微软雅黑" w:eastAsia="微软雅黑" w:hAnsi="微软雅黑" w:cs="微软雅黑"/>
          <w:sz w:val="28"/>
          <w:szCs w:val="28"/>
          <w:lang w:val="en-US" w:eastAsia="zh-CN" w:bidi="ar-SA"/>
        </w:rPr>
        <w:t xml:space="preserve"> </w:t>
      </w:r>
      <w:r>
        <w:rPr>
          <w:rStyle w:val="lh2w5-5"/>
          <w:rFonts w:ascii="微软雅黑" w:eastAsia="微软雅黑" w:hAnsi="微软雅黑" w:cs="微软雅黑"/>
          <w:sz w:val="28"/>
          <w:szCs w:val="28"/>
          <w:lang w:val="en-US" w:eastAsia="zh-CN" w:bidi="ar-SA"/>
        </w:rPr>
        <w:br/>
      </w:r>
      <w:r>
        <w:rPr>
          <w:rStyle w:val="lh2w5-5"/>
          <w:rFonts w:ascii="微软雅黑" w:eastAsia="微软雅黑" w:hAnsi="微软雅黑" w:cs="微软雅黑"/>
          <w:sz w:val="28"/>
          <w:szCs w:val="28"/>
          <w:lang w:val="en-US" w:eastAsia="zh-CN" w:bidi="ar-SA"/>
        </w:rPr>
        <w:t>再次温馨提示：因合作方式、项目内容不一致，各方的权利义务条款也不一致，应根据实际情况进行拟定。</w:t>
      </w:r>
      <w:r>
        <w:rPr>
          <w:rStyle w:val="lh2w5-5"/>
          <w:rFonts w:ascii="微软雅黑" w:eastAsia="微软雅黑" w:hAnsi="微软雅黑" w:cs="微软雅黑"/>
          <w:sz w:val="28"/>
          <w:szCs w:val="28"/>
          <w:lang w:val="en-US" w:eastAsia="zh-CN" w:bidi="ar-SA"/>
        </w:rPr>
        <w:t xml:space="preserve"> </w:t>
      </w:r>
    </w:p>
    <w:p w14:paraId="144632B8"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第三条</w:t>
      </w:r>
      <w:r>
        <w:rPr>
          <w:rFonts w:ascii="微软雅黑" w:eastAsia="微软雅黑" w:hAnsi="微软雅黑" w:cs="微软雅黑"/>
          <w:lang w:val="en-US" w:eastAsia="zh-CN" w:bidi="ar-SA"/>
        </w:rPr>
        <w:t xml:space="preserve"> </w:t>
      </w:r>
      <w:r>
        <w:rPr>
          <w:rFonts w:ascii="微软雅黑" w:eastAsia="微软雅黑" w:hAnsi="微软雅黑" w:cs="微软雅黑"/>
          <w:lang w:val="en-US" w:eastAsia="zh-CN" w:bidi="ar-SA"/>
        </w:rPr>
        <w:t>甲方的权利及责任</w:t>
      </w:r>
    </w:p>
    <w:p w14:paraId="641469B9"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、甲方可以根据科技发展与市场变化情况调整或终结项目，符合鉴定验收条件的组织或委托有关部门（单位）主持鉴定验收。</w:t>
      </w:r>
    </w:p>
    <w:p w14:paraId="7E28D6D7"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、甲方可以委托有关部门或单位对本项目实施情况进行调查了解。</w:t>
      </w:r>
    </w:p>
    <w:p w14:paraId="7FC6E0E0"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3</w:t>
      </w:r>
      <w:r>
        <w:rPr>
          <w:rFonts w:ascii="微软雅黑" w:eastAsia="微软雅黑" w:hAnsi="微软雅黑" w:cs="微软雅黑"/>
          <w:lang w:val="en-US" w:eastAsia="zh-CN" w:bidi="ar-SA"/>
        </w:rPr>
        <w:t>、对不履行合同的乙方，甲方</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年内不受理其科技项目申请和科技成果报奖。</w:t>
      </w:r>
    </w:p>
    <w:p w14:paraId="0BADEB70"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第四条</w:t>
      </w:r>
      <w:r>
        <w:rPr>
          <w:rFonts w:ascii="微软雅黑" w:eastAsia="微软雅黑" w:hAnsi="微软雅黑" w:cs="微软雅黑"/>
          <w:lang w:val="en-US" w:eastAsia="zh-CN" w:bidi="ar-SA"/>
        </w:rPr>
        <w:t xml:space="preserve"> </w:t>
      </w:r>
      <w:r>
        <w:rPr>
          <w:rFonts w:ascii="微软雅黑" w:eastAsia="微软雅黑" w:hAnsi="微软雅黑" w:cs="微软雅黑"/>
          <w:lang w:val="en-US" w:eastAsia="zh-CN" w:bidi="ar-SA"/>
        </w:rPr>
        <w:t>乙方的权利及责任</w:t>
      </w:r>
    </w:p>
    <w:p w14:paraId="2A2DD71E"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、乙方负责项目研究开发的全过程，为项目的实施提供人、财、物等条件，并执行第二条规定。</w:t>
      </w:r>
    </w:p>
    <w:p w14:paraId="3BA272EA"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）乙方分工：</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（乙方不是</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个单位时要写明各单位的分工情况）。</w:t>
      </w:r>
    </w:p>
    <w:p w14:paraId="621F4CC1"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）协作单位分工：</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（有协作单位时要注明协作单位的分工情况）。</w:t>
      </w:r>
    </w:p>
    <w:p w14:paraId="65D06878"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、为保证项目任务的完成，乙方成立项目课题组，确定主要研究、开发人员及分工如下：</w:t>
      </w:r>
    </w:p>
    <w:p w14:paraId="0744B411"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）姓名：</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w:t>
      </w:r>
    </w:p>
    <w:p w14:paraId="71BC95F0"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）性别：</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w:t>
      </w:r>
    </w:p>
    <w:p w14:paraId="6AD10701"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3</w:t>
      </w:r>
      <w:r>
        <w:rPr>
          <w:rFonts w:ascii="微软雅黑" w:eastAsia="微软雅黑" w:hAnsi="微软雅黑" w:cs="微软雅黑"/>
          <w:lang w:val="en-US" w:eastAsia="zh-CN" w:bidi="ar-SA"/>
        </w:rPr>
        <w:t>）出生年月：</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w:t>
      </w:r>
    </w:p>
    <w:p w14:paraId="7006A413"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4</w:t>
      </w:r>
      <w:r>
        <w:rPr>
          <w:rFonts w:ascii="微软雅黑" w:eastAsia="微软雅黑" w:hAnsi="微软雅黑" w:cs="微软雅黑"/>
          <w:lang w:val="en-US" w:eastAsia="zh-CN" w:bidi="ar-SA"/>
        </w:rPr>
        <w:t>）职称：</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w:t>
      </w:r>
    </w:p>
    <w:p w14:paraId="49D170B3"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5</w:t>
      </w:r>
      <w:r>
        <w:rPr>
          <w:rFonts w:ascii="微软雅黑" w:eastAsia="微软雅黑" w:hAnsi="微软雅黑" w:cs="微软雅黑"/>
          <w:lang w:val="en-US" w:eastAsia="zh-CN" w:bidi="ar-SA"/>
        </w:rPr>
        <w:t>）从事专业：</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w:t>
      </w:r>
    </w:p>
    <w:p w14:paraId="02DD705A"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6</w:t>
      </w:r>
      <w:r>
        <w:rPr>
          <w:rFonts w:ascii="微软雅黑" w:eastAsia="微软雅黑" w:hAnsi="微软雅黑" w:cs="微软雅黑"/>
          <w:lang w:val="en-US" w:eastAsia="zh-CN" w:bidi="ar-SA"/>
        </w:rPr>
        <w:t>）工作单位：</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w:t>
      </w:r>
    </w:p>
    <w:p w14:paraId="042BE0B3"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7</w:t>
      </w:r>
      <w:r>
        <w:rPr>
          <w:rFonts w:ascii="微软雅黑" w:eastAsia="微软雅黑" w:hAnsi="微软雅黑" w:cs="微软雅黑"/>
          <w:lang w:val="en-US" w:eastAsia="zh-CN" w:bidi="ar-SA"/>
        </w:rPr>
        <w:t>）研究开发中的责任分工：</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w:t>
      </w:r>
    </w:p>
    <w:p w14:paraId="2257E8C1"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3</w:t>
      </w:r>
      <w:r>
        <w:rPr>
          <w:rFonts w:ascii="微软雅黑" w:eastAsia="微软雅黑" w:hAnsi="微软雅黑" w:cs="微软雅黑"/>
          <w:lang w:val="en-US" w:eastAsia="zh-CN" w:bidi="ar-SA"/>
        </w:rPr>
        <w:t>、乙方负责落实项目全部经费（</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万元），来源如下（提供资金的部门、单位和金额）：</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w:t>
      </w:r>
    </w:p>
    <w:p w14:paraId="218907A7"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4</w:t>
      </w:r>
      <w:r>
        <w:rPr>
          <w:rFonts w:ascii="微软雅黑" w:eastAsia="微软雅黑" w:hAnsi="微软雅黑" w:cs="微软雅黑"/>
          <w:lang w:val="en-US" w:eastAsia="zh-CN" w:bidi="ar-SA"/>
        </w:rPr>
        <w:t>、乙方应主动配合丙方（或甲方委托的其他部门、单位）对项目实施情况进行调查了解等相关工作。</w:t>
      </w:r>
    </w:p>
    <w:p w14:paraId="20F74A34"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5</w:t>
      </w:r>
      <w:r>
        <w:rPr>
          <w:rFonts w:ascii="微软雅黑" w:eastAsia="微软雅黑" w:hAnsi="微软雅黑" w:cs="微软雅黑"/>
          <w:lang w:val="en-US" w:eastAsia="zh-CN" w:bidi="ar-SA"/>
        </w:rPr>
        <w:t>、乙方在项目终结之前执行年度情况报告制度，即在每年</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月</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日前向甲方和丙方书面报告项目实施情况；并按甲方要求填报有关项目统计报表。</w:t>
      </w:r>
    </w:p>
    <w:p w14:paraId="49E67562"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6</w:t>
      </w:r>
      <w:r>
        <w:rPr>
          <w:rFonts w:ascii="微软雅黑" w:eastAsia="微软雅黑" w:hAnsi="微软雅黑" w:cs="微软雅黑"/>
          <w:lang w:val="en-US" w:eastAsia="zh-CN" w:bidi="ar-SA"/>
        </w:rPr>
        <w:t>、乙方按本合同第二条规定的内容和指标完成任务后，须同时向甲方和丙方提交本合同第二条第</w:t>
      </w:r>
      <w:r>
        <w:rPr>
          <w:rFonts w:ascii="微软雅黑" w:eastAsia="微软雅黑" w:hAnsi="微软雅黑" w:cs="微软雅黑"/>
          <w:lang w:val="en-US" w:eastAsia="zh-CN" w:bidi="ar-SA"/>
        </w:rPr>
        <w:t>5</w:t>
      </w:r>
      <w:r>
        <w:rPr>
          <w:rFonts w:ascii="微软雅黑" w:eastAsia="微软雅黑" w:hAnsi="微软雅黑" w:cs="微软雅黑"/>
          <w:lang w:val="en-US" w:eastAsia="zh-CN" w:bidi="ar-SA"/>
        </w:rPr>
        <w:t>款规定的项目整套资料。</w:t>
      </w:r>
    </w:p>
    <w:p w14:paraId="2932138C"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第五条</w:t>
      </w:r>
      <w:r>
        <w:rPr>
          <w:rFonts w:ascii="微软雅黑" w:eastAsia="微软雅黑" w:hAnsi="微软雅黑" w:cs="微软雅黑"/>
          <w:lang w:val="en-US" w:eastAsia="zh-CN" w:bidi="ar-SA"/>
        </w:rPr>
        <w:t xml:space="preserve"> </w:t>
      </w:r>
      <w:r>
        <w:rPr>
          <w:rFonts w:ascii="微软雅黑" w:eastAsia="微软雅黑" w:hAnsi="微软雅黑" w:cs="微软雅黑"/>
          <w:lang w:val="en-US" w:eastAsia="zh-CN" w:bidi="ar-SA"/>
        </w:rPr>
        <w:t>丙方的权利及责任</w:t>
      </w:r>
    </w:p>
    <w:p w14:paraId="0124A30D"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丙方根据甲方的要求，对本项目实施进行管理，负责全程跟踪、协调项目的实施，定期将项目执行情况反馈甲方，按照甲方委托要求主持项目的鉴定验收工作。</w:t>
      </w:r>
    </w:p>
    <w:p w14:paraId="758FDE3F"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第六条</w:t>
      </w:r>
      <w:r>
        <w:rPr>
          <w:rFonts w:ascii="微软雅黑" w:eastAsia="微软雅黑" w:hAnsi="微软雅黑" w:cs="微软雅黑"/>
          <w:lang w:val="en-US" w:eastAsia="zh-CN" w:bidi="ar-SA"/>
        </w:rPr>
        <w:t xml:space="preserve">  </w:t>
      </w:r>
      <w:r>
        <w:rPr>
          <w:rFonts w:ascii="微软雅黑" w:eastAsia="微软雅黑" w:hAnsi="微软雅黑" w:cs="微软雅黑"/>
          <w:lang w:val="en-US" w:eastAsia="zh-CN" w:bidi="ar-SA"/>
        </w:rPr>
        <w:t>风险承担</w:t>
      </w:r>
    </w:p>
    <w:p w14:paraId="2B4DFD64"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在本合同履行中，因出现在现有技术水平和条件下难以克服的技术困难，导致研究开发失败或部分失败，并造成合作一方或多方损失的，合作各方约定按以下方式承担风险损失：</w:t>
      </w:r>
    </w:p>
    <w:p w14:paraId="69FEB6EC"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w:t>
      </w:r>
    </w:p>
    <w:p w14:paraId="6BBC7484"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37CEE4AA"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3</w:t>
      </w:r>
      <w:r>
        <w:rPr>
          <w:rFonts w:ascii="微软雅黑" w:eastAsia="微软雅黑" w:hAnsi="微软雅黑" w:cs="微软雅黑"/>
          <w:lang w:val="en-US" w:eastAsia="zh-CN" w:bidi="ar-SA"/>
        </w:rPr>
        <w:t>、</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w:t>
      </w:r>
    </w:p>
    <w:p w14:paraId="17271937"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合作各方确定，本合同项目的技术风险按</w:t>
      </w:r>
      <w:r>
        <w:rPr>
          <w:rFonts w:ascii="微软雅黑" w:eastAsia="微软雅黑" w:hAnsi="微软雅黑" w:cs="微软雅黑"/>
          <w:lang w:val="en-US" w:eastAsia="zh-CN" w:bidi="ar-SA"/>
        </w:rPr>
        <w:t xml:space="preserve">    </w:t>
      </w:r>
      <w:r>
        <w:rPr>
          <w:rFonts w:ascii="微软雅黑" w:eastAsia="微软雅黑" w:hAnsi="微软雅黑" w:cs="微软雅黑"/>
          <w:lang w:val="en-US" w:eastAsia="zh-CN" w:bidi="ar-SA"/>
        </w:rPr>
        <w:t>方式认定。认定技术风险的基本内容应当包括技术风险的存在、范围、程度及损失大小等。认定技术风险的基本条件是：</w:t>
      </w:r>
    </w:p>
    <w:p w14:paraId="51FF0315"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、本合同项目在现有技术水平条件下具有足够的难度；</w:t>
      </w:r>
    </w:p>
    <w:p w14:paraId="3F262DFF"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、乙方在主观上无过错且经认定研究开发为合理的失败。</w:t>
      </w:r>
    </w:p>
    <w:p w14:paraId="36BF62A8"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一方发现技术风险并有可能致使研究开发失败或部分失败的情形时，应当在</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日内通知其他合作方并采取适当措施减少损失。逾期未通知并未采取适当措施而致使损失扩大的，应当就扩大的损失承担赔偿责任。</w:t>
      </w:r>
    </w:p>
    <w:p w14:paraId="6738AAC2"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第七条</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保密义务</w:t>
      </w:r>
    </w:p>
    <w:p w14:paraId="03FBCB9E"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合作各方确定因履行本合同应遵守的保密义务如下：</w:t>
      </w:r>
    </w:p>
    <w:p w14:paraId="6DBF1887"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甲方：</w:t>
      </w:r>
    </w:p>
    <w:p w14:paraId="571CF2B8"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、保密内容（包括技术信息和经营信息）：</w:t>
      </w:r>
      <w:r>
        <w:rPr>
          <w:rFonts w:ascii="微软雅黑" w:eastAsia="微软雅黑" w:hAnsi="微软雅黑" w:cs="微软雅黑"/>
          <w:u w:val="single"/>
          <w:lang w:val="en-US" w:eastAsia="zh-CN" w:bidi="ar-SA"/>
        </w:rPr>
        <w:t xml:space="preserve">                     </w:t>
      </w:r>
      <w:r>
        <w:rPr>
          <w:rFonts w:ascii="微软雅黑" w:eastAsia="微软雅黑" w:hAnsi="微软雅黑" w:cs="微软雅黑"/>
          <w:lang w:val="en-US" w:eastAsia="zh-CN" w:bidi="ar-SA"/>
        </w:rPr>
        <w:t>。</w:t>
      </w:r>
    </w:p>
    <w:p w14:paraId="0C986A78"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、涉密人员范围：</w:t>
      </w:r>
      <w:r>
        <w:rPr>
          <w:rFonts w:ascii="微软雅黑" w:eastAsia="微软雅黑" w:hAnsi="微软雅黑" w:cs="微软雅黑"/>
          <w:u w:val="single"/>
          <w:lang w:val="en-US" w:eastAsia="zh-CN" w:bidi="ar-SA"/>
        </w:rPr>
        <w:t xml:space="preserve">                     </w:t>
      </w:r>
      <w:r>
        <w:rPr>
          <w:rFonts w:ascii="微软雅黑" w:eastAsia="微软雅黑" w:hAnsi="微软雅黑" w:cs="微软雅黑"/>
          <w:lang w:val="en-US" w:eastAsia="zh-CN" w:bidi="ar-SA"/>
        </w:rPr>
        <w:t>。</w:t>
      </w:r>
    </w:p>
    <w:p w14:paraId="4E39271A"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3</w:t>
      </w:r>
      <w:r>
        <w:rPr>
          <w:rFonts w:ascii="微软雅黑" w:eastAsia="微软雅黑" w:hAnsi="微软雅黑" w:cs="微软雅黑"/>
          <w:lang w:val="en-US" w:eastAsia="zh-CN" w:bidi="ar-SA"/>
        </w:rPr>
        <w:t>、保密期限：</w:t>
      </w:r>
      <w:r>
        <w:rPr>
          <w:rFonts w:ascii="微软雅黑" w:eastAsia="微软雅黑" w:hAnsi="微软雅黑" w:cs="微软雅黑"/>
          <w:u w:val="single"/>
          <w:lang w:val="en-US" w:eastAsia="zh-CN" w:bidi="ar-SA"/>
        </w:rPr>
        <w:t xml:space="preserve">                     </w:t>
      </w:r>
      <w:r>
        <w:rPr>
          <w:rFonts w:ascii="微软雅黑" w:eastAsia="微软雅黑" w:hAnsi="微软雅黑" w:cs="微软雅黑"/>
          <w:lang w:val="en-US" w:eastAsia="zh-CN" w:bidi="ar-SA"/>
        </w:rPr>
        <w:t>。</w:t>
      </w:r>
    </w:p>
    <w:p w14:paraId="019E026A"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4</w:t>
      </w:r>
      <w:r>
        <w:rPr>
          <w:rFonts w:ascii="微软雅黑" w:eastAsia="微软雅黑" w:hAnsi="微软雅黑" w:cs="微软雅黑"/>
          <w:lang w:val="en-US" w:eastAsia="zh-CN" w:bidi="ar-SA"/>
        </w:rPr>
        <w:t>、泄密责任：</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25CF5A8D"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乙方：</w:t>
      </w:r>
    </w:p>
    <w:p w14:paraId="1ED195FD"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、保密内容（包括技术信息和经营信息）：</w:t>
      </w:r>
      <w:r>
        <w:rPr>
          <w:rFonts w:ascii="微软雅黑" w:eastAsia="微软雅黑" w:hAnsi="微软雅黑" w:cs="微软雅黑"/>
          <w:u w:val="single"/>
          <w:lang w:val="en-US" w:eastAsia="zh-CN" w:bidi="ar-SA"/>
        </w:rPr>
        <w:t xml:space="preserve">                     </w:t>
      </w:r>
      <w:r>
        <w:rPr>
          <w:rFonts w:ascii="微软雅黑" w:eastAsia="微软雅黑" w:hAnsi="微软雅黑" w:cs="微软雅黑"/>
          <w:lang w:val="en-US" w:eastAsia="zh-CN" w:bidi="ar-SA"/>
        </w:rPr>
        <w:t>。</w:t>
      </w:r>
    </w:p>
    <w:p w14:paraId="6973C3D1"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、涉密人员范围：</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192C1443"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3</w:t>
      </w:r>
      <w:r>
        <w:rPr>
          <w:rFonts w:ascii="微软雅黑" w:eastAsia="微软雅黑" w:hAnsi="微软雅黑" w:cs="微软雅黑"/>
          <w:lang w:val="en-US" w:eastAsia="zh-CN" w:bidi="ar-SA"/>
        </w:rPr>
        <w:t>、保密期限：</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4B121CB7"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4</w:t>
      </w:r>
      <w:r>
        <w:rPr>
          <w:rFonts w:ascii="微软雅黑" w:eastAsia="微软雅黑" w:hAnsi="微软雅黑" w:cs="微软雅黑"/>
          <w:lang w:val="en-US" w:eastAsia="zh-CN" w:bidi="ar-SA"/>
        </w:rPr>
        <w:t>、泄密责任：</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10E4722C"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丙方：</w:t>
      </w:r>
    </w:p>
    <w:p w14:paraId="26FCC5B9"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、保密内容（包括技术信息和经营信息）：</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4A3A057A"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、涉密人员范围：</w:t>
      </w:r>
      <w:r>
        <w:rPr>
          <w:rFonts w:ascii="微软雅黑" w:eastAsia="微软雅黑" w:hAnsi="微软雅黑" w:cs="微软雅黑"/>
          <w:u w:val="single"/>
          <w:lang w:val="en-US" w:eastAsia="zh-CN" w:bidi="ar-SA"/>
        </w:rPr>
        <w:t xml:space="preserve">                     </w:t>
      </w:r>
      <w:r>
        <w:rPr>
          <w:rFonts w:ascii="微软雅黑" w:eastAsia="微软雅黑" w:hAnsi="微软雅黑" w:cs="微软雅黑"/>
          <w:lang w:val="en-US" w:eastAsia="zh-CN" w:bidi="ar-SA"/>
        </w:rPr>
        <w:t>。</w:t>
      </w:r>
    </w:p>
    <w:p w14:paraId="2EF0E6CC"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3</w:t>
      </w:r>
      <w:r>
        <w:rPr>
          <w:rFonts w:ascii="微软雅黑" w:eastAsia="微软雅黑" w:hAnsi="微软雅黑" w:cs="微软雅黑"/>
          <w:lang w:val="en-US" w:eastAsia="zh-CN" w:bidi="ar-SA"/>
        </w:rPr>
        <w:t>、保密期限：</w:t>
      </w:r>
      <w:r>
        <w:rPr>
          <w:rFonts w:ascii="微软雅黑" w:eastAsia="微软雅黑" w:hAnsi="微软雅黑" w:cs="微软雅黑"/>
          <w:u w:val="single"/>
          <w:lang w:val="en-US" w:eastAsia="zh-CN" w:bidi="ar-SA"/>
        </w:rPr>
        <w:t xml:space="preserve">                     </w:t>
      </w:r>
      <w:r>
        <w:rPr>
          <w:rFonts w:ascii="微软雅黑" w:eastAsia="微软雅黑" w:hAnsi="微软雅黑" w:cs="微软雅黑"/>
          <w:lang w:val="en-US" w:eastAsia="zh-CN" w:bidi="ar-SA"/>
        </w:rPr>
        <w:t>。</w:t>
      </w:r>
    </w:p>
    <w:p w14:paraId="6AD2F2E7"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4</w:t>
      </w:r>
      <w:r>
        <w:rPr>
          <w:rFonts w:ascii="微软雅黑" w:eastAsia="微软雅黑" w:hAnsi="微软雅黑" w:cs="微软雅黑"/>
          <w:lang w:val="en-US" w:eastAsia="zh-CN" w:bidi="ar-SA"/>
        </w:rPr>
        <w:t>、泄密责任：</w:t>
      </w:r>
      <w:r>
        <w:rPr>
          <w:rFonts w:ascii="微软雅黑" w:eastAsia="微软雅黑" w:hAnsi="微软雅黑" w:cs="微软雅黑"/>
          <w:u w:val="single"/>
          <w:lang w:val="en-US" w:eastAsia="zh-CN" w:bidi="ar-SA"/>
        </w:rPr>
        <w:t xml:space="preserve">                     </w:t>
      </w:r>
      <w:r>
        <w:rPr>
          <w:rFonts w:ascii="微软雅黑" w:eastAsia="微软雅黑" w:hAnsi="微软雅黑" w:cs="微软雅黑"/>
          <w:lang w:val="en-US" w:eastAsia="zh-CN" w:bidi="ar-SA"/>
        </w:rPr>
        <w:t>。</w:t>
      </w:r>
    </w:p>
    <w:p w14:paraId="39BD7D1B"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第八条</w:t>
      </w:r>
      <w:r>
        <w:rPr>
          <w:rFonts w:ascii="微软雅黑" w:eastAsia="微软雅黑" w:hAnsi="微软雅黑" w:cs="微软雅黑"/>
          <w:lang w:val="en-US" w:eastAsia="zh-CN" w:bidi="ar-SA"/>
        </w:rPr>
        <w:t xml:space="preserve">  </w:t>
      </w:r>
      <w:r>
        <w:rPr>
          <w:rFonts w:ascii="微软雅黑" w:eastAsia="微软雅黑" w:hAnsi="微软雅黑" w:cs="微软雅黑"/>
          <w:lang w:val="en-US" w:eastAsia="zh-CN" w:bidi="ar-SA"/>
        </w:rPr>
        <w:t>知识产权归属</w:t>
      </w:r>
    </w:p>
    <w:p w14:paraId="357551F2"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（一）合作各方确定，因履行本合同所产生、并由合作各方分别独立完成的阶段性技术成果及其相关知识产权权利归属，按第</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种方式处理：</w:t>
      </w:r>
    </w:p>
    <w:p w14:paraId="70D58249"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 </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（完成方、合作各方）方享有申请专利的权利。</w:t>
      </w:r>
    </w:p>
    <w:p w14:paraId="49F40E66"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专利权取得后的使用和有关利益分配方式如下：</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32D93DD7"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、按技术秘密方式处理。有关使用和转让的权利归属及由此产生的利益按以下约定处理：</w:t>
      </w:r>
    </w:p>
    <w:p w14:paraId="53263254"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）技术秘密的使用权：</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7B659674"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）技术秘密的转让权：</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0349ED76"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3</w:t>
      </w:r>
      <w:r>
        <w:rPr>
          <w:rFonts w:ascii="微软雅黑" w:eastAsia="微软雅黑" w:hAnsi="微软雅黑" w:cs="微软雅黑"/>
          <w:lang w:val="en-US" w:eastAsia="zh-CN" w:bidi="ar-SA"/>
        </w:rPr>
        <w:t>）相关利益的分配办法：</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46276B29"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合作各方对因履行本合同所产生、并由合作各方分别独立完成的阶段性技术成果及其相关知识产权权利归属，特别约定如下：</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7146CC93"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（二）合作各方确定，因履行本合同所产生的最终研究开发技术成果及其相关知识产权权利归属，按第</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种方式处理：</w:t>
      </w:r>
    </w:p>
    <w:p w14:paraId="44231B96"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方享有申请专利的权利。</w:t>
      </w:r>
    </w:p>
    <w:p w14:paraId="11E630D2"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专利权取得后的使用和有关利益分配方式如下：</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46EBAE46"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、按技术秘密方式处理。有关使用和转让的权利归属及由此产生的利益按以下约定处理：</w:t>
      </w:r>
    </w:p>
    <w:p w14:paraId="5A897FEE"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）技术秘密的使用权：</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67FDB8C2"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）技术秘密的转让权：</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0BA5C884"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3</w:t>
      </w:r>
      <w:r>
        <w:rPr>
          <w:rFonts w:ascii="微软雅黑" w:eastAsia="微软雅黑" w:hAnsi="微软雅黑" w:cs="微软雅黑"/>
          <w:lang w:val="en-US" w:eastAsia="zh-CN" w:bidi="ar-SA"/>
        </w:rPr>
        <w:t>）相关利益的分配办法：</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720A21DA"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合作各方对因履行本合同所产生的最终研究开发技术成果及其相关知识产权权利归属，特别约定如下：</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09C1A75A" w14:textId="77777777" w:rsidR="00564D2B" w:rsidRDefault="00564D2B">
      <w:pPr>
        <w:spacing w:before="240" w:after="240"/>
        <w:rPr>
          <w:rFonts w:eastAsia="Times New Roman"/>
          <w:lang w:val="en-US" w:eastAsia="zh-CN" w:bidi="ar-SA"/>
        </w:rPr>
      </w:pPr>
      <w:r>
        <w:rPr>
          <w:rFonts w:ascii="微软雅黑" w:eastAsia="微软雅黑" w:hAnsi="微软雅黑" w:cs="微软雅黑"/>
          <w:b/>
          <w:bCs/>
          <w:lang w:val="en-US" w:eastAsia="zh-CN" w:bidi="ar-SA"/>
        </w:rPr>
        <w:t>第九条</w:t>
      </w:r>
      <w:r>
        <w:rPr>
          <w:rFonts w:ascii="微软雅黑" w:eastAsia="微软雅黑" w:hAnsi="微软雅黑" w:cs="微软雅黑"/>
          <w:b/>
          <w:bCs/>
          <w:lang w:val="en-US" w:eastAsia="zh-CN" w:bidi="ar-SA"/>
        </w:rPr>
        <w:t xml:space="preserve"> </w:t>
      </w:r>
      <w:r>
        <w:rPr>
          <w:rFonts w:ascii="微软雅黑" w:eastAsia="微软雅黑" w:hAnsi="微软雅黑" w:cs="微软雅黑"/>
          <w:b/>
          <w:bCs/>
          <w:lang w:val="en-US" w:eastAsia="zh-CN" w:bidi="ar-SA"/>
        </w:rPr>
        <w:t>共同条款</w:t>
      </w:r>
    </w:p>
    <w:p w14:paraId="653DE49C"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、在合同有效期内，本合同条款及内容的任何变更、修改或增删，须经甲、乙、丙三方协商同意。</w:t>
      </w:r>
    </w:p>
    <w:p w14:paraId="1278285D" w14:textId="77777777" w:rsidR="00564D2B" w:rsidRDefault="00564D2B">
      <w:pPr>
        <w:spacing w:before="240" w:after="240"/>
        <w:rPr>
          <w:rFonts w:eastAsia="Times New Roman"/>
          <w:lang w:val="en-US" w:eastAsia="zh-CN" w:bidi="ar-SA"/>
        </w:rPr>
      </w:pPr>
      <w:r>
        <w:rPr>
          <w:rFonts w:ascii="微软雅黑" w:eastAsia="微软雅黑" w:hAnsi="微软雅黑" w:cs="微软雅黑"/>
          <w:b/>
          <w:bCs/>
          <w:lang w:val="en-US" w:eastAsia="zh-CN" w:bidi="ar-SA"/>
        </w:rPr>
        <w:t>2</w:t>
      </w:r>
      <w:r>
        <w:rPr>
          <w:rFonts w:ascii="微软雅黑" w:eastAsia="微软雅黑" w:hAnsi="微软雅黑" w:cs="微软雅黑"/>
          <w:b/>
          <w:bCs/>
          <w:lang w:val="en-US" w:eastAsia="zh-CN" w:bidi="ar-SA"/>
        </w:rPr>
        <w:t>、</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未经其他合作方同意，合作一方或多方不得将本合同项目部分或全部研究开发工作转让给第三人承担。</w:t>
      </w:r>
    </w:p>
    <w:p w14:paraId="26B13CA5"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3</w:t>
      </w: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 xml:space="preserve">  </w:t>
      </w:r>
      <w:r>
        <w:rPr>
          <w:rFonts w:ascii="微软雅黑" w:eastAsia="微软雅黑" w:hAnsi="微软雅黑" w:cs="微软雅黑"/>
          <w:lang w:val="en-US" w:eastAsia="zh-CN" w:bidi="ar-SA"/>
        </w:rPr>
        <w:t>合作各方分别独立完成并与履行本合同有关的阶段性技术成果的研究开发人员，享有在有关此阶段性技术成果文件上写明技术成果完成者的权利和取得有关荣誉证书、奖励的权利。</w:t>
      </w:r>
    </w:p>
    <w:p w14:paraId="78705D01"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4</w:t>
      </w:r>
      <w:r>
        <w:rPr>
          <w:rFonts w:ascii="微软雅黑" w:eastAsia="微软雅黑" w:hAnsi="微软雅黑" w:cs="微软雅黑"/>
          <w:lang w:val="en-US" w:eastAsia="zh-CN" w:bidi="ar-SA"/>
        </w:rPr>
        <w:t>、合作一方或多方利用共同投资的研究开发经费所购置与研究开发工作有关的设备、器材、资料等财产，归</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方所有。</w:t>
      </w:r>
    </w:p>
    <w:p w14:paraId="09ACF21E"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5</w:t>
      </w:r>
      <w:r>
        <w:rPr>
          <w:rFonts w:ascii="微软雅黑" w:eastAsia="微软雅黑" w:hAnsi="微软雅黑" w:cs="微软雅黑"/>
          <w:lang w:val="en-US" w:eastAsia="zh-CN" w:bidi="ar-SA"/>
        </w:rPr>
        <w:t>、合同履行过程中若发生争议，签约各方应当协商或调解解决，如协商或调解不成，按有关法律的规定处理。</w:t>
      </w:r>
    </w:p>
    <w:p w14:paraId="4AD11B06"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6</w:t>
      </w:r>
      <w:r>
        <w:rPr>
          <w:rFonts w:ascii="微软雅黑" w:eastAsia="微软雅黑" w:hAnsi="微软雅黑" w:cs="微软雅黑"/>
          <w:lang w:val="en-US" w:eastAsia="zh-CN" w:bidi="ar-SA"/>
        </w:rPr>
        <w:t>、本合同自甲、乙、丙三方代表签字盖章之日起生效。有效期至项目验收合格之日终止。在合同有效期内，签约各方均负有法律责任。</w:t>
      </w:r>
    </w:p>
    <w:p w14:paraId="5306A2E0"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7</w:t>
      </w:r>
      <w:r>
        <w:rPr>
          <w:rFonts w:ascii="微软雅黑" w:eastAsia="微软雅黑" w:hAnsi="微软雅黑" w:cs="微软雅黑"/>
          <w:lang w:val="en-US" w:eastAsia="zh-CN" w:bidi="ar-SA"/>
        </w:rPr>
        <w:t>、本合同一式</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份，其中分存甲方</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份，乙方</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份，丙方</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份。</w:t>
      </w:r>
    </w:p>
    <w:p w14:paraId="40A34238"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b/>
          <w:bCs/>
          <w:lang w:val="en-US" w:eastAsia="zh-CN" w:bidi="ar-SA"/>
        </w:rPr>
        <w:t>第十条</w:t>
      </w:r>
      <w:r>
        <w:rPr>
          <w:rFonts w:ascii="微软雅黑" w:eastAsia="微软雅黑" w:hAnsi="微软雅黑" w:cs="微软雅黑"/>
          <w:b/>
          <w:bCs/>
          <w:lang w:val="en-US" w:eastAsia="zh-CN" w:bidi="ar-SA"/>
        </w:rPr>
        <w:t xml:space="preserve">  </w:t>
      </w:r>
      <w:r>
        <w:rPr>
          <w:rFonts w:ascii="微软雅黑" w:eastAsia="微软雅黑" w:hAnsi="微软雅黑" w:cs="微软雅黑"/>
          <w:b/>
          <w:bCs/>
          <w:lang w:val="en-US" w:eastAsia="zh-CN" w:bidi="ar-SA"/>
        </w:rPr>
        <w:t>合同解除</w:t>
      </w:r>
    </w:p>
    <w:p w14:paraId="523025D3"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合作各方确定，出现下列情形，致使本合同的履行成为不必要或不可能的，可以解除本合：</w:t>
      </w:r>
    </w:p>
    <w:p w14:paraId="1C27F46F"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、因发生不可抗力和技术风险；</w:t>
      </w:r>
    </w:p>
    <w:p w14:paraId="43D90590"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77B74AD6"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3</w:t>
      </w:r>
      <w:r>
        <w:rPr>
          <w:rFonts w:ascii="微软雅黑" w:eastAsia="微软雅黑" w:hAnsi="微软雅黑" w:cs="微软雅黑"/>
          <w:lang w:val="en-US" w:eastAsia="zh-CN" w:bidi="ar-SA"/>
        </w:rPr>
        <w:t>、</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4DBEF8AA"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b/>
          <w:bCs/>
          <w:lang w:val="en-US" w:eastAsia="zh-CN" w:bidi="ar-SA"/>
        </w:rPr>
        <w:t>第十一条</w:t>
      </w:r>
      <w:r>
        <w:rPr>
          <w:rFonts w:ascii="微软雅黑" w:eastAsia="微软雅黑" w:hAnsi="微软雅黑" w:cs="微软雅黑"/>
          <w:b/>
          <w:bCs/>
          <w:lang w:val="en-US" w:eastAsia="zh-CN" w:bidi="ar-SA"/>
        </w:rPr>
        <w:t xml:space="preserve">  </w:t>
      </w:r>
      <w:r>
        <w:rPr>
          <w:rFonts w:ascii="微软雅黑" w:eastAsia="微软雅黑" w:hAnsi="微软雅黑" w:cs="微软雅黑"/>
          <w:b/>
          <w:bCs/>
          <w:lang w:val="en-US" w:eastAsia="zh-CN" w:bidi="ar-SA"/>
        </w:rPr>
        <w:t>专业术语解释</w:t>
      </w:r>
    </w:p>
    <w:p w14:paraId="32567497"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合作各方确定：本合同及相关附件中所涉及的有关名词和技术术语，其定义和解释如下：</w:t>
      </w:r>
    </w:p>
    <w:p w14:paraId="39C38EBC"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1E479FE2"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3CCD75EC"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3</w:t>
      </w:r>
      <w:r>
        <w:rPr>
          <w:rFonts w:ascii="微软雅黑" w:eastAsia="微软雅黑" w:hAnsi="微软雅黑" w:cs="微软雅黑"/>
          <w:lang w:val="en-US" w:eastAsia="zh-CN" w:bidi="ar-SA"/>
        </w:rPr>
        <w:t>、</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3131A9E4"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4</w:t>
      </w:r>
      <w:r>
        <w:rPr>
          <w:rFonts w:ascii="微软雅黑" w:eastAsia="微软雅黑" w:hAnsi="微软雅黑" w:cs="微软雅黑"/>
          <w:lang w:val="en-US" w:eastAsia="zh-CN" w:bidi="ar-SA"/>
        </w:rPr>
        <w:t>、</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w:t>
      </w:r>
    </w:p>
    <w:p w14:paraId="594F4A6C" w14:textId="77777777" w:rsidR="00564D2B" w:rsidRDefault="00564D2B">
      <w:pPr>
        <w:pStyle w:val="p"/>
        <w:spacing w:before="240" w:after="240"/>
        <w:rPr>
          <w:rFonts w:eastAsia="Times New Roman"/>
          <w:lang w:val="en-US" w:eastAsia="zh-CN" w:bidi="ar-SA"/>
        </w:rPr>
      </w:pPr>
      <w:r>
        <w:rPr>
          <w:rFonts w:ascii="微软雅黑" w:eastAsia="微软雅黑" w:hAnsi="微软雅黑" w:cs="微软雅黑"/>
          <w:lang w:val="en-US" w:eastAsia="zh-CN" w:bidi="ar-SA"/>
        </w:rPr>
        <w:t>5</w:t>
      </w:r>
      <w:r>
        <w:rPr>
          <w:rFonts w:ascii="微软雅黑" w:eastAsia="微软雅黑" w:hAnsi="微软雅黑" w:cs="微软雅黑"/>
          <w:lang w:val="en-US" w:eastAsia="zh-CN" w:bidi="ar-SA"/>
        </w:rPr>
        <w:t>、</w:t>
      </w:r>
      <w:r>
        <w:rPr>
          <w:rFonts w:ascii="微软雅黑" w:eastAsia="微软雅黑" w:hAnsi="微软雅黑" w:cs="微软雅黑"/>
          <w:u w:val="single"/>
          <w:lang w:val="en-US" w:eastAsia="zh-CN" w:bidi="ar-SA"/>
        </w:rPr>
        <w:t>                    </w:t>
      </w:r>
      <w:r>
        <w:rPr>
          <w:rFonts w:ascii="微软雅黑" w:eastAsia="微软雅黑" w:hAnsi="微软雅黑" w:cs="微软雅黑"/>
          <w:lang w:val="en-US" w:eastAsia="zh-CN" w:bidi="ar-SA"/>
        </w:rPr>
        <w:t> </w:t>
      </w:r>
      <w:r>
        <w:rPr>
          <w:rFonts w:ascii="微软雅黑" w:eastAsia="微软雅黑" w:hAnsi="微软雅黑" w:cs="微软雅黑"/>
          <w:lang w:val="en-US" w:eastAsia="zh-CN" w:bidi="ar-SA"/>
        </w:rPr>
        <w:t>。</w:t>
      </w:r>
    </w:p>
    <w:p w14:paraId="51E6ECB9"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（以下无正文）</w:t>
      </w:r>
    </w:p>
    <w:p w14:paraId="231446BB"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甲方（盖章）：</w:t>
      </w:r>
    </w:p>
    <w:p w14:paraId="5BEA3F63"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法人代表（或受委托人）：</w:t>
      </w:r>
    </w:p>
    <w:p w14:paraId="448E8F6F"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项目管理负责人：</w:t>
      </w:r>
    </w:p>
    <w:p w14:paraId="2C216054"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电话：</w:t>
      </w:r>
    </w:p>
    <w:p w14:paraId="1779498A"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传真：</w:t>
      </w:r>
    </w:p>
    <w:p w14:paraId="2306F080"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邮编：</w:t>
      </w:r>
    </w:p>
    <w:p w14:paraId="5C452F45"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地址：</w:t>
      </w:r>
    </w:p>
    <w:p w14:paraId="653362EC"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E</w:t>
      </w: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mail</w:t>
      </w:r>
      <w:r>
        <w:rPr>
          <w:rFonts w:ascii="微软雅黑" w:eastAsia="微软雅黑" w:hAnsi="微软雅黑" w:cs="微软雅黑"/>
          <w:lang w:val="en-US" w:eastAsia="zh-CN" w:bidi="ar-SA"/>
        </w:rPr>
        <w:t>（电子信箱）：</w:t>
      </w:r>
    </w:p>
    <w:p w14:paraId="7F66F769"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签章日期：</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年</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月</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日</w:t>
      </w:r>
    </w:p>
    <w:p w14:paraId="2C2E64C4"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 </w:t>
      </w:r>
    </w:p>
    <w:p w14:paraId="0ADC8328"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乙方（盖章）：</w:t>
      </w:r>
    </w:p>
    <w:p w14:paraId="48A041BD"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法人代码：</w:t>
      </w:r>
    </w:p>
    <w:p w14:paraId="4706CFF1"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法人代表（或受委托人）：</w:t>
      </w:r>
    </w:p>
    <w:p w14:paraId="6B643A0C"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项目管理负责人：</w:t>
      </w:r>
    </w:p>
    <w:p w14:paraId="7F13D4F8"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电话：</w:t>
      </w:r>
    </w:p>
    <w:p w14:paraId="36DE1C9D"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传真：</w:t>
      </w:r>
    </w:p>
    <w:p w14:paraId="01FC89E2"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邮编：</w:t>
      </w:r>
    </w:p>
    <w:p w14:paraId="50424438"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地址：</w:t>
      </w:r>
    </w:p>
    <w:p w14:paraId="193FFD21"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E</w:t>
      </w: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mail</w:t>
      </w:r>
      <w:r>
        <w:rPr>
          <w:rFonts w:ascii="微软雅黑" w:eastAsia="微软雅黑" w:hAnsi="微软雅黑" w:cs="微软雅黑"/>
          <w:lang w:val="en-US" w:eastAsia="zh-CN" w:bidi="ar-SA"/>
        </w:rPr>
        <w:t>（电子信箱）：</w:t>
      </w:r>
    </w:p>
    <w:p w14:paraId="46DE8ADE"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签章日期：</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年</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月</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日</w:t>
      </w:r>
    </w:p>
    <w:p w14:paraId="6282431C"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 </w:t>
      </w:r>
    </w:p>
    <w:p w14:paraId="3A55688E"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丙方（盖章）：</w:t>
      </w:r>
    </w:p>
    <w:p w14:paraId="7998F230"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法人代码：</w:t>
      </w:r>
    </w:p>
    <w:p w14:paraId="7B901D23"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法人代表（或受委托人）：</w:t>
      </w:r>
    </w:p>
    <w:p w14:paraId="62BAB1BD"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项目管理负责人：</w:t>
      </w:r>
    </w:p>
    <w:p w14:paraId="2F417A66"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电话：</w:t>
      </w:r>
    </w:p>
    <w:p w14:paraId="7E01739E"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传真：</w:t>
      </w:r>
    </w:p>
    <w:p w14:paraId="18BD6911"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邮编：</w:t>
      </w:r>
    </w:p>
    <w:p w14:paraId="35745D9C"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地址：</w:t>
      </w:r>
    </w:p>
    <w:p w14:paraId="4C37F87F"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E</w:t>
      </w: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mail</w:t>
      </w:r>
      <w:r>
        <w:rPr>
          <w:rFonts w:ascii="微软雅黑" w:eastAsia="微软雅黑" w:hAnsi="微软雅黑" w:cs="微软雅黑"/>
          <w:lang w:val="en-US" w:eastAsia="zh-CN" w:bidi="ar-SA"/>
        </w:rPr>
        <w:t>（电子信箱）：</w:t>
      </w:r>
    </w:p>
    <w:p w14:paraId="1A44FD46" w14:textId="77777777" w:rsidR="00564D2B" w:rsidRDefault="00564D2B">
      <w:pPr>
        <w:spacing w:before="240" w:after="240"/>
        <w:rPr>
          <w:rFonts w:eastAsia="Times New Roman"/>
          <w:lang w:val="en-US" w:eastAsia="zh-CN" w:bidi="ar-SA"/>
        </w:rPr>
      </w:pPr>
      <w:r>
        <w:rPr>
          <w:rFonts w:ascii="微软雅黑" w:eastAsia="微软雅黑" w:hAnsi="微软雅黑" w:cs="微软雅黑"/>
          <w:lang w:val="en-US" w:eastAsia="zh-CN" w:bidi="ar-SA"/>
        </w:rPr>
        <w:t>签章日期：</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年</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月</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日</w:t>
      </w:r>
    </w:p>
    <w:p w14:paraId="63B537CD" w14:textId="77777777" w:rsidR="00A77B3E" w:rsidRDefault="00A77B3E"/>
    <w:sectPr w:rsidR="00A77B3E">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213C9" w14:textId="77777777" w:rsidR="00564D2B" w:rsidRDefault="00564D2B" w:rsidP="000513D0">
      <w:r>
        <w:separator/>
      </w:r>
    </w:p>
  </w:endnote>
  <w:endnote w:type="continuationSeparator" w:id="0">
    <w:p w14:paraId="770B28E6" w14:textId="77777777" w:rsidR="00564D2B" w:rsidRDefault="00564D2B" w:rsidP="00051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A2BD1" w14:textId="77777777" w:rsidR="00564D2B" w:rsidRDefault="00564D2B" w:rsidP="000513D0">
      <w:r>
        <w:separator/>
      </w:r>
    </w:p>
  </w:footnote>
  <w:footnote w:type="continuationSeparator" w:id="0">
    <w:p w14:paraId="5DD8BA30" w14:textId="77777777" w:rsidR="00564D2B" w:rsidRDefault="00564D2B" w:rsidP="000513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513D0"/>
    <w:rsid w:val="00564D2B"/>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5898AC"/>
  <w15:chartTrackingRefBased/>
  <w15:docId w15:val="{051383C3-4110-4AD3-B902-EC37A28FA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3">
    <w:name w:val="heading 3"/>
    <w:basedOn w:val="a"/>
    <w:next w:val="a"/>
    <w:qFormat/>
    <w:rsid w:val="00EF7B96"/>
    <w:pPr>
      <w:keepNext/>
      <w:spacing w:before="240" w:after="60"/>
      <w:outlineLvl w:val="2"/>
    </w:pPr>
    <w:rPr>
      <w:rFonts w:ascii="Arial" w:hAnsi="Arial" w:cs="Arial"/>
      <w:b/>
      <w:bCs/>
      <w:sz w:val="26"/>
      <w:szCs w:val="26"/>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customStyle="1" w:styleId="lh2w5-5">
    <w:name w:val="lh2 w5-5"/>
    <w:basedOn w:val="a0"/>
  </w:style>
  <w:style w:type="paragraph" w:customStyle="1" w:styleId="p">
    <w:name w:val="p"/>
    <w:basedOn w:val="a"/>
  </w:style>
  <w:style w:type="paragraph" w:styleId="a3">
    <w:name w:val="header"/>
    <w:basedOn w:val="a"/>
    <w:link w:val="a4"/>
    <w:rsid w:val="000513D0"/>
    <w:pPr>
      <w:tabs>
        <w:tab w:val="center" w:pos="4153"/>
        <w:tab w:val="right" w:pos="8306"/>
      </w:tabs>
      <w:snapToGrid w:val="0"/>
      <w:jc w:val="center"/>
    </w:pPr>
    <w:rPr>
      <w:sz w:val="18"/>
      <w:szCs w:val="18"/>
    </w:rPr>
  </w:style>
  <w:style w:type="character" w:customStyle="1" w:styleId="a4">
    <w:name w:val="页眉 字符"/>
    <w:basedOn w:val="a0"/>
    <w:link w:val="a3"/>
    <w:rsid w:val="000513D0"/>
    <w:rPr>
      <w:sz w:val="18"/>
      <w:szCs w:val="18"/>
    </w:rPr>
  </w:style>
  <w:style w:type="paragraph" w:styleId="a5">
    <w:name w:val="footer"/>
    <w:basedOn w:val="a"/>
    <w:link w:val="a6"/>
    <w:rsid w:val="000513D0"/>
    <w:pPr>
      <w:tabs>
        <w:tab w:val="center" w:pos="4153"/>
        <w:tab w:val="right" w:pos="8306"/>
      </w:tabs>
      <w:snapToGrid w:val="0"/>
    </w:pPr>
    <w:rPr>
      <w:sz w:val="18"/>
      <w:szCs w:val="18"/>
    </w:rPr>
  </w:style>
  <w:style w:type="character" w:customStyle="1" w:styleId="a6">
    <w:name w:val="页脚 字符"/>
    <w:basedOn w:val="a0"/>
    <w:link w:val="a5"/>
    <w:rsid w:val="000513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724</Words>
  <Characters>4131</Characters>
  <Application>Microsoft Office Word</Application>
  <DocSecurity>4</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1601-01-01T00:00:00Z</cp:lastPrinted>
  <dcterms:created xsi:type="dcterms:W3CDTF">2026-04-05T07:32:00Z</dcterms:created>
  <dcterms:modified xsi:type="dcterms:W3CDTF">2026-04-05T07:32:00Z</dcterms:modified>
</cp:coreProperties>
</file>