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82642A" w14:textId="77777777" w:rsidR="00825030" w:rsidRDefault="00CE3F75">
      <w:pPr>
        <w:jc w:val="center"/>
        <w:rPr>
          <w:rFonts w:ascii="宋体"/>
          <w:b/>
          <w:sz w:val="32"/>
          <w:szCs w:val="32"/>
        </w:rPr>
      </w:pPr>
      <w:r>
        <w:rPr>
          <w:rFonts w:ascii="宋体" w:hAnsi="宋体" w:hint="eastAsia"/>
          <w:b/>
          <w:sz w:val="32"/>
          <w:szCs w:val="32"/>
        </w:rPr>
        <w:t>股权投资</w:t>
      </w:r>
      <w:r w:rsidR="00825030">
        <w:rPr>
          <w:rFonts w:ascii="宋体" w:hAnsi="宋体" w:hint="eastAsia"/>
          <w:b/>
          <w:sz w:val="32"/>
          <w:szCs w:val="32"/>
        </w:rPr>
        <w:t>补充协议书</w:t>
      </w:r>
    </w:p>
    <w:p w14:paraId="41498589" w14:textId="77777777" w:rsidR="00825030" w:rsidRDefault="00825030">
      <w:pPr>
        <w:rPr>
          <w:rFonts w:ascii="宋体"/>
          <w:sz w:val="24"/>
        </w:rPr>
      </w:pPr>
    </w:p>
    <w:p w14:paraId="3C94B049" w14:textId="77777777" w:rsidR="00825030" w:rsidRDefault="00825030">
      <w:pPr>
        <w:rPr>
          <w:rFonts w:ascii="宋体"/>
          <w:sz w:val="24"/>
        </w:rPr>
      </w:pPr>
    </w:p>
    <w:p w14:paraId="2F3BC05B" w14:textId="77777777" w:rsidR="00825030" w:rsidRDefault="00825030">
      <w:pPr>
        <w:ind w:firstLineChars="200" w:firstLine="560"/>
        <w:jc w:val="left"/>
        <w:rPr>
          <w:rFonts w:ascii="宋体"/>
          <w:sz w:val="28"/>
          <w:szCs w:val="28"/>
        </w:rPr>
      </w:pPr>
      <w:r>
        <w:rPr>
          <w:rFonts w:ascii="宋体" w:hAnsi="宋体" w:hint="eastAsia"/>
          <w:sz w:val="28"/>
          <w:szCs w:val="28"/>
        </w:rPr>
        <w:t>本</w:t>
      </w:r>
      <w:r w:rsidR="00CE3F75">
        <w:rPr>
          <w:rFonts w:ascii="宋体" w:hAnsi="宋体" w:hint="eastAsia"/>
          <w:sz w:val="28"/>
          <w:szCs w:val="28"/>
        </w:rPr>
        <w:t>股权投资</w:t>
      </w:r>
      <w:r>
        <w:rPr>
          <w:rFonts w:ascii="宋体" w:hAnsi="宋体" w:hint="eastAsia"/>
          <w:sz w:val="28"/>
          <w:szCs w:val="28"/>
        </w:rPr>
        <w:t>补充协议（以下简称</w:t>
      </w:r>
      <w:r>
        <w:rPr>
          <w:rFonts w:ascii="宋体" w:hint="eastAsia"/>
          <w:sz w:val="28"/>
          <w:szCs w:val="28"/>
        </w:rPr>
        <w:t>“</w:t>
      </w:r>
      <w:r>
        <w:rPr>
          <w:rFonts w:ascii="宋体" w:hAnsi="宋体" w:hint="eastAsia"/>
          <w:sz w:val="28"/>
          <w:szCs w:val="28"/>
        </w:rPr>
        <w:t>本协议</w:t>
      </w:r>
      <w:r>
        <w:rPr>
          <w:rFonts w:ascii="宋体" w:hint="eastAsia"/>
          <w:sz w:val="28"/>
          <w:szCs w:val="28"/>
        </w:rPr>
        <w:t>”</w:t>
      </w:r>
      <w:r>
        <w:rPr>
          <w:rFonts w:ascii="宋体" w:hAnsi="宋体" w:hint="eastAsia"/>
          <w:sz w:val="28"/>
          <w:szCs w:val="28"/>
        </w:rPr>
        <w:t>）由以下各方于  年 月日在湖北省</w:t>
      </w:r>
      <w:r>
        <w:rPr>
          <w:rFonts w:ascii="宋体" w:hAnsi="宋体"/>
          <w:sz w:val="28"/>
          <w:szCs w:val="28"/>
        </w:rPr>
        <w:t>武汉市</w:t>
      </w:r>
      <w:r>
        <w:rPr>
          <w:rFonts w:ascii="宋体" w:hAnsi="宋体" w:hint="eastAsia"/>
          <w:sz w:val="28"/>
          <w:szCs w:val="28"/>
        </w:rPr>
        <w:t>东湖高新区签署：</w:t>
      </w:r>
    </w:p>
    <w:p w14:paraId="224F22C0" w14:textId="77777777" w:rsidR="00825030" w:rsidRDefault="00825030">
      <w:pPr>
        <w:spacing w:line="360" w:lineRule="auto"/>
        <w:jc w:val="left"/>
        <w:rPr>
          <w:rFonts w:ascii="宋体"/>
          <w:sz w:val="28"/>
          <w:szCs w:val="28"/>
        </w:rPr>
      </w:pPr>
      <w:r>
        <w:rPr>
          <w:rFonts w:ascii="宋体" w:hAnsi="宋体" w:hint="eastAsia"/>
          <w:b/>
          <w:sz w:val="28"/>
          <w:szCs w:val="28"/>
        </w:rPr>
        <w:t>甲方：</w:t>
      </w:r>
      <w:r>
        <w:rPr>
          <w:rFonts w:ascii="宋体" w:hAnsi="宋体" w:hint="eastAsia"/>
          <w:sz w:val="28"/>
          <w:szCs w:val="28"/>
        </w:rPr>
        <w:t>xx投资有限公司</w:t>
      </w:r>
    </w:p>
    <w:p w14:paraId="50F4E25C" w14:textId="77777777" w:rsidR="00825030" w:rsidRDefault="00825030">
      <w:pPr>
        <w:jc w:val="left"/>
        <w:rPr>
          <w:rFonts w:ascii="宋体" w:hAnsi="宋体" w:hint="eastAsia"/>
          <w:sz w:val="28"/>
          <w:szCs w:val="28"/>
        </w:rPr>
      </w:pPr>
      <w:r>
        <w:rPr>
          <w:rFonts w:ascii="宋体" w:hAnsi="宋体" w:hint="eastAsia"/>
          <w:sz w:val="28"/>
          <w:szCs w:val="28"/>
        </w:rPr>
        <w:t xml:space="preserve">住所： </w:t>
      </w:r>
    </w:p>
    <w:p w14:paraId="5D9CCF9E" w14:textId="77777777" w:rsidR="00825030" w:rsidRDefault="00825030">
      <w:pPr>
        <w:jc w:val="left"/>
        <w:rPr>
          <w:rFonts w:ascii="宋体" w:hAnsi="宋体" w:hint="eastAsia"/>
          <w:sz w:val="28"/>
          <w:szCs w:val="28"/>
        </w:rPr>
      </w:pPr>
      <w:r>
        <w:rPr>
          <w:rFonts w:ascii="宋体" w:hAnsi="宋体" w:hint="eastAsia"/>
          <w:sz w:val="28"/>
          <w:szCs w:val="28"/>
        </w:rPr>
        <w:t>法定代表人：</w:t>
      </w:r>
    </w:p>
    <w:p w14:paraId="63D5C553" w14:textId="77777777" w:rsidR="00825030" w:rsidRDefault="00825030">
      <w:pPr>
        <w:jc w:val="left"/>
        <w:rPr>
          <w:rFonts w:ascii="宋体"/>
          <w:sz w:val="28"/>
          <w:szCs w:val="28"/>
        </w:rPr>
      </w:pPr>
      <w:r>
        <w:rPr>
          <w:rFonts w:ascii="宋体" w:hAnsi="宋体" w:hint="eastAsia"/>
          <w:b/>
          <w:sz w:val="28"/>
          <w:szCs w:val="28"/>
        </w:rPr>
        <w:t>乙方：</w:t>
      </w:r>
      <w:r>
        <w:rPr>
          <w:rFonts w:ascii="宋体" w:hAnsi="宋体" w:hint="eastAsia"/>
          <w:sz w:val="28"/>
          <w:szCs w:val="28"/>
        </w:rPr>
        <w:t>（以下简称“公司”）</w:t>
      </w:r>
    </w:p>
    <w:p w14:paraId="1AFFF4B2" w14:textId="77777777" w:rsidR="00825030" w:rsidRDefault="00825030">
      <w:pPr>
        <w:spacing w:line="360" w:lineRule="auto"/>
        <w:ind w:left="1386" w:hangingChars="495" w:hanging="1386"/>
        <w:jc w:val="left"/>
        <w:rPr>
          <w:rFonts w:ascii="宋体"/>
          <w:sz w:val="28"/>
          <w:szCs w:val="28"/>
        </w:rPr>
      </w:pPr>
      <w:r>
        <w:rPr>
          <w:rFonts w:ascii="宋体" w:hAnsi="宋体" w:hint="eastAsia"/>
          <w:sz w:val="28"/>
          <w:szCs w:val="28"/>
        </w:rPr>
        <w:t xml:space="preserve">住所： </w:t>
      </w:r>
    </w:p>
    <w:p w14:paraId="685B0796" w14:textId="77777777" w:rsidR="00825030" w:rsidRDefault="00825030">
      <w:pPr>
        <w:spacing w:line="360" w:lineRule="auto"/>
        <w:jc w:val="left"/>
        <w:rPr>
          <w:bCs/>
          <w:sz w:val="28"/>
          <w:szCs w:val="28"/>
        </w:rPr>
      </w:pPr>
      <w:r>
        <w:rPr>
          <w:rFonts w:ascii="宋体" w:hAnsi="宋体" w:hint="eastAsia"/>
          <w:sz w:val="28"/>
          <w:szCs w:val="28"/>
        </w:rPr>
        <w:t>法定代表人：</w:t>
      </w:r>
    </w:p>
    <w:p w14:paraId="073EE4CE" w14:textId="77777777" w:rsidR="00825030" w:rsidRDefault="00825030">
      <w:pPr>
        <w:jc w:val="left"/>
        <w:rPr>
          <w:rFonts w:ascii="宋体"/>
          <w:b/>
          <w:sz w:val="28"/>
          <w:szCs w:val="28"/>
        </w:rPr>
      </w:pPr>
      <w:r>
        <w:rPr>
          <w:rFonts w:ascii="宋体" w:hAnsi="宋体" w:hint="eastAsia"/>
          <w:b/>
          <w:sz w:val="28"/>
          <w:szCs w:val="28"/>
        </w:rPr>
        <w:t>鉴于：</w:t>
      </w:r>
    </w:p>
    <w:p w14:paraId="12DC681D" w14:textId="77777777" w:rsidR="00825030" w:rsidRDefault="00825030">
      <w:pPr>
        <w:spacing w:line="360" w:lineRule="auto"/>
        <w:jc w:val="left"/>
        <w:rPr>
          <w:rFonts w:ascii="宋体"/>
          <w:sz w:val="28"/>
          <w:szCs w:val="28"/>
        </w:rPr>
      </w:pPr>
      <w:r>
        <w:rPr>
          <w:rFonts w:ascii="宋体" w:hAnsi="宋体" w:hint="eastAsia"/>
          <w:sz w:val="28"/>
          <w:szCs w:val="28"/>
        </w:rPr>
        <w:t xml:space="preserve">    1、甲方、乙方和公司其他股东以及公司已于</w:t>
      </w:r>
      <w:r>
        <w:rPr>
          <w:rFonts w:ascii="宋体" w:hAnsi="宋体"/>
          <w:sz w:val="28"/>
          <w:szCs w:val="28"/>
        </w:rPr>
        <w:t>20</w:t>
      </w:r>
      <w:r>
        <w:rPr>
          <w:rFonts w:ascii="宋体" w:hAnsi="宋体" w:hint="eastAsia"/>
          <w:sz w:val="28"/>
          <w:szCs w:val="28"/>
        </w:rPr>
        <w:t>18年  月</w:t>
      </w:r>
      <w:r>
        <w:rPr>
          <w:rFonts w:ascii="宋体" w:hAnsi="宋体" w:hint="eastAsia"/>
          <w:sz w:val="28"/>
          <w:szCs w:val="28"/>
          <w:u w:val="single"/>
        </w:rPr>
        <w:t>【  】</w:t>
      </w:r>
      <w:r>
        <w:rPr>
          <w:rFonts w:ascii="宋体" w:hAnsi="宋体" w:hint="eastAsia"/>
          <w:sz w:val="28"/>
          <w:szCs w:val="28"/>
        </w:rPr>
        <w:t>日签订《</w:t>
      </w:r>
      <w:r w:rsidR="00CE3F75">
        <w:rPr>
          <w:rFonts w:ascii="宋体" w:hAnsi="宋体" w:hint="eastAsia"/>
          <w:sz w:val="28"/>
          <w:szCs w:val="28"/>
        </w:rPr>
        <w:t>股权投资</w:t>
      </w:r>
      <w:r>
        <w:rPr>
          <w:rFonts w:ascii="宋体" w:hAnsi="宋体" w:hint="eastAsia"/>
          <w:sz w:val="28"/>
          <w:szCs w:val="28"/>
        </w:rPr>
        <w:t>协议书》（以下简称“</w:t>
      </w:r>
      <w:r w:rsidR="00CE3F75">
        <w:rPr>
          <w:rFonts w:ascii="宋体" w:hAnsi="宋体" w:hint="eastAsia"/>
          <w:sz w:val="28"/>
          <w:szCs w:val="28"/>
        </w:rPr>
        <w:t>投资</w:t>
      </w:r>
      <w:r>
        <w:rPr>
          <w:rFonts w:ascii="宋体" w:hAnsi="宋体" w:hint="eastAsia"/>
          <w:sz w:val="28"/>
          <w:szCs w:val="28"/>
        </w:rPr>
        <w:t>协议</w:t>
      </w:r>
      <w:r>
        <w:rPr>
          <w:rFonts w:ascii="宋体" w:hint="eastAsia"/>
          <w:sz w:val="28"/>
          <w:szCs w:val="28"/>
        </w:rPr>
        <w:t>”</w:t>
      </w:r>
      <w:r>
        <w:rPr>
          <w:rFonts w:ascii="宋体" w:hAnsi="宋体" w:hint="eastAsia"/>
          <w:sz w:val="28"/>
          <w:szCs w:val="28"/>
        </w:rPr>
        <w:t>）。</w:t>
      </w:r>
    </w:p>
    <w:p w14:paraId="2C92D9A2" w14:textId="77777777" w:rsidR="00825030" w:rsidRDefault="00825030">
      <w:pPr>
        <w:spacing w:line="360" w:lineRule="auto"/>
        <w:jc w:val="left"/>
        <w:rPr>
          <w:rFonts w:ascii="宋体"/>
          <w:sz w:val="28"/>
          <w:szCs w:val="28"/>
        </w:rPr>
      </w:pPr>
      <w:r>
        <w:rPr>
          <w:rFonts w:ascii="宋体" w:hAnsi="宋体" w:hint="eastAsia"/>
          <w:sz w:val="28"/>
          <w:szCs w:val="28"/>
        </w:rPr>
        <w:t xml:space="preserve">    2、甲乙双方经友好协商，在</w:t>
      </w:r>
      <w:r w:rsidR="00CE3F75">
        <w:rPr>
          <w:rFonts w:ascii="宋体" w:hAnsi="宋体" w:hint="eastAsia"/>
          <w:sz w:val="28"/>
          <w:szCs w:val="28"/>
        </w:rPr>
        <w:t>投资</w:t>
      </w:r>
      <w:r>
        <w:rPr>
          <w:rFonts w:ascii="宋体" w:hAnsi="宋体" w:hint="eastAsia"/>
          <w:sz w:val="28"/>
          <w:szCs w:val="28"/>
        </w:rPr>
        <w:t>协议的基础上就相关事宜订立本补充协议，以兹双方共同遵守。</w:t>
      </w:r>
    </w:p>
    <w:p w14:paraId="18B3DF11" w14:textId="77777777" w:rsidR="00825030" w:rsidRDefault="00825030">
      <w:pPr>
        <w:pStyle w:val="3"/>
        <w:keepNext w:val="0"/>
        <w:tabs>
          <w:tab w:val="left" w:pos="425"/>
          <w:tab w:val="left" w:pos="1080"/>
        </w:tabs>
        <w:adjustRightInd w:val="0"/>
        <w:spacing w:line="360" w:lineRule="auto"/>
        <w:jc w:val="left"/>
        <w:textAlignment w:val="baseline"/>
        <w:rPr>
          <w:rFonts w:ascii="宋体"/>
          <w:b/>
          <w:szCs w:val="28"/>
        </w:rPr>
      </w:pPr>
      <w:bookmarkStart w:id="0" w:name="_Toc421609954"/>
      <w:r>
        <w:rPr>
          <w:rFonts w:ascii="宋体" w:hAnsi="宋体" w:hint="eastAsia"/>
          <w:b/>
          <w:szCs w:val="28"/>
        </w:rPr>
        <w:t>第一条  释义</w:t>
      </w:r>
      <w:bookmarkEnd w:id="0"/>
    </w:p>
    <w:p w14:paraId="47814007" w14:textId="77777777" w:rsidR="00825030" w:rsidRDefault="00825030">
      <w:pPr>
        <w:jc w:val="left"/>
        <w:rPr>
          <w:rFonts w:ascii="宋体" w:hAnsi="宋体"/>
          <w:sz w:val="28"/>
          <w:szCs w:val="28"/>
        </w:rPr>
      </w:pPr>
      <w:r>
        <w:rPr>
          <w:rFonts w:ascii="宋体" w:hAnsi="宋体" w:hint="eastAsia"/>
          <w:sz w:val="28"/>
          <w:szCs w:val="28"/>
        </w:rPr>
        <w:t xml:space="preserve">    在本补充协议中，除非根据上下文应另作解释，提及的词语定义如下：</w:t>
      </w:r>
    </w:p>
    <w:p w14:paraId="448236DE" w14:textId="77777777" w:rsidR="00825030" w:rsidRDefault="00825030">
      <w:pPr>
        <w:jc w:val="left"/>
        <w:rPr>
          <w:rFonts w:ascii="宋体" w:hAnsi="宋体"/>
          <w:sz w:val="28"/>
          <w:szCs w:val="28"/>
        </w:rPr>
      </w:pPr>
      <w:r>
        <w:rPr>
          <w:rFonts w:ascii="宋体" w:hAnsi="宋体" w:hint="eastAsia"/>
          <w:sz w:val="28"/>
          <w:szCs w:val="28"/>
        </w:rPr>
        <w:t xml:space="preserve">    “会计年度”，指自任何一个公历年度的</w:t>
      </w:r>
      <w:r>
        <w:rPr>
          <w:rFonts w:ascii="宋体" w:hAnsi="宋体"/>
          <w:sz w:val="28"/>
          <w:szCs w:val="28"/>
        </w:rPr>
        <w:t>1</w:t>
      </w:r>
      <w:r>
        <w:rPr>
          <w:rFonts w:ascii="宋体" w:hAnsi="宋体" w:hint="eastAsia"/>
          <w:sz w:val="28"/>
          <w:szCs w:val="28"/>
        </w:rPr>
        <w:t>月</w:t>
      </w:r>
      <w:r>
        <w:rPr>
          <w:rFonts w:ascii="宋体" w:hAnsi="宋体"/>
          <w:sz w:val="28"/>
          <w:szCs w:val="28"/>
        </w:rPr>
        <w:t>1</w:t>
      </w:r>
      <w:r>
        <w:rPr>
          <w:rFonts w:ascii="宋体" w:hAnsi="宋体" w:hint="eastAsia"/>
          <w:sz w:val="28"/>
          <w:szCs w:val="28"/>
        </w:rPr>
        <w:t>日起至该年</w:t>
      </w:r>
      <w:r>
        <w:rPr>
          <w:rFonts w:ascii="宋体" w:hAnsi="宋体"/>
          <w:sz w:val="28"/>
          <w:szCs w:val="28"/>
        </w:rPr>
        <w:t>12</w:t>
      </w:r>
      <w:r>
        <w:rPr>
          <w:rFonts w:ascii="宋体" w:hAnsi="宋体" w:hint="eastAsia"/>
          <w:sz w:val="28"/>
          <w:szCs w:val="28"/>
        </w:rPr>
        <w:t>月</w:t>
      </w:r>
      <w:r>
        <w:rPr>
          <w:rFonts w:ascii="宋体" w:hAnsi="宋体"/>
          <w:sz w:val="28"/>
          <w:szCs w:val="28"/>
        </w:rPr>
        <w:t>31</w:t>
      </w:r>
      <w:r>
        <w:rPr>
          <w:rFonts w:ascii="宋体" w:hAnsi="宋体" w:hint="eastAsia"/>
          <w:sz w:val="28"/>
          <w:szCs w:val="28"/>
        </w:rPr>
        <w:t>日止的连续期间。</w:t>
      </w:r>
    </w:p>
    <w:p w14:paraId="527FB2D2" w14:textId="77777777" w:rsidR="00825030" w:rsidRDefault="00825030">
      <w:pPr>
        <w:ind w:firstLine="555"/>
        <w:jc w:val="left"/>
        <w:rPr>
          <w:rFonts w:ascii="宋体" w:hAnsi="宋体" w:hint="eastAsia"/>
          <w:sz w:val="28"/>
          <w:szCs w:val="28"/>
        </w:rPr>
      </w:pPr>
      <w:r>
        <w:rPr>
          <w:rFonts w:ascii="宋体" w:hAnsi="宋体" w:hint="eastAsia"/>
          <w:sz w:val="28"/>
          <w:szCs w:val="28"/>
        </w:rPr>
        <w:t>“税后净利润”，指在中国会计准则下，经会计师事务所审计后的税后净利润。</w:t>
      </w:r>
    </w:p>
    <w:p w14:paraId="07FC09C5" w14:textId="77777777" w:rsidR="00825030" w:rsidRDefault="00825030">
      <w:pPr>
        <w:jc w:val="left"/>
        <w:rPr>
          <w:rFonts w:ascii="宋体" w:hAnsi="宋体"/>
          <w:sz w:val="28"/>
          <w:szCs w:val="28"/>
        </w:rPr>
      </w:pPr>
      <w:r>
        <w:rPr>
          <w:rFonts w:ascii="宋体" w:hAnsi="宋体" w:hint="eastAsia"/>
          <w:sz w:val="28"/>
          <w:szCs w:val="28"/>
        </w:rPr>
        <w:lastRenderedPageBreak/>
        <w:t xml:space="preserve">    “元”，指人民币元</w:t>
      </w:r>
      <w:r>
        <w:rPr>
          <w:rFonts w:ascii="宋体" w:hAnsi="宋体"/>
          <w:sz w:val="28"/>
          <w:szCs w:val="28"/>
        </w:rPr>
        <w:t xml:space="preserve"> </w:t>
      </w:r>
      <w:r>
        <w:rPr>
          <w:rFonts w:ascii="宋体" w:hAnsi="宋体" w:hint="eastAsia"/>
          <w:sz w:val="28"/>
          <w:szCs w:val="28"/>
        </w:rPr>
        <w:t>。</w:t>
      </w:r>
    </w:p>
    <w:p w14:paraId="6B0F781F" w14:textId="77777777" w:rsidR="00825030" w:rsidRDefault="00825030">
      <w:pPr>
        <w:pStyle w:val="3"/>
        <w:keepNext w:val="0"/>
        <w:tabs>
          <w:tab w:val="left" w:pos="1080"/>
        </w:tabs>
        <w:adjustRightInd w:val="0"/>
        <w:spacing w:line="360" w:lineRule="auto"/>
        <w:jc w:val="left"/>
        <w:textAlignment w:val="baseline"/>
        <w:rPr>
          <w:rFonts w:ascii="宋体"/>
          <w:b/>
          <w:szCs w:val="28"/>
        </w:rPr>
      </w:pPr>
      <w:bookmarkStart w:id="1" w:name="_Toc421609957"/>
      <w:r>
        <w:rPr>
          <w:rFonts w:ascii="宋体" w:hAnsi="宋体" w:hint="eastAsia"/>
          <w:b/>
          <w:szCs w:val="28"/>
        </w:rPr>
        <w:t>第二条  业绩承诺</w:t>
      </w:r>
      <w:bookmarkEnd w:id="1"/>
    </w:p>
    <w:p w14:paraId="4B8027E2" w14:textId="77777777" w:rsidR="00825030" w:rsidRDefault="00825030">
      <w:pPr>
        <w:jc w:val="left"/>
        <w:rPr>
          <w:rFonts w:ascii="宋体"/>
          <w:sz w:val="28"/>
          <w:szCs w:val="28"/>
        </w:rPr>
      </w:pPr>
      <w:r>
        <w:rPr>
          <w:rFonts w:ascii="宋体" w:hAnsi="宋体" w:hint="eastAsia"/>
          <w:sz w:val="28"/>
          <w:szCs w:val="28"/>
        </w:rPr>
        <w:t xml:space="preserve">    </w:t>
      </w:r>
      <w:r>
        <w:rPr>
          <w:rFonts w:ascii="宋体" w:hAnsi="宋体"/>
          <w:sz w:val="28"/>
          <w:szCs w:val="28"/>
        </w:rPr>
        <w:t>2.1</w:t>
      </w:r>
      <w:r>
        <w:rPr>
          <w:rFonts w:ascii="宋体" w:hAnsi="宋体" w:hint="eastAsia"/>
          <w:sz w:val="28"/>
          <w:szCs w:val="28"/>
        </w:rPr>
        <w:t>乙方向甲方承诺保证公司</w:t>
      </w:r>
      <w:r>
        <w:rPr>
          <w:rFonts w:ascii="宋体" w:hAnsi="宋体"/>
          <w:sz w:val="28"/>
          <w:szCs w:val="28"/>
        </w:rPr>
        <w:t>201</w:t>
      </w:r>
      <w:r>
        <w:rPr>
          <w:rFonts w:ascii="宋体" w:hAnsi="宋体" w:hint="eastAsia"/>
          <w:sz w:val="28"/>
          <w:szCs w:val="28"/>
        </w:rPr>
        <w:t>8年、</w:t>
      </w:r>
      <w:r>
        <w:rPr>
          <w:rFonts w:ascii="宋体" w:hAnsi="宋体"/>
          <w:sz w:val="28"/>
          <w:szCs w:val="28"/>
        </w:rPr>
        <w:t>201</w:t>
      </w:r>
      <w:r>
        <w:rPr>
          <w:rFonts w:ascii="宋体" w:hAnsi="宋体" w:hint="eastAsia"/>
          <w:sz w:val="28"/>
          <w:szCs w:val="28"/>
        </w:rPr>
        <w:t>9年及2020年应实现的税后净利润如下：</w:t>
      </w:r>
    </w:p>
    <w:p w14:paraId="0E86F53A" w14:textId="77777777" w:rsidR="00825030" w:rsidRDefault="00825030">
      <w:pPr>
        <w:ind w:firstLine="555"/>
        <w:jc w:val="left"/>
        <w:rPr>
          <w:rFonts w:ascii="宋体" w:hAnsi="宋体"/>
          <w:sz w:val="28"/>
          <w:szCs w:val="28"/>
        </w:rPr>
      </w:pPr>
      <w:r>
        <w:rPr>
          <w:rFonts w:ascii="宋体" w:hAnsi="宋体"/>
          <w:sz w:val="28"/>
          <w:szCs w:val="28"/>
        </w:rPr>
        <w:t>201</w:t>
      </w:r>
      <w:r>
        <w:rPr>
          <w:rFonts w:ascii="宋体" w:hAnsi="宋体" w:hint="eastAsia"/>
          <w:sz w:val="28"/>
          <w:szCs w:val="28"/>
        </w:rPr>
        <w:t>8年会计年度税后净利润不低于人民币500万元；</w:t>
      </w:r>
    </w:p>
    <w:p w14:paraId="6A7A69AA" w14:textId="77777777" w:rsidR="00825030" w:rsidRDefault="00825030">
      <w:pPr>
        <w:ind w:firstLine="555"/>
        <w:jc w:val="left"/>
        <w:rPr>
          <w:rFonts w:ascii="宋体" w:hAnsi="宋体" w:hint="eastAsia"/>
          <w:sz w:val="28"/>
          <w:szCs w:val="28"/>
        </w:rPr>
      </w:pPr>
      <w:r>
        <w:rPr>
          <w:rFonts w:ascii="宋体" w:hAnsi="宋体"/>
          <w:sz w:val="28"/>
          <w:szCs w:val="28"/>
        </w:rPr>
        <w:t>201</w:t>
      </w:r>
      <w:r>
        <w:rPr>
          <w:rFonts w:ascii="宋体" w:hAnsi="宋体" w:hint="eastAsia"/>
          <w:sz w:val="28"/>
          <w:szCs w:val="28"/>
        </w:rPr>
        <w:t>9年会计年度税后净利润不低于人民币1000万元；</w:t>
      </w:r>
    </w:p>
    <w:p w14:paraId="7534966A" w14:textId="77777777" w:rsidR="00825030" w:rsidRDefault="00825030">
      <w:pPr>
        <w:ind w:firstLine="555"/>
        <w:jc w:val="left"/>
        <w:rPr>
          <w:rFonts w:ascii="宋体" w:hAnsi="宋体"/>
          <w:sz w:val="28"/>
          <w:szCs w:val="28"/>
        </w:rPr>
      </w:pPr>
      <w:r>
        <w:rPr>
          <w:rFonts w:ascii="宋体" w:hAnsi="宋体"/>
          <w:sz w:val="28"/>
          <w:szCs w:val="28"/>
        </w:rPr>
        <w:t>20</w:t>
      </w:r>
      <w:r>
        <w:rPr>
          <w:rFonts w:ascii="宋体" w:hAnsi="宋体" w:hint="eastAsia"/>
          <w:sz w:val="28"/>
          <w:szCs w:val="28"/>
        </w:rPr>
        <w:t>20年会计年度税后净利润不低于人民币1800万元。</w:t>
      </w:r>
    </w:p>
    <w:p w14:paraId="7D7B63C7" w14:textId="77777777" w:rsidR="00825030" w:rsidRDefault="00825030">
      <w:pPr>
        <w:ind w:firstLine="555"/>
        <w:jc w:val="left"/>
        <w:rPr>
          <w:rFonts w:ascii="宋体" w:hAnsi="宋体" w:hint="eastAsia"/>
          <w:sz w:val="28"/>
          <w:szCs w:val="28"/>
        </w:rPr>
      </w:pPr>
      <w:r>
        <w:rPr>
          <w:rFonts w:ascii="宋体" w:hAnsi="宋体" w:hint="eastAsia"/>
          <w:sz w:val="28"/>
          <w:szCs w:val="28"/>
        </w:rPr>
        <w:t>2.2如2.1条2018年、2019年和2020年会计年度实际实现的税后净利润与乙方承诺保证的税后净利润目标相差不超过20%，则视为完成业绩承诺。</w:t>
      </w:r>
    </w:p>
    <w:p w14:paraId="01AFD27E" w14:textId="77777777" w:rsidR="00825030" w:rsidRDefault="00825030">
      <w:pPr>
        <w:ind w:firstLineChars="200" w:firstLine="560"/>
        <w:jc w:val="left"/>
        <w:rPr>
          <w:rFonts w:ascii="宋体" w:hAnsi="宋体" w:hint="eastAsia"/>
          <w:sz w:val="28"/>
          <w:szCs w:val="28"/>
        </w:rPr>
      </w:pPr>
      <w:r>
        <w:rPr>
          <w:rFonts w:ascii="宋体" w:hAnsi="宋体"/>
          <w:sz w:val="28"/>
          <w:szCs w:val="28"/>
        </w:rPr>
        <w:t>2.3</w:t>
      </w:r>
      <w:r>
        <w:rPr>
          <w:rFonts w:ascii="宋体" w:hAnsi="宋体" w:hint="eastAsia"/>
          <w:sz w:val="28"/>
          <w:szCs w:val="28"/>
        </w:rPr>
        <w:t>如果公司未实现</w:t>
      </w:r>
      <w:r>
        <w:rPr>
          <w:rFonts w:ascii="宋体" w:hAnsi="宋体"/>
          <w:sz w:val="28"/>
          <w:szCs w:val="28"/>
        </w:rPr>
        <w:t>2.1</w:t>
      </w:r>
      <w:r>
        <w:rPr>
          <w:rFonts w:ascii="宋体" w:hAnsi="宋体" w:hint="eastAsia"/>
          <w:sz w:val="28"/>
          <w:szCs w:val="28"/>
        </w:rPr>
        <w:t>条中2018年、2019年及2020年的业绩指标，则乙方同意对甲方进行货币补偿。</w:t>
      </w:r>
    </w:p>
    <w:p w14:paraId="512ACF5D" w14:textId="77777777" w:rsidR="00825030" w:rsidRDefault="00825030">
      <w:pPr>
        <w:ind w:firstLineChars="200" w:firstLine="560"/>
        <w:jc w:val="left"/>
        <w:rPr>
          <w:rFonts w:ascii="宋体"/>
          <w:sz w:val="28"/>
          <w:szCs w:val="28"/>
        </w:rPr>
      </w:pPr>
      <w:r>
        <w:rPr>
          <w:rFonts w:ascii="宋体" w:hAnsi="宋体" w:hint="eastAsia"/>
          <w:sz w:val="28"/>
          <w:szCs w:val="28"/>
        </w:rPr>
        <w:t>货币补偿的计算方法如下：</w:t>
      </w:r>
    </w:p>
    <w:p w14:paraId="72620757" w14:textId="77777777" w:rsidR="00825030" w:rsidRDefault="00825030">
      <w:pPr>
        <w:ind w:firstLine="570"/>
        <w:jc w:val="left"/>
        <w:rPr>
          <w:rFonts w:ascii="宋体" w:hAnsi="宋体" w:hint="eastAsia"/>
          <w:sz w:val="28"/>
          <w:szCs w:val="28"/>
        </w:rPr>
      </w:pPr>
      <w:r>
        <w:rPr>
          <w:rFonts w:ascii="宋体" w:hAnsi="宋体" w:hint="eastAsia"/>
          <w:sz w:val="28"/>
          <w:szCs w:val="28"/>
        </w:rPr>
        <w:t xml:space="preserve">2018年货币补偿金额 </w:t>
      </w:r>
      <w:r>
        <w:rPr>
          <w:rFonts w:ascii="宋体" w:hAnsi="宋体"/>
          <w:sz w:val="28"/>
          <w:szCs w:val="28"/>
        </w:rPr>
        <w:t>=</w:t>
      </w:r>
      <w:r>
        <w:rPr>
          <w:rFonts w:ascii="宋体" w:hAnsi="宋体" w:hint="eastAsia"/>
          <w:sz w:val="28"/>
          <w:szCs w:val="28"/>
        </w:rPr>
        <w:t xml:space="preserve"> </w:t>
      </w:r>
      <w:r w:rsidR="00CE3F75">
        <w:rPr>
          <w:rFonts w:ascii="宋体" w:hAnsi="宋体" w:hint="eastAsia"/>
          <w:sz w:val="28"/>
          <w:szCs w:val="28"/>
        </w:rPr>
        <w:t>甲方</w:t>
      </w:r>
      <w:r>
        <w:rPr>
          <w:rFonts w:ascii="宋体" w:hAnsi="宋体" w:hint="eastAsia"/>
          <w:color w:val="0000FF"/>
          <w:sz w:val="28"/>
          <w:szCs w:val="28"/>
        </w:rPr>
        <w:t>投资金额</w:t>
      </w:r>
      <w:r>
        <w:rPr>
          <w:rFonts w:ascii="宋体" w:hAnsi="宋体" w:hint="eastAsia"/>
          <w:sz w:val="28"/>
          <w:szCs w:val="28"/>
        </w:rPr>
        <w:t xml:space="preserve"> </w:t>
      </w:r>
      <w:r>
        <w:rPr>
          <w:rFonts w:ascii="宋体" w:hAnsi="宋体"/>
          <w:sz w:val="28"/>
          <w:szCs w:val="28"/>
        </w:rPr>
        <w:t>*</w:t>
      </w:r>
      <w:r>
        <w:rPr>
          <w:rFonts w:ascii="宋体" w:hAnsi="宋体" w:hint="eastAsia"/>
          <w:sz w:val="28"/>
          <w:szCs w:val="28"/>
        </w:rPr>
        <w:t>（500万元</w:t>
      </w:r>
      <w:r>
        <w:rPr>
          <w:rFonts w:ascii="宋体" w:hAnsi="宋体"/>
          <w:sz w:val="28"/>
          <w:szCs w:val="28"/>
        </w:rPr>
        <w:t>-</w:t>
      </w:r>
      <w:r>
        <w:rPr>
          <w:rFonts w:ascii="宋体" w:hAnsi="宋体" w:hint="eastAsia"/>
          <w:sz w:val="28"/>
          <w:szCs w:val="28"/>
        </w:rPr>
        <w:t>2018年乙方实际净利润）</w:t>
      </w:r>
      <w:r>
        <w:rPr>
          <w:rFonts w:ascii="宋体" w:hAnsi="宋体"/>
          <w:sz w:val="28"/>
          <w:szCs w:val="28"/>
        </w:rPr>
        <w:t>/</w:t>
      </w:r>
      <w:r>
        <w:rPr>
          <w:rFonts w:ascii="宋体" w:hAnsi="宋体" w:hint="eastAsia"/>
          <w:sz w:val="28"/>
          <w:szCs w:val="28"/>
        </w:rPr>
        <w:t>5</w:t>
      </w:r>
      <w:r>
        <w:rPr>
          <w:rFonts w:ascii="宋体" w:hAnsi="宋体"/>
          <w:sz w:val="28"/>
          <w:szCs w:val="28"/>
        </w:rPr>
        <w:t>00</w:t>
      </w:r>
      <w:r>
        <w:rPr>
          <w:rFonts w:ascii="宋体" w:hAnsi="宋体" w:hint="eastAsia"/>
          <w:sz w:val="28"/>
          <w:szCs w:val="28"/>
        </w:rPr>
        <w:t>万元；</w:t>
      </w:r>
    </w:p>
    <w:p w14:paraId="35C07C4F" w14:textId="77777777" w:rsidR="00825030" w:rsidRDefault="00825030">
      <w:pPr>
        <w:ind w:firstLine="570"/>
        <w:jc w:val="left"/>
        <w:rPr>
          <w:rFonts w:ascii="宋体" w:hAnsi="宋体" w:hint="eastAsia"/>
          <w:sz w:val="28"/>
          <w:szCs w:val="28"/>
        </w:rPr>
      </w:pPr>
      <w:r>
        <w:rPr>
          <w:rFonts w:ascii="宋体" w:hAnsi="宋体" w:hint="eastAsia"/>
          <w:sz w:val="28"/>
          <w:szCs w:val="28"/>
        </w:rPr>
        <w:t xml:space="preserve">2019年货币补偿金额 </w:t>
      </w:r>
      <w:r>
        <w:rPr>
          <w:rFonts w:ascii="宋体" w:hAnsi="宋体"/>
          <w:sz w:val="28"/>
          <w:szCs w:val="28"/>
        </w:rPr>
        <w:t>=</w:t>
      </w:r>
      <w:r>
        <w:rPr>
          <w:rFonts w:ascii="宋体" w:hAnsi="宋体" w:hint="eastAsia"/>
          <w:sz w:val="28"/>
          <w:szCs w:val="28"/>
        </w:rPr>
        <w:t xml:space="preserve"> （</w:t>
      </w:r>
      <w:r w:rsidR="00CE3F75">
        <w:rPr>
          <w:rFonts w:ascii="宋体" w:hAnsi="宋体" w:hint="eastAsia"/>
          <w:sz w:val="28"/>
          <w:szCs w:val="28"/>
        </w:rPr>
        <w:t>甲方</w:t>
      </w:r>
      <w:r>
        <w:rPr>
          <w:rFonts w:ascii="宋体" w:hAnsi="宋体" w:hint="eastAsia"/>
          <w:color w:val="0000FF"/>
          <w:sz w:val="28"/>
          <w:szCs w:val="28"/>
        </w:rPr>
        <w:t>投资金额</w:t>
      </w:r>
      <w:r>
        <w:rPr>
          <w:rFonts w:ascii="宋体" w:hAnsi="宋体" w:hint="eastAsia"/>
          <w:sz w:val="28"/>
          <w:szCs w:val="28"/>
        </w:rPr>
        <w:t>-2018年货币补偿金额 ）</w:t>
      </w:r>
      <w:r>
        <w:rPr>
          <w:rFonts w:ascii="宋体" w:hAnsi="宋体"/>
          <w:sz w:val="28"/>
          <w:szCs w:val="28"/>
        </w:rPr>
        <w:t>*</w:t>
      </w:r>
      <w:r>
        <w:rPr>
          <w:rFonts w:ascii="宋体" w:hAnsi="宋体" w:hint="eastAsia"/>
          <w:sz w:val="28"/>
          <w:szCs w:val="28"/>
        </w:rPr>
        <w:t>（10</w:t>
      </w:r>
      <w:r>
        <w:rPr>
          <w:rFonts w:ascii="宋体" w:hAnsi="宋体"/>
          <w:sz w:val="28"/>
          <w:szCs w:val="28"/>
        </w:rPr>
        <w:t>00</w:t>
      </w:r>
      <w:r>
        <w:rPr>
          <w:rFonts w:ascii="宋体" w:hAnsi="宋体" w:hint="eastAsia"/>
          <w:sz w:val="28"/>
          <w:szCs w:val="28"/>
        </w:rPr>
        <w:t>万元</w:t>
      </w:r>
      <w:r>
        <w:rPr>
          <w:rFonts w:ascii="宋体" w:hAnsi="宋体"/>
          <w:sz w:val="28"/>
          <w:szCs w:val="28"/>
        </w:rPr>
        <w:t>-</w:t>
      </w:r>
      <w:r>
        <w:rPr>
          <w:rFonts w:ascii="宋体" w:hAnsi="宋体" w:hint="eastAsia"/>
          <w:sz w:val="28"/>
          <w:szCs w:val="28"/>
        </w:rPr>
        <w:t>2019年乙方实际净利润）</w:t>
      </w:r>
      <w:r>
        <w:rPr>
          <w:rFonts w:ascii="宋体" w:hAnsi="宋体"/>
          <w:sz w:val="28"/>
          <w:szCs w:val="28"/>
        </w:rPr>
        <w:t>/</w:t>
      </w:r>
      <w:r>
        <w:rPr>
          <w:rFonts w:ascii="宋体" w:hAnsi="宋体" w:hint="eastAsia"/>
          <w:sz w:val="28"/>
          <w:szCs w:val="28"/>
        </w:rPr>
        <w:t>10</w:t>
      </w:r>
      <w:r>
        <w:rPr>
          <w:rFonts w:ascii="宋体" w:hAnsi="宋体"/>
          <w:sz w:val="28"/>
          <w:szCs w:val="28"/>
        </w:rPr>
        <w:t>00</w:t>
      </w:r>
      <w:r>
        <w:rPr>
          <w:rFonts w:ascii="宋体" w:hAnsi="宋体" w:hint="eastAsia"/>
          <w:sz w:val="28"/>
          <w:szCs w:val="28"/>
        </w:rPr>
        <w:t>万元；</w:t>
      </w:r>
    </w:p>
    <w:p w14:paraId="346DA529" w14:textId="77777777" w:rsidR="00825030" w:rsidRDefault="00825030">
      <w:pPr>
        <w:ind w:firstLine="570"/>
        <w:jc w:val="left"/>
        <w:rPr>
          <w:rFonts w:ascii="宋体" w:hAnsi="宋体" w:hint="eastAsia"/>
          <w:sz w:val="28"/>
          <w:szCs w:val="28"/>
        </w:rPr>
      </w:pPr>
      <w:r>
        <w:rPr>
          <w:rFonts w:ascii="宋体" w:hAnsi="宋体" w:hint="eastAsia"/>
          <w:sz w:val="28"/>
          <w:szCs w:val="28"/>
        </w:rPr>
        <w:t xml:space="preserve">2020年货币补偿金额 </w:t>
      </w:r>
      <w:r>
        <w:rPr>
          <w:rFonts w:ascii="宋体" w:hAnsi="宋体"/>
          <w:sz w:val="28"/>
          <w:szCs w:val="28"/>
        </w:rPr>
        <w:t>=</w:t>
      </w:r>
      <w:r>
        <w:rPr>
          <w:rFonts w:ascii="宋体" w:hAnsi="宋体" w:hint="eastAsia"/>
          <w:sz w:val="28"/>
          <w:szCs w:val="28"/>
        </w:rPr>
        <w:t xml:space="preserve"> （</w:t>
      </w:r>
      <w:r w:rsidR="00CE3F75">
        <w:rPr>
          <w:rFonts w:ascii="宋体" w:hAnsi="宋体" w:hint="eastAsia"/>
          <w:sz w:val="28"/>
          <w:szCs w:val="28"/>
        </w:rPr>
        <w:t>甲方</w:t>
      </w:r>
      <w:r>
        <w:rPr>
          <w:rFonts w:ascii="宋体" w:hAnsi="宋体" w:hint="eastAsia"/>
          <w:color w:val="0000FF"/>
          <w:sz w:val="28"/>
          <w:szCs w:val="28"/>
        </w:rPr>
        <w:t>投资金额</w:t>
      </w:r>
      <w:r>
        <w:rPr>
          <w:rFonts w:ascii="宋体" w:hAnsi="宋体" w:hint="eastAsia"/>
          <w:sz w:val="28"/>
          <w:szCs w:val="28"/>
        </w:rPr>
        <w:t>-2018年货币补偿金额-2019年货币补偿金额）</w:t>
      </w:r>
      <w:r>
        <w:rPr>
          <w:rFonts w:ascii="宋体" w:hAnsi="宋体"/>
          <w:sz w:val="28"/>
          <w:szCs w:val="28"/>
        </w:rPr>
        <w:t>*</w:t>
      </w:r>
      <w:r>
        <w:rPr>
          <w:rFonts w:ascii="宋体" w:hAnsi="宋体" w:hint="eastAsia"/>
          <w:sz w:val="28"/>
          <w:szCs w:val="28"/>
        </w:rPr>
        <w:t>（18</w:t>
      </w:r>
      <w:r>
        <w:rPr>
          <w:rFonts w:ascii="宋体" w:hAnsi="宋体"/>
          <w:sz w:val="28"/>
          <w:szCs w:val="28"/>
        </w:rPr>
        <w:t>00</w:t>
      </w:r>
      <w:r>
        <w:rPr>
          <w:rFonts w:ascii="宋体" w:hAnsi="宋体" w:hint="eastAsia"/>
          <w:sz w:val="28"/>
          <w:szCs w:val="28"/>
        </w:rPr>
        <w:t>万元</w:t>
      </w:r>
      <w:r>
        <w:rPr>
          <w:rFonts w:ascii="宋体" w:hAnsi="宋体"/>
          <w:sz w:val="28"/>
          <w:szCs w:val="28"/>
        </w:rPr>
        <w:t>-</w:t>
      </w:r>
      <w:r>
        <w:rPr>
          <w:rFonts w:ascii="宋体" w:hAnsi="宋体" w:hint="eastAsia"/>
          <w:sz w:val="28"/>
          <w:szCs w:val="28"/>
        </w:rPr>
        <w:t>2020年乙方实际净利润）</w:t>
      </w:r>
      <w:r>
        <w:rPr>
          <w:rFonts w:ascii="宋体" w:hAnsi="宋体"/>
          <w:sz w:val="28"/>
          <w:szCs w:val="28"/>
        </w:rPr>
        <w:t>/</w:t>
      </w:r>
      <w:r>
        <w:rPr>
          <w:rFonts w:ascii="宋体" w:hAnsi="宋体" w:hint="eastAsia"/>
          <w:sz w:val="28"/>
          <w:szCs w:val="28"/>
        </w:rPr>
        <w:t>18</w:t>
      </w:r>
      <w:r>
        <w:rPr>
          <w:rFonts w:ascii="宋体" w:hAnsi="宋体"/>
          <w:sz w:val="28"/>
          <w:szCs w:val="28"/>
        </w:rPr>
        <w:t>00</w:t>
      </w:r>
      <w:r>
        <w:rPr>
          <w:rFonts w:ascii="宋体" w:hAnsi="宋体" w:hint="eastAsia"/>
          <w:sz w:val="28"/>
          <w:szCs w:val="28"/>
        </w:rPr>
        <w:t>万元。</w:t>
      </w:r>
    </w:p>
    <w:p w14:paraId="6D65F427" w14:textId="77777777" w:rsidR="00825030" w:rsidRDefault="00825030">
      <w:pPr>
        <w:ind w:firstLine="570"/>
        <w:jc w:val="left"/>
        <w:rPr>
          <w:rFonts w:ascii="宋体" w:hAnsi="宋体" w:hint="eastAsia"/>
          <w:sz w:val="28"/>
          <w:szCs w:val="28"/>
        </w:rPr>
      </w:pPr>
      <w:r>
        <w:rPr>
          <w:rFonts w:ascii="宋体" w:hAnsi="宋体" w:hint="eastAsia"/>
          <w:sz w:val="28"/>
          <w:szCs w:val="28"/>
        </w:rPr>
        <w:t>2.4若在业绩承诺期间，公司实现了新三板或其他资本市场挂牌交易，则甲方须从股价溢价收入中扣除相关货币补偿款项返还给乙</w:t>
      </w:r>
      <w:r>
        <w:rPr>
          <w:rFonts w:ascii="宋体" w:hAnsi="宋体" w:hint="eastAsia"/>
          <w:sz w:val="28"/>
          <w:szCs w:val="28"/>
        </w:rPr>
        <w:lastRenderedPageBreak/>
        <w:t>方。</w:t>
      </w:r>
    </w:p>
    <w:p w14:paraId="7B546956" w14:textId="77777777" w:rsidR="00825030" w:rsidRDefault="00825030">
      <w:pPr>
        <w:ind w:firstLine="570"/>
        <w:jc w:val="left"/>
        <w:rPr>
          <w:rFonts w:ascii="宋体" w:hAnsi="宋体"/>
          <w:sz w:val="28"/>
          <w:szCs w:val="28"/>
        </w:rPr>
      </w:pPr>
      <w:r>
        <w:rPr>
          <w:rFonts w:ascii="宋体" w:hAnsi="宋体" w:hint="eastAsia"/>
          <w:sz w:val="28"/>
          <w:szCs w:val="28"/>
        </w:rPr>
        <w:t>2.5业绩承诺期结束后，公司业绩承诺期内实际净利润总额超过承诺的业绩总额，则甲方须返还已支付的货币补偿金额给乙方。</w:t>
      </w:r>
    </w:p>
    <w:p w14:paraId="7059FB1B" w14:textId="77777777" w:rsidR="00825030" w:rsidRDefault="00825030">
      <w:pPr>
        <w:tabs>
          <w:tab w:val="left" w:pos="1800"/>
          <w:tab w:val="left" w:pos="3345"/>
        </w:tabs>
        <w:adjustRightInd w:val="0"/>
        <w:spacing w:line="360" w:lineRule="auto"/>
        <w:jc w:val="left"/>
        <w:textAlignment w:val="baseline"/>
        <w:rPr>
          <w:rFonts w:ascii="宋体"/>
          <w:b/>
          <w:sz w:val="28"/>
          <w:szCs w:val="28"/>
        </w:rPr>
      </w:pPr>
      <w:r>
        <w:rPr>
          <w:rFonts w:ascii="宋体" w:hAnsi="宋体" w:hint="eastAsia"/>
          <w:b/>
          <w:sz w:val="28"/>
          <w:szCs w:val="28"/>
        </w:rPr>
        <w:t>第三条</w:t>
      </w:r>
      <w:r>
        <w:rPr>
          <w:rFonts w:ascii="宋体" w:hAnsi="宋体"/>
          <w:b/>
          <w:sz w:val="28"/>
          <w:szCs w:val="28"/>
        </w:rPr>
        <w:t xml:space="preserve"> </w:t>
      </w:r>
      <w:r>
        <w:rPr>
          <w:rFonts w:ascii="宋体" w:hAnsi="宋体" w:hint="eastAsia"/>
          <w:b/>
          <w:sz w:val="28"/>
          <w:szCs w:val="28"/>
        </w:rPr>
        <w:t xml:space="preserve"> 回购条款</w:t>
      </w:r>
    </w:p>
    <w:p w14:paraId="4703262E" w14:textId="77777777" w:rsidR="00825030" w:rsidRDefault="00825030">
      <w:pPr>
        <w:jc w:val="left"/>
        <w:rPr>
          <w:rFonts w:ascii="宋体"/>
          <w:sz w:val="28"/>
          <w:szCs w:val="28"/>
        </w:rPr>
      </w:pPr>
      <w:r>
        <w:rPr>
          <w:rFonts w:ascii="宋体" w:hAnsi="宋体" w:hint="eastAsia"/>
          <w:sz w:val="28"/>
          <w:szCs w:val="28"/>
        </w:rPr>
        <w:t xml:space="preserve">    3</w:t>
      </w:r>
      <w:r>
        <w:rPr>
          <w:rFonts w:ascii="宋体" w:hAnsi="宋体"/>
          <w:sz w:val="28"/>
          <w:szCs w:val="28"/>
        </w:rPr>
        <w:t>.1</w:t>
      </w:r>
      <w:r>
        <w:rPr>
          <w:rFonts w:ascii="宋体" w:hAnsi="宋体" w:hint="eastAsia"/>
          <w:sz w:val="28"/>
          <w:szCs w:val="28"/>
        </w:rPr>
        <w:t>如果乙方未完成以下任一目标：</w:t>
      </w:r>
    </w:p>
    <w:p w14:paraId="5EDC97CA" w14:textId="77777777" w:rsidR="00825030" w:rsidRDefault="00825030">
      <w:pPr>
        <w:jc w:val="left"/>
        <w:rPr>
          <w:rFonts w:ascii="宋体"/>
          <w:sz w:val="28"/>
          <w:szCs w:val="28"/>
        </w:rPr>
      </w:pPr>
      <w:r>
        <w:rPr>
          <w:rFonts w:ascii="宋体" w:hAnsi="宋体" w:hint="eastAsia"/>
          <w:kern w:val="0"/>
          <w:sz w:val="28"/>
          <w:szCs w:val="28"/>
        </w:rPr>
        <w:t xml:space="preserve">    </w:t>
      </w:r>
      <w:r>
        <w:rPr>
          <w:rFonts w:ascii="宋体" w:hAnsi="宋体"/>
          <w:kern w:val="0"/>
          <w:sz w:val="28"/>
          <w:szCs w:val="28"/>
        </w:rPr>
        <w:t>(1) 2.1</w:t>
      </w:r>
      <w:r>
        <w:rPr>
          <w:rFonts w:ascii="宋体" w:hAnsi="宋体" w:hint="eastAsia"/>
          <w:kern w:val="0"/>
          <w:sz w:val="28"/>
          <w:szCs w:val="28"/>
        </w:rPr>
        <w:t>中的业绩承诺；</w:t>
      </w:r>
    </w:p>
    <w:p w14:paraId="4FB7FB7F" w14:textId="77777777" w:rsidR="00825030" w:rsidRDefault="00825030">
      <w:pPr>
        <w:ind w:firstLine="555"/>
        <w:jc w:val="left"/>
        <w:rPr>
          <w:rFonts w:ascii="宋体"/>
          <w:kern w:val="0"/>
          <w:sz w:val="28"/>
          <w:szCs w:val="28"/>
        </w:rPr>
      </w:pPr>
      <w:r>
        <w:rPr>
          <w:rFonts w:ascii="宋体" w:hAnsi="宋体"/>
          <w:kern w:val="0"/>
          <w:sz w:val="28"/>
          <w:szCs w:val="28"/>
        </w:rPr>
        <w:t>(2) 2.3</w:t>
      </w:r>
      <w:r>
        <w:rPr>
          <w:rFonts w:ascii="宋体" w:hAnsi="宋体" w:hint="eastAsia"/>
          <w:kern w:val="0"/>
          <w:sz w:val="28"/>
          <w:szCs w:val="28"/>
        </w:rPr>
        <w:t>中的货币补偿；</w:t>
      </w:r>
    </w:p>
    <w:p w14:paraId="60380C2E" w14:textId="77777777" w:rsidR="00825030" w:rsidRDefault="00825030">
      <w:pPr>
        <w:jc w:val="left"/>
        <w:rPr>
          <w:rFonts w:ascii="宋体"/>
          <w:sz w:val="28"/>
          <w:szCs w:val="28"/>
        </w:rPr>
      </w:pPr>
      <w:r>
        <w:rPr>
          <w:rFonts w:ascii="宋体" w:hAnsi="宋体" w:hint="eastAsia"/>
          <w:kern w:val="0"/>
          <w:sz w:val="28"/>
          <w:szCs w:val="28"/>
        </w:rPr>
        <w:t xml:space="preserve">   则甲方有权在上述条件成立之日起决定将所持</w:t>
      </w:r>
      <w:r>
        <w:rPr>
          <w:rFonts w:ascii="宋体" w:hAnsi="宋体" w:hint="eastAsia"/>
          <w:sz w:val="28"/>
          <w:szCs w:val="28"/>
        </w:rPr>
        <w:t>公司</w:t>
      </w:r>
      <w:r>
        <w:rPr>
          <w:rFonts w:ascii="宋体" w:hAnsi="宋体" w:hint="eastAsia"/>
          <w:kern w:val="0"/>
          <w:sz w:val="28"/>
          <w:szCs w:val="28"/>
        </w:rPr>
        <w:t>的股权部分或全部转让给乙方。</w:t>
      </w:r>
    </w:p>
    <w:p w14:paraId="613820C4" w14:textId="77777777" w:rsidR="00825030" w:rsidRDefault="00825030">
      <w:pPr>
        <w:ind w:firstLineChars="200" w:firstLine="560"/>
        <w:jc w:val="left"/>
        <w:rPr>
          <w:rFonts w:ascii="宋体" w:hAnsi="宋体" w:hint="eastAsia"/>
          <w:kern w:val="0"/>
          <w:sz w:val="28"/>
          <w:szCs w:val="28"/>
        </w:rPr>
      </w:pPr>
      <w:r>
        <w:rPr>
          <w:rFonts w:ascii="宋体" w:hAnsi="宋体" w:hint="eastAsia"/>
          <w:kern w:val="0"/>
          <w:sz w:val="28"/>
          <w:szCs w:val="28"/>
        </w:rPr>
        <w:t>3</w:t>
      </w:r>
      <w:r>
        <w:rPr>
          <w:rFonts w:ascii="宋体" w:hAnsi="宋体"/>
          <w:kern w:val="0"/>
          <w:sz w:val="28"/>
          <w:szCs w:val="28"/>
        </w:rPr>
        <w:t>.2</w:t>
      </w:r>
      <w:r>
        <w:rPr>
          <w:rFonts w:ascii="宋体" w:hAnsi="宋体" w:hint="eastAsia"/>
          <w:kern w:val="0"/>
          <w:sz w:val="28"/>
          <w:szCs w:val="28"/>
        </w:rPr>
        <w:t>乙方承诺，在甲方向乙方提出股权</w:t>
      </w:r>
      <w:r w:rsidR="00CE3F75">
        <w:rPr>
          <w:rFonts w:ascii="宋体" w:hAnsi="宋体" w:hint="eastAsia"/>
          <w:kern w:val="0"/>
          <w:sz w:val="28"/>
          <w:szCs w:val="28"/>
        </w:rPr>
        <w:t>（明股实债）</w:t>
      </w:r>
      <w:r>
        <w:rPr>
          <w:rFonts w:ascii="宋体" w:hAnsi="宋体" w:hint="eastAsia"/>
          <w:kern w:val="0"/>
          <w:sz w:val="28"/>
          <w:szCs w:val="28"/>
        </w:rPr>
        <w:t>转让的书面通知之日起60天内，将股权收购价款支付给甲方。股权收购价款的计算方法如下：</w:t>
      </w:r>
    </w:p>
    <w:p w14:paraId="414DFA29" w14:textId="77777777" w:rsidR="00825030" w:rsidRDefault="00825030">
      <w:pPr>
        <w:jc w:val="left"/>
        <w:rPr>
          <w:rFonts w:ascii="宋体"/>
          <w:kern w:val="0"/>
          <w:sz w:val="28"/>
          <w:szCs w:val="28"/>
        </w:rPr>
      </w:pPr>
      <w:r>
        <w:rPr>
          <w:rFonts w:ascii="宋体" w:hAnsi="宋体" w:hint="eastAsia"/>
          <w:kern w:val="0"/>
          <w:sz w:val="28"/>
          <w:szCs w:val="28"/>
        </w:rPr>
        <w:t xml:space="preserve">    股权收购价款</w:t>
      </w:r>
      <w:r>
        <w:rPr>
          <w:rFonts w:ascii="宋体" w:hAnsi="宋体"/>
          <w:kern w:val="0"/>
          <w:sz w:val="28"/>
          <w:szCs w:val="28"/>
        </w:rPr>
        <w:t>=</w:t>
      </w:r>
      <w:r w:rsidR="00CE3F75">
        <w:rPr>
          <w:rFonts w:ascii="宋体" w:hAnsi="宋体" w:hint="eastAsia"/>
          <w:sz w:val="28"/>
          <w:szCs w:val="28"/>
        </w:rPr>
        <w:t>甲方</w:t>
      </w:r>
      <w:r w:rsidR="00CE3F75">
        <w:rPr>
          <w:rFonts w:ascii="宋体" w:hAnsi="宋体" w:hint="eastAsia"/>
          <w:color w:val="0000FF"/>
          <w:sz w:val="28"/>
          <w:szCs w:val="28"/>
        </w:rPr>
        <w:t>投资金额</w:t>
      </w:r>
      <w:r>
        <w:rPr>
          <w:rFonts w:ascii="宋体" w:hAnsi="宋体"/>
          <w:kern w:val="0"/>
          <w:sz w:val="28"/>
          <w:szCs w:val="28"/>
        </w:rPr>
        <w:t xml:space="preserve"> *</w:t>
      </w:r>
      <w:r>
        <w:rPr>
          <w:rFonts w:ascii="宋体" w:hAnsi="宋体" w:hint="eastAsia"/>
          <w:kern w:val="0"/>
          <w:sz w:val="28"/>
          <w:szCs w:val="28"/>
        </w:rPr>
        <w:t>（</w:t>
      </w:r>
      <w:r>
        <w:rPr>
          <w:rFonts w:ascii="宋体" w:hAnsi="宋体"/>
          <w:kern w:val="0"/>
          <w:sz w:val="28"/>
          <w:szCs w:val="28"/>
        </w:rPr>
        <w:t>1+</w:t>
      </w:r>
      <w:r w:rsidR="00CE3F75">
        <w:rPr>
          <w:rFonts w:ascii="宋体" w:hAnsi="宋体" w:hint="eastAsia"/>
          <w:kern w:val="0"/>
          <w:sz w:val="28"/>
          <w:szCs w:val="28"/>
        </w:rPr>
        <w:t>8</w:t>
      </w:r>
      <w:r>
        <w:rPr>
          <w:rFonts w:ascii="宋体" w:hAnsi="宋体"/>
          <w:kern w:val="0"/>
          <w:sz w:val="28"/>
          <w:szCs w:val="28"/>
        </w:rPr>
        <w:t>% * n</w:t>
      </w:r>
      <w:r>
        <w:rPr>
          <w:rFonts w:ascii="宋体" w:hAnsi="宋体" w:hint="eastAsia"/>
          <w:kern w:val="0"/>
          <w:sz w:val="28"/>
          <w:szCs w:val="28"/>
        </w:rPr>
        <w:t>）</w:t>
      </w:r>
      <w:r>
        <w:rPr>
          <w:rFonts w:ascii="宋体" w:hAnsi="宋体"/>
          <w:kern w:val="0"/>
          <w:sz w:val="28"/>
          <w:szCs w:val="28"/>
        </w:rPr>
        <w:t>- div</w:t>
      </w:r>
    </w:p>
    <w:p w14:paraId="6782D381" w14:textId="77777777" w:rsidR="00825030" w:rsidRDefault="00825030">
      <w:pPr>
        <w:jc w:val="left"/>
        <w:rPr>
          <w:rFonts w:ascii="宋体"/>
          <w:kern w:val="0"/>
          <w:sz w:val="28"/>
          <w:szCs w:val="28"/>
        </w:rPr>
      </w:pPr>
      <w:r>
        <w:rPr>
          <w:rFonts w:ascii="宋体" w:hAnsi="宋体" w:hint="eastAsia"/>
          <w:kern w:val="0"/>
          <w:sz w:val="28"/>
          <w:szCs w:val="28"/>
        </w:rPr>
        <w:t xml:space="preserve">    </w:t>
      </w:r>
      <w:r>
        <w:rPr>
          <w:rFonts w:ascii="宋体" w:hAnsi="宋体"/>
          <w:kern w:val="0"/>
          <w:sz w:val="28"/>
          <w:szCs w:val="28"/>
        </w:rPr>
        <w:t>n--</w:t>
      </w:r>
      <w:r>
        <w:rPr>
          <w:rFonts w:ascii="宋体" w:hAnsi="宋体" w:hint="eastAsia"/>
          <w:kern w:val="0"/>
          <w:sz w:val="28"/>
          <w:szCs w:val="28"/>
        </w:rPr>
        <w:t>本次</w:t>
      </w:r>
      <w:r w:rsidR="00CE3F75">
        <w:rPr>
          <w:rFonts w:ascii="宋体" w:hAnsi="宋体" w:hint="eastAsia"/>
          <w:kern w:val="0"/>
          <w:sz w:val="28"/>
          <w:szCs w:val="28"/>
        </w:rPr>
        <w:t>股权投资</w:t>
      </w:r>
      <w:r>
        <w:rPr>
          <w:rFonts w:ascii="宋体" w:hAnsi="宋体" w:hint="eastAsia"/>
          <w:kern w:val="0"/>
          <w:sz w:val="28"/>
          <w:szCs w:val="28"/>
        </w:rPr>
        <w:t>款到账日至甲方收到全部股权转让款之日对应的实际年份数，剩余天数不足一年的按零散天数除以</w:t>
      </w:r>
      <w:r>
        <w:rPr>
          <w:rFonts w:ascii="宋体" w:hAnsi="宋体"/>
          <w:kern w:val="0"/>
          <w:sz w:val="28"/>
          <w:szCs w:val="28"/>
        </w:rPr>
        <w:t>360</w:t>
      </w:r>
      <w:r>
        <w:rPr>
          <w:rFonts w:ascii="宋体" w:hAnsi="宋体" w:hint="eastAsia"/>
          <w:kern w:val="0"/>
          <w:sz w:val="28"/>
          <w:szCs w:val="28"/>
        </w:rPr>
        <w:t>天计算。</w:t>
      </w:r>
    </w:p>
    <w:p w14:paraId="20F8E930" w14:textId="77777777" w:rsidR="00825030" w:rsidRDefault="00825030">
      <w:pPr>
        <w:jc w:val="left"/>
        <w:rPr>
          <w:rFonts w:ascii="宋体" w:hAnsi="宋体"/>
          <w:kern w:val="0"/>
          <w:sz w:val="28"/>
          <w:szCs w:val="28"/>
        </w:rPr>
      </w:pPr>
      <w:r>
        <w:rPr>
          <w:rFonts w:ascii="宋体" w:hAnsi="宋体" w:hint="eastAsia"/>
          <w:kern w:val="0"/>
          <w:sz w:val="28"/>
          <w:szCs w:val="28"/>
        </w:rPr>
        <w:t xml:space="preserve">    </w:t>
      </w:r>
      <w:r>
        <w:rPr>
          <w:rFonts w:ascii="宋体" w:hAnsi="宋体"/>
          <w:kern w:val="0"/>
          <w:sz w:val="28"/>
          <w:szCs w:val="28"/>
        </w:rPr>
        <w:t>div--</w:t>
      </w:r>
      <w:r>
        <w:rPr>
          <w:rFonts w:ascii="宋体" w:hAnsi="宋体" w:hint="eastAsia"/>
          <w:kern w:val="0"/>
          <w:sz w:val="28"/>
          <w:szCs w:val="28"/>
        </w:rPr>
        <w:t>甲方从</w:t>
      </w:r>
      <w:r>
        <w:rPr>
          <w:rFonts w:ascii="宋体" w:hAnsi="宋体" w:hint="eastAsia"/>
          <w:sz w:val="28"/>
          <w:szCs w:val="28"/>
        </w:rPr>
        <w:t>公司</w:t>
      </w:r>
      <w:r>
        <w:rPr>
          <w:rFonts w:ascii="宋体" w:hAnsi="宋体" w:hint="eastAsia"/>
          <w:kern w:val="0"/>
          <w:sz w:val="28"/>
          <w:szCs w:val="28"/>
        </w:rPr>
        <w:t>获得的累计分红及所获得的乙方对甲方的现金补偿款。</w:t>
      </w:r>
    </w:p>
    <w:p w14:paraId="08168A71" w14:textId="77777777" w:rsidR="00825030" w:rsidRDefault="00825030">
      <w:pPr>
        <w:ind w:firstLine="570"/>
        <w:jc w:val="left"/>
        <w:rPr>
          <w:rFonts w:ascii="宋体" w:hAnsi="宋体"/>
          <w:kern w:val="0"/>
          <w:sz w:val="28"/>
          <w:szCs w:val="28"/>
        </w:rPr>
      </w:pPr>
      <w:r>
        <w:rPr>
          <w:rFonts w:ascii="宋体" w:hAnsi="宋体" w:hint="eastAsia"/>
          <w:kern w:val="0"/>
          <w:sz w:val="28"/>
          <w:szCs w:val="28"/>
        </w:rPr>
        <w:t>甲方需在收到股权</w:t>
      </w:r>
      <w:r w:rsidR="00CE3F75">
        <w:rPr>
          <w:rFonts w:ascii="宋体" w:hAnsi="宋体" w:hint="eastAsia"/>
          <w:kern w:val="0"/>
          <w:sz w:val="28"/>
          <w:szCs w:val="28"/>
        </w:rPr>
        <w:t>（明股实债）</w:t>
      </w:r>
      <w:r>
        <w:rPr>
          <w:rFonts w:ascii="宋体" w:hAnsi="宋体" w:hint="eastAsia"/>
          <w:kern w:val="0"/>
          <w:sz w:val="28"/>
          <w:szCs w:val="28"/>
        </w:rPr>
        <w:t>转让全部款项的当日配合办理股权转让的工商变更</w:t>
      </w:r>
      <w:r w:rsidR="00D44C49">
        <w:rPr>
          <w:rFonts w:ascii="宋体" w:hAnsi="宋体" w:hint="eastAsia"/>
          <w:kern w:val="0"/>
          <w:sz w:val="28"/>
          <w:szCs w:val="28"/>
        </w:rPr>
        <w:t>或明股实债的现关财务手续</w:t>
      </w:r>
      <w:r>
        <w:rPr>
          <w:rFonts w:ascii="宋体" w:hAnsi="宋体" w:hint="eastAsia"/>
          <w:kern w:val="0"/>
          <w:sz w:val="28"/>
          <w:szCs w:val="28"/>
        </w:rPr>
        <w:t>。</w:t>
      </w:r>
    </w:p>
    <w:p w14:paraId="63C9C6C6" w14:textId="77777777" w:rsidR="00825030" w:rsidRDefault="00825030">
      <w:pPr>
        <w:ind w:firstLine="570"/>
        <w:jc w:val="left"/>
        <w:rPr>
          <w:rFonts w:ascii="宋体" w:hAnsi="宋体" w:hint="eastAsia"/>
          <w:kern w:val="0"/>
          <w:sz w:val="28"/>
          <w:szCs w:val="28"/>
        </w:rPr>
      </w:pPr>
      <w:r>
        <w:rPr>
          <w:rFonts w:ascii="宋体" w:hAnsi="宋体" w:hint="eastAsia"/>
          <w:kern w:val="0"/>
          <w:sz w:val="28"/>
          <w:szCs w:val="28"/>
        </w:rPr>
        <w:t>3</w:t>
      </w:r>
      <w:r>
        <w:rPr>
          <w:rFonts w:ascii="宋体" w:hAnsi="宋体"/>
          <w:kern w:val="0"/>
          <w:sz w:val="28"/>
          <w:szCs w:val="28"/>
        </w:rPr>
        <w:t>.3乙方承诺自甲方投资款到账之日起</w:t>
      </w:r>
      <w:r>
        <w:rPr>
          <w:rFonts w:ascii="宋体" w:hAnsi="宋体" w:hint="eastAsia"/>
          <w:kern w:val="0"/>
          <w:sz w:val="28"/>
          <w:szCs w:val="28"/>
        </w:rPr>
        <w:t>至新三板挂牌止，若乙方所持股权发生变动，包括但不限于质押、转让等，必须经甲方书面同意。</w:t>
      </w:r>
    </w:p>
    <w:p w14:paraId="4EDB7CD6" w14:textId="77777777" w:rsidR="00825030" w:rsidRDefault="00825030">
      <w:pPr>
        <w:pStyle w:val="3"/>
        <w:keepNext w:val="0"/>
        <w:tabs>
          <w:tab w:val="left" w:pos="1080"/>
        </w:tabs>
        <w:adjustRightInd w:val="0"/>
        <w:spacing w:line="360" w:lineRule="auto"/>
        <w:jc w:val="left"/>
        <w:textAlignment w:val="baseline"/>
        <w:rPr>
          <w:rFonts w:ascii="宋体"/>
          <w:b/>
          <w:szCs w:val="28"/>
        </w:rPr>
      </w:pPr>
      <w:r>
        <w:rPr>
          <w:rFonts w:ascii="宋体" w:hAnsi="宋体" w:hint="eastAsia"/>
          <w:b/>
          <w:szCs w:val="28"/>
        </w:rPr>
        <w:t>第四条  特别约定</w:t>
      </w:r>
    </w:p>
    <w:p w14:paraId="5550EE97" w14:textId="77777777" w:rsidR="00825030" w:rsidRDefault="00825030">
      <w:pPr>
        <w:jc w:val="left"/>
        <w:rPr>
          <w:rFonts w:ascii="宋体"/>
          <w:sz w:val="28"/>
          <w:szCs w:val="28"/>
        </w:rPr>
      </w:pPr>
      <w:r>
        <w:rPr>
          <w:rFonts w:ascii="宋体" w:hAnsi="宋体" w:hint="eastAsia"/>
          <w:sz w:val="28"/>
          <w:szCs w:val="28"/>
        </w:rPr>
        <w:t xml:space="preserve">    4</w:t>
      </w:r>
      <w:r>
        <w:rPr>
          <w:rFonts w:ascii="宋体" w:hAnsi="宋体"/>
          <w:sz w:val="28"/>
          <w:szCs w:val="28"/>
        </w:rPr>
        <w:t>.1</w:t>
      </w:r>
      <w:r>
        <w:rPr>
          <w:rFonts w:ascii="宋体" w:hAnsi="宋体" w:hint="eastAsia"/>
          <w:sz w:val="28"/>
          <w:szCs w:val="28"/>
        </w:rPr>
        <w:t>如在本次</w:t>
      </w:r>
      <w:r w:rsidR="00D44C49">
        <w:rPr>
          <w:rFonts w:ascii="宋体" w:hAnsi="宋体" w:hint="eastAsia"/>
          <w:sz w:val="28"/>
          <w:szCs w:val="28"/>
        </w:rPr>
        <w:t>股权投资</w:t>
      </w:r>
      <w:r>
        <w:rPr>
          <w:rFonts w:ascii="宋体" w:hAnsi="宋体" w:hint="eastAsia"/>
          <w:sz w:val="28"/>
          <w:szCs w:val="28"/>
        </w:rPr>
        <w:t>协议签订后，未来任一其他投资者获得的投资条件及价格优于本次</w:t>
      </w:r>
      <w:r w:rsidR="00D44C49">
        <w:rPr>
          <w:rFonts w:ascii="宋体" w:hAnsi="宋体" w:hint="eastAsia"/>
          <w:sz w:val="28"/>
          <w:szCs w:val="28"/>
        </w:rPr>
        <w:t>股权投资</w:t>
      </w:r>
      <w:r>
        <w:rPr>
          <w:rFonts w:ascii="宋体" w:hAnsi="宋体" w:hint="eastAsia"/>
          <w:sz w:val="28"/>
          <w:szCs w:val="28"/>
        </w:rPr>
        <w:t>的投资条件及价格的，则甲方自动享有该等投资者投资公司的更优部分条件和价格，但下列情况除外：</w:t>
      </w:r>
    </w:p>
    <w:p w14:paraId="1CDDF053" w14:textId="77777777" w:rsidR="00825030" w:rsidRDefault="00825030">
      <w:pPr>
        <w:jc w:val="left"/>
        <w:rPr>
          <w:rFonts w:ascii="宋体"/>
          <w:sz w:val="28"/>
          <w:szCs w:val="28"/>
        </w:rPr>
      </w:pPr>
      <w:r>
        <w:rPr>
          <w:rFonts w:ascii="宋体" w:hAnsi="宋体" w:hint="eastAsia"/>
          <w:sz w:val="28"/>
          <w:szCs w:val="28"/>
        </w:rPr>
        <w:t xml:space="preserve">    4.1.1公司首次公开发行股票并上市；</w:t>
      </w:r>
    </w:p>
    <w:p w14:paraId="09594EFC" w14:textId="77777777" w:rsidR="00825030" w:rsidRDefault="00825030">
      <w:pPr>
        <w:jc w:val="left"/>
        <w:rPr>
          <w:rFonts w:ascii="宋体"/>
          <w:sz w:val="28"/>
          <w:szCs w:val="28"/>
        </w:rPr>
      </w:pPr>
      <w:r>
        <w:rPr>
          <w:rFonts w:ascii="宋体" w:hAnsi="宋体" w:hint="eastAsia"/>
          <w:sz w:val="28"/>
          <w:szCs w:val="28"/>
        </w:rPr>
        <w:t xml:space="preserve">    4.1.2公司给予管理层或者员工的股权激励</w:t>
      </w:r>
      <w:r>
        <w:rPr>
          <w:rFonts w:ascii="宋体" w:hint="eastAsia"/>
          <w:sz w:val="28"/>
          <w:szCs w:val="28"/>
        </w:rPr>
        <w:t>；</w:t>
      </w:r>
    </w:p>
    <w:p w14:paraId="4237E12E" w14:textId="77777777" w:rsidR="00825030" w:rsidRDefault="00825030">
      <w:pPr>
        <w:spacing w:line="360" w:lineRule="auto"/>
        <w:jc w:val="left"/>
        <w:rPr>
          <w:rFonts w:ascii="宋体"/>
          <w:sz w:val="28"/>
          <w:szCs w:val="28"/>
        </w:rPr>
      </w:pPr>
      <w:r>
        <w:rPr>
          <w:rFonts w:ascii="宋体" w:hAnsi="宋体" w:hint="eastAsia"/>
          <w:sz w:val="28"/>
          <w:szCs w:val="28"/>
        </w:rPr>
        <w:t xml:space="preserve">    4.1.3其他甲方事先知情并书面同意的情形。</w:t>
      </w:r>
    </w:p>
    <w:p w14:paraId="74C66E0F" w14:textId="77777777" w:rsidR="00825030" w:rsidRDefault="00825030">
      <w:pPr>
        <w:ind w:firstLine="570"/>
        <w:jc w:val="left"/>
        <w:rPr>
          <w:rFonts w:ascii="宋体" w:hAnsi="宋体" w:hint="eastAsia"/>
          <w:sz w:val="28"/>
          <w:szCs w:val="28"/>
        </w:rPr>
      </w:pPr>
      <w:r>
        <w:rPr>
          <w:rFonts w:ascii="宋体" w:hAnsi="宋体" w:hint="eastAsia"/>
          <w:sz w:val="28"/>
          <w:szCs w:val="28"/>
        </w:rPr>
        <w:t>4.2乙方控股股东承诺，在公司上市或被整体并购前，不在其他公司担任除董事、监事以外的管理性职务（公司控股或参股的公司除外），不从公司离职，亦不以任何方式（包括设立新的企业）从事与公司业务相同或类似的业务，否则其所得的利益归公司所有。</w:t>
      </w:r>
    </w:p>
    <w:p w14:paraId="7B79392B" w14:textId="77777777" w:rsidR="00825030" w:rsidRDefault="00825030">
      <w:pPr>
        <w:ind w:firstLine="570"/>
        <w:jc w:val="left"/>
        <w:rPr>
          <w:rFonts w:ascii="宋体" w:hAnsi="宋体"/>
          <w:sz w:val="28"/>
          <w:szCs w:val="28"/>
        </w:rPr>
      </w:pPr>
      <w:r>
        <w:rPr>
          <w:rFonts w:ascii="宋体" w:hAnsi="宋体" w:hint="eastAsia"/>
          <w:sz w:val="28"/>
          <w:szCs w:val="28"/>
        </w:rPr>
        <w:t>4</w:t>
      </w:r>
      <w:r>
        <w:rPr>
          <w:rFonts w:ascii="宋体" w:hAnsi="宋体"/>
          <w:sz w:val="28"/>
          <w:szCs w:val="28"/>
        </w:rPr>
        <w:t>.</w:t>
      </w:r>
      <w:r>
        <w:rPr>
          <w:rFonts w:ascii="宋体" w:hAnsi="宋体" w:hint="eastAsia"/>
          <w:sz w:val="28"/>
          <w:szCs w:val="28"/>
        </w:rPr>
        <w:t>3乙方承诺，若公司未来出现被收购或被并购的情况，则甲方拥有优先于乙方及公司其他股东向收购方转让其所持有的公司股权的权利，否则乙方有义务按照收购方提出的股权收购价格购买甲方所持有的公司股权。</w:t>
      </w:r>
    </w:p>
    <w:p w14:paraId="74933369" w14:textId="77777777" w:rsidR="00825030" w:rsidRDefault="00825030">
      <w:pPr>
        <w:ind w:firstLine="570"/>
        <w:jc w:val="left"/>
        <w:rPr>
          <w:rFonts w:ascii="宋体" w:hAnsi="宋体" w:hint="eastAsia"/>
          <w:sz w:val="28"/>
          <w:szCs w:val="28"/>
        </w:rPr>
      </w:pPr>
      <w:r>
        <w:rPr>
          <w:rFonts w:ascii="宋体" w:hAnsi="宋体"/>
          <w:sz w:val="28"/>
          <w:szCs w:val="28"/>
        </w:rPr>
        <w:t>4</w:t>
      </w:r>
      <w:r>
        <w:rPr>
          <w:rFonts w:ascii="宋体" w:hAnsi="宋体" w:hint="eastAsia"/>
          <w:sz w:val="28"/>
          <w:szCs w:val="28"/>
        </w:rPr>
        <w:t>.5乙方承诺，当乙方</w:t>
      </w:r>
      <w:r w:rsidR="00556B1F">
        <w:rPr>
          <w:rFonts w:ascii="宋体" w:hAnsi="宋体" w:hint="eastAsia"/>
          <w:sz w:val="28"/>
          <w:szCs w:val="28"/>
        </w:rPr>
        <w:t>控股股东</w:t>
      </w:r>
      <w:r>
        <w:rPr>
          <w:rFonts w:ascii="宋体" w:hAnsi="宋体" w:hint="eastAsia"/>
          <w:sz w:val="28"/>
          <w:szCs w:val="28"/>
        </w:rPr>
        <w:t>在转让其持有的公司股权使其丧失公司实际控制地位时，需事先征得甲方的书面同意，且甲方具有优先受让权。</w:t>
      </w:r>
    </w:p>
    <w:p w14:paraId="4E2828AC" w14:textId="77777777" w:rsidR="00825030" w:rsidRDefault="00825030">
      <w:pPr>
        <w:ind w:firstLine="570"/>
        <w:jc w:val="left"/>
        <w:rPr>
          <w:rFonts w:ascii="宋体" w:hAnsi="宋体" w:hint="eastAsia"/>
          <w:sz w:val="28"/>
          <w:szCs w:val="28"/>
        </w:rPr>
      </w:pPr>
    </w:p>
    <w:p w14:paraId="75AD2D1E" w14:textId="77777777" w:rsidR="00825030" w:rsidRDefault="00825030">
      <w:pPr>
        <w:jc w:val="left"/>
        <w:rPr>
          <w:rFonts w:ascii="宋体"/>
          <w:b/>
          <w:sz w:val="28"/>
          <w:szCs w:val="28"/>
        </w:rPr>
      </w:pPr>
      <w:r>
        <w:rPr>
          <w:rFonts w:ascii="宋体" w:hAnsi="宋体"/>
          <w:b/>
          <w:sz w:val="28"/>
          <w:szCs w:val="28"/>
        </w:rPr>
        <w:br w:type="page"/>
      </w:r>
      <w:r>
        <w:rPr>
          <w:rFonts w:ascii="宋体" w:hAnsi="宋体" w:hint="eastAsia"/>
          <w:b/>
          <w:sz w:val="28"/>
          <w:szCs w:val="28"/>
        </w:rPr>
        <w:t>第五条  其他</w:t>
      </w:r>
    </w:p>
    <w:p w14:paraId="0FA8C18D" w14:textId="77777777" w:rsidR="00825030" w:rsidRDefault="00825030">
      <w:pPr>
        <w:pStyle w:val="3"/>
        <w:keepNext w:val="0"/>
        <w:tabs>
          <w:tab w:val="left" w:pos="1080"/>
        </w:tabs>
        <w:adjustRightInd w:val="0"/>
        <w:spacing w:line="360" w:lineRule="auto"/>
        <w:ind w:firstLine="560"/>
        <w:jc w:val="left"/>
        <w:textAlignment w:val="baseline"/>
        <w:rPr>
          <w:rFonts w:ascii="宋体" w:hAnsi="宋体"/>
          <w:szCs w:val="28"/>
        </w:rPr>
      </w:pPr>
      <w:r>
        <w:rPr>
          <w:rFonts w:ascii="宋体" w:hAnsi="宋体" w:hint="eastAsia"/>
          <w:szCs w:val="28"/>
        </w:rPr>
        <w:t>5.1本协议各方应对本协议的签署及内容保密。非经国家机关通过合法途径调取，任何一方不得将本协议的签署及内容以明示或暗示方式告知第三人。</w:t>
      </w:r>
    </w:p>
    <w:p w14:paraId="5815F631" w14:textId="77777777" w:rsidR="00825030" w:rsidRDefault="00825030">
      <w:pPr>
        <w:pStyle w:val="3"/>
        <w:keepNext w:val="0"/>
        <w:tabs>
          <w:tab w:val="left" w:pos="1080"/>
        </w:tabs>
        <w:adjustRightInd w:val="0"/>
        <w:spacing w:line="360" w:lineRule="auto"/>
        <w:ind w:firstLine="560"/>
        <w:jc w:val="left"/>
        <w:textAlignment w:val="baseline"/>
        <w:rPr>
          <w:rFonts w:ascii="宋体" w:hAnsi="宋体" w:hint="eastAsia"/>
          <w:szCs w:val="28"/>
        </w:rPr>
      </w:pPr>
      <w:r>
        <w:rPr>
          <w:rFonts w:ascii="宋体" w:hAnsi="宋体" w:hint="eastAsia"/>
          <w:szCs w:val="28"/>
        </w:rPr>
        <w:t>5.2本协议正本一式</w:t>
      </w:r>
      <w:r w:rsidR="00556B1F">
        <w:rPr>
          <w:rFonts w:ascii="宋体" w:hAnsi="宋体" w:hint="eastAsia"/>
          <w:szCs w:val="28"/>
        </w:rPr>
        <w:t>四份，具有同等法律效力，甲</w:t>
      </w:r>
      <w:r>
        <w:rPr>
          <w:rFonts w:ascii="宋体" w:hAnsi="宋体" w:hint="eastAsia"/>
          <w:szCs w:val="28"/>
        </w:rPr>
        <w:t>乙</w:t>
      </w:r>
      <w:r w:rsidR="00556B1F">
        <w:rPr>
          <w:rFonts w:ascii="宋体" w:hAnsi="宋体" w:hint="eastAsia"/>
          <w:szCs w:val="28"/>
        </w:rPr>
        <w:t>双</w:t>
      </w:r>
      <w:r>
        <w:rPr>
          <w:rFonts w:ascii="宋体" w:hAnsi="宋体" w:hint="eastAsia"/>
          <w:szCs w:val="28"/>
        </w:rPr>
        <w:t>方各持两份，本协议经</w:t>
      </w:r>
      <w:r w:rsidR="00556B1F">
        <w:rPr>
          <w:rFonts w:ascii="宋体" w:hAnsi="宋体" w:hint="eastAsia"/>
          <w:szCs w:val="28"/>
        </w:rPr>
        <w:t>双</w:t>
      </w:r>
      <w:r>
        <w:rPr>
          <w:rFonts w:ascii="宋体" w:hAnsi="宋体" w:hint="eastAsia"/>
          <w:szCs w:val="28"/>
        </w:rPr>
        <w:t>方签署后生效，各份具有相同之效力。本补充协议与</w:t>
      </w:r>
      <w:r w:rsidR="00556B1F">
        <w:rPr>
          <w:rFonts w:ascii="宋体" w:hAnsi="宋体" w:hint="eastAsia"/>
          <w:szCs w:val="28"/>
        </w:rPr>
        <w:t>股权投资</w:t>
      </w:r>
      <w:r>
        <w:rPr>
          <w:rFonts w:ascii="宋体" w:hAnsi="宋体" w:hint="eastAsia"/>
          <w:szCs w:val="28"/>
        </w:rPr>
        <w:t>协议具有同等效力。</w:t>
      </w:r>
    </w:p>
    <w:p w14:paraId="5D92A9F0" w14:textId="77777777" w:rsidR="00825030" w:rsidRDefault="00825030">
      <w:pPr>
        <w:pStyle w:val="3"/>
        <w:keepNext w:val="0"/>
        <w:tabs>
          <w:tab w:val="left" w:pos="1080"/>
        </w:tabs>
        <w:adjustRightInd w:val="0"/>
        <w:spacing w:line="360" w:lineRule="auto"/>
        <w:ind w:firstLine="560"/>
        <w:jc w:val="left"/>
        <w:textAlignment w:val="baseline"/>
        <w:rPr>
          <w:rFonts w:ascii="宋体" w:hAnsi="宋体"/>
          <w:szCs w:val="28"/>
        </w:rPr>
      </w:pPr>
      <w:r>
        <w:rPr>
          <w:rFonts w:ascii="宋体" w:hAnsi="宋体" w:hint="eastAsia"/>
          <w:szCs w:val="28"/>
        </w:rPr>
        <w:t>5.3</w:t>
      </w:r>
      <w:r>
        <w:rPr>
          <w:rFonts w:ascii="宋体" w:hAnsi="宋体"/>
          <w:szCs w:val="28"/>
        </w:rPr>
        <w:t>本</w:t>
      </w:r>
      <w:r w:rsidR="00556B1F">
        <w:rPr>
          <w:rFonts w:ascii="宋体" w:hAnsi="宋体" w:hint="eastAsia"/>
          <w:szCs w:val="28"/>
        </w:rPr>
        <w:t>协议</w:t>
      </w:r>
      <w:r>
        <w:rPr>
          <w:rFonts w:ascii="宋体" w:hAnsi="宋体" w:hint="eastAsia"/>
          <w:szCs w:val="28"/>
        </w:rPr>
        <w:t>各</w:t>
      </w:r>
      <w:r>
        <w:rPr>
          <w:rFonts w:ascii="宋体" w:hAnsi="宋体"/>
          <w:szCs w:val="28"/>
        </w:rPr>
        <w:t>方当事人因本</w:t>
      </w:r>
      <w:r w:rsidR="00556B1F">
        <w:rPr>
          <w:rFonts w:ascii="宋体" w:hAnsi="宋体" w:hint="eastAsia"/>
          <w:szCs w:val="28"/>
        </w:rPr>
        <w:t>协议</w:t>
      </w:r>
      <w:r>
        <w:rPr>
          <w:rFonts w:ascii="宋体" w:hAnsi="宋体"/>
          <w:szCs w:val="28"/>
        </w:rPr>
        <w:t>发生的任何争议，均应首先通过友好协商解决，协商不成，</w:t>
      </w:r>
      <w:r>
        <w:rPr>
          <w:rFonts w:ascii="宋体" w:hAnsi="宋体" w:hint="eastAsia"/>
          <w:szCs w:val="28"/>
        </w:rPr>
        <w:t>各</w:t>
      </w:r>
      <w:r>
        <w:rPr>
          <w:rFonts w:ascii="宋体" w:hAnsi="宋体"/>
          <w:szCs w:val="28"/>
        </w:rPr>
        <w:t>方均可向</w:t>
      </w:r>
      <w:r w:rsidR="00556B1F">
        <w:rPr>
          <w:rFonts w:ascii="宋体" w:hAnsi="宋体" w:hint="eastAsia"/>
          <w:szCs w:val="28"/>
        </w:rPr>
        <w:t>协议</w:t>
      </w:r>
      <w:r>
        <w:rPr>
          <w:rFonts w:ascii="宋体" w:hAnsi="宋体" w:hint="eastAsia"/>
          <w:szCs w:val="28"/>
        </w:rPr>
        <w:t>签订地</w:t>
      </w:r>
      <w:r>
        <w:rPr>
          <w:rFonts w:ascii="宋体" w:hAnsi="宋体"/>
          <w:szCs w:val="28"/>
        </w:rPr>
        <w:t>武汉市有管辖权之人民法院起诉。</w:t>
      </w:r>
    </w:p>
    <w:p w14:paraId="5E8E4ADB" w14:textId="77777777" w:rsidR="00825030" w:rsidRDefault="00825030"/>
    <w:p w14:paraId="13DA9844" w14:textId="77777777" w:rsidR="00825030" w:rsidRDefault="00825030">
      <w:pPr>
        <w:pStyle w:val="3"/>
        <w:keepNext w:val="0"/>
        <w:tabs>
          <w:tab w:val="left" w:pos="1080"/>
        </w:tabs>
        <w:adjustRightInd w:val="0"/>
        <w:spacing w:line="360" w:lineRule="auto"/>
        <w:jc w:val="left"/>
        <w:textAlignment w:val="baseline"/>
        <w:rPr>
          <w:rFonts w:ascii="宋体"/>
          <w:szCs w:val="28"/>
        </w:rPr>
      </w:pPr>
      <w:r>
        <w:rPr>
          <w:rFonts w:ascii="宋体" w:hAnsi="宋体" w:hint="eastAsia"/>
          <w:b/>
          <w:szCs w:val="28"/>
        </w:rPr>
        <w:t>甲方：</w:t>
      </w:r>
      <w:r>
        <w:rPr>
          <w:rFonts w:ascii="宋体" w:hAnsi="宋体" w:hint="eastAsia"/>
          <w:szCs w:val="28"/>
        </w:rPr>
        <w:t>xx投资有限公司</w:t>
      </w:r>
    </w:p>
    <w:p w14:paraId="441020F9" w14:textId="77777777" w:rsidR="00825030" w:rsidRDefault="00825030">
      <w:pPr>
        <w:jc w:val="left"/>
        <w:rPr>
          <w:rFonts w:ascii="宋体" w:hAnsi="宋体" w:hint="eastAsia"/>
          <w:sz w:val="28"/>
          <w:szCs w:val="28"/>
        </w:rPr>
      </w:pPr>
      <w:r>
        <w:rPr>
          <w:rFonts w:ascii="宋体" w:hAnsi="宋体" w:hint="eastAsia"/>
          <w:sz w:val="28"/>
          <w:szCs w:val="28"/>
        </w:rPr>
        <w:t xml:space="preserve">住所： </w:t>
      </w:r>
    </w:p>
    <w:p w14:paraId="39CDDA1B" w14:textId="77777777" w:rsidR="00825030" w:rsidRDefault="00825030">
      <w:pPr>
        <w:jc w:val="left"/>
        <w:rPr>
          <w:rFonts w:ascii="宋体" w:hAnsi="宋体" w:hint="eastAsia"/>
          <w:sz w:val="28"/>
          <w:szCs w:val="28"/>
        </w:rPr>
      </w:pPr>
      <w:r>
        <w:rPr>
          <w:rFonts w:ascii="宋体" w:hAnsi="宋体" w:hint="eastAsia"/>
          <w:sz w:val="28"/>
          <w:szCs w:val="28"/>
        </w:rPr>
        <w:t>法定代表人：</w:t>
      </w:r>
    </w:p>
    <w:p w14:paraId="29351BFF" w14:textId="77777777" w:rsidR="00825030" w:rsidRDefault="00825030">
      <w:pPr>
        <w:jc w:val="left"/>
        <w:rPr>
          <w:rFonts w:ascii="宋体" w:hAnsi="宋体" w:hint="eastAsia"/>
          <w:sz w:val="28"/>
          <w:szCs w:val="28"/>
        </w:rPr>
      </w:pPr>
    </w:p>
    <w:p w14:paraId="757FC579" w14:textId="77777777" w:rsidR="00825030" w:rsidRDefault="00825030" w:rsidP="00BF5BBE">
      <w:pPr>
        <w:jc w:val="left"/>
        <w:rPr>
          <w:bCs/>
          <w:sz w:val="28"/>
          <w:szCs w:val="28"/>
        </w:rPr>
      </w:pPr>
      <w:r>
        <w:rPr>
          <w:rFonts w:ascii="宋体" w:hAnsi="宋体" w:hint="eastAsia"/>
          <w:b/>
          <w:sz w:val="28"/>
          <w:szCs w:val="28"/>
        </w:rPr>
        <w:t>乙方：</w:t>
      </w:r>
      <w:r>
        <w:rPr>
          <w:rFonts w:ascii="宋体" w:hAnsi="宋体" w:hint="eastAsia"/>
          <w:sz w:val="28"/>
          <w:szCs w:val="28"/>
        </w:rPr>
        <w:t xml:space="preserve"> </w:t>
      </w:r>
    </w:p>
    <w:p w14:paraId="41C7A9DE" w14:textId="77777777" w:rsidR="00825030" w:rsidRDefault="00825030">
      <w:pPr>
        <w:jc w:val="left"/>
      </w:pPr>
    </w:p>
    <w:sectPr w:rsidR="00825030">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8DAD6" w14:textId="77777777" w:rsidR="000C09E8" w:rsidRDefault="000C09E8">
      <w:r>
        <w:separator/>
      </w:r>
    </w:p>
  </w:endnote>
  <w:endnote w:type="continuationSeparator" w:id="0">
    <w:p w14:paraId="346E6FC3" w14:textId="77777777" w:rsidR="000C09E8" w:rsidRDefault="000C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645D" w14:textId="77777777" w:rsidR="00825030" w:rsidRDefault="00825030">
    <w:pPr>
      <w:pStyle w:val="a8"/>
    </w:pPr>
    <w:r>
      <w:pict w14:anchorId="24B6F7A4">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strokeweight="1.25pt">
          <v:fill o:detectmouseclick="t"/>
          <v:textbox style="mso-fit-shape-to-text:t" inset="0,0,0,0">
            <w:txbxContent>
              <w:p w14:paraId="1A47232D" w14:textId="77777777" w:rsidR="00825030" w:rsidRDefault="00825030">
                <w:pPr>
                  <w:pStyle w:val="a8"/>
                  <w:rPr>
                    <w:rFonts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BF5BBE">
                  <w:rPr>
                    <w:noProof/>
                  </w:rPr>
                  <w:t>5</w:t>
                </w:r>
                <w:r>
                  <w:rPr>
                    <w:rFonts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598D4" w14:textId="77777777" w:rsidR="000C09E8" w:rsidRDefault="000C09E8">
      <w:r>
        <w:separator/>
      </w:r>
    </w:p>
  </w:footnote>
  <w:footnote w:type="continuationSeparator" w:id="0">
    <w:p w14:paraId="0AF8BB4D" w14:textId="77777777" w:rsidR="000C09E8" w:rsidRDefault="000C0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2186" w14:textId="77777777" w:rsidR="00825030" w:rsidRDefault="00825030">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4B54"/>
    <w:rsid w:val="0003482A"/>
    <w:rsid w:val="00036831"/>
    <w:rsid w:val="00040AF6"/>
    <w:rsid w:val="00043F2B"/>
    <w:rsid w:val="0005208D"/>
    <w:rsid w:val="00055180"/>
    <w:rsid w:val="0008229B"/>
    <w:rsid w:val="000C09E8"/>
    <w:rsid w:val="000D10C4"/>
    <w:rsid w:val="000E1954"/>
    <w:rsid w:val="000F7E2A"/>
    <w:rsid w:val="001419CE"/>
    <w:rsid w:val="00161E57"/>
    <w:rsid w:val="001812C1"/>
    <w:rsid w:val="001A534A"/>
    <w:rsid w:val="001A7BBC"/>
    <w:rsid w:val="001B7AA6"/>
    <w:rsid w:val="001E150B"/>
    <w:rsid w:val="001E3E76"/>
    <w:rsid w:val="001E53F6"/>
    <w:rsid w:val="001F4589"/>
    <w:rsid w:val="00201DEB"/>
    <w:rsid w:val="002171C5"/>
    <w:rsid w:val="002212DA"/>
    <w:rsid w:val="002448DE"/>
    <w:rsid w:val="0025618E"/>
    <w:rsid w:val="00262EF9"/>
    <w:rsid w:val="002643FC"/>
    <w:rsid w:val="002753C5"/>
    <w:rsid w:val="00280D54"/>
    <w:rsid w:val="00281AC2"/>
    <w:rsid w:val="00282192"/>
    <w:rsid w:val="00284830"/>
    <w:rsid w:val="002952A3"/>
    <w:rsid w:val="002A55C5"/>
    <w:rsid w:val="002C7031"/>
    <w:rsid w:val="002C7A0A"/>
    <w:rsid w:val="002E4692"/>
    <w:rsid w:val="002F57B1"/>
    <w:rsid w:val="002F7061"/>
    <w:rsid w:val="003125CC"/>
    <w:rsid w:val="00314018"/>
    <w:rsid w:val="003340A6"/>
    <w:rsid w:val="00340BE4"/>
    <w:rsid w:val="00343B8A"/>
    <w:rsid w:val="00346620"/>
    <w:rsid w:val="00357D75"/>
    <w:rsid w:val="00384E48"/>
    <w:rsid w:val="00395641"/>
    <w:rsid w:val="003A685D"/>
    <w:rsid w:val="003B0AD9"/>
    <w:rsid w:val="003B63F9"/>
    <w:rsid w:val="003B792A"/>
    <w:rsid w:val="003D65AD"/>
    <w:rsid w:val="003E131F"/>
    <w:rsid w:val="004144EE"/>
    <w:rsid w:val="004223E6"/>
    <w:rsid w:val="004241F0"/>
    <w:rsid w:val="00461DB2"/>
    <w:rsid w:val="00496B4E"/>
    <w:rsid w:val="00496DD4"/>
    <w:rsid w:val="004A3B66"/>
    <w:rsid w:val="004F7CC9"/>
    <w:rsid w:val="0050535A"/>
    <w:rsid w:val="005103C7"/>
    <w:rsid w:val="00511401"/>
    <w:rsid w:val="00556B1F"/>
    <w:rsid w:val="0057561B"/>
    <w:rsid w:val="005A020E"/>
    <w:rsid w:val="005A5B9E"/>
    <w:rsid w:val="005D6C88"/>
    <w:rsid w:val="005E0CCC"/>
    <w:rsid w:val="005E4285"/>
    <w:rsid w:val="005E7C32"/>
    <w:rsid w:val="005F6186"/>
    <w:rsid w:val="00615243"/>
    <w:rsid w:val="0062720B"/>
    <w:rsid w:val="0063110B"/>
    <w:rsid w:val="00656F0B"/>
    <w:rsid w:val="00664975"/>
    <w:rsid w:val="00667275"/>
    <w:rsid w:val="00677565"/>
    <w:rsid w:val="006959A6"/>
    <w:rsid w:val="006A61F2"/>
    <w:rsid w:val="006B2843"/>
    <w:rsid w:val="006E2129"/>
    <w:rsid w:val="006E36E6"/>
    <w:rsid w:val="006F510C"/>
    <w:rsid w:val="00703577"/>
    <w:rsid w:val="00712ED8"/>
    <w:rsid w:val="0071454E"/>
    <w:rsid w:val="00722570"/>
    <w:rsid w:val="0072455C"/>
    <w:rsid w:val="007362A3"/>
    <w:rsid w:val="007737DA"/>
    <w:rsid w:val="0079163D"/>
    <w:rsid w:val="007B580B"/>
    <w:rsid w:val="007D4051"/>
    <w:rsid w:val="007E7679"/>
    <w:rsid w:val="00824B45"/>
    <w:rsid w:val="00825030"/>
    <w:rsid w:val="008324D0"/>
    <w:rsid w:val="008579E5"/>
    <w:rsid w:val="008610C7"/>
    <w:rsid w:val="008C2C63"/>
    <w:rsid w:val="008D29B8"/>
    <w:rsid w:val="008E2520"/>
    <w:rsid w:val="00905458"/>
    <w:rsid w:val="00905BAE"/>
    <w:rsid w:val="00906710"/>
    <w:rsid w:val="0091318F"/>
    <w:rsid w:val="00965BE9"/>
    <w:rsid w:val="00976CBD"/>
    <w:rsid w:val="00993A19"/>
    <w:rsid w:val="009E0031"/>
    <w:rsid w:val="009E510C"/>
    <w:rsid w:val="00A02CFB"/>
    <w:rsid w:val="00A03144"/>
    <w:rsid w:val="00A36606"/>
    <w:rsid w:val="00A40876"/>
    <w:rsid w:val="00AC3A97"/>
    <w:rsid w:val="00B41B6C"/>
    <w:rsid w:val="00B8671A"/>
    <w:rsid w:val="00BA2A06"/>
    <w:rsid w:val="00BF5BBE"/>
    <w:rsid w:val="00C54A8A"/>
    <w:rsid w:val="00C65F39"/>
    <w:rsid w:val="00C72C91"/>
    <w:rsid w:val="00C81F8C"/>
    <w:rsid w:val="00C938E1"/>
    <w:rsid w:val="00CA0538"/>
    <w:rsid w:val="00CB5D9A"/>
    <w:rsid w:val="00CC0904"/>
    <w:rsid w:val="00CE277A"/>
    <w:rsid w:val="00CE3543"/>
    <w:rsid w:val="00CE3F75"/>
    <w:rsid w:val="00CF5EAE"/>
    <w:rsid w:val="00CF7D55"/>
    <w:rsid w:val="00D22F86"/>
    <w:rsid w:val="00D44C49"/>
    <w:rsid w:val="00D52D96"/>
    <w:rsid w:val="00D54BCD"/>
    <w:rsid w:val="00D77CD8"/>
    <w:rsid w:val="00DC46A0"/>
    <w:rsid w:val="00DE1358"/>
    <w:rsid w:val="00E234C2"/>
    <w:rsid w:val="00E60DAD"/>
    <w:rsid w:val="00E67A50"/>
    <w:rsid w:val="00E732F9"/>
    <w:rsid w:val="00E83276"/>
    <w:rsid w:val="00E8517C"/>
    <w:rsid w:val="00E90B95"/>
    <w:rsid w:val="00EC291C"/>
    <w:rsid w:val="00EC761A"/>
    <w:rsid w:val="00F35E48"/>
    <w:rsid w:val="00F4766B"/>
    <w:rsid w:val="00F622B9"/>
    <w:rsid w:val="00F81653"/>
    <w:rsid w:val="00F91B29"/>
    <w:rsid w:val="00FA7395"/>
    <w:rsid w:val="00FB352D"/>
    <w:rsid w:val="00FF2872"/>
    <w:rsid w:val="00FF2F52"/>
    <w:rsid w:val="00FF6D09"/>
    <w:rsid w:val="0105295C"/>
    <w:rsid w:val="051C67C9"/>
    <w:rsid w:val="1CAB7070"/>
    <w:rsid w:val="221B7FF4"/>
    <w:rsid w:val="4F23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094773A"/>
  <w15:chartTrackingRefBased/>
  <w15:docId w15:val="{4564480F-29B6-4CEF-BCF2-3E575E43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Char"/>
    <w:qFormat/>
    <w:pPr>
      <w:keepNext/>
      <w:outlineLvl w:val="2"/>
    </w:pPr>
    <w:rPr>
      <w:kern w:val="0"/>
      <w:sz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nhideWhenUsed/>
  </w:style>
  <w:style w:type="character" w:styleId="a4">
    <w:name w:val="annotation reference"/>
    <w:rPr>
      <w:sz w:val="21"/>
      <w:szCs w:val="21"/>
    </w:rPr>
  </w:style>
  <w:style w:type="character" w:customStyle="1" w:styleId="Char">
    <w:name w:val="批注文字 Char"/>
    <w:link w:val="a5"/>
    <w:rPr>
      <w:kern w:val="2"/>
      <w:sz w:val="21"/>
      <w:szCs w:val="24"/>
    </w:rPr>
  </w:style>
  <w:style w:type="character" w:customStyle="1" w:styleId="Char0">
    <w:name w:val="批注主题 Char"/>
    <w:link w:val="a6"/>
    <w:rPr>
      <w:b/>
      <w:bCs/>
      <w:kern w:val="2"/>
      <w:sz w:val="21"/>
      <w:szCs w:val="24"/>
    </w:rPr>
  </w:style>
  <w:style w:type="character" w:customStyle="1" w:styleId="3Char">
    <w:name w:val="标题 3 Char"/>
    <w:link w:val="3"/>
    <w:locked/>
    <w:rPr>
      <w:rFonts w:eastAsia="宋体"/>
      <w:sz w:val="28"/>
      <w:szCs w:val="24"/>
      <w:lang w:val="en-US" w:eastAsia="zh-CN" w:bidi="ar-SA"/>
    </w:rPr>
  </w:style>
  <w:style w:type="character" w:customStyle="1" w:styleId="Char1">
    <w:name w:val="页眉 Char"/>
    <w:link w:val="a7"/>
    <w:locked/>
    <w:rPr>
      <w:rFonts w:eastAsia="宋体"/>
      <w:sz w:val="18"/>
      <w:lang w:bidi="ar-SA"/>
    </w:rPr>
  </w:style>
  <w:style w:type="character" w:customStyle="1" w:styleId="Char2">
    <w:name w:val="页脚 Char"/>
    <w:link w:val="a8"/>
    <w:rPr>
      <w:kern w:val="2"/>
      <w:sz w:val="18"/>
      <w:szCs w:val="18"/>
    </w:rPr>
  </w:style>
  <w:style w:type="character" w:customStyle="1" w:styleId="2Char">
    <w:name w:val="正文文本缩进 2 Char"/>
    <w:link w:val="21"/>
    <w:locked/>
    <w:rPr>
      <w:rFonts w:ascii="楷体_GB2312" w:eastAsia="楷体_GB2312"/>
      <w:sz w:val="24"/>
      <w:lang w:bidi="ar-SA"/>
    </w:rPr>
  </w:style>
  <w:style w:type="paragraph" w:styleId="a9">
    <w:name w:val="Balloon Text"/>
    <w:basedOn w:val="a"/>
    <w:semiHidden/>
    <w:rPr>
      <w:sz w:val="18"/>
      <w:szCs w:val="18"/>
    </w:rPr>
  </w:style>
  <w:style w:type="paragraph" w:styleId="a7">
    <w:name w:val="header"/>
    <w:basedOn w:val="a"/>
    <w:link w:val="Char1"/>
    <w:pPr>
      <w:pBdr>
        <w:bottom w:val="single" w:sz="6" w:space="1" w:color="auto"/>
      </w:pBdr>
      <w:tabs>
        <w:tab w:val="center" w:pos="4153"/>
        <w:tab w:val="right" w:pos="8306"/>
      </w:tabs>
      <w:snapToGrid w:val="0"/>
      <w:jc w:val="center"/>
    </w:pPr>
    <w:rPr>
      <w:kern w:val="0"/>
      <w:sz w:val="18"/>
      <w:szCs w:val="20"/>
      <w:lang w:val="x-none" w:eastAsia="x-none"/>
    </w:rPr>
  </w:style>
  <w:style w:type="paragraph" w:styleId="a8">
    <w:name w:val="footer"/>
    <w:basedOn w:val="a"/>
    <w:link w:val="Char2"/>
    <w:pPr>
      <w:tabs>
        <w:tab w:val="center" w:pos="4153"/>
        <w:tab w:val="right" w:pos="8306"/>
      </w:tabs>
      <w:snapToGrid w:val="0"/>
      <w:jc w:val="left"/>
    </w:pPr>
    <w:rPr>
      <w:sz w:val="18"/>
      <w:szCs w:val="18"/>
      <w:lang w:val="x-none" w:eastAsia="x-none"/>
    </w:rPr>
  </w:style>
  <w:style w:type="paragraph" w:styleId="a6">
    <w:name w:val="annotation subject"/>
    <w:basedOn w:val="a5"/>
    <w:next w:val="a5"/>
    <w:link w:val="Char0"/>
    <w:rPr>
      <w:b/>
      <w:bCs/>
    </w:rPr>
  </w:style>
  <w:style w:type="paragraph" w:styleId="aa">
    <w:name w:val="Normal Indent"/>
    <w:basedOn w:val="a"/>
    <w:pPr>
      <w:ind w:firstLineChars="200" w:firstLine="200"/>
    </w:pPr>
  </w:style>
  <w:style w:type="paragraph" w:styleId="a5">
    <w:name w:val="annotation text"/>
    <w:basedOn w:val="a"/>
    <w:link w:val="Char"/>
    <w:pPr>
      <w:jc w:val="left"/>
    </w:pPr>
    <w:rPr>
      <w:lang w:val="x-none" w:eastAsia="x-none"/>
    </w:rPr>
  </w:style>
  <w:style w:type="paragraph" w:styleId="ab">
    <w:name w:val="Revision"/>
    <w:uiPriority w:val="99"/>
    <w:semiHidden/>
    <w:rPr>
      <w:kern w:val="2"/>
      <w:sz w:val="21"/>
      <w:szCs w:val="24"/>
    </w:rPr>
  </w:style>
  <w:style w:type="paragraph" w:customStyle="1" w:styleId="-11">
    <w:name w:val="彩色底纹 - 着色 11"/>
    <w:uiPriority w:val="99"/>
    <w:semiHidden/>
    <w:rPr>
      <w:kern w:val="2"/>
      <w:sz w:val="21"/>
      <w:szCs w:val="24"/>
    </w:rPr>
  </w:style>
  <w:style w:type="paragraph" w:customStyle="1" w:styleId="21">
    <w:name w:val="正文文本缩进 21"/>
    <w:basedOn w:val="a"/>
    <w:link w:val="2Char"/>
    <w:pPr>
      <w:ind w:left="420"/>
    </w:pPr>
    <w:rPr>
      <w:rFonts w:ascii="楷体_GB2312" w:eastAsia="楷体_GB2312"/>
      <w:kern w:val="0"/>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1780</Characters>
  <Application>Microsoft Office Word</Application>
  <DocSecurity>4</DocSecurity>
  <PresentationFormat/>
  <Lines>14</Lines>
  <Paragraphs>4</Paragraphs>
  <Slides>0</Slides>
  <Notes>0</Notes>
  <HiddenSlides>0</HiddenSlides>
  <MMClips>0</MMClips>
  <ScaleCrop>false</ScaleCrop>
  <Company>微软中国</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武汉博润通文化科技股份有限公司</dc:title>
  <dc:subject/>
  <dc:creator>123</dc:creator>
  <cp:keywords/>
  <cp:lastModifiedBy>Administrator</cp:lastModifiedBy>
  <cp:revision>2</cp:revision>
  <cp:lastPrinted>2018-01-04T12:34:00Z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