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13A5" w14:textId="77777777" w:rsidR="001D0706" w:rsidRDefault="001D070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退伙契约书</w:t>
      </w:r>
    </w:p>
    <w:p w14:paraId="0AFE85B9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5CC972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FA8FFF1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16F9F1C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同立退伙契约人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等简称乙方，兹为就双方于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日经订立合伙契约所合伙经营事业，因合伙人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意欲他迁另图事业，声明退伙并经合伙人全体的同意议定退伙契约条件如下：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37D7DA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60A880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甲乙双方合伙经营的铺号（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行）（设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处所）（商业登记证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号营业登记证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号）兹经甲乙双方协议同意以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日甲方为退伙，而脱离合伙关系是实。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2D1C53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A496AA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自甲方退伙后即自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行应归乙方共同所有，继续经营尔后该行所生的债权债务及应课税捐，并其经营有关一切事项均归乙方负责与甲方无干。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34AA8F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800FA1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在合伙中对外所有债权与债务，并行之诸设备概归乙方享受及负担支理。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E491F8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C0A1F3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合伙截至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日为止的收支决算业经甲乙双方会算完毕，而甲乙双方均确认两方之间就合伙决算并无互负债务，日后任何一方均不得为任何主张，或请求双方确诺决无异议。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11AC5E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0E3164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在合伙期间内，应缴的一切税捐及任何公课负担概归甲方负责缴清。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89BFB7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CC019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退伙日所有的存库品折价合算现款，有人民币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元除扣应付的房屋租金及其他一切费用抵付额外，甲方应得额人民币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元，即日由乙方交付甲方如数收讫，残余部分均属乙方之所有自后双方均不得主张重行分配，或任何请求。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B25925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12C706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原合伙使用店房（即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号）合伙期间，系以甲方名义向房东承租，自本约成立，即日由甲乙双方会同向房东变更承租人名义手续完妥的义务。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69D7D8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8A48D2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本契约一式三份，退伙人各执一份为凭。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18617A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606035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057B7C2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031538A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F5E823D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退伙人（乙方）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7B74555" w14:textId="77777777" w:rsidR="001D0706" w:rsidRDefault="001D07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4CEBD2A7" w14:textId="77777777" w:rsidR="001D0706" w:rsidRDefault="001D070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身份证统码：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0DFD256A" w14:textId="77777777" w:rsidR="001D0706" w:rsidRDefault="001D070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39117B1" w14:textId="77777777" w:rsidR="001D0706" w:rsidRDefault="001D070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046C661" w14:textId="77777777" w:rsidR="001D0706" w:rsidRDefault="001D070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D07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18858" w14:textId="77777777" w:rsidR="001D0706" w:rsidRDefault="001D0706" w:rsidP="007400E2">
      <w:r>
        <w:separator/>
      </w:r>
    </w:p>
  </w:endnote>
  <w:endnote w:type="continuationSeparator" w:id="0">
    <w:p w14:paraId="2A820C39" w14:textId="77777777" w:rsidR="001D0706" w:rsidRDefault="001D0706" w:rsidP="00740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6949" w14:textId="77777777" w:rsidR="001D0706" w:rsidRDefault="001D0706" w:rsidP="007400E2">
      <w:r>
        <w:separator/>
      </w:r>
    </w:p>
  </w:footnote>
  <w:footnote w:type="continuationSeparator" w:id="0">
    <w:p w14:paraId="53442CBE" w14:textId="77777777" w:rsidR="001D0706" w:rsidRDefault="001D0706" w:rsidP="00740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63857331">
    <w:abstractNumId w:val="7"/>
  </w:num>
  <w:num w:numId="2" w16cid:durableId="1070616200">
    <w:abstractNumId w:val="4"/>
  </w:num>
  <w:num w:numId="3" w16cid:durableId="2074814612">
    <w:abstractNumId w:val="14"/>
  </w:num>
  <w:num w:numId="4" w16cid:durableId="1632248707">
    <w:abstractNumId w:val="2"/>
  </w:num>
  <w:num w:numId="5" w16cid:durableId="580989291">
    <w:abstractNumId w:val="3"/>
  </w:num>
  <w:num w:numId="6" w16cid:durableId="140125773">
    <w:abstractNumId w:val="5"/>
  </w:num>
  <w:num w:numId="7" w16cid:durableId="12919390">
    <w:abstractNumId w:val="0"/>
  </w:num>
  <w:num w:numId="8" w16cid:durableId="513884883">
    <w:abstractNumId w:val="17"/>
  </w:num>
  <w:num w:numId="9" w16cid:durableId="1227492611">
    <w:abstractNumId w:val="13"/>
  </w:num>
  <w:num w:numId="10" w16cid:durableId="1702438653">
    <w:abstractNumId w:val="15"/>
  </w:num>
  <w:num w:numId="11" w16cid:durableId="2000308921">
    <w:abstractNumId w:val="16"/>
  </w:num>
  <w:num w:numId="12" w16cid:durableId="1831023554">
    <w:abstractNumId w:val="8"/>
  </w:num>
  <w:num w:numId="13" w16cid:durableId="1319192911">
    <w:abstractNumId w:val="12"/>
  </w:num>
  <w:num w:numId="14" w16cid:durableId="490291418">
    <w:abstractNumId w:val="10"/>
  </w:num>
  <w:num w:numId="15" w16cid:durableId="890461701">
    <w:abstractNumId w:val="6"/>
  </w:num>
  <w:num w:numId="16" w16cid:durableId="679546270">
    <w:abstractNumId w:val="1"/>
  </w:num>
  <w:num w:numId="17" w16cid:durableId="160702641">
    <w:abstractNumId w:val="11"/>
  </w:num>
  <w:num w:numId="18" w16cid:durableId="1718896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E57"/>
    <w:rsid w:val="001D0706"/>
    <w:rsid w:val="007400E2"/>
    <w:rsid w:val="0083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D270D18"/>
  <w15:chartTrackingRefBased/>
  <w15:docId w15:val="{141A3DF0-53AC-4ADB-BBF9-B748FE9E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400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00E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00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00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943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