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1B15" w:rsidRDefault="00CA1B15" w:rsidP="00CA1B15">
      <w:pPr>
        <w:rPr>
          <w:rFonts w:ascii="宋体" w:hAnsi="宋体" w:hint="eastAsia"/>
          <w:bCs/>
        </w:rPr>
      </w:pPr>
    </w:p>
    <w:p w:rsidR="00272E0D" w:rsidRPr="00E166DD" w:rsidRDefault="00272E0D" w:rsidP="00272E0D">
      <w:pPr>
        <w:jc w:val="center"/>
        <w:rPr>
          <w:rFonts w:hint="eastAsia"/>
          <w:b/>
          <w:sz w:val="28"/>
          <w:szCs w:val="28"/>
        </w:rPr>
      </w:pPr>
      <w:r w:rsidRPr="00E166DD">
        <w:rPr>
          <w:rFonts w:hint="eastAsia"/>
          <w:b/>
          <w:sz w:val="28"/>
          <w:szCs w:val="28"/>
        </w:rPr>
        <w:t>软件技术人员外包服务合作框架协议</w:t>
      </w:r>
    </w:p>
    <w:p w:rsidR="00272E0D" w:rsidRDefault="00272E0D" w:rsidP="00272E0D">
      <w:pPr>
        <w:jc w:val="center"/>
        <w:rPr>
          <w:rFonts w:hint="eastAsia"/>
        </w:rPr>
      </w:pPr>
    </w:p>
    <w:p w:rsidR="00272E0D" w:rsidRDefault="00272E0D" w:rsidP="00272E0D">
      <w:pPr>
        <w:adjustRightInd w:val="0"/>
        <w:snapToGrid w:val="0"/>
        <w:spacing w:line="360" w:lineRule="auto"/>
        <w:rPr>
          <w:rFonts w:hint="eastAsia"/>
        </w:rPr>
      </w:pPr>
      <w:r>
        <w:rPr>
          <w:rFonts w:hint="eastAsia"/>
        </w:rPr>
        <w:t>甲方：</w:t>
      </w:r>
    </w:p>
    <w:p w:rsidR="00272E0D" w:rsidRDefault="00272E0D" w:rsidP="00272E0D">
      <w:pPr>
        <w:adjustRightInd w:val="0"/>
        <w:snapToGrid w:val="0"/>
        <w:spacing w:line="360" w:lineRule="auto"/>
        <w:rPr>
          <w:rFonts w:hint="eastAsia"/>
        </w:rPr>
      </w:pPr>
      <w:r>
        <w:rPr>
          <w:rFonts w:hint="eastAsia"/>
        </w:rPr>
        <w:t>乙方：</w:t>
      </w:r>
    </w:p>
    <w:p w:rsidR="00272E0D" w:rsidRDefault="00272E0D" w:rsidP="00272E0D">
      <w:pPr>
        <w:adjustRightInd w:val="0"/>
        <w:snapToGrid w:val="0"/>
        <w:spacing w:line="360" w:lineRule="auto"/>
        <w:rPr>
          <w:rFonts w:hint="eastAsia"/>
        </w:rPr>
      </w:pPr>
    </w:p>
    <w:p w:rsidR="00272E0D" w:rsidRPr="00DE2B55" w:rsidRDefault="00272E0D" w:rsidP="00272E0D">
      <w:pPr>
        <w:adjustRightInd w:val="0"/>
        <w:snapToGrid w:val="0"/>
        <w:spacing w:line="360" w:lineRule="auto"/>
        <w:ind w:firstLine="420"/>
        <w:rPr>
          <w:rFonts w:hint="eastAsia"/>
          <w:bCs/>
          <w:szCs w:val="21"/>
        </w:rPr>
      </w:pPr>
      <w:r>
        <w:rPr>
          <w:rFonts w:hint="eastAsia"/>
        </w:rPr>
        <w:tab/>
      </w:r>
      <w:r w:rsidRPr="00DE2B55">
        <w:rPr>
          <w:rFonts w:hint="eastAsia"/>
          <w:bCs/>
          <w:szCs w:val="21"/>
        </w:rPr>
        <w:t>(</w:t>
      </w:r>
      <w:r w:rsidRPr="00DE2B55">
        <w:rPr>
          <w:rFonts w:hint="eastAsia"/>
          <w:bCs/>
          <w:szCs w:val="21"/>
        </w:rPr>
        <w:t>以下简称甲方</w:t>
      </w:r>
      <w:r w:rsidRPr="00DE2B55">
        <w:rPr>
          <w:rFonts w:hint="eastAsia"/>
          <w:bCs/>
          <w:szCs w:val="21"/>
        </w:rPr>
        <w:t>)</w:t>
      </w:r>
      <w:r>
        <w:rPr>
          <w:rFonts w:hint="eastAsia"/>
          <w:bCs/>
          <w:szCs w:val="21"/>
        </w:rPr>
        <w:t>，</w:t>
      </w:r>
      <w:r w:rsidRPr="00DE2B55">
        <w:rPr>
          <w:rFonts w:hint="eastAsia"/>
          <w:bCs/>
          <w:szCs w:val="21"/>
        </w:rPr>
        <w:t>与</w:t>
      </w:r>
      <w:r w:rsidRPr="00DE2B55">
        <w:rPr>
          <w:rFonts w:hint="eastAsia"/>
          <w:bCs/>
          <w:szCs w:val="21"/>
        </w:rPr>
        <w:t>(</w:t>
      </w:r>
      <w:r w:rsidRPr="00DE2B55">
        <w:rPr>
          <w:rFonts w:hint="eastAsia"/>
          <w:bCs/>
          <w:szCs w:val="21"/>
        </w:rPr>
        <w:t>以下简称乙方</w:t>
      </w:r>
      <w:r w:rsidRPr="00DE2B55">
        <w:rPr>
          <w:bCs/>
          <w:szCs w:val="21"/>
        </w:rPr>
        <w:t xml:space="preserve">) </w:t>
      </w:r>
      <w:r w:rsidRPr="00DE2B55">
        <w:rPr>
          <w:rFonts w:hint="eastAsia"/>
          <w:bCs/>
          <w:szCs w:val="21"/>
        </w:rPr>
        <w:t>就</w:t>
      </w:r>
      <w:r w:rsidRPr="00F54B02">
        <w:rPr>
          <w:rFonts w:hint="eastAsia"/>
          <w:bCs/>
          <w:szCs w:val="21"/>
        </w:rPr>
        <w:t>乙方</w:t>
      </w:r>
      <w:r>
        <w:rPr>
          <w:rFonts w:hint="eastAsia"/>
          <w:bCs/>
          <w:szCs w:val="21"/>
        </w:rPr>
        <w:t>愿意成为甲方的签约外包服务供应商，为甲方提供技术人员外包服务</w:t>
      </w:r>
      <w:r w:rsidRPr="00DE2B55">
        <w:rPr>
          <w:rFonts w:hint="eastAsia"/>
          <w:bCs/>
          <w:szCs w:val="21"/>
        </w:rPr>
        <w:t>，</w:t>
      </w:r>
      <w:r w:rsidRPr="00DE2B55">
        <w:rPr>
          <w:rFonts w:ascii="宋体" w:hAnsi="宋体" w:hint="eastAsia"/>
          <w:bCs/>
          <w:szCs w:val="21"/>
        </w:rPr>
        <w:t>双方本着平等互利的原则，</w:t>
      </w:r>
      <w:r w:rsidRPr="00DE2B55">
        <w:rPr>
          <w:rFonts w:ascii="宋体" w:hAnsi="宋体" w:hint="eastAsia"/>
          <w:szCs w:val="21"/>
        </w:rPr>
        <w:t>根据《中华人民共和国合同法》、《中华人民共和国民法通则》及其他相关法律、法规，本着诚实守信的原则，</w:t>
      </w:r>
      <w:r w:rsidRPr="00DE2B55">
        <w:rPr>
          <w:rFonts w:hint="eastAsia"/>
          <w:bCs/>
          <w:szCs w:val="21"/>
        </w:rPr>
        <w:t>经友好协商，同意按下列条款签订本</w:t>
      </w:r>
      <w:r>
        <w:rPr>
          <w:rFonts w:hint="eastAsia"/>
          <w:bCs/>
          <w:szCs w:val="21"/>
        </w:rPr>
        <w:t>协议</w:t>
      </w:r>
      <w:r w:rsidRPr="00DE2B55">
        <w:rPr>
          <w:rFonts w:hint="eastAsia"/>
          <w:bCs/>
          <w:szCs w:val="21"/>
        </w:rPr>
        <w:t>及相应附件，并共同遵守。</w:t>
      </w:r>
    </w:p>
    <w:p w:rsidR="00272E0D" w:rsidRPr="00BB6BB3" w:rsidRDefault="00272E0D" w:rsidP="00272E0D">
      <w:pPr>
        <w:adjustRightInd w:val="0"/>
        <w:snapToGrid w:val="0"/>
        <w:spacing w:line="360" w:lineRule="auto"/>
        <w:rPr>
          <w:rFonts w:hint="eastAsia"/>
          <w:b/>
          <w:sz w:val="28"/>
          <w:szCs w:val="28"/>
        </w:rPr>
      </w:pPr>
      <w:r w:rsidRPr="00BB6BB3">
        <w:rPr>
          <w:rFonts w:hint="eastAsia"/>
          <w:b/>
          <w:sz w:val="28"/>
          <w:szCs w:val="28"/>
        </w:rPr>
        <w:t>第一条</w:t>
      </w:r>
    </w:p>
    <w:p w:rsidR="00272E0D" w:rsidRDefault="00272E0D" w:rsidP="00272E0D">
      <w:pPr>
        <w:adjustRightInd w:val="0"/>
        <w:snapToGrid w:val="0"/>
        <w:spacing w:line="360" w:lineRule="auto"/>
        <w:rPr>
          <w:rFonts w:hint="eastAsia"/>
        </w:rPr>
      </w:pPr>
      <w:r>
        <w:rPr>
          <w:rFonts w:hint="eastAsia"/>
        </w:rPr>
        <w:tab/>
      </w:r>
      <w:r>
        <w:rPr>
          <w:rFonts w:hint="eastAsia"/>
        </w:rPr>
        <w:t>软件技术人员外包服务合作框架协议（以下简称本协议），本协议的附件构成本协议不可分割的一部分，本协议包括以下附件：</w:t>
      </w:r>
    </w:p>
    <w:p w:rsidR="00272E0D" w:rsidRDefault="00272E0D" w:rsidP="00272E0D">
      <w:pPr>
        <w:adjustRightInd w:val="0"/>
        <w:snapToGrid w:val="0"/>
        <w:spacing w:line="360" w:lineRule="auto"/>
        <w:rPr>
          <w:rFonts w:hint="eastAsia"/>
        </w:rPr>
      </w:pPr>
      <w:r>
        <w:rPr>
          <w:rFonts w:hint="eastAsia"/>
        </w:rPr>
        <w:tab/>
      </w:r>
      <w:r>
        <w:rPr>
          <w:rFonts w:hint="eastAsia"/>
        </w:rPr>
        <w:t>附件一</w:t>
      </w:r>
      <w:r>
        <w:rPr>
          <w:rFonts w:hint="eastAsia"/>
        </w:rPr>
        <w:tab/>
      </w:r>
      <w:r>
        <w:rPr>
          <w:rFonts w:hint="eastAsia"/>
        </w:rPr>
        <w:t>外包服务的内容、规范与付费标准；</w:t>
      </w:r>
    </w:p>
    <w:p w:rsidR="00272E0D" w:rsidRDefault="00272E0D" w:rsidP="00272E0D">
      <w:pPr>
        <w:adjustRightInd w:val="0"/>
        <w:snapToGrid w:val="0"/>
        <w:spacing w:line="360" w:lineRule="auto"/>
        <w:rPr>
          <w:rFonts w:hint="eastAsia"/>
        </w:rPr>
      </w:pPr>
      <w:r>
        <w:rPr>
          <w:rFonts w:hint="eastAsia"/>
        </w:rPr>
        <w:tab/>
      </w:r>
      <w:r>
        <w:rPr>
          <w:rFonts w:hint="eastAsia"/>
        </w:rPr>
        <w:t>附件二</w:t>
      </w:r>
      <w:r>
        <w:rPr>
          <w:rFonts w:hint="eastAsia"/>
        </w:rPr>
        <w:tab/>
      </w:r>
      <w:r>
        <w:rPr>
          <w:rFonts w:hint="eastAsia"/>
        </w:rPr>
        <w:t>技术服务补充协议——人员名单及使用期限；</w:t>
      </w:r>
    </w:p>
    <w:p w:rsidR="00272E0D" w:rsidRDefault="00272E0D" w:rsidP="00272E0D">
      <w:pPr>
        <w:adjustRightInd w:val="0"/>
        <w:snapToGrid w:val="0"/>
        <w:spacing w:line="360" w:lineRule="auto"/>
        <w:rPr>
          <w:rFonts w:hint="eastAsia"/>
        </w:rPr>
      </w:pPr>
      <w:r>
        <w:rPr>
          <w:rFonts w:hint="eastAsia"/>
        </w:rPr>
        <w:tab/>
      </w:r>
      <w:r>
        <w:rPr>
          <w:rFonts w:hint="eastAsia"/>
        </w:rPr>
        <w:t>附件三</w:t>
      </w:r>
      <w:r>
        <w:rPr>
          <w:rFonts w:hint="eastAsia"/>
        </w:rPr>
        <w:tab/>
      </w:r>
      <w:r>
        <w:rPr>
          <w:rFonts w:hint="eastAsia"/>
        </w:rPr>
        <w:t>人员考核、考勤及工作规范要求；</w:t>
      </w:r>
    </w:p>
    <w:p w:rsidR="00272E0D" w:rsidRDefault="00272E0D" w:rsidP="00272E0D">
      <w:pPr>
        <w:adjustRightInd w:val="0"/>
        <w:snapToGrid w:val="0"/>
        <w:spacing w:line="360" w:lineRule="auto"/>
        <w:ind w:firstLine="435"/>
        <w:rPr>
          <w:rFonts w:hint="eastAsia"/>
        </w:rPr>
      </w:pPr>
      <w:r>
        <w:rPr>
          <w:rFonts w:hint="eastAsia"/>
        </w:rPr>
        <w:t>附件四</w:t>
      </w:r>
      <w:r>
        <w:rPr>
          <w:rFonts w:hint="eastAsia"/>
        </w:rPr>
        <w:t xml:space="preserve">  </w:t>
      </w:r>
      <w:r>
        <w:rPr>
          <w:rFonts w:hint="eastAsia"/>
        </w:rPr>
        <w:t>人员考勤记录单；</w:t>
      </w:r>
    </w:p>
    <w:p w:rsidR="00272E0D" w:rsidRDefault="00272E0D" w:rsidP="00272E0D">
      <w:pPr>
        <w:adjustRightInd w:val="0"/>
        <w:snapToGrid w:val="0"/>
        <w:spacing w:line="360" w:lineRule="auto"/>
        <w:ind w:firstLine="435"/>
        <w:rPr>
          <w:rFonts w:hint="eastAsia"/>
        </w:rPr>
      </w:pPr>
      <w:r>
        <w:rPr>
          <w:rFonts w:hint="eastAsia"/>
        </w:rPr>
        <w:t>附件五</w:t>
      </w:r>
      <w:r>
        <w:rPr>
          <w:rFonts w:hint="eastAsia"/>
        </w:rPr>
        <w:t xml:space="preserve">  </w:t>
      </w:r>
      <w:r>
        <w:rPr>
          <w:rFonts w:hint="eastAsia"/>
        </w:rPr>
        <w:t>人员考核记录单；</w:t>
      </w:r>
    </w:p>
    <w:p w:rsidR="00272E0D" w:rsidRPr="00BD2FCA" w:rsidRDefault="00272E0D" w:rsidP="00272E0D">
      <w:pPr>
        <w:adjustRightInd w:val="0"/>
        <w:snapToGrid w:val="0"/>
        <w:spacing w:line="360" w:lineRule="auto"/>
        <w:rPr>
          <w:rFonts w:hint="eastAsia"/>
        </w:rPr>
      </w:pPr>
      <w:r>
        <w:rPr>
          <w:rFonts w:hint="eastAsia"/>
        </w:rPr>
        <w:tab/>
      </w:r>
      <w:r>
        <w:rPr>
          <w:rFonts w:hint="eastAsia"/>
        </w:rPr>
        <w:t>本协议为外包服务之人员派遣框架协议，甲乙双方合作只需要签署本协议即可开展工作。</w:t>
      </w:r>
    </w:p>
    <w:p w:rsidR="00272E0D" w:rsidRPr="00BB6BB3" w:rsidRDefault="00272E0D" w:rsidP="00272E0D">
      <w:pPr>
        <w:adjustRightInd w:val="0"/>
        <w:snapToGrid w:val="0"/>
        <w:spacing w:line="360" w:lineRule="auto"/>
        <w:rPr>
          <w:rFonts w:hint="eastAsia"/>
          <w:b/>
          <w:sz w:val="28"/>
          <w:szCs w:val="28"/>
        </w:rPr>
      </w:pPr>
      <w:r w:rsidRPr="00BB6BB3">
        <w:rPr>
          <w:rFonts w:hint="eastAsia"/>
          <w:b/>
          <w:sz w:val="28"/>
          <w:szCs w:val="28"/>
        </w:rPr>
        <w:t>第二条</w:t>
      </w:r>
    </w:p>
    <w:p w:rsidR="00272E0D" w:rsidRDefault="00272E0D" w:rsidP="00272E0D">
      <w:pPr>
        <w:adjustRightInd w:val="0"/>
        <w:snapToGrid w:val="0"/>
        <w:spacing w:line="360" w:lineRule="auto"/>
        <w:ind w:firstLine="420"/>
        <w:rPr>
          <w:rFonts w:hint="eastAsia"/>
        </w:rPr>
      </w:pPr>
      <w:r>
        <w:rPr>
          <w:rFonts w:hint="eastAsia"/>
        </w:rPr>
        <w:t>外包服务的具体内容、规范与付费标准详见附件一。</w:t>
      </w:r>
    </w:p>
    <w:p w:rsidR="00272E0D" w:rsidRDefault="00272E0D" w:rsidP="00272E0D">
      <w:pPr>
        <w:adjustRightInd w:val="0"/>
        <w:snapToGrid w:val="0"/>
        <w:spacing w:line="360" w:lineRule="auto"/>
        <w:ind w:firstLine="420"/>
        <w:rPr>
          <w:rFonts w:hint="eastAsia"/>
        </w:rPr>
      </w:pPr>
      <w:r>
        <w:rPr>
          <w:rFonts w:hint="eastAsia"/>
        </w:rPr>
        <w:t>乙方根据甲方需求确定附件二中的人员单价与服务期限，服务完成后或到三个月的结算期后根据考核与考勤再次确认具体支付费用。</w:t>
      </w:r>
    </w:p>
    <w:p w:rsidR="00272E0D" w:rsidRDefault="00272E0D" w:rsidP="00272E0D">
      <w:pPr>
        <w:adjustRightInd w:val="0"/>
        <w:snapToGrid w:val="0"/>
        <w:spacing w:line="360" w:lineRule="auto"/>
        <w:rPr>
          <w:rFonts w:hint="eastAsia"/>
        </w:rPr>
      </w:pPr>
      <w:r>
        <w:rPr>
          <w:rFonts w:hint="eastAsia"/>
        </w:rPr>
        <w:tab/>
      </w:r>
      <w:r>
        <w:rPr>
          <w:rFonts w:hint="eastAsia"/>
        </w:rPr>
        <w:t>甲方需要终止或暂停某个人员的服务需要提前十五日以书面或邮件形式通知乙方，乙方有权将终止或暂停的相关服务人员派遣到别的项目组服务。合同期内，甲方可以根据需要增加工程师，乙方接到请求后十五日内安排到位。增加的工程师双方以附件二的形式进行确认。</w:t>
      </w:r>
    </w:p>
    <w:p w:rsidR="00272E0D" w:rsidRPr="00BB6BB3" w:rsidRDefault="00272E0D" w:rsidP="00272E0D">
      <w:pPr>
        <w:adjustRightInd w:val="0"/>
        <w:snapToGrid w:val="0"/>
        <w:spacing w:line="360" w:lineRule="auto"/>
        <w:rPr>
          <w:rFonts w:hint="eastAsia"/>
          <w:b/>
          <w:sz w:val="28"/>
          <w:szCs w:val="28"/>
        </w:rPr>
      </w:pPr>
      <w:r w:rsidRPr="00BB6BB3">
        <w:rPr>
          <w:rFonts w:hint="eastAsia"/>
          <w:b/>
          <w:sz w:val="28"/>
          <w:szCs w:val="28"/>
        </w:rPr>
        <w:t>第三条</w:t>
      </w:r>
    </w:p>
    <w:p w:rsidR="00272E0D" w:rsidRDefault="00272E0D" w:rsidP="00272E0D">
      <w:pPr>
        <w:adjustRightInd w:val="0"/>
        <w:snapToGrid w:val="0"/>
        <w:spacing w:line="360" w:lineRule="auto"/>
        <w:rPr>
          <w:rFonts w:hint="eastAsia"/>
        </w:rPr>
      </w:pPr>
      <w:r>
        <w:rPr>
          <w:rFonts w:hint="eastAsia"/>
        </w:rPr>
        <w:tab/>
      </w:r>
      <w:r>
        <w:rPr>
          <w:rFonts w:hint="eastAsia"/>
        </w:rPr>
        <w:t>乙方根据甲方要求的配置提供乙方人员用办公设备（计算机及系统软件），甲方向乙方无偿提供服务所需的场所，以使乙方服务人员正常工作。甲方场地应达到国家要求的环保与卫生标准，不存在危及乙方服务人员人身安全的危险。</w:t>
      </w:r>
    </w:p>
    <w:p w:rsidR="00272E0D" w:rsidRPr="00BB6BB3" w:rsidRDefault="00272E0D" w:rsidP="00272E0D">
      <w:pPr>
        <w:adjustRightInd w:val="0"/>
        <w:snapToGrid w:val="0"/>
        <w:spacing w:line="360" w:lineRule="auto"/>
        <w:rPr>
          <w:rFonts w:hint="eastAsia"/>
          <w:b/>
          <w:sz w:val="28"/>
          <w:szCs w:val="28"/>
        </w:rPr>
      </w:pPr>
      <w:r w:rsidRPr="00BB6BB3">
        <w:rPr>
          <w:rFonts w:hint="eastAsia"/>
          <w:b/>
          <w:sz w:val="28"/>
          <w:szCs w:val="28"/>
        </w:rPr>
        <w:t>第四条</w:t>
      </w:r>
    </w:p>
    <w:p w:rsidR="00272E0D" w:rsidRDefault="00272E0D" w:rsidP="00272E0D">
      <w:pPr>
        <w:adjustRightInd w:val="0"/>
        <w:snapToGrid w:val="0"/>
        <w:spacing w:line="360" w:lineRule="auto"/>
        <w:ind w:firstLine="420"/>
        <w:rPr>
          <w:rFonts w:ascii="宋体" w:hAnsi="宋体" w:hint="eastAsia"/>
        </w:rPr>
      </w:pPr>
      <w:r>
        <w:rPr>
          <w:rFonts w:hint="eastAsia"/>
        </w:rPr>
        <w:t>乙方为甲方的服务供应商，对外独立承担其为独立的经济实体所应承担的一切责任，如违约、侵权责任。</w:t>
      </w:r>
      <w:r>
        <w:rPr>
          <w:rFonts w:ascii="宋体" w:hAnsi="宋体" w:hint="eastAsia"/>
        </w:rPr>
        <w:t>乙方明确理解，并应使乙方服务人员理解：</w:t>
      </w:r>
    </w:p>
    <w:p w:rsidR="00272E0D" w:rsidRDefault="00272E0D" w:rsidP="00272E0D">
      <w:pPr>
        <w:numPr>
          <w:ilvl w:val="0"/>
          <w:numId w:val="23"/>
        </w:numPr>
        <w:adjustRightInd w:val="0"/>
        <w:snapToGrid w:val="0"/>
        <w:spacing w:line="360" w:lineRule="auto"/>
        <w:rPr>
          <w:rFonts w:hint="eastAsia"/>
        </w:rPr>
      </w:pPr>
      <w:r>
        <w:lastRenderedPageBreak/>
        <w:t>乙方应负责办理乙方服务人员的合法聘雇手续，并采取一切措施</w:t>
      </w:r>
      <w:r>
        <w:rPr>
          <w:rFonts w:hint="eastAsia"/>
        </w:rPr>
        <w:t>保障</w:t>
      </w:r>
      <w:r>
        <w:t>乙方服务人员获取劳动报酬等工作权利</w:t>
      </w:r>
      <w:r>
        <w:rPr>
          <w:rFonts w:hint="eastAsia"/>
        </w:rPr>
        <w:t>。</w:t>
      </w:r>
    </w:p>
    <w:p w:rsidR="00272E0D" w:rsidRDefault="00272E0D" w:rsidP="00272E0D">
      <w:pPr>
        <w:numPr>
          <w:ilvl w:val="0"/>
          <w:numId w:val="23"/>
        </w:numPr>
        <w:adjustRightInd w:val="0"/>
        <w:snapToGrid w:val="0"/>
        <w:spacing w:line="360" w:lineRule="auto"/>
        <w:rPr>
          <w:rFonts w:hint="eastAsia"/>
        </w:rPr>
      </w:pPr>
      <w:r>
        <w:t>乙方的服务人员不是甲方的雇员，甲方对其不承担任何雇主责任。所谓雇主责任包括但不限于：</w:t>
      </w:r>
      <w:r>
        <w:rPr>
          <w:rFonts w:hint="eastAsia"/>
        </w:rPr>
        <w:t>薪资</w:t>
      </w:r>
      <w:r>
        <w:t>及其他职工福利，保管人事档案，办理退休，医疗，工伤，住房等各种社会保险和缴费，职业教育与培训，代扣代缴个人所得税。</w:t>
      </w:r>
    </w:p>
    <w:p w:rsidR="00272E0D" w:rsidRDefault="00272E0D" w:rsidP="00272E0D">
      <w:pPr>
        <w:numPr>
          <w:ilvl w:val="0"/>
          <w:numId w:val="23"/>
        </w:numPr>
        <w:adjustRightInd w:val="0"/>
        <w:snapToGrid w:val="0"/>
        <w:spacing w:line="360" w:lineRule="auto"/>
        <w:rPr>
          <w:rFonts w:hint="eastAsia"/>
        </w:rPr>
      </w:pPr>
      <w:r>
        <w:rPr>
          <w:rFonts w:hAnsi="宋体" w:hint="eastAsia"/>
        </w:rPr>
        <w:t>甲方无义务</w:t>
      </w:r>
      <w:r>
        <w:rPr>
          <w:rFonts w:hAnsi="宋体"/>
        </w:rPr>
        <w:t>为乙方服务人员提供带薪年假</w:t>
      </w:r>
      <w:r>
        <w:rPr>
          <w:rFonts w:hAnsi="宋体" w:hint="eastAsia"/>
        </w:rPr>
        <w:t>、</w:t>
      </w:r>
      <w:r>
        <w:rPr>
          <w:rFonts w:hAnsi="宋体"/>
        </w:rPr>
        <w:t>产假</w:t>
      </w:r>
      <w:r>
        <w:rPr>
          <w:rFonts w:hAnsi="宋体" w:hint="eastAsia"/>
        </w:rPr>
        <w:t>、</w:t>
      </w:r>
      <w:r>
        <w:rPr>
          <w:rFonts w:hAnsi="宋体"/>
        </w:rPr>
        <w:t>医疗期。</w:t>
      </w:r>
      <w:r>
        <w:rPr>
          <w:rFonts w:hAnsi="宋体" w:hint="eastAsia"/>
        </w:rPr>
        <w:t>上述</w:t>
      </w:r>
      <w:r>
        <w:rPr>
          <w:rFonts w:hAnsi="宋体"/>
        </w:rPr>
        <w:t>假期所占时间不包括在甲方的付酬时间范围内</w:t>
      </w:r>
      <w:r>
        <w:rPr>
          <w:rFonts w:hAnsi="宋体" w:hint="eastAsia"/>
        </w:rPr>
        <w:t>。</w:t>
      </w:r>
    </w:p>
    <w:p w:rsidR="00272E0D" w:rsidRDefault="00272E0D" w:rsidP="00272E0D">
      <w:pPr>
        <w:numPr>
          <w:ilvl w:val="0"/>
          <w:numId w:val="23"/>
        </w:numPr>
        <w:adjustRightInd w:val="0"/>
        <w:snapToGrid w:val="0"/>
        <w:spacing w:line="360" w:lineRule="auto"/>
        <w:rPr>
          <w:rFonts w:hint="eastAsia"/>
        </w:rPr>
      </w:pPr>
      <w:r>
        <w:rPr>
          <w:rFonts w:hAnsi="宋体"/>
        </w:rPr>
        <w:t>乙方服务人员由于甲方的过</w:t>
      </w:r>
      <w:r>
        <w:rPr>
          <w:rFonts w:hAnsi="宋体" w:hint="eastAsia"/>
        </w:rPr>
        <w:t>错</w:t>
      </w:r>
      <w:r>
        <w:rPr>
          <w:rFonts w:hAnsi="宋体"/>
        </w:rPr>
        <w:t>在甲方场地发生人身意外伤亡，甲方应在其过</w:t>
      </w:r>
      <w:r>
        <w:rPr>
          <w:rFonts w:hAnsi="宋体" w:hint="eastAsia"/>
        </w:rPr>
        <w:t>错</w:t>
      </w:r>
      <w:r>
        <w:rPr>
          <w:rFonts w:hAnsi="宋体"/>
        </w:rPr>
        <w:t>范围内承担赔偿责任。</w:t>
      </w:r>
      <w:r>
        <w:rPr>
          <w:rFonts w:hAnsi="宋体" w:hint="eastAsia"/>
        </w:rPr>
        <w:t>甲方无义务</w:t>
      </w:r>
      <w:r>
        <w:rPr>
          <w:rFonts w:hAnsi="宋体"/>
        </w:rPr>
        <w:t>为乙方服务人员办理人身意外保险和提供与工伤有关的经济保障。</w:t>
      </w:r>
    </w:p>
    <w:p w:rsidR="00272E0D" w:rsidRDefault="00272E0D" w:rsidP="00272E0D">
      <w:pPr>
        <w:numPr>
          <w:ilvl w:val="0"/>
          <w:numId w:val="23"/>
        </w:numPr>
        <w:adjustRightInd w:val="0"/>
        <w:snapToGrid w:val="0"/>
        <w:spacing w:line="360" w:lineRule="auto"/>
        <w:rPr>
          <w:rFonts w:hint="eastAsia"/>
        </w:rPr>
      </w:pPr>
      <w:r>
        <w:rPr>
          <w:rFonts w:hAnsi="宋体"/>
        </w:rPr>
        <w:t>如果乙方服务人员为完成甲方服务而</w:t>
      </w:r>
      <w:r>
        <w:rPr>
          <w:rFonts w:hAnsi="宋体" w:hint="eastAsia"/>
        </w:rPr>
        <w:t>需要</w:t>
      </w:r>
      <w:r>
        <w:rPr>
          <w:rFonts w:hAnsi="宋体"/>
        </w:rPr>
        <w:t>出差，</w:t>
      </w:r>
      <w:r>
        <w:rPr>
          <w:rFonts w:hAnsi="宋体" w:hint="eastAsia"/>
        </w:rPr>
        <w:t>所发生的一切差旅费用由甲方承担。</w:t>
      </w:r>
    </w:p>
    <w:p w:rsidR="00272E0D" w:rsidRDefault="00272E0D" w:rsidP="00272E0D">
      <w:pPr>
        <w:numPr>
          <w:ilvl w:val="0"/>
          <w:numId w:val="23"/>
        </w:numPr>
        <w:adjustRightInd w:val="0"/>
        <w:snapToGrid w:val="0"/>
        <w:spacing w:line="360" w:lineRule="auto"/>
        <w:rPr>
          <w:rFonts w:hint="eastAsia"/>
        </w:rPr>
      </w:pPr>
      <w:r>
        <w:rPr>
          <w:rFonts w:hAnsi="宋体" w:hint="eastAsia"/>
        </w:rPr>
        <w:t>因甲方工作需要加班所产生的交通费用及工作餐费用均由甲方承担，上述交通费及工作餐费用执行与同项目组甲方员工相同的标准。</w:t>
      </w:r>
    </w:p>
    <w:p w:rsidR="00272E0D" w:rsidRPr="002159B4" w:rsidRDefault="00272E0D" w:rsidP="00272E0D">
      <w:pPr>
        <w:adjustRightInd w:val="0"/>
        <w:snapToGrid w:val="0"/>
        <w:spacing w:line="360" w:lineRule="auto"/>
        <w:ind w:left="420"/>
        <w:rPr>
          <w:rFonts w:hint="eastAsia"/>
        </w:rPr>
      </w:pPr>
      <w:r>
        <w:rPr>
          <w:rFonts w:hAnsi="宋体" w:hint="eastAsia"/>
        </w:rPr>
        <w:t>7</w:t>
      </w:r>
      <w:r>
        <w:rPr>
          <w:rFonts w:hAnsi="宋体" w:hint="eastAsia"/>
        </w:rPr>
        <w:t>）</w:t>
      </w:r>
      <w:r>
        <w:rPr>
          <w:rFonts w:hAnsi="宋体" w:hint="eastAsia"/>
        </w:rPr>
        <w:t xml:space="preserve"> </w:t>
      </w:r>
      <w:r>
        <w:rPr>
          <w:rFonts w:hAnsi="宋体" w:hint="eastAsia"/>
        </w:rPr>
        <w:t>乙方如果提前中止全部或部分协议，必须征得甲方同意。</w:t>
      </w:r>
    </w:p>
    <w:p w:rsidR="00272E0D" w:rsidRPr="002159B4" w:rsidRDefault="00272E0D" w:rsidP="00272E0D">
      <w:pPr>
        <w:adjustRightInd w:val="0"/>
        <w:snapToGrid w:val="0"/>
        <w:spacing w:line="360" w:lineRule="auto"/>
        <w:ind w:left="420"/>
        <w:rPr>
          <w:rFonts w:hint="eastAsia"/>
        </w:rPr>
      </w:pPr>
      <w:r>
        <w:rPr>
          <w:rFonts w:hAnsi="宋体" w:hint="eastAsia"/>
        </w:rPr>
        <w:t>8</w:t>
      </w:r>
      <w:r>
        <w:rPr>
          <w:rFonts w:hAnsi="宋体" w:hint="eastAsia"/>
        </w:rPr>
        <w:t>）</w:t>
      </w:r>
      <w:r>
        <w:rPr>
          <w:rFonts w:hAnsi="宋体" w:hint="eastAsia"/>
        </w:rPr>
        <w:t xml:space="preserve"> </w:t>
      </w:r>
      <w:r>
        <w:rPr>
          <w:rFonts w:hAnsi="宋体" w:hint="eastAsia"/>
        </w:rPr>
        <w:t>乙方应保证乙方服务人员在甲方工作过程中人员的相对稳定。在服务期间：</w:t>
      </w:r>
    </w:p>
    <w:p w:rsidR="00272E0D" w:rsidRDefault="00272E0D" w:rsidP="00272E0D">
      <w:pPr>
        <w:numPr>
          <w:ilvl w:val="1"/>
          <w:numId w:val="23"/>
        </w:numPr>
        <w:adjustRightInd w:val="0"/>
        <w:snapToGrid w:val="0"/>
        <w:spacing w:line="360" w:lineRule="auto"/>
        <w:rPr>
          <w:rFonts w:hAnsi="宋体" w:hint="eastAsia"/>
        </w:rPr>
      </w:pPr>
      <w:r>
        <w:rPr>
          <w:rFonts w:hAnsi="宋体" w:hint="eastAsia"/>
        </w:rPr>
        <w:t>请假：乙方服务人员无论何种原因请假，均需向甲、乙双方的项目负责人提出申请，并需双方负责人批准；</w:t>
      </w:r>
    </w:p>
    <w:p w:rsidR="00272E0D" w:rsidRDefault="00272E0D" w:rsidP="00272E0D">
      <w:pPr>
        <w:numPr>
          <w:ilvl w:val="1"/>
          <w:numId w:val="23"/>
        </w:numPr>
        <w:adjustRightInd w:val="0"/>
        <w:snapToGrid w:val="0"/>
        <w:spacing w:line="360" w:lineRule="auto"/>
        <w:rPr>
          <w:rFonts w:hint="eastAsia"/>
        </w:rPr>
      </w:pPr>
      <w:r>
        <w:rPr>
          <w:rFonts w:hint="eastAsia"/>
        </w:rPr>
        <w:t>离岗：乙方应在壹周内提供待选交接人员，人员在交接期间按一个人计算服务费。</w:t>
      </w:r>
    </w:p>
    <w:p w:rsidR="00272E0D" w:rsidRPr="00BB6BB3" w:rsidRDefault="00272E0D" w:rsidP="00272E0D">
      <w:pPr>
        <w:adjustRightInd w:val="0"/>
        <w:snapToGrid w:val="0"/>
        <w:spacing w:line="360" w:lineRule="auto"/>
        <w:rPr>
          <w:rFonts w:hint="eastAsia"/>
          <w:b/>
          <w:sz w:val="28"/>
          <w:szCs w:val="28"/>
        </w:rPr>
      </w:pPr>
      <w:r w:rsidRPr="00BB6BB3">
        <w:rPr>
          <w:rFonts w:hint="eastAsia"/>
          <w:b/>
          <w:sz w:val="28"/>
          <w:szCs w:val="28"/>
        </w:rPr>
        <w:t>第</w:t>
      </w:r>
      <w:r>
        <w:rPr>
          <w:rFonts w:hint="eastAsia"/>
          <w:b/>
          <w:sz w:val="28"/>
          <w:szCs w:val="28"/>
        </w:rPr>
        <w:t>五</w:t>
      </w:r>
      <w:r w:rsidRPr="00BB6BB3">
        <w:rPr>
          <w:rFonts w:hint="eastAsia"/>
          <w:b/>
          <w:sz w:val="28"/>
          <w:szCs w:val="28"/>
        </w:rPr>
        <w:t>条</w:t>
      </w:r>
    </w:p>
    <w:p w:rsidR="00272E0D" w:rsidRDefault="00272E0D" w:rsidP="00272E0D">
      <w:pPr>
        <w:numPr>
          <w:ilvl w:val="0"/>
          <w:numId w:val="24"/>
        </w:numPr>
        <w:adjustRightInd w:val="0"/>
        <w:snapToGrid w:val="0"/>
        <w:spacing w:line="360" w:lineRule="auto"/>
        <w:rPr>
          <w:rFonts w:hint="eastAsia"/>
        </w:rPr>
      </w:pPr>
      <w:r>
        <w:t>乙方保证具有法律规定的资格签署本协议并提供本协议项下的服务。在本协议签署后或履行过程中，若甲方发现乙方违反上述声明及保证或不具备声明及保证的资格，</w:t>
      </w:r>
      <w:r>
        <w:rPr>
          <w:rFonts w:hint="eastAsia"/>
        </w:rPr>
        <w:t>给甲方造成损失，应承担相应的赔偿责任，且甲方</w:t>
      </w:r>
      <w:r>
        <w:t>有权以书面形式通知乙方解除本协议而不</w:t>
      </w:r>
      <w:r>
        <w:rPr>
          <w:rFonts w:hint="eastAsia"/>
        </w:rPr>
        <w:t>构</w:t>
      </w:r>
      <w:r>
        <w:t>成违约。</w:t>
      </w:r>
    </w:p>
    <w:p w:rsidR="00272E0D" w:rsidRDefault="00272E0D" w:rsidP="00272E0D">
      <w:pPr>
        <w:numPr>
          <w:ilvl w:val="0"/>
          <w:numId w:val="24"/>
        </w:numPr>
        <w:adjustRightInd w:val="0"/>
        <w:snapToGrid w:val="0"/>
        <w:spacing w:line="360" w:lineRule="auto"/>
        <w:rPr>
          <w:rFonts w:hint="eastAsia"/>
        </w:rPr>
      </w:pPr>
      <w:r>
        <w:t>乙方保证其所提供的服务不违反现行的法律法规，不侵犯任何第三方的合法权益，不构成其在其他合同项下的违约。乙方应采取包括起诉，应诉，上诉及申诉在内的一切措施保护甲方的利益，以便甲方免于因其购买乙方服务而引起的对第三方的侵权责任。由此产生的费用及赔偿责任由乙方独自承担。</w:t>
      </w:r>
      <w:r>
        <w:rPr>
          <w:rFonts w:hint="eastAsia"/>
        </w:rPr>
        <w:t>乙方保证不使甲方因其提供本合同项下服务而遭受其他第三方的索赔或追索，或因此而遭受其他任何形式的损害或责任，否则乙方对此承担一切赔偿责任。</w:t>
      </w:r>
    </w:p>
    <w:p w:rsidR="00272E0D" w:rsidRDefault="00272E0D" w:rsidP="00272E0D">
      <w:pPr>
        <w:numPr>
          <w:ilvl w:val="0"/>
          <w:numId w:val="24"/>
        </w:numPr>
        <w:adjustRightInd w:val="0"/>
        <w:snapToGrid w:val="0"/>
        <w:spacing w:line="360" w:lineRule="auto"/>
        <w:rPr>
          <w:rFonts w:hint="eastAsia"/>
        </w:rPr>
      </w:pPr>
      <w:r>
        <w:t>乙方应以诚信的态度，尽最大努力，为甲方提供优质服务。</w:t>
      </w:r>
    </w:p>
    <w:p w:rsidR="00272E0D" w:rsidRDefault="00272E0D" w:rsidP="00272E0D">
      <w:pPr>
        <w:numPr>
          <w:ilvl w:val="0"/>
          <w:numId w:val="24"/>
        </w:numPr>
        <w:adjustRightInd w:val="0"/>
        <w:snapToGrid w:val="0"/>
        <w:spacing w:line="360" w:lineRule="auto"/>
        <w:rPr>
          <w:rFonts w:hint="eastAsia"/>
        </w:rPr>
      </w:pPr>
      <w:r>
        <w:rPr>
          <w:rFonts w:hint="eastAsia"/>
        </w:rPr>
        <w:t>如果甲方认为乙方提供的服务人员在工作中未尽到应有的注意义务或无法胜任工作，甲方有权要求乙方更换，乙方有责任在一周提供合适的候选人供甲方挑选并上岗工作，人员在交接期间（五个工作日内交接完成）按一个人计算服务费用。</w:t>
      </w:r>
    </w:p>
    <w:p w:rsidR="00272E0D" w:rsidRDefault="00272E0D" w:rsidP="00272E0D">
      <w:pPr>
        <w:numPr>
          <w:ilvl w:val="0"/>
          <w:numId w:val="24"/>
        </w:numPr>
        <w:adjustRightInd w:val="0"/>
        <w:snapToGrid w:val="0"/>
        <w:spacing w:line="360" w:lineRule="auto"/>
        <w:rPr>
          <w:rFonts w:hint="eastAsia"/>
        </w:rPr>
      </w:pPr>
      <w:r>
        <w:rPr>
          <w:rFonts w:hint="eastAsia"/>
        </w:rPr>
        <w:t>乙方服务人员在甲方工作期间所使用的甲方固定资产，以及其它属于甲方的物品，在合</w:t>
      </w:r>
      <w:r>
        <w:rPr>
          <w:rFonts w:hint="eastAsia"/>
        </w:rPr>
        <w:lastRenderedPageBreak/>
        <w:t>同结束后全部归还甲方，如有丢失或人为损坏应由乙方赔偿。所有乙方服务人员所领用的甲方固定资产或其他物品以乙方服务人员签字为准。</w:t>
      </w:r>
    </w:p>
    <w:p w:rsidR="00272E0D" w:rsidRPr="00BB6BB3" w:rsidRDefault="00272E0D" w:rsidP="00272E0D">
      <w:pPr>
        <w:adjustRightInd w:val="0"/>
        <w:snapToGrid w:val="0"/>
        <w:spacing w:line="360" w:lineRule="auto"/>
        <w:rPr>
          <w:rFonts w:hint="eastAsia"/>
          <w:b/>
          <w:sz w:val="28"/>
          <w:szCs w:val="28"/>
        </w:rPr>
      </w:pPr>
      <w:r w:rsidRPr="00BB6BB3">
        <w:rPr>
          <w:rFonts w:hint="eastAsia"/>
          <w:b/>
          <w:sz w:val="28"/>
          <w:szCs w:val="28"/>
        </w:rPr>
        <w:t>第</w:t>
      </w:r>
      <w:r>
        <w:rPr>
          <w:rFonts w:hint="eastAsia"/>
          <w:b/>
          <w:sz w:val="28"/>
          <w:szCs w:val="28"/>
        </w:rPr>
        <w:t>六</w:t>
      </w:r>
      <w:r w:rsidRPr="00BB6BB3">
        <w:rPr>
          <w:rFonts w:hint="eastAsia"/>
          <w:b/>
          <w:sz w:val="28"/>
          <w:szCs w:val="28"/>
        </w:rPr>
        <w:t>条</w:t>
      </w:r>
    </w:p>
    <w:p w:rsidR="00272E0D" w:rsidRPr="00D65C82" w:rsidRDefault="00272E0D" w:rsidP="00272E0D">
      <w:pPr>
        <w:numPr>
          <w:ilvl w:val="0"/>
          <w:numId w:val="25"/>
        </w:numPr>
        <w:adjustRightInd w:val="0"/>
        <w:snapToGrid w:val="0"/>
        <w:spacing w:line="360" w:lineRule="auto"/>
        <w:rPr>
          <w:rFonts w:hint="eastAsia"/>
        </w:rPr>
      </w:pPr>
      <w:r>
        <w:rPr>
          <w:rFonts w:hAnsi="宋体"/>
        </w:rPr>
        <w:t>乙方服务人员应按照甲方员工的上下班时间或双方特别约定的工作时间</w:t>
      </w:r>
      <w:r>
        <w:rPr>
          <w:rFonts w:hAnsi="宋体" w:hint="eastAsia"/>
        </w:rPr>
        <w:t>为甲方提供服务</w:t>
      </w:r>
      <w:r>
        <w:rPr>
          <w:rFonts w:hAnsi="宋体"/>
        </w:rPr>
        <w:t>，佩戴甲方要求的识别标志</w:t>
      </w:r>
      <w:r>
        <w:rPr>
          <w:rFonts w:hAnsi="宋体" w:hint="eastAsia"/>
        </w:rPr>
        <w:t>，乙方有责任要求其人员遵守甲方的工作守则等相关规定。</w:t>
      </w:r>
    </w:p>
    <w:p w:rsidR="00272E0D" w:rsidRDefault="00272E0D" w:rsidP="00272E0D">
      <w:pPr>
        <w:numPr>
          <w:ilvl w:val="0"/>
          <w:numId w:val="25"/>
        </w:numPr>
        <w:adjustRightInd w:val="0"/>
        <w:snapToGrid w:val="0"/>
        <w:spacing w:line="360" w:lineRule="auto"/>
        <w:rPr>
          <w:rFonts w:hint="eastAsia"/>
        </w:rPr>
      </w:pPr>
      <w:r>
        <w:rPr>
          <w:rFonts w:hAnsi="宋体"/>
        </w:rPr>
        <w:t>乙方应在服务现场指派其中一名乙方服务人员作为总协调人，负责针对乙方服务人员的服务进行协调、监督，向乙方汇报，与甲方授权人员沟通。</w:t>
      </w:r>
    </w:p>
    <w:p w:rsidR="00272E0D" w:rsidRDefault="00272E0D" w:rsidP="00272E0D">
      <w:pPr>
        <w:numPr>
          <w:ilvl w:val="0"/>
          <w:numId w:val="25"/>
        </w:numPr>
        <w:adjustRightInd w:val="0"/>
        <w:snapToGrid w:val="0"/>
        <w:spacing w:line="360" w:lineRule="auto"/>
        <w:rPr>
          <w:rFonts w:hint="eastAsia"/>
        </w:rPr>
      </w:pPr>
      <w:r>
        <w:rPr>
          <w:rFonts w:hAnsi="宋体"/>
        </w:rPr>
        <w:t>如乙方服务人员</w:t>
      </w:r>
      <w:r>
        <w:rPr>
          <w:rFonts w:hAnsi="宋体" w:hint="eastAsia"/>
        </w:rPr>
        <w:t>临时</w:t>
      </w:r>
      <w:r>
        <w:rPr>
          <w:rFonts w:hAnsi="宋体"/>
        </w:rPr>
        <w:t>不能到达服务场地提供服务，</w:t>
      </w:r>
      <w:r>
        <w:rPr>
          <w:rFonts w:hAnsi="宋体" w:hint="eastAsia"/>
        </w:rPr>
        <w:t>乙方</w:t>
      </w:r>
      <w:r>
        <w:rPr>
          <w:rFonts w:hAnsi="宋体"/>
        </w:rPr>
        <w:t>应</w:t>
      </w:r>
      <w:r>
        <w:rPr>
          <w:rFonts w:hAnsi="宋体" w:hint="eastAsia"/>
        </w:rPr>
        <w:t>及时</w:t>
      </w:r>
      <w:r>
        <w:rPr>
          <w:rFonts w:hAnsi="宋体"/>
        </w:rPr>
        <w:t>派遣临时替代人员完成乙方缺席人员的工作。</w:t>
      </w:r>
    </w:p>
    <w:p w:rsidR="00272E0D" w:rsidRDefault="00272E0D" w:rsidP="00272E0D">
      <w:pPr>
        <w:numPr>
          <w:ilvl w:val="0"/>
          <w:numId w:val="25"/>
        </w:numPr>
        <w:adjustRightInd w:val="0"/>
        <w:snapToGrid w:val="0"/>
        <w:spacing w:line="360" w:lineRule="auto"/>
        <w:rPr>
          <w:rFonts w:hint="eastAsia"/>
        </w:rPr>
      </w:pPr>
      <w:r>
        <w:rPr>
          <w:rFonts w:hAnsi="宋体"/>
        </w:rPr>
        <w:t>乙方的服务人员应合理地</w:t>
      </w:r>
      <w:r>
        <w:rPr>
          <w:rFonts w:hAnsi="宋体" w:hint="eastAsia"/>
        </w:rPr>
        <w:t>、</w:t>
      </w:r>
      <w:r>
        <w:rPr>
          <w:rFonts w:hAnsi="宋体"/>
        </w:rPr>
        <w:t>有效率地利用甲方提供的各种资源。乙方的服务人员不得在甲方的场地为非甲方指定的人员或在与甲方业务无关的领域提供服务。</w:t>
      </w:r>
    </w:p>
    <w:p w:rsidR="00272E0D" w:rsidRDefault="00272E0D" w:rsidP="00272E0D">
      <w:pPr>
        <w:numPr>
          <w:ilvl w:val="0"/>
          <w:numId w:val="25"/>
        </w:numPr>
        <w:adjustRightInd w:val="0"/>
        <w:snapToGrid w:val="0"/>
        <w:spacing w:line="360" w:lineRule="auto"/>
        <w:rPr>
          <w:rFonts w:hint="eastAsia"/>
        </w:rPr>
      </w:pPr>
      <w:r>
        <w:rPr>
          <w:rFonts w:hAnsi="宋体"/>
        </w:rPr>
        <w:t>乙方应对乙方服务人员的行为负责。如果甲方对乙方服务人员已尽到合理的培训、教育、指导与监督责任，而乙方却没有尽到必要的培训，教育和管理责任，致使乙方服务人员出现故意或过失行为，造成甲方或甲方员工的财产损失或人身伤害，乙方应承担</w:t>
      </w:r>
      <w:r>
        <w:rPr>
          <w:rFonts w:hAnsi="宋体" w:hint="eastAsia"/>
        </w:rPr>
        <w:t>赔偿</w:t>
      </w:r>
      <w:r>
        <w:rPr>
          <w:rFonts w:hAnsi="宋体"/>
        </w:rPr>
        <w:t>责任。</w:t>
      </w:r>
    </w:p>
    <w:p w:rsidR="00272E0D" w:rsidRDefault="00272E0D" w:rsidP="00272E0D">
      <w:pPr>
        <w:numPr>
          <w:ilvl w:val="0"/>
          <w:numId w:val="25"/>
        </w:numPr>
        <w:adjustRightInd w:val="0"/>
        <w:snapToGrid w:val="0"/>
        <w:spacing w:line="360" w:lineRule="auto"/>
        <w:rPr>
          <w:rFonts w:hint="eastAsia"/>
        </w:rPr>
      </w:pPr>
      <w:r>
        <w:rPr>
          <w:rFonts w:hAnsi="宋体"/>
        </w:rPr>
        <w:t>对于甲方针对乙方服务人员的服务质量和个人表现所提出的投诉，</w:t>
      </w:r>
      <w:r>
        <w:rPr>
          <w:rFonts w:hAnsi="宋体" w:hint="eastAsia"/>
        </w:rPr>
        <w:t>乙方</w:t>
      </w:r>
      <w:r>
        <w:rPr>
          <w:rFonts w:hAnsi="宋体"/>
        </w:rPr>
        <w:t>需在</w:t>
      </w:r>
      <w:r>
        <w:t>5</w:t>
      </w:r>
      <w:r>
        <w:rPr>
          <w:rFonts w:hAnsi="宋体"/>
        </w:rPr>
        <w:t>个工作日内就调查和解决的情况</w:t>
      </w:r>
      <w:r>
        <w:rPr>
          <w:rFonts w:hAnsi="宋体" w:hint="eastAsia"/>
        </w:rPr>
        <w:t>做出</w:t>
      </w:r>
      <w:r>
        <w:rPr>
          <w:rFonts w:hAnsi="宋体"/>
        </w:rPr>
        <w:t>书面</w:t>
      </w:r>
      <w:r>
        <w:rPr>
          <w:rFonts w:hAnsi="宋体" w:hint="eastAsia"/>
        </w:rPr>
        <w:t>或电子邮件</w:t>
      </w:r>
      <w:r>
        <w:rPr>
          <w:rFonts w:hAnsi="宋体"/>
        </w:rPr>
        <w:t>反应，呈交甲方管理部门。</w:t>
      </w:r>
    </w:p>
    <w:p w:rsidR="00272E0D" w:rsidRDefault="00272E0D" w:rsidP="00272E0D">
      <w:pPr>
        <w:numPr>
          <w:ilvl w:val="0"/>
          <w:numId w:val="25"/>
        </w:numPr>
        <w:adjustRightInd w:val="0"/>
        <w:snapToGrid w:val="0"/>
        <w:spacing w:line="360" w:lineRule="auto"/>
      </w:pPr>
      <w:r>
        <w:rPr>
          <w:rFonts w:hAnsi="宋体"/>
        </w:rPr>
        <w:t>如果乙方服务人员存在职业操守问题，或不能完成本职工作，或在履行工作职责的过程中因故意或重大过失给甲方造成较大损失，甲方有权立即停止该乙方服务人员根据本协议为甲方所提供的服务，且</w:t>
      </w:r>
      <w:r>
        <w:rPr>
          <w:rFonts w:hAnsi="宋体" w:hint="eastAsia"/>
        </w:rPr>
        <w:t>无须</w:t>
      </w:r>
      <w:r>
        <w:rPr>
          <w:rFonts w:hAnsi="宋体"/>
        </w:rPr>
        <w:t>向乙方或该乙方服务人员支付任何补偿。</w:t>
      </w:r>
    </w:p>
    <w:p w:rsidR="00272E0D" w:rsidRPr="00BB6BB3" w:rsidRDefault="00272E0D" w:rsidP="00272E0D">
      <w:pPr>
        <w:adjustRightInd w:val="0"/>
        <w:snapToGrid w:val="0"/>
        <w:spacing w:line="360" w:lineRule="auto"/>
        <w:rPr>
          <w:rFonts w:hint="eastAsia"/>
          <w:b/>
          <w:sz w:val="28"/>
          <w:szCs w:val="28"/>
        </w:rPr>
      </w:pPr>
      <w:r w:rsidRPr="00BB6BB3">
        <w:rPr>
          <w:rFonts w:hint="eastAsia"/>
          <w:b/>
          <w:sz w:val="28"/>
          <w:szCs w:val="28"/>
        </w:rPr>
        <w:t>第</w:t>
      </w:r>
      <w:r>
        <w:rPr>
          <w:rFonts w:hint="eastAsia"/>
          <w:b/>
          <w:sz w:val="28"/>
          <w:szCs w:val="28"/>
        </w:rPr>
        <w:t>七</w:t>
      </w:r>
      <w:r w:rsidRPr="00BB6BB3">
        <w:rPr>
          <w:rFonts w:hint="eastAsia"/>
          <w:b/>
          <w:sz w:val="28"/>
          <w:szCs w:val="28"/>
        </w:rPr>
        <w:t>条</w:t>
      </w:r>
    </w:p>
    <w:p w:rsidR="00272E0D" w:rsidRDefault="00272E0D" w:rsidP="00272E0D">
      <w:pPr>
        <w:adjustRightInd w:val="0"/>
        <w:snapToGrid w:val="0"/>
        <w:spacing w:line="360" w:lineRule="auto"/>
        <w:ind w:left="836" w:hanging="416"/>
        <w:rPr>
          <w:rFonts w:hint="eastAsia"/>
        </w:rPr>
      </w:pPr>
      <w:r>
        <w:rPr>
          <w:rFonts w:hint="eastAsia"/>
        </w:rPr>
        <w:t>1</w:t>
      </w:r>
      <w:r>
        <w:rPr>
          <w:rFonts w:hint="eastAsia"/>
        </w:rPr>
        <w:t>）乙方人员在甲方工作期间，必须遵守甲方保密规章制度，履行与其工作岗位相应的保密职责，保守其所知悉的甲方专有信息。</w:t>
      </w:r>
    </w:p>
    <w:p w:rsidR="00272E0D" w:rsidRDefault="00272E0D" w:rsidP="00272E0D">
      <w:pPr>
        <w:adjustRightInd w:val="0"/>
        <w:snapToGrid w:val="0"/>
        <w:spacing w:line="360" w:lineRule="auto"/>
        <w:ind w:left="420"/>
        <w:rPr>
          <w:rFonts w:hint="eastAsia"/>
        </w:rPr>
      </w:pPr>
      <w:r>
        <w:rPr>
          <w:rFonts w:hint="eastAsia"/>
        </w:rPr>
        <w:t>2</w:t>
      </w:r>
      <w:r>
        <w:rPr>
          <w:rFonts w:hint="eastAsia"/>
        </w:rPr>
        <w:t>）乙方人员在甲方工作期间及离职之后，未经甲方同意，不得以任何形式使任何第三方（包括按照保密制度的规定不得知悉该项秘密的甲方其他职员）知悉属于甲方或甲方负有保密义务的专有信息，也不得在他人已经泄漏甲方专有信息的情况下，自行利用、扩大该已经泄露的甲方专有信息。</w:t>
      </w:r>
    </w:p>
    <w:p w:rsidR="00272E0D" w:rsidRDefault="00272E0D" w:rsidP="00272E0D">
      <w:pPr>
        <w:adjustRightInd w:val="0"/>
        <w:snapToGrid w:val="0"/>
        <w:spacing w:line="360" w:lineRule="auto"/>
        <w:ind w:left="420"/>
        <w:rPr>
          <w:rFonts w:hint="eastAsia"/>
        </w:rPr>
      </w:pPr>
      <w:r>
        <w:rPr>
          <w:rFonts w:hint="eastAsia"/>
        </w:rPr>
        <w:t>3</w:t>
      </w:r>
      <w:r>
        <w:rPr>
          <w:rFonts w:hint="eastAsia"/>
        </w:rPr>
        <w:t>）乙方人员在甲方工作期间，不得擅自使用任何属于他人的专有信息，也不得擅自实施可能侵犯他人知识产权的行为；如乙方实施侵害他人专有信息及知识产权的行为，由此产生的一切法律后果由乙方自行承担。</w:t>
      </w:r>
    </w:p>
    <w:p w:rsidR="00272E0D" w:rsidRDefault="00272E0D" w:rsidP="00272E0D">
      <w:pPr>
        <w:numPr>
          <w:ilvl w:val="1"/>
          <w:numId w:val="27"/>
        </w:numPr>
        <w:adjustRightInd w:val="0"/>
        <w:snapToGrid w:val="0"/>
        <w:spacing w:line="360" w:lineRule="auto"/>
        <w:rPr>
          <w:rFonts w:hint="eastAsia"/>
        </w:rPr>
      </w:pPr>
      <w:r>
        <w:rPr>
          <w:rFonts w:hint="eastAsia"/>
        </w:rPr>
        <w:t>乙方人员服务期满不再续签或提前中止前，应当向甲方移交所有自己掌握的关于甲方的专有信息，包括乙方直接或间接获得的涉及甲方的图纸、文档、记录、笔记、提纲、数据、模型、样品以及其他相关资料，妥善办理有关交接手续</w:t>
      </w:r>
    </w:p>
    <w:p w:rsidR="00272E0D" w:rsidRDefault="00272E0D" w:rsidP="00272E0D">
      <w:pPr>
        <w:numPr>
          <w:ilvl w:val="1"/>
          <w:numId w:val="27"/>
        </w:numPr>
        <w:adjustRightInd w:val="0"/>
        <w:snapToGrid w:val="0"/>
        <w:spacing w:line="360" w:lineRule="auto"/>
        <w:rPr>
          <w:rFonts w:hint="eastAsia"/>
        </w:rPr>
      </w:pPr>
      <w:r>
        <w:rPr>
          <w:rFonts w:hint="eastAsia"/>
        </w:rPr>
        <w:t>乙方人员离职时，不得以任何形式复制关于甲方的专有信息。乙方人员因履行职务的需要所持有或保管的一切记录着甲方秘密信息的文件、资料、图表、笔记、报告、传真、磁盘、仪器以及其他任何形式的载体，均归甲方公司所有，而无论这些秘密信息有无商业价值。</w:t>
      </w:r>
    </w:p>
    <w:p w:rsidR="00272E0D" w:rsidRDefault="00272E0D" w:rsidP="00272E0D">
      <w:pPr>
        <w:adjustRightInd w:val="0"/>
        <w:snapToGrid w:val="0"/>
        <w:spacing w:line="360" w:lineRule="auto"/>
        <w:ind w:left="420"/>
        <w:rPr>
          <w:rFonts w:ascii="宋体" w:hAnsi="宋体" w:hint="eastAsia"/>
          <w:szCs w:val="21"/>
        </w:rPr>
      </w:pPr>
      <w:r>
        <w:rPr>
          <w:rFonts w:hint="eastAsia"/>
        </w:rPr>
        <w:t>4</w:t>
      </w:r>
      <w:r>
        <w:rPr>
          <w:rFonts w:hint="eastAsia"/>
        </w:rPr>
        <w:t>）</w:t>
      </w:r>
      <w:r w:rsidRPr="0033265D">
        <w:rPr>
          <w:rFonts w:ascii="宋体" w:hAnsi="宋体" w:hint="eastAsia"/>
          <w:szCs w:val="21"/>
        </w:rPr>
        <w:t>本合同的履行方式为在规定的时间内提交相关的开发成果，包括产品设计、报告和源代码等文件。</w:t>
      </w:r>
    </w:p>
    <w:p w:rsidR="00272E0D" w:rsidRDefault="00272E0D" w:rsidP="00272E0D">
      <w:pPr>
        <w:adjustRightInd w:val="0"/>
        <w:snapToGrid w:val="0"/>
        <w:spacing w:line="360" w:lineRule="auto"/>
        <w:ind w:left="420"/>
        <w:rPr>
          <w:rFonts w:ascii="宋体" w:hAnsi="宋体" w:hint="eastAsia"/>
          <w:szCs w:val="21"/>
        </w:rPr>
      </w:pPr>
      <w:r>
        <w:rPr>
          <w:rFonts w:ascii="宋体" w:hAnsi="宋体" w:hint="eastAsia"/>
          <w:szCs w:val="21"/>
        </w:rPr>
        <w:t>5）</w:t>
      </w:r>
      <w:r w:rsidRPr="0033265D">
        <w:rPr>
          <w:rFonts w:ascii="宋体" w:hAnsi="宋体" w:hint="eastAsia"/>
          <w:szCs w:val="21"/>
        </w:rPr>
        <w:t>技术情报和资料的保密。乙方对甲方提供的任何技术资料、文档、数据、源代码承担保密义务，应妥善保管，工作完成后 1个工作日内应归还上述物品，不得使用，发表或提供给第三人，不得擅自存留复制品或带出甲方公司。保密期限为自本合同生效之日起</w:t>
      </w:r>
      <w:r>
        <w:rPr>
          <w:rFonts w:ascii="宋体" w:hAnsi="宋体" w:hint="eastAsia"/>
          <w:szCs w:val="21"/>
        </w:rPr>
        <w:t>至有关技术情报和保密资料公开之日止</w:t>
      </w:r>
      <w:r w:rsidRPr="0033265D">
        <w:rPr>
          <w:rFonts w:ascii="宋体" w:hAnsi="宋体" w:hint="eastAsia"/>
          <w:szCs w:val="21"/>
        </w:rPr>
        <w:t>。</w:t>
      </w:r>
    </w:p>
    <w:p w:rsidR="00272E0D" w:rsidRDefault="00272E0D" w:rsidP="00272E0D">
      <w:pPr>
        <w:adjustRightInd w:val="0"/>
        <w:snapToGrid w:val="0"/>
        <w:spacing w:line="360" w:lineRule="auto"/>
        <w:ind w:left="420"/>
        <w:rPr>
          <w:rFonts w:ascii="宋体" w:hAnsi="宋体" w:hint="eastAsia"/>
          <w:szCs w:val="21"/>
        </w:rPr>
      </w:pPr>
      <w:r>
        <w:rPr>
          <w:rFonts w:ascii="宋体" w:hAnsi="宋体" w:hint="eastAsia"/>
          <w:szCs w:val="21"/>
        </w:rPr>
        <w:t>6）</w:t>
      </w:r>
      <w:r w:rsidRPr="0033265D">
        <w:rPr>
          <w:rFonts w:ascii="宋体" w:hAnsi="宋体" w:hint="eastAsia"/>
          <w:szCs w:val="21"/>
        </w:rPr>
        <w:t>技术成果的归属和分享。在履行本合同</w:t>
      </w:r>
      <w:r>
        <w:rPr>
          <w:rFonts w:ascii="宋体" w:hAnsi="宋体" w:hint="eastAsia"/>
          <w:szCs w:val="21"/>
        </w:rPr>
        <w:t>过程</w:t>
      </w:r>
      <w:r w:rsidRPr="0033265D">
        <w:rPr>
          <w:rFonts w:ascii="宋体" w:hAnsi="宋体" w:hint="eastAsia"/>
          <w:szCs w:val="21"/>
        </w:rPr>
        <w:t>中，甲方</w:t>
      </w:r>
      <w:r>
        <w:rPr>
          <w:rFonts w:ascii="宋体" w:hAnsi="宋体" w:hint="eastAsia"/>
          <w:szCs w:val="21"/>
        </w:rPr>
        <w:t>在</w:t>
      </w:r>
      <w:r w:rsidRPr="0033265D">
        <w:rPr>
          <w:rFonts w:ascii="宋体" w:hAnsi="宋体" w:hint="eastAsia"/>
          <w:szCs w:val="21"/>
        </w:rPr>
        <w:t>乙方提供的开发小组</w:t>
      </w:r>
      <w:r>
        <w:rPr>
          <w:rFonts w:ascii="宋体" w:hAnsi="宋体" w:hint="eastAsia"/>
          <w:szCs w:val="21"/>
        </w:rPr>
        <w:t>的协助下</w:t>
      </w:r>
      <w:r w:rsidRPr="0033265D">
        <w:rPr>
          <w:rFonts w:ascii="宋体" w:hAnsi="宋体" w:hint="eastAsia"/>
          <w:szCs w:val="21"/>
        </w:rPr>
        <w:t>完成的和未完成的新的技术成果，</w:t>
      </w:r>
      <w:r>
        <w:rPr>
          <w:rFonts w:ascii="宋体" w:hAnsi="宋体" w:hint="eastAsia"/>
          <w:szCs w:val="21"/>
        </w:rPr>
        <w:t>其</w:t>
      </w:r>
      <w:r w:rsidRPr="0033265D">
        <w:rPr>
          <w:rFonts w:ascii="宋体" w:hAnsi="宋体" w:hint="eastAsia"/>
          <w:szCs w:val="21"/>
        </w:rPr>
        <w:t>相关专利权、版权等知识产权</w:t>
      </w:r>
      <w:r>
        <w:rPr>
          <w:rFonts w:ascii="宋体" w:hAnsi="宋体" w:hint="eastAsia"/>
          <w:szCs w:val="21"/>
        </w:rPr>
        <w:t>均</w:t>
      </w:r>
      <w:r w:rsidRPr="0033265D">
        <w:rPr>
          <w:rFonts w:ascii="宋体" w:hAnsi="宋体" w:hint="eastAsia"/>
          <w:szCs w:val="21"/>
        </w:rPr>
        <w:t>属于甲方所有。乙方应当保证乙方提供的开发人员不得对上述技术成果主张任何权利。未经甲方书面同意，乙方及乙方提供的人员不得对上述技术成果进行后续开发，也不得以任何形式使用或许可他人使用上述技术成果。</w:t>
      </w:r>
    </w:p>
    <w:p w:rsidR="00272E0D" w:rsidRDefault="00272E0D" w:rsidP="00272E0D">
      <w:pPr>
        <w:adjustRightInd w:val="0"/>
        <w:snapToGrid w:val="0"/>
        <w:spacing w:line="360" w:lineRule="auto"/>
        <w:ind w:leftChars="200" w:left="420"/>
        <w:rPr>
          <w:rFonts w:ascii="宋体" w:hAnsi="宋体" w:hint="eastAsia"/>
          <w:szCs w:val="21"/>
        </w:rPr>
      </w:pPr>
      <w:r>
        <w:rPr>
          <w:rFonts w:ascii="宋体" w:hAnsi="宋体" w:hint="eastAsia"/>
          <w:szCs w:val="21"/>
        </w:rPr>
        <w:t>7）</w:t>
      </w:r>
      <w:r w:rsidRPr="00F74A0B">
        <w:rPr>
          <w:rFonts w:ascii="宋体" w:hAnsi="宋体" w:hint="eastAsia"/>
          <w:szCs w:val="21"/>
        </w:rPr>
        <w:t>乙方不享有</w:t>
      </w:r>
      <w:r>
        <w:rPr>
          <w:rFonts w:ascii="宋体" w:hAnsi="宋体" w:hint="eastAsia"/>
          <w:szCs w:val="21"/>
        </w:rPr>
        <w:t>因提供</w:t>
      </w:r>
      <w:r w:rsidRPr="00F74A0B">
        <w:rPr>
          <w:rFonts w:ascii="宋体" w:hAnsi="宋体" w:hint="eastAsia"/>
          <w:szCs w:val="21"/>
        </w:rPr>
        <w:t>合同约定的服务项目所产生的</w:t>
      </w:r>
      <w:r>
        <w:rPr>
          <w:rFonts w:ascii="宋体" w:hAnsi="宋体" w:hint="eastAsia"/>
          <w:szCs w:val="21"/>
        </w:rPr>
        <w:t>专属于甲方</w:t>
      </w:r>
      <w:r w:rsidRPr="00F74A0B">
        <w:rPr>
          <w:rFonts w:ascii="宋体" w:hAnsi="宋体" w:hint="eastAsia"/>
          <w:szCs w:val="21"/>
        </w:rPr>
        <w:t>所有</w:t>
      </w:r>
      <w:r>
        <w:rPr>
          <w:rFonts w:ascii="宋体" w:hAnsi="宋体" w:hint="eastAsia"/>
          <w:szCs w:val="21"/>
        </w:rPr>
        <w:t>的</w:t>
      </w:r>
      <w:r w:rsidRPr="00F74A0B">
        <w:rPr>
          <w:rFonts w:ascii="宋体" w:hAnsi="宋体" w:hint="eastAsia"/>
          <w:szCs w:val="21"/>
        </w:rPr>
        <w:t>专有信息的任何权利。</w:t>
      </w:r>
    </w:p>
    <w:p w:rsidR="00272E0D" w:rsidRPr="00DE4C75" w:rsidRDefault="00272E0D" w:rsidP="00272E0D">
      <w:pPr>
        <w:adjustRightInd w:val="0"/>
        <w:snapToGrid w:val="0"/>
        <w:spacing w:line="360" w:lineRule="auto"/>
        <w:ind w:leftChars="200" w:left="420"/>
        <w:rPr>
          <w:rFonts w:ascii="宋体" w:hAnsi="宋体" w:hint="eastAsia"/>
          <w:szCs w:val="21"/>
        </w:rPr>
      </w:pPr>
      <w:r>
        <w:rPr>
          <w:rFonts w:ascii="宋体" w:hAnsi="宋体" w:hint="eastAsia"/>
          <w:szCs w:val="21"/>
        </w:rPr>
        <w:t>8）</w:t>
      </w:r>
      <w:r w:rsidRPr="0033265D">
        <w:rPr>
          <w:rFonts w:ascii="宋体" w:hAnsi="宋体" w:hint="eastAsia"/>
          <w:szCs w:val="21"/>
        </w:rPr>
        <w:t>甲方有权对其</w:t>
      </w:r>
      <w:r>
        <w:rPr>
          <w:rFonts w:ascii="宋体" w:hAnsi="宋体" w:hint="eastAsia"/>
          <w:szCs w:val="21"/>
        </w:rPr>
        <w:t>在</w:t>
      </w:r>
      <w:r w:rsidRPr="0033265D">
        <w:rPr>
          <w:rFonts w:ascii="宋体" w:hAnsi="宋体" w:hint="eastAsia"/>
          <w:szCs w:val="21"/>
        </w:rPr>
        <w:t>乙方提供的开发小组</w:t>
      </w:r>
      <w:r>
        <w:rPr>
          <w:rFonts w:ascii="宋体" w:hAnsi="宋体" w:hint="eastAsia"/>
          <w:szCs w:val="21"/>
        </w:rPr>
        <w:t>的协助下</w:t>
      </w:r>
      <w:r w:rsidRPr="0033265D">
        <w:rPr>
          <w:rFonts w:ascii="宋体" w:hAnsi="宋体" w:hint="eastAsia"/>
          <w:szCs w:val="21"/>
        </w:rPr>
        <w:t>完成的和未完成的新的技术成果进行后续开发，因此所形成的新的技术成果的知识产权</w:t>
      </w:r>
      <w:r>
        <w:rPr>
          <w:rFonts w:ascii="宋体" w:hAnsi="宋体" w:hint="eastAsia"/>
          <w:szCs w:val="21"/>
        </w:rPr>
        <w:t>及其他</w:t>
      </w:r>
      <w:r w:rsidRPr="0033265D">
        <w:rPr>
          <w:rFonts w:ascii="宋体" w:hAnsi="宋体" w:hint="eastAsia"/>
          <w:szCs w:val="21"/>
        </w:rPr>
        <w:t>一切权利</w:t>
      </w:r>
      <w:r>
        <w:rPr>
          <w:rFonts w:ascii="宋体" w:hAnsi="宋体" w:hint="eastAsia"/>
          <w:szCs w:val="21"/>
        </w:rPr>
        <w:t>均</w:t>
      </w:r>
      <w:r w:rsidRPr="0033265D">
        <w:rPr>
          <w:rFonts w:ascii="宋体" w:hAnsi="宋体" w:hint="eastAsia"/>
          <w:szCs w:val="21"/>
        </w:rPr>
        <w:t>由甲方享有。</w:t>
      </w:r>
    </w:p>
    <w:p w:rsidR="00272E0D" w:rsidRPr="00BB6BB3" w:rsidRDefault="00272E0D" w:rsidP="00272E0D">
      <w:pPr>
        <w:adjustRightInd w:val="0"/>
        <w:snapToGrid w:val="0"/>
        <w:spacing w:line="360" w:lineRule="auto"/>
        <w:rPr>
          <w:rFonts w:hint="eastAsia"/>
          <w:b/>
          <w:sz w:val="28"/>
          <w:szCs w:val="28"/>
        </w:rPr>
      </w:pPr>
      <w:r w:rsidRPr="00BB6BB3">
        <w:rPr>
          <w:rFonts w:hint="eastAsia"/>
          <w:b/>
          <w:sz w:val="28"/>
          <w:szCs w:val="28"/>
        </w:rPr>
        <w:t>第</w:t>
      </w:r>
      <w:r>
        <w:rPr>
          <w:rFonts w:hint="eastAsia"/>
          <w:b/>
          <w:sz w:val="28"/>
          <w:szCs w:val="28"/>
        </w:rPr>
        <w:t>八</w:t>
      </w:r>
      <w:r w:rsidRPr="00BB6BB3">
        <w:rPr>
          <w:rFonts w:hint="eastAsia"/>
          <w:b/>
          <w:sz w:val="28"/>
          <w:szCs w:val="28"/>
        </w:rPr>
        <w:t>条</w:t>
      </w:r>
    </w:p>
    <w:p w:rsidR="00272E0D" w:rsidRDefault="00272E0D" w:rsidP="00272E0D">
      <w:pPr>
        <w:numPr>
          <w:ilvl w:val="0"/>
          <w:numId w:val="26"/>
        </w:numPr>
        <w:adjustRightInd w:val="0"/>
        <w:snapToGrid w:val="0"/>
        <w:spacing w:line="360" w:lineRule="auto"/>
        <w:rPr>
          <w:rFonts w:hint="eastAsia"/>
        </w:rPr>
      </w:pPr>
      <w:r>
        <w:t>如果任何一方有违反本协议的行为，并且在接到另一方要求纠正此类行为的书面通知后七天内未采取补救措施，则另一方有权在发出通知</w:t>
      </w:r>
      <w:r>
        <w:rPr>
          <w:rFonts w:hint="eastAsia"/>
        </w:rPr>
        <w:t>的七天后</w:t>
      </w:r>
      <w:r>
        <w:t>立即终止本协议。</w:t>
      </w:r>
      <w:r>
        <w:rPr>
          <w:rFonts w:hint="eastAsia"/>
        </w:rPr>
        <w:t>上述协议终止的行为，并不影响非违约方向违约方追究违约责任，要求赔偿其遭受的实际经济损失。</w:t>
      </w:r>
    </w:p>
    <w:p w:rsidR="00272E0D" w:rsidRDefault="00272E0D" w:rsidP="00272E0D">
      <w:pPr>
        <w:numPr>
          <w:ilvl w:val="0"/>
          <w:numId w:val="26"/>
        </w:numPr>
        <w:adjustRightInd w:val="0"/>
        <w:snapToGrid w:val="0"/>
        <w:spacing w:line="360" w:lineRule="auto"/>
      </w:pPr>
      <w:r>
        <w:t>任何一方均可经提前三个月通知对方后终止本协议，且无须说明理由。</w:t>
      </w:r>
    </w:p>
    <w:p w:rsidR="00272E0D" w:rsidRPr="00BB6BB3" w:rsidRDefault="00272E0D" w:rsidP="00272E0D">
      <w:pPr>
        <w:adjustRightInd w:val="0"/>
        <w:snapToGrid w:val="0"/>
        <w:spacing w:line="360" w:lineRule="auto"/>
        <w:rPr>
          <w:rFonts w:hint="eastAsia"/>
          <w:b/>
          <w:sz w:val="28"/>
          <w:szCs w:val="28"/>
        </w:rPr>
      </w:pPr>
      <w:r w:rsidRPr="00BB6BB3">
        <w:rPr>
          <w:rFonts w:hint="eastAsia"/>
          <w:b/>
          <w:sz w:val="28"/>
          <w:szCs w:val="28"/>
        </w:rPr>
        <w:t>第</w:t>
      </w:r>
      <w:r>
        <w:rPr>
          <w:rFonts w:hint="eastAsia"/>
          <w:b/>
          <w:sz w:val="28"/>
          <w:szCs w:val="28"/>
        </w:rPr>
        <w:t>九</w:t>
      </w:r>
      <w:r w:rsidRPr="00BB6BB3">
        <w:rPr>
          <w:rFonts w:hint="eastAsia"/>
          <w:b/>
          <w:sz w:val="28"/>
          <w:szCs w:val="28"/>
        </w:rPr>
        <w:t>条</w:t>
      </w:r>
    </w:p>
    <w:p w:rsidR="00272E0D" w:rsidRDefault="00272E0D" w:rsidP="00272E0D">
      <w:pPr>
        <w:adjustRightInd w:val="0"/>
        <w:snapToGrid w:val="0"/>
        <w:spacing w:line="360" w:lineRule="auto"/>
        <w:ind w:firstLine="420"/>
        <w:rPr>
          <w:rFonts w:hint="eastAsia"/>
        </w:rPr>
      </w:pPr>
      <w:r>
        <w:rPr>
          <w:rFonts w:hint="eastAsia"/>
        </w:rPr>
        <w:t>未经对方同意，任何一方均不得将其在本协议项下的权利义务转让给第三方。</w:t>
      </w:r>
    </w:p>
    <w:p w:rsidR="00272E0D" w:rsidRPr="00600E93" w:rsidRDefault="00272E0D" w:rsidP="00272E0D">
      <w:pPr>
        <w:adjustRightInd w:val="0"/>
        <w:snapToGrid w:val="0"/>
        <w:spacing w:line="360" w:lineRule="auto"/>
        <w:rPr>
          <w:rFonts w:hint="eastAsia"/>
          <w:b/>
          <w:sz w:val="28"/>
          <w:szCs w:val="28"/>
        </w:rPr>
      </w:pPr>
      <w:r w:rsidRPr="00BB6BB3">
        <w:rPr>
          <w:rFonts w:hint="eastAsia"/>
          <w:b/>
          <w:sz w:val="28"/>
          <w:szCs w:val="28"/>
        </w:rPr>
        <w:t>第</w:t>
      </w:r>
      <w:r>
        <w:rPr>
          <w:rFonts w:hint="eastAsia"/>
          <w:b/>
          <w:sz w:val="28"/>
          <w:szCs w:val="28"/>
        </w:rPr>
        <w:t>十</w:t>
      </w:r>
      <w:r w:rsidRPr="00BB6BB3">
        <w:rPr>
          <w:rFonts w:hint="eastAsia"/>
          <w:b/>
          <w:sz w:val="28"/>
          <w:szCs w:val="28"/>
        </w:rPr>
        <w:t>条</w:t>
      </w:r>
    </w:p>
    <w:p w:rsidR="00272E0D" w:rsidRDefault="00272E0D" w:rsidP="00272E0D">
      <w:pPr>
        <w:adjustRightInd w:val="0"/>
        <w:snapToGrid w:val="0"/>
        <w:spacing w:line="360" w:lineRule="auto"/>
        <w:ind w:firstLine="420"/>
        <w:rPr>
          <w:rFonts w:hint="eastAsia"/>
        </w:rPr>
      </w:pPr>
      <w:r>
        <w:rPr>
          <w:rFonts w:hint="eastAsia"/>
        </w:rPr>
        <w:t>本协议有关的任何争议如不能通过友好协商加以解决，</w:t>
      </w:r>
      <w:r>
        <w:rPr>
          <w:rFonts w:ascii="宋体" w:hint="eastAsia"/>
          <w:color w:val="000000"/>
        </w:rPr>
        <w:t>应将争议提交北京仲裁委员会仲裁。</w:t>
      </w:r>
      <w:r>
        <w:rPr>
          <w:rFonts w:hint="eastAsia"/>
        </w:rPr>
        <w:t>裁决是终局裁决，对双方有约束力。</w:t>
      </w:r>
    </w:p>
    <w:p w:rsidR="00272E0D" w:rsidRPr="004F340B" w:rsidRDefault="00272E0D" w:rsidP="00272E0D">
      <w:pPr>
        <w:adjustRightInd w:val="0"/>
        <w:snapToGrid w:val="0"/>
        <w:spacing w:line="360" w:lineRule="auto"/>
        <w:rPr>
          <w:rFonts w:hint="eastAsia"/>
          <w:b/>
          <w:sz w:val="28"/>
          <w:szCs w:val="28"/>
        </w:rPr>
      </w:pPr>
      <w:r w:rsidRPr="004F340B">
        <w:rPr>
          <w:rFonts w:hint="eastAsia"/>
          <w:b/>
          <w:sz w:val="28"/>
          <w:szCs w:val="28"/>
        </w:rPr>
        <w:t>第十一条</w:t>
      </w:r>
    </w:p>
    <w:p w:rsidR="00272E0D" w:rsidRDefault="00272E0D" w:rsidP="00272E0D">
      <w:pPr>
        <w:adjustRightInd w:val="0"/>
        <w:snapToGrid w:val="0"/>
        <w:spacing w:line="360" w:lineRule="auto"/>
        <w:rPr>
          <w:rFonts w:hint="eastAsia"/>
        </w:rPr>
      </w:pPr>
      <w:r>
        <w:rPr>
          <w:rFonts w:hint="eastAsia"/>
        </w:rPr>
        <w:tab/>
        <w:t>1</w:t>
      </w:r>
      <w:r>
        <w:rPr>
          <w:rFonts w:hint="eastAsia"/>
        </w:rPr>
        <w:t>）本协议一式肆份，经甲乙双方签字盖章后生效，双方各执贰份，具有同等法律效力。</w:t>
      </w:r>
    </w:p>
    <w:p w:rsidR="00272E0D" w:rsidRDefault="00272E0D" w:rsidP="00272E0D">
      <w:pPr>
        <w:adjustRightInd w:val="0"/>
        <w:snapToGrid w:val="0"/>
        <w:spacing w:line="360" w:lineRule="auto"/>
        <w:rPr>
          <w:rFonts w:hint="eastAsia"/>
        </w:rPr>
      </w:pPr>
      <w:r>
        <w:rPr>
          <w:rFonts w:hint="eastAsia"/>
        </w:rPr>
        <w:tab/>
        <w:t>2</w:t>
      </w:r>
      <w:r>
        <w:rPr>
          <w:rFonts w:hint="eastAsia"/>
        </w:rPr>
        <w:t>）本协议的有效期为壹年，本协议到期前</w:t>
      </w:r>
      <w:r>
        <w:rPr>
          <w:rFonts w:hint="eastAsia"/>
        </w:rPr>
        <w:t>30</w:t>
      </w:r>
      <w:r>
        <w:rPr>
          <w:rFonts w:hint="eastAsia"/>
        </w:rPr>
        <w:t>天内双方应就是否续签协议达成一致。如双方均无异议，本协议经双方续签后，有效期顺延一年。</w:t>
      </w:r>
    </w:p>
    <w:p w:rsidR="00272E0D" w:rsidRDefault="00272E0D" w:rsidP="00272E0D">
      <w:pPr>
        <w:adjustRightInd w:val="0"/>
        <w:snapToGrid w:val="0"/>
        <w:spacing w:line="360" w:lineRule="auto"/>
        <w:ind w:left="420"/>
        <w:rPr>
          <w:rFonts w:hint="eastAsia"/>
        </w:rPr>
      </w:pPr>
      <w:r>
        <w:rPr>
          <w:rFonts w:hint="eastAsia"/>
        </w:rPr>
        <w:t>3</w:t>
      </w:r>
      <w:r>
        <w:rPr>
          <w:rFonts w:hint="eastAsia"/>
        </w:rPr>
        <w:t>）当出现人员层次不同的情况时，服务费的价格可以进行协商和调整，届时只需要追</w:t>
      </w:r>
    </w:p>
    <w:p w:rsidR="00272E0D" w:rsidRDefault="00272E0D" w:rsidP="00272E0D">
      <w:pPr>
        <w:adjustRightInd w:val="0"/>
        <w:snapToGrid w:val="0"/>
        <w:spacing w:line="360" w:lineRule="auto"/>
        <w:rPr>
          <w:rFonts w:hint="eastAsia"/>
        </w:rPr>
      </w:pPr>
      <w:r>
        <w:rPr>
          <w:rFonts w:hint="eastAsia"/>
        </w:rPr>
        <w:t>加附件二。</w:t>
      </w:r>
    </w:p>
    <w:p w:rsidR="00272E0D" w:rsidRDefault="00272E0D" w:rsidP="00272E0D">
      <w:pPr>
        <w:rPr>
          <w:rFonts w:hint="eastAsia"/>
        </w:rPr>
      </w:pPr>
    </w:p>
    <w:p w:rsidR="00272E0D" w:rsidRPr="00F6451D" w:rsidRDefault="00272E0D" w:rsidP="00272E0D">
      <w:pPr>
        <w:rPr>
          <w:rFonts w:ascii="宋体" w:hAnsi="宋体" w:hint="eastAsia"/>
          <w:bCs/>
          <w:szCs w:val="21"/>
        </w:rPr>
      </w:pPr>
      <w:r w:rsidRPr="0031325E">
        <w:rPr>
          <w:rFonts w:ascii="宋体" w:hAnsi="宋体" w:hint="eastAsia"/>
          <w:bCs/>
          <w:szCs w:val="21"/>
        </w:rPr>
        <w:t xml:space="preserve">甲方：      </w:t>
      </w:r>
      <w:r>
        <w:rPr>
          <w:rFonts w:ascii="宋体" w:hAnsi="宋体" w:hint="eastAsia"/>
          <w:bCs/>
          <w:szCs w:val="21"/>
        </w:rPr>
        <w:t xml:space="preserve">                            </w:t>
      </w:r>
      <w:r w:rsidRPr="0031325E">
        <w:rPr>
          <w:rFonts w:ascii="宋体" w:hAnsi="宋体" w:hint="eastAsia"/>
          <w:bCs/>
          <w:szCs w:val="21"/>
        </w:rPr>
        <w:t>乙方</w:t>
      </w:r>
      <w:r>
        <w:rPr>
          <w:rFonts w:ascii="宋体" w:hAnsi="宋体" w:hint="eastAsia"/>
          <w:bCs/>
          <w:szCs w:val="21"/>
        </w:rPr>
        <w:t>：</w:t>
      </w:r>
    </w:p>
    <w:p w:rsidR="00272E0D" w:rsidRPr="0031325E" w:rsidRDefault="00272E0D" w:rsidP="00272E0D">
      <w:pPr>
        <w:rPr>
          <w:rFonts w:ascii="宋体" w:hAnsi="宋体" w:hint="eastAsia"/>
          <w:bCs/>
          <w:szCs w:val="21"/>
        </w:rPr>
      </w:pPr>
      <w:r w:rsidRPr="0031325E">
        <w:rPr>
          <w:rFonts w:ascii="宋体" w:hAnsi="宋体" w:hint="eastAsia"/>
          <w:bCs/>
          <w:szCs w:val="21"/>
        </w:rPr>
        <w:t xml:space="preserve">通信地址：   </w:t>
      </w:r>
      <w:r>
        <w:rPr>
          <w:rFonts w:ascii="宋体" w:hAnsi="宋体" w:hint="eastAsia"/>
          <w:bCs/>
          <w:szCs w:val="21"/>
        </w:rPr>
        <w:t xml:space="preserve">                           </w:t>
      </w:r>
      <w:r w:rsidRPr="0031325E">
        <w:rPr>
          <w:rFonts w:ascii="宋体" w:hAnsi="宋体" w:hint="eastAsia"/>
          <w:bCs/>
          <w:szCs w:val="21"/>
        </w:rPr>
        <w:t>通信地址：</w:t>
      </w:r>
    </w:p>
    <w:p w:rsidR="00272E0D" w:rsidRPr="0031325E" w:rsidRDefault="00272E0D" w:rsidP="00272E0D">
      <w:pPr>
        <w:rPr>
          <w:rFonts w:ascii="宋体" w:hAnsi="宋体" w:hint="eastAsia"/>
          <w:bCs/>
          <w:szCs w:val="21"/>
        </w:rPr>
      </w:pPr>
      <w:r w:rsidRPr="0031325E">
        <w:rPr>
          <w:rFonts w:ascii="宋体" w:hAnsi="宋体" w:hint="eastAsia"/>
          <w:bCs/>
          <w:szCs w:val="21"/>
        </w:rPr>
        <w:t>邮编：</w:t>
      </w:r>
      <w:r>
        <w:rPr>
          <w:rFonts w:ascii="宋体" w:hAnsi="宋体" w:hint="eastAsia"/>
          <w:bCs/>
          <w:szCs w:val="21"/>
        </w:rPr>
        <w:t xml:space="preserve">       </w:t>
      </w:r>
      <w:r w:rsidRPr="0031325E">
        <w:rPr>
          <w:rFonts w:ascii="宋体" w:hAnsi="宋体" w:hint="eastAsia"/>
          <w:bCs/>
          <w:szCs w:val="21"/>
        </w:rPr>
        <w:t xml:space="preserve">                           邮编：</w:t>
      </w:r>
    </w:p>
    <w:p w:rsidR="00272E0D" w:rsidRPr="0031325E" w:rsidRDefault="00272E0D" w:rsidP="00272E0D">
      <w:pPr>
        <w:rPr>
          <w:rFonts w:ascii="宋体" w:hAnsi="宋体" w:hint="eastAsia"/>
          <w:bCs/>
          <w:szCs w:val="21"/>
        </w:rPr>
      </w:pPr>
      <w:r>
        <w:rPr>
          <w:rFonts w:ascii="宋体" w:hAnsi="宋体" w:hint="eastAsia"/>
          <w:bCs/>
          <w:szCs w:val="21"/>
        </w:rPr>
        <w:t>法人或授权</w:t>
      </w:r>
      <w:r w:rsidRPr="0031325E">
        <w:rPr>
          <w:rFonts w:ascii="宋体" w:hAnsi="宋体" w:hint="eastAsia"/>
          <w:bCs/>
          <w:szCs w:val="21"/>
        </w:rPr>
        <w:t xml:space="preserve">人签字：                      </w:t>
      </w:r>
      <w:r>
        <w:rPr>
          <w:rFonts w:ascii="宋体" w:hAnsi="宋体" w:hint="eastAsia"/>
          <w:bCs/>
          <w:szCs w:val="21"/>
        </w:rPr>
        <w:t>法人或授权</w:t>
      </w:r>
      <w:r w:rsidRPr="0031325E">
        <w:rPr>
          <w:rFonts w:ascii="宋体" w:hAnsi="宋体" w:hint="eastAsia"/>
          <w:bCs/>
          <w:szCs w:val="21"/>
        </w:rPr>
        <w:t>人签字：</w:t>
      </w:r>
    </w:p>
    <w:p w:rsidR="00272E0D" w:rsidRPr="0031325E" w:rsidRDefault="00272E0D" w:rsidP="00272E0D">
      <w:pPr>
        <w:rPr>
          <w:rFonts w:ascii="宋体" w:hAnsi="宋体" w:hint="eastAsia"/>
          <w:bCs/>
          <w:szCs w:val="21"/>
        </w:rPr>
      </w:pPr>
      <w:r w:rsidRPr="0031325E">
        <w:rPr>
          <w:rFonts w:ascii="宋体" w:hAnsi="宋体" w:hint="eastAsia"/>
          <w:bCs/>
          <w:szCs w:val="21"/>
        </w:rPr>
        <w:t>日期：                                  日期：</w:t>
      </w:r>
    </w:p>
    <w:p w:rsidR="00272E0D" w:rsidRPr="0031325E" w:rsidRDefault="00272E0D" w:rsidP="00272E0D">
      <w:pPr>
        <w:rPr>
          <w:rFonts w:ascii="宋体" w:hAnsi="宋体" w:hint="eastAsia"/>
          <w:szCs w:val="21"/>
        </w:rPr>
      </w:pPr>
      <w:r w:rsidRPr="0031325E">
        <w:rPr>
          <w:rFonts w:ascii="宋体" w:hAnsi="宋体" w:hint="eastAsia"/>
          <w:bCs/>
          <w:szCs w:val="21"/>
        </w:rPr>
        <w:t xml:space="preserve">电话：                   </w:t>
      </w:r>
      <w:r>
        <w:rPr>
          <w:rFonts w:ascii="宋体" w:hAnsi="宋体" w:hint="eastAsia"/>
          <w:bCs/>
          <w:szCs w:val="21"/>
        </w:rPr>
        <w:t xml:space="preserve">              </w:t>
      </w:r>
      <w:r w:rsidRPr="0031325E">
        <w:rPr>
          <w:rFonts w:ascii="宋体" w:hAnsi="宋体" w:hint="eastAsia"/>
          <w:bCs/>
          <w:szCs w:val="21"/>
        </w:rPr>
        <w:t xml:space="preserve"> 电话：</w:t>
      </w:r>
    </w:p>
    <w:p w:rsidR="00272E0D" w:rsidRPr="00D844C9" w:rsidRDefault="00272E0D" w:rsidP="00272E0D">
      <w:pPr>
        <w:rPr>
          <w:rFonts w:ascii="宋体" w:hAnsi="宋体" w:cs="宋体" w:hint="eastAsia"/>
          <w:kern w:val="0"/>
          <w:szCs w:val="21"/>
          <w:lang w:val="zh-CN"/>
        </w:rPr>
      </w:pPr>
      <w:r w:rsidRPr="0031325E">
        <w:rPr>
          <w:rFonts w:ascii="宋体" w:hAnsi="宋体" w:hint="eastAsia"/>
          <w:bCs/>
          <w:szCs w:val="21"/>
        </w:rPr>
        <w:t>传真：</w:t>
      </w:r>
      <w:r>
        <w:rPr>
          <w:rFonts w:ascii="宋体" w:hAnsi="宋体" w:hint="eastAsia"/>
          <w:bCs/>
          <w:szCs w:val="21"/>
        </w:rPr>
        <w:t xml:space="preserve">                                  </w:t>
      </w:r>
      <w:r w:rsidRPr="0031325E">
        <w:rPr>
          <w:rFonts w:ascii="宋体" w:hAnsi="宋体" w:hint="eastAsia"/>
          <w:bCs/>
          <w:szCs w:val="21"/>
        </w:rPr>
        <w:t>传真：</w:t>
      </w:r>
      <w:r w:rsidRPr="00D844C9">
        <w:rPr>
          <w:rFonts w:ascii="宋体" w:hAnsi="宋体" w:cs="宋体" w:hint="eastAsia"/>
          <w:kern w:val="0"/>
          <w:szCs w:val="21"/>
          <w:lang w:val="zh-CN"/>
        </w:rPr>
        <w:t xml:space="preserve"> </w:t>
      </w:r>
    </w:p>
    <w:p w:rsidR="00272E0D" w:rsidRDefault="00272E0D" w:rsidP="00272E0D">
      <w:pPr>
        <w:rPr>
          <w:rFonts w:hint="eastAsia"/>
        </w:rPr>
      </w:pPr>
    </w:p>
    <w:p w:rsidR="00272E0D" w:rsidRDefault="00272E0D" w:rsidP="00272E0D">
      <w:pPr>
        <w:rPr>
          <w:rFonts w:hint="eastAsia"/>
        </w:rPr>
      </w:pPr>
      <w:r>
        <w:br w:type="page"/>
      </w:r>
    </w:p>
    <w:p w:rsidR="00272E0D" w:rsidRPr="00E166DD" w:rsidRDefault="00272E0D" w:rsidP="00272E0D">
      <w:pPr>
        <w:rPr>
          <w:rFonts w:hint="eastAsia"/>
          <w:b/>
        </w:rPr>
      </w:pPr>
      <w:r w:rsidRPr="00E166DD">
        <w:rPr>
          <w:rFonts w:hint="eastAsia"/>
          <w:b/>
        </w:rPr>
        <w:t>附件一</w:t>
      </w:r>
    </w:p>
    <w:p w:rsidR="00272E0D" w:rsidRPr="00E166DD" w:rsidRDefault="00272E0D" w:rsidP="00272E0D">
      <w:pPr>
        <w:jc w:val="center"/>
        <w:rPr>
          <w:rFonts w:hint="eastAsia"/>
          <w:b/>
          <w:sz w:val="28"/>
          <w:szCs w:val="28"/>
        </w:rPr>
      </w:pPr>
      <w:r w:rsidRPr="00E166DD">
        <w:rPr>
          <w:rFonts w:hint="eastAsia"/>
          <w:b/>
          <w:sz w:val="28"/>
          <w:szCs w:val="28"/>
        </w:rPr>
        <w:t>外包服务的内容、规范与付费标准</w:t>
      </w:r>
    </w:p>
    <w:p w:rsidR="00272E0D" w:rsidRDefault="00272E0D" w:rsidP="00272E0D">
      <w:pPr>
        <w:spacing w:line="360" w:lineRule="auto"/>
        <w:rPr>
          <w:rFonts w:ascii="宋体" w:hAnsi="宋体" w:hint="eastAsia"/>
          <w:b/>
          <w:sz w:val="30"/>
          <w:szCs w:val="30"/>
        </w:rPr>
      </w:pPr>
      <w:r>
        <w:rPr>
          <w:rFonts w:hint="eastAsia"/>
          <w:b/>
        </w:rPr>
        <w:t>第一条</w:t>
      </w:r>
    </w:p>
    <w:p w:rsidR="00272E0D" w:rsidRDefault="00272E0D" w:rsidP="00272E0D">
      <w:pPr>
        <w:ind w:firstLineChars="200" w:firstLine="420"/>
        <w:rPr>
          <w:rFonts w:hint="eastAsia"/>
        </w:rPr>
      </w:pPr>
      <w:r>
        <w:rPr>
          <w:rFonts w:hint="eastAsia"/>
        </w:rPr>
        <w:t>乙方应向甲方的工作地点派遣服务人员，为甲方提供技术人员外包服务。在合同期内甲方可能会根据业务的具体需要，要求乙方向甲方在其它工作地点或第三方的工作地点设立的工作场地派遣服务人员。</w:t>
      </w:r>
    </w:p>
    <w:p w:rsidR="00272E0D" w:rsidRDefault="00272E0D" w:rsidP="00272E0D">
      <w:pPr>
        <w:ind w:firstLineChars="200" w:firstLine="420"/>
        <w:rPr>
          <w:rFonts w:ascii="宋体" w:cs="宋体" w:hint="eastAsia"/>
          <w:color w:val="000000"/>
          <w:kern w:val="0"/>
        </w:rPr>
      </w:pPr>
      <w:r>
        <w:rPr>
          <w:rFonts w:ascii="宋体" w:cs="宋体" w:hint="eastAsia"/>
          <w:color w:val="000000"/>
          <w:kern w:val="0"/>
        </w:rPr>
        <w:t>乙方服务人员的工作午餐由甲方免费提供。</w:t>
      </w:r>
    </w:p>
    <w:p w:rsidR="00272E0D" w:rsidRDefault="00272E0D" w:rsidP="00272E0D">
      <w:pPr>
        <w:rPr>
          <w:rFonts w:hint="eastAsia"/>
          <w:b/>
        </w:rPr>
      </w:pPr>
      <w:r>
        <w:rPr>
          <w:rFonts w:hint="eastAsia"/>
          <w:b/>
        </w:rPr>
        <w:t>第二条</w:t>
      </w:r>
    </w:p>
    <w:p w:rsidR="00272E0D" w:rsidRDefault="00272E0D" w:rsidP="00272E0D">
      <w:pPr>
        <w:ind w:firstLine="420"/>
        <w:rPr>
          <w:rFonts w:hint="eastAsia"/>
        </w:rPr>
      </w:pPr>
      <w:r>
        <w:rPr>
          <w:rFonts w:hint="eastAsia"/>
        </w:rPr>
        <w:t>乙方为甲方提供外包服务的正常工作时间为：工作日</w:t>
      </w:r>
      <w:r>
        <w:rPr>
          <w:u w:val="single"/>
        </w:rPr>
        <w:t xml:space="preserve"> </w:t>
      </w:r>
      <w:r>
        <w:rPr>
          <w:rFonts w:hAnsi="宋体"/>
          <w:u w:val="single"/>
        </w:rPr>
        <w:t>早</w:t>
      </w:r>
      <w:r>
        <w:rPr>
          <w:rFonts w:hAnsi="宋体" w:hint="eastAsia"/>
          <w:u w:val="single"/>
        </w:rPr>
        <w:t>8:30</w:t>
      </w:r>
      <w:r>
        <w:rPr>
          <w:rFonts w:hAnsi="宋体"/>
          <w:u w:val="single"/>
        </w:rPr>
        <w:t>到晚</w:t>
      </w:r>
      <w:r>
        <w:rPr>
          <w:rFonts w:hAnsi="宋体" w:hint="eastAsia"/>
          <w:u w:val="single"/>
        </w:rPr>
        <w:t xml:space="preserve">5:30 </w:t>
      </w:r>
      <w:r>
        <w:rPr>
          <w:rFonts w:hAnsi="宋体" w:hint="eastAsia"/>
        </w:rPr>
        <w:t>，每周工作五天。</w:t>
      </w:r>
    </w:p>
    <w:p w:rsidR="00272E0D" w:rsidRDefault="00272E0D" w:rsidP="00272E0D">
      <w:pPr>
        <w:spacing w:line="360" w:lineRule="auto"/>
        <w:rPr>
          <w:rFonts w:hint="eastAsia"/>
          <w:b/>
        </w:rPr>
      </w:pPr>
      <w:r>
        <w:rPr>
          <w:rFonts w:hint="eastAsia"/>
          <w:b/>
        </w:rPr>
        <w:t>第三条</w:t>
      </w:r>
    </w:p>
    <w:p w:rsidR="00272E0D" w:rsidRDefault="00272E0D" w:rsidP="00272E0D">
      <w:pPr>
        <w:ind w:firstLine="420"/>
        <w:rPr>
          <w:rFonts w:hint="eastAsia"/>
        </w:rPr>
      </w:pPr>
      <w:r>
        <w:rPr>
          <w:rFonts w:hint="eastAsia"/>
        </w:rPr>
        <w:t>服务费计算标准。</w:t>
      </w:r>
    </w:p>
    <w:p w:rsidR="00272E0D" w:rsidRDefault="00272E0D" w:rsidP="00272E0D">
      <w:pPr>
        <w:ind w:firstLine="420"/>
        <w:rPr>
          <w:rFonts w:hint="eastAsia"/>
        </w:rPr>
      </w:pPr>
      <w:r>
        <w:t>甲方将以</w:t>
      </w:r>
      <w:r>
        <w:rPr>
          <w:rFonts w:hint="eastAsia"/>
        </w:rPr>
        <w:t>人月</w:t>
      </w:r>
      <w:r>
        <w:t>费用方式结算劳务费</w:t>
      </w:r>
      <w:r>
        <w:rPr>
          <w:rFonts w:hint="eastAsia"/>
        </w:rPr>
        <w:t>给乙方</w:t>
      </w:r>
      <w:r>
        <w:t>，</w:t>
      </w:r>
      <w:r>
        <w:rPr>
          <w:rFonts w:hint="eastAsia"/>
        </w:rPr>
        <w:t>人月费用标准如下：</w:t>
      </w:r>
    </w:p>
    <w:p w:rsidR="00272E0D" w:rsidRDefault="00272E0D" w:rsidP="00272E0D">
      <w:pPr>
        <w:ind w:firstLine="420"/>
        <w:rPr>
          <w:rFonts w:hint="eastAsia"/>
        </w:rPr>
      </w:pPr>
      <w:r>
        <w:rPr>
          <w:rFonts w:hint="eastAsia"/>
        </w:rPr>
        <w:t>高级工程师：每人每月费用为人民币￥</w:t>
      </w:r>
      <w:r>
        <w:rPr>
          <w:rFonts w:hint="eastAsia"/>
        </w:rPr>
        <w:t>12000~15000</w:t>
      </w:r>
      <w:r>
        <w:rPr>
          <w:rFonts w:hint="eastAsia"/>
        </w:rPr>
        <w:t>元</w:t>
      </w:r>
    </w:p>
    <w:p w:rsidR="00272E0D" w:rsidRDefault="00272E0D" w:rsidP="00272E0D">
      <w:pPr>
        <w:ind w:firstLine="420"/>
        <w:rPr>
          <w:rFonts w:hint="eastAsia"/>
        </w:rPr>
      </w:pPr>
      <w:r>
        <w:rPr>
          <w:rFonts w:hint="eastAsia"/>
        </w:rPr>
        <w:t>中级工程师：每人每月费用为人民币￥</w:t>
      </w:r>
      <w:r>
        <w:rPr>
          <w:rFonts w:hint="eastAsia"/>
        </w:rPr>
        <w:t>9000~12000</w:t>
      </w:r>
      <w:r>
        <w:rPr>
          <w:rFonts w:hint="eastAsia"/>
        </w:rPr>
        <w:t>元</w:t>
      </w:r>
    </w:p>
    <w:p w:rsidR="00272E0D" w:rsidRDefault="00272E0D" w:rsidP="00272E0D">
      <w:pPr>
        <w:ind w:firstLine="420"/>
        <w:rPr>
          <w:rFonts w:hint="eastAsia"/>
        </w:rPr>
      </w:pPr>
      <w:r>
        <w:rPr>
          <w:rFonts w:hint="eastAsia"/>
        </w:rPr>
        <w:t>初级工程师：每人每月费用为人民币￥</w:t>
      </w:r>
      <w:r>
        <w:rPr>
          <w:rFonts w:hint="eastAsia"/>
        </w:rPr>
        <w:t>6000~9000</w:t>
      </w:r>
      <w:r>
        <w:rPr>
          <w:rFonts w:hint="eastAsia"/>
        </w:rPr>
        <w:t>元</w:t>
      </w:r>
    </w:p>
    <w:p w:rsidR="00272E0D" w:rsidRDefault="00272E0D" w:rsidP="00272E0D">
      <w:pPr>
        <w:ind w:firstLine="420"/>
        <w:rPr>
          <w:rFonts w:hint="eastAsia"/>
        </w:rPr>
      </w:pPr>
      <w:r>
        <w:rPr>
          <w:rFonts w:hint="eastAsia"/>
        </w:rPr>
        <w:t>其他人员：由甲乙双方根据具体情况协商确定，但不应高于同行业通常的薪资标准。</w:t>
      </w:r>
    </w:p>
    <w:p w:rsidR="00272E0D" w:rsidRPr="00D13810" w:rsidRDefault="00272E0D" w:rsidP="00272E0D">
      <w:pPr>
        <w:ind w:firstLine="420"/>
        <w:rPr>
          <w:rFonts w:hint="eastAsia"/>
          <w:color w:val="FF0000"/>
        </w:rPr>
      </w:pPr>
      <w:r w:rsidRPr="00D13810">
        <w:rPr>
          <w:rFonts w:hint="eastAsia"/>
        </w:rPr>
        <w:t>上述人员每月最终劳务费应根据考勤具体情况结算，包括上述法定工作时间内的基本报酬与加班费。</w:t>
      </w:r>
      <w:r w:rsidRPr="00D13810">
        <w:rPr>
          <w:rFonts w:hAnsi="宋体" w:hint="eastAsia"/>
        </w:rPr>
        <w:t>每</w:t>
      </w:r>
      <w:r>
        <w:rPr>
          <w:rFonts w:hAnsi="宋体" w:hint="eastAsia"/>
        </w:rPr>
        <w:t>周加班在</w:t>
      </w:r>
      <w:r>
        <w:rPr>
          <w:rFonts w:hAnsi="宋体" w:hint="eastAsia"/>
        </w:rPr>
        <w:t>5</w:t>
      </w:r>
      <w:r>
        <w:rPr>
          <w:rFonts w:hAnsi="宋体" w:hint="eastAsia"/>
        </w:rPr>
        <w:t>小时以内的情况下不收取加班费，所发生的加班费根据具体项目标准支付，标准同项目组甲方员工。</w:t>
      </w:r>
    </w:p>
    <w:p w:rsidR="00272E0D" w:rsidRDefault="00272E0D" w:rsidP="00272E0D">
      <w:pPr>
        <w:rPr>
          <w:rFonts w:hint="eastAsia"/>
          <w:b/>
        </w:rPr>
      </w:pPr>
      <w:r>
        <w:rPr>
          <w:rFonts w:hint="eastAsia"/>
          <w:b/>
        </w:rPr>
        <w:t>第四条</w:t>
      </w:r>
    </w:p>
    <w:p w:rsidR="00272E0D" w:rsidRDefault="00272E0D" w:rsidP="00272E0D">
      <w:pPr>
        <w:ind w:firstLine="420"/>
        <w:rPr>
          <w:rFonts w:ascii="宋体" w:hAnsi="宋体" w:hint="eastAsia"/>
        </w:rPr>
      </w:pPr>
      <w:r>
        <w:rPr>
          <w:rFonts w:ascii="宋体" w:hAnsi="宋体" w:hint="eastAsia"/>
        </w:rPr>
        <w:t>付款方式</w:t>
      </w:r>
    </w:p>
    <w:p w:rsidR="00272E0D" w:rsidRDefault="00272E0D" w:rsidP="00272E0D">
      <w:pPr>
        <w:numPr>
          <w:ilvl w:val="0"/>
          <w:numId w:val="22"/>
        </w:numPr>
        <w:rPr>
          <w:rFonts w:ascii="宋体" w:hAnsi="宋体" w:hint="eastAsia"/>
        </w:rPr>
      </w:pPr>
      <w:r>
        <w:rPr>
          <w:rFonts w:hAnsi="宋体"/>
        </w:rPr>
        <w:t>甲、乙双方在确定服务人选、服务时间及</w:t>
      </w:r>
      <w:r>
        <w:rPr>
          <w:rFonts w:hAnsi="宋体" w:hint="eastAsia"/>
        </w:rPr>
        <w:t>人员级别后</w:t>
      </w:r>
      <w:r>
        <w:rPr>
          <w:rFonts w:hAnsi="宋体"/>
        </w:rPr>
        <w:t>，</w:t>
      </w:r>
      <w:r>
        <w:rPr>
          <w:rFonts w:hAnsi="宋体" w:hint="eastAsia"/>
        </w:rPr>
        <w:t>由双方在附件二上签字盖章</w:t>
      </w:r>
      <w:r>
        <w:rPr>
          <w:rFonts w:hAnsi="宋体"/>
        </w:rPr>
        <w:t>。</w:t>
      </w:r>
    </w:p>
    <w:p w:rsidR="00272E0D" w:rsidRPr="00503820" w:rsidRDefault="00272E0D" w:rsidP="00272E0D">
      <w:pPr>
        <w:numPr>
          <w:ilvl w:val="0"/>
          <w:numId w:val="22"/>
        </w:numPr>
        <w:rPr>
          <w:rFonts w:hint="eastAsia"/>
        </w:rPr>
      </w:pPr>
      <w:r>
        <w:rPr>
          <w:rFonts w:hAnsi="宋体"/>
        </w:rPr>
        <w:t>乙方人员到岗后，由乙方</w:t>
      </w:r>
      <w:r w:rsidRPr="00D247DA">
        <w:rPr>
          <w:rFonts w:hAnsi="宋体"/>
        </w:rPr>
        <w:t>客户经理于每月的</w:t>
      </w:r>
      <w:r w:rsidRPr="00D247DA">
        <w:rPr>
          <w:rFonts w:hAnsi="宋体" w:hint="eastAsia"/>
        </w:rPr>
        <w:t>第五</w:t>
      </w:r>
      <w:r w:rsidRPr="00D247DA">
        <w:rPr>
          <w:rFonts w:hint="eastAsia"/>
        </w:rPr>
        <w:t>个工作</w:t>
      </w:r>
      <w:r w:rsidRPr="00D247DA">
        <w:rPr>
          <w:rFonts w:hAnsi="宋体"/>
        </w:rPr>
        <w:t>日</w:t>
      </w:r>
      <w:r>
        <w:rPr>
          <w:rFonts w:hAnsi="宋体" w:hint="eastAsia"/>
        </w:rPr>
        <w:t>前与甲方部门</w:t>
      </w:r>
      <w:r>
        <w:rPr>
          <w:rFonts w:hAnsi="宋体" w:hint="eastAsia"/>
        </w:rPr>
        <w:t>/</w:t>
      </w:r>
      <w:r>
        <w:rPr>
          <w:rFonts w:hAnsi="宋体" w:hint="eastAsia"/>
        </w:rPr>
        <w:t>项目经理负责人确认乙方人员上个月的考核、考勤记录，并根据考核、考勤记录计算甲方应付的</w:t>
      </w:r>
      <w:r>
        <w:rPr>
          <w:rFonts w:hAnsi="宋体"/>
        </w:rPr>
        <w:t>服务费金额</w:t>
      </w:r>
      <w:r>
        <w:rPr>
          <w:rFonts w:hAnsi="宋体" w:hint="eastAsia"/>
        </w:rPr>
        <w:t>，签字确认后传真给甲方。乙方人员的考核、考勤记录将作为付款依据。</w:t>
      </w:r>
    </w:p>
    <w:p w:rsidR="00272E0D" w:rsidRPr="00F37B60" w:rsidRDefault="00272E0D" w:rsidP="00272E0D">
      <w:pPr>
        <w:numPr>
          <w:ilvl w:val="0"/>
          <w:numId w:val="22"/>
        </w:numPr>
        <w:rPr>
          <w:rFonts w:hint="eastAsia"/>
        </w:rPr>
      </w:pPr>
      <w:r>
        <w:rPr>
          <w:rFonts w:hAnsi="宋体"/>
        </w:rPr>
        <w:t>双方同意甲方按</w:t>
      </w:r>
      <w:r>
        <w:rPr>
          <w:rFonts w:hAnsi="宋体" w:hint="eastAsia"/>
        </w:rPr>
        <w:t>三个月或</w:t>
      </w:r>
      <w:r>
        <w:rPr>
          <w:rFonts w:hint="eastAsia"/>
        </w:rPr>
        <w:t>附件二约定的服务期限完成后，</w:t>
      </w:r>
      <w:r>
        <w:rPr>
          <w:rFonts w:hAnsi="宋体"/>
        </w:rPr>
        <w:t>向乙方支付服务费，服务费以人民币结算</w:t>
      </w:r>
      <w:r>
        <w:rPr>
          <w:rFonts w:hAnsi="宋体" w:hint="eastAsia"/>
        </w:rPr>
        <w:t>。</w:t>
      </w:r>
    </w:p>
    <w:p w:rsidR="00272E0D" w:rsidRDefault="00272E0D" w:rsidP="00272E0D">
      <w:pPr>
        <w:numPr>
          <w:ilvl w:val="0"/>
          <w:numId w:val="22"/>
        </w:numPr>
        <w:rPr>
          <w:rFonts w:hint="eastAsia"/>
        </w:rPr>
      </w:pPr>
      <w:r>
        <w:rPr>
          <w:rFonts w:hint="eastAsia"/>
        </w:rPr>
        <w:t>甲方支付给乙方服务费用前，甲方需收到乙方开出的同等金额的技术服务发票。</w:t>
      </w:r>
    </w:p>
    <w:p w:rsidR="00272E0D" w:rsidRDefault="00272E0D" w:rsidP="00272E0D">
      <w:pPr>
        <w:numPr>
          <w:ilvl w:val="0"/>
          <w:numId w:val="22"/>
        </w:numPr>
      </w:pPr>
      <w:r>
        <w:rPr>
          <w:rFonts w:hAnsi="宋体"/>
        </w:rPr>
        <w:t>乙方的银行信息如下。一旦乙方的银行信息发生变更，乙方应在甲方下服务定单前十（</w:t>
      </w:r>
      <w:r>
        <w:t>10</w:t>
      </w:r>
      <w:r>
        <w:rPr>
          <w:rFonts w:hAnsi="宋体"/>
        </w:rPr>
        <w:t>）个工作日给予书面通知</w:t>
      </w:r>
      <w:r>
        <w:rPr>
          <w:rFonts w:ascii="宋体" w:hAnsi="宋体" w:hint="eastAsia"/>
          <w:color w:val="000000"/>
          <w:szCs w:val="21"/>
        </w:rPr>
        <w:t>。如乙方未能及时履行上述银行信息变更情况的通知义务，由此产生的损失应由乙方自行承担。</w:t>
      </w:r>
    </w:p>
    <w:p w:rsidR="00272E0D" w:rsidRDefault="00272E0D" w:rsidP="00272E0D">
      <w:pPr>
        <w:ind w:firstLineChars="400" w:firstLine="840"/>
        <w:rPr>
          <w:rFonts w:ascii="宋体" w:hAnsi="宋体" w:hint="eastAsia"/>
        </w:rPr>
      </w:pPr>
    </w:p>
    <w:p w:rsidR="00272E0D" w:rsidRPr="00A76367" w:rsidRDefault="00272E0D" w:rsidP="00272E0D">
      <w:pPr>
        <w:ind w:firstLineChars="400" w:firstLine="840"/>
        <w:rPr>
          <w:rFonts w:hint="eastAsia"/>
        </w:rPr>
      </w:pPr>
      <w:r>
        <w:rPr>
          <w:rFonts w:ascii="宋体" w:hAnsi="宋体" w:hint="eastAsia"/>
        </w:rPr>
        <w:t>户名：</w:t>
      </w:r>
    </w:p>
    <w:p w:rsidR="00272E0D" w:rsidRDefault="00272E0D" w:rsidP="00272E0D">
      <w:pPr>
        <w:ind w:firstLineChars="400" w:firstLine="840"/>
        <w:rPr>
          <w:rFonts w:hint="eastAsia"/>
        </w:rPr>
      </w:pPr>
      <w:r w:rsidRPr="00A76367">
        <w:t>账号：</w:t>
      </w:r>
    </w:p>
    <w:p w:rsidR="00272E0D" w:rsidRPr="00A76367" w:rsidRDefault="00272E0D" w:rsidP="00272E0D">
      <w:pPr>
        <w:ind w:firstLineChars="400" w:firstLine="840"/>
        <w:rPr>
          <w:rFonts w:hint="eastAsia"/>
        </w:rPr>
      </w:pPr>
      <w:r w:rsidRPr="00A76367">
        <w:rPr>
          <w:rFonts w:hint="eastAsia"/>
        </w:rPr>
        <w:t>开户行：</w:t>
      </w:r>
      <w:r w:rsidRPr="00A76367">
        <w:rPr>
          <w:rFonts w:hint="eastAsia"/>
        </w:rPr>
        <w:t xml:space="preserve"> </w:t>
      </w:r>
    </w:p>
    <w:p w:rsidR="00272E0D" w:rsidRDefault="00272E0D" w:rsidP="00272E0D">
      <w:pPr>
        <w:ind w:firstLineChars="400" w:firstLine="840"/>
        <w:rPr>
          <w:rFonts w:ascii="宋体" w:hAnsi="宋体" w:hint="eastAsia"/>
        </w:rPr>
      </w:pPr>
    </w:p>
    <w:p w:rsidR="00272E0D" w:rsidRPr="00F6451D" w:rsidRDefault="00272E0D" w:rsidP="00272E0D">
      <w:pPr>
        <w:rPr>
          <w:rFonts w:hint="eastAsia"/>
        </w:rPr>
      </w:pPr>
      <w:r>
        <w:rPr>
          <w:rFonts w:hint="eastAsia"/>
        </w:rPr>
        <w:t>甲方：</w:t>
      </w:r>
      <w:r>
        <w:rPr>
          <w:rFonts w:hint="eastAsia"/>
        </w:rPr>
        <w:t xml:space="preserve">         </w:t>
      </w:r>
      <w:r>
        <w:rPr>
          <w:rFonts w:hint="eastAsia"/>
        </w:rPr>
        <w:t>乙方：</w:t>
      </w:r>
    </w:p>
    <w:p w:rsidR="00272E0D" w:rsidRPr="0031325E" w:rsidRDefault="00272E0D" w:rsidP="00272E0D">
      <w:pPr>
        <w:rPr>
          <w:rFonts w:ascii="宋体" w:hAnsi="宋体" w:hint="eastAsia"/>
          <w:bCs/>
          <w:szCs w:val="21"/>
        </w:rPr>
      </w:pPr>
      <w:r>
        <w:rPr>
          <w:rFonts w:ascii="宋体" w:hAnsi="宋体" w:hint="eastAsia"/>
          <w:bCs/>
          <w:szCs w:val="21"/>
        </w:rPr>
        <w:t>法人或授权</w:t>
      </w:r>
      <w:r w:rsidRPr="0031325E">
        <w:rPr>
          <w:rFonts w:ascii="宋体" w:hAnsi="宋体" w:hint="eastAsia"/>
          <w:bCs/>
          <w:szCs w:val="21"/>
        </w:rPr>
        <w:t xml:space="preserve">人签字：                      </w:t>
      </w:r>
      <w:r>
        <w:rPr>
          <w:rFonts w:ascii="宋体" w:hAnsi="宋体" w:hint="eastAsia"/>
          <w:bCs/>
          <w:szCs w:val="21"/>
        </w:rPr>
        <w:t>法人或授权</w:t>
      </w:r>
      <w:r w:rsidRPr="0031325E">
        <w:rPr>
          <w:rFonts w:ascii="宋体" w:hAnsi="宋体" w:hint="eastAsia"/>
          <w:bCs/>
          <w:szCs w:val="21"/>
        </w:rPr>
        <w:t>人签字：</w:t>
      </w:r>
    </w:p>
    <w:p w:rsidR="00272E0D" w:rsidRPr="00A27B72" w:rsidRDefault="00272E0D" w:rsidP="00272E0D">
      <w:pPr>
        <w:rPr>
          <w:rFonts w:hint="eastAsia"/>
        </w:rPr>
      </w:pPr>
      <w:r>
        <w:rPr>
          <w:rFonts w:hint="eastAsia"/>
        </w:rPr>
        <w:t>日期：</w:t>
      </w:r>
      <w:r>
        <w:rPr>
          <w:rFonts w:hint="eastAsia"/>
        </w:rPr>
        <w:t xml:space="preserve">                                   </w:t>
      </w:r>
      <w:r>
        <w:rPr>
          <w:rFonts w:hint="eastAsia"/>
        </w:rPr>
        <w:t>日期：</w:t>
      </w:r>
    </w:p>
    <w:p w:rsidR="00272E0D" w:rsidRDefault="00272E0D" w:rsidP="00272E0D">
      <w:pPr>
        <w:rPr>
          <w:rFonts w:hint="eastAsia"/>
        </w:rPr>
      </w:pPr>
      <w:r>
        <w:br w:type="page"/>
      </w:r>
    </w:p>
    <w:p w:rsidR="00272E0D" w:rsidRPr="00E166DD" w:rsidRDefault="00272E0D" w:rsidP="00272E0D">
      <w:pPr>
        <w:rPr>
          <w:rFonts w:hint="eastAsia"/>
          <w:b/>
          <w:sz w:val="28"/>
          <w:szCs w:val="28"/>
        </w:rPr>
      </w:pPr>
      <w:r w:rsidRPr="00E166DD">
        <w:rPr>
          <w:rFonts w:hint="eastAsia"/>
          <w:b/>
          <w:sz w:val="28"/>
          <w:szCs w:val="28"/>
        </w:rPr>
        <w:t>附件二</w:t>
      </w:r>
    </w:p>
    <w:p w:rsidR="00272E0D" w:rsidRPr="00E166DD" w:rsidRDefault="00272E0D" w:rsidP="00272E0D">
      <w:pPr>
        <w:jc w:val="center"/>
        <w:rPr>
          <w:rFonts w:hint="eastAsia"/>
          <w:b/>
          <w:sz w:val="28"/>
          <w:szCs w:val="28"/>
        </w:rPr>
      </w:pPr>
      <w:r w:rsidRPr="00E166DD">
        <w:rPr>
          <w:rFonts w:hint="eastAsia"/>
          <w:b/>
          <w:sz w:val="28"/>
          <w:szCs w:val="28"/>
        </w:rPr>
        <w:t>技术服务补充协议——人员名单及使用期限</w:t>
      </w:r>
    </w:p>
    <w:p w:rsidR="00272E0D" w:rsidRDefault="00272E0D" w:rsidP="00272E0D">
      <w:pPr>
        <w:spacing w:line="360" w:lineRule="auto"/>
        <w:rPr>
          <w:rFonts w:hint="eastAsia"/>
        </w:rPr>
      </w:pPr>
      <w:r>
        <w:rPr>
          <w:rFonts w:hint="eastAsia"/>
        </w:rPr>
        <w:tab/>
      </w:r>
      <w:r>
        <w:rPr>
          <w:rFonts w:hint="eastAsia"/>
        </w:rPr>
        <w:t>附件二为软件技术人员外包服务合作框架协议的补充协议，经双方协商确定，本次乙方为甲方提供外包服务的具体事项如下：</w:t>
      </w:r>
    </w:p>
    <w:p w:rsidR="00272E0D" w:rsidRDefault="00272E0D" w:rsidP="00272E0D">
      <w:pPr>
        <w:rPr>
          <w:rFonts w:hint="eastAsia"/>
        </w:rPr>
      </w:pPr>
    </w:p>
    <w:p w:rsidR="00272E0D" w:rsidRDefault="00272E0D" w:rsidP="00272E0D">
      <w:pPr>
        <w:spacing w:after="100" w:afterAutospacing="1"/>
        <w:rPr>
          <w:rFonts w:hint="eastAsia"/>
        </w:rPr>
      </w:pPr>
      <w:r>
        <w:rPr>
          <w:rFonts w:hint="eastAsia"/>
        </w:rPr>
        <w:t>一、双方联系人</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924"/>
        <w:gridCol w:w="1640"/>
        <w:gridCol w:w="1435"/>
        <w:gridCol w:w="2841"/>
      </w:tblGrid>
      <w:tr w:rsidR="00272E0D" w:rsidRPr="009C48BA">
        <w:trPr>
          <w:trHeight w:val="460"/>
        </w:trPr>
        <w:tc>
          <w:tcPr>
            <w:tcW w:w="2088" w:type="dxa"/>
            <w:vAlign w:val="center"/>
          </w:tcPr>
          <w:p w:rsidR="00272E0D" w:rsidRPr="009C48BA" w:rsidRDefault="00272E0D" w:rsidP="007B7D16">
            <w:pPr>
              <w:jc w:val="center"/>
              <w:rPr>
                <w:rFonts w:ascii="宋体" w:hAnsi="宋体" w:hint="eastAsia"/>
              </w:rPr>
            </w:pPr>
            <w:r w:rsidRPr="009C48BA">
              <w:rPr>
                <w:rFonts w:ascii="宋体" w:hAnsi="宋体" w:hint="eastAsia"/>
              </w:rPr>
              <w:t>角色</w:t>
            </w:r>
          </w:p>
        </w:tc>
        <w:tc>
          <w:tcPr>
            <w:tcW w:w="924" w:type="dxa"/>
            <w:vAlign w:val="center"/>
          </w:tcPr>
          <w:p w:rsidR="00272E0D" w:rsidRPr="009C48BA" w:rsidRDefault="00272E0D" w:rsidP="007B7D16">
            <w:pPr>
              <w:jc w:val="center"/>
              <w:rPr>
                <w:rFonts w:ascii="宋体" w:hAnsi="宋体" w:hint="eastAsia"/>
              </w:rPr>
            </w:pPr>
            <w:r w:rsidRPr="009C48BA">
              <w:rPr>
                <w:rFonts w:ascii="宋体" w:hAnsi="宋体" w:hint="eastAsia"/>
              </w:rPr>
              <w:t>姓名</w:t>
            </w:r>
          </w:p>
        </w:tc>
        <w:tc>
          <w:tcPr>
            <w:tcW w:w="1640" w:type="dxa"/>
            <w:vAlign w:val="center"/>
          </w:tcPr>
          <w:p w:rsidR="00272E0D" w:rsidRPr="009C48BA" w:rsidRDefault="00272E0D" w:rsidP="007B7D16">
            <w:pPr>
              <w:jc w:val="center"/>
              <w:rPr>
                <w:rFonts w:ascii="宋体" w:hAnsi="宋体" w:hint="eastAsia"/>
              </w:rPr>
            </w:pPr>
            <w:r w:rsidRPr="009C48BA">
              <w:rPr>
                <w:rFonts w:ascii="宋体" w:hAnsi="宋体" w:hint="eastAsia"/>
              </w:rPr>
              <w:t>电话</w:t>
            </w:r>
          </w:p>
        </w:tc>
        <w:tc>
          <w:tcPr>
            <w:tcW w:w="1435" w:type="dxa"/>
            <w:vAlign w:val="center"/>
          </w:tcPr>
          <w:p w:rsidR="00272E0D" w:rsidRPr="009C48BA" w:rsidRDefault="00272E0D" w:rsidP="007B7D16">
            <w:pPr>
              <w:jc w:val="center"/>
              <w:rPr>
                <w:rFonts w:ascii="宋体" w:hAnsi="宋体" w:hint="eastAsia"/>
              </w:rPr>
            </w:pPr>
            <w:r w:rsidRPr="009C48BA">
              <w:rPr>
                <w:rFonts w:ascii="宋体" w:hAnsi="宋体" w:hint="eastAsia"/>
              </w:rPr>
              <w:t>手机</w:t>
            </w:r>
          </w:p>
        </w:tc>
        <w:tc>
          <w:tcPr>
            <w:tcW w:w="2841" w:type="dxa"/>
            <w:vAlign w:val="center"/>
          </w:tcPr>
          <w:p w:rsidR="00272E0D" w:rsidRPr="009C48BA" w:rsidRDefault="00272E0D" w:rsidP="007B7D16">
            <w:pPr>
              <w:jc w:val="center"/>
              <w:rPr>
                <w:rFonts w:ascii="宋体" w:hAnsi="宋体" w:hint="eastAsia"/>
              </w:rPr>
            </w:pPr>
            <w:r w:rsidRPr="009C48BA">
              <w:rPr>
                <w:rFonts w:ascii="宋体" w:hAnsi="宋体" w:hint="eastAsia"/>
              </w:rPr>
              <w:t>邮件</w:t>
            </w:r>
          </w:p>
        </w:tc>
      </w:tr>
      <w:tr w:rsidR="00272E0D" w:rsidRPr="009C48BA">
        <w:trPr>
          <w:trHeight w:val="452"/>
        </w:trPr>
        <w:tc>
          <w:tcPr>
            <w:tcW w:w="2088" w:type="dxa"/>
            <w:vAlign w:val="center"/>
          </w:tcPr>
          <w:p w:rsidR="00272E0D" w:rsidRPr="009C48BA" w:rsidRDefault="00272E0D" w:rsidP="007B7D16">
            <w:pPr>
              <w:jc w:val="center"/>
              <w:rPr>
                <w:rFonts w:ascii="宋体" w:hAnsi="宋体" w:hint="eastAsia"/>
              </w:rPr>
            </w:pPr>
            <w:r w:rsidRPr="009C48BA">
              <w:rPr>
                <w:rFonts w:ascii="宋体" w:hAnsi="宋体" w:hint="eastAsia"/>
              </w:rPr>
              <w:t>甲方部门/项目经理</w:t>
            </w:r>
          </w:p>
        </w:tc>
        <w:tc>
          <w:tcPr>
            <w:tcW w:w="924" w:type="dxa"/>
            <w:vAlign w:val="center"/>
          </w:tcPr>
          <w:p w:rsidR="00272E0D" w:rsidRPr="009C48BA" w:rsidRDefault="00272E0D" w:rsidP="007B7D16">
            <w:pPr>
              <w:jc w:val="center"/>
              <w:rPr>
                <w:rFonts w:ascii="宋体" w:hAnsi="宋体" w:hint="eastAsia"/>
              </w:rPr>
            </w:pPr>
          </w:p>
        </w:tc>
        <w:tc>
          <w:tcPr>
            <w:tcW w:w="1640" w:type="dxa"/>
            <w:vAlign w:val="center"/>
          </w:tcPr>
          <w:p w:rsidR="00272E0D" w:rsidRPr="009C48BA" w:rsidRDefault="00272E0D" w:rsidP="007B7D16">
            <w:pPr>
              <w:jc w:val="center"/>
              <w:rPr>
                <w:rFonts w:ascii="宋体" w:hAnsi="宋体" w:hint="eastAsia"/>
              </w:rPr>
            </w:pPr>
          </w:p>
        </w:tc>
        <w:tc>
          <w:tcPr>
            <w:tcW w:w="1435" w:type="dxa"/>
            <w:vAlign w:val="center"/>
          </w:tcPr>
          <w:p w:rsidR="00272E0D" w:rsidRPr="009C48BA" w:rsidRDefault="00272E0D" w:rsidP="007B7D16">
            <w:pPr>
              <w:jc w:val="center"/>
              <w:rPr>
                <w:rFonts w:ascii="宋体" w:hAnsi="宋体" w:hint="eastAsia"/>
              </w:rPr>
            </w:pPr>
          </w:p>
        </w:tc>
        <w:tc>
          <w:tcPr>
            <w:tcW w:w="2841" w:type="dxa"/>
            <w:vAlign w:val="center"/>
          </w:tcPr>
          <w:p w:rsidR="00272E0D" w:rsidRPr="009C48BA" w:rsidRDefault="00272E0D" w:rsidP="007B7D16">
            <w:pPr>
              <w:jc w:val="center"/>
              <w:rPr>
                <w:rFonts w:ascii="宋体" w:hAnsi="宋体" w:hint="eastAsia"/>
              </w:rPr>
            </w:pPr>
          </w:p>
        </w:tc>
      </w:tr>
      <w:tr w:rsidR="00272E0D" w:rsidRPr="009C48BA">
        <w:trPr>
          <w:trHeight w:val="431"/>
        </w:trPr>
        <w:tc>
          <w:tcPr>
            <w:tcW w:w="2088" w:type="dxa"/>
            <w:vAlign w:val="center"/>
          </w:tcPr>
          <w:p w:rsidR="00272E0D" w:rsidRPr="009C48BA" w:rsidRDefault="00272E0D" w:rsidP="007B7D16">
            <w:pPr>
              <w:jc w:val="center"/>
              <w:rPr>
                <w:rFonts w:ascii="宋体" w:hAnsi="宋体" w:hint="eastAsia"/>
              </w:rPr>
            </w:pPr>
            <w:r w:rsidRPr="009C48BA">
              <w:rPr>
                <w:rFonts w:ascii="宋体" w:hAnsi="宋体" w:hint="eastAsia"/>
              </w:rPr>
              <w:t>甲方采购部</w:t>
            </w:r>
          </w:p>
        </w:tc>
        <w:tc>
          <w:tcPr>
            <w:tcW w:w="924" w:type="dxa"/>
            <w:vAlign w:val="center"/>
          </w:tcPr>
          <w:p w:rsidR="00272E0D" w:rsidRPr="009C48BA" w:rsidRDefault="00272E0D" w:rsidP="007B7D16">
            <w:pPr>
              <w:jc w:val="center"/>
              <w:rPr>
                <w:rFonts w:ascii="宋体" w:hAnsi="宋体" w:hint="eastAsia"/>
              </w:rPr>
            </w:pPr>
          </w:p>
        </w:tc>
        <w:tc>
          <w:tcPr>
            <w:tcW w:w="1640" w:type="dxa"/>
            <w:vAlign w:val="center"/>
          </w:tcPr>
          <w:p w:rsidR="00272E0D" w:rsidRPr="009C48BA" w:rsidRDefault="00272E0D" w:rsidP="007B7D16">
            <w:pPr>
              <w:jc w:val="center"/>
              <w:rPr>
                <w:rFonts w:ascii="宋体" w:hAnsi="宋体" w:hint="eastAsia"/>
              </w:rPr>
            </w:pPr>
          </w:p>
        </w:tc>
        <w:tc>
          <w:tcPr>
            <w:tcW w:w="1435" w:type="dxa"/>
            <w:vAlign w:val="center"/>
          </w:tcPr>
          <w:p w:rsidR="00272E0D" w:rsidRPr="009C48BA" w:rsidRDefault="00272E0D" w:rsidP="007B7D16">
            <w:pPr>
              <w:jc w:val="center"/>
              <w:rPr>
                <w:rFonts w:ascii="宋体" w:hAnsi="宋体" w:hint="eastAsia"/>
              </w:rPr>
            </w:pPr>
          </w:p>
        </w:tc>
        <w:tc>
          <w:tcPr>
            <w:tcW w:w="2841" w:type="dxa"/>
            <w:vAlign w:val="center"/>
          </w:tcPr>
          <w:p w:rsidR="00272E0D" w:rsidRPr="009C48BA" w:rsidRDefault="00272E0D" w:rsidP="007B7D16">
            <w:pPr>
              <w:jc w:val="center"/>
              <w:rPr>
                <w:rFonts w:ascii="宋体" w:hAnsi="宋体" w:hint="eastAsia"/>
              </w:rPr>
            </w:pPr>
          </w:p>
        </w:tc>
      </w:tr>
      <w:tr w:rsidR="00272E0D" w:rsidRPr="009C48BA">
        <w:trPr>
          <w:trHeight w:val="451"/>
        </w:trPr>
        <w:tc>
          <w:tcPr>
            <w:tcW w:w="2088" w:type="dxa"/>
            <w:vAlign w:val="center"/>
          </w:tcPr>
          <w:p w:rsidR="00272E0D" w:rsidRPr="009C48BA" w:rsidRDefault="00272E0D" w:rsidP="007B7D16">
            <w:pPr>
              <w:jc w:val="center"/>
              <w:rPr>
                <w:rFonts w:ascii="宋体" w:hAnsi="宋体" w:hint="eastAsia"/>
              </w:rPr>
            </w:pPr>
            <w:r w:rsidRPr="009C48BA">
              <w:rPr>
                <w:rFonts w:ascii="宋体" w:hAnsi="宋体" w:hint="eastAsia"/>
              </w:rPr>
              <w:t>乙方客户经理</w:t>
            </w:r>
          </w:p>
        </w:tc>
        <w:tc>
          <w:tcPr>
            <w:tcW w:w="924" w:type="dxa"/>
            <w:vAlign w:val="center"/>
          </w:tcPr>
          <w:p w:rsidR="00272E0D" w:rsidRPr="009C48BA" w:rsidRDefault="00272E0D" w:rsidP="007B7D16">
            <w:pPr>
              <w:jc w:val="center"/>
              <w:rPr>
                <w:rFonts w:ascii="宋体" w:hAnsi="宋体" w:hint="eastAsia"/>
              </w:rPr>
            </w:pPr>
          </w:p>
        </w:tc>
        <w:tc>
          <w:tcPr>
            <w:tcW w:w="1640" w:type="dxa"/>
          </w:tcPr>
          <w:p w:rsidR="00272E0D" w:rsidRPr="009C48BA" w:rsidRDefault="00272E0D" w:rsidP="007B7D16">
            <w:pPr>
              <w:jc w:val="center"/>
              <w:rPr>
                <w:rFonts w:ascii="宋体" w:hAnsi="宋体"/>
              </w:rPr>
            </w:pPr>
          </w:p>
        </w:tc>
        <w:tc>
          <w:tcPr>
            <w:tcW w:w="1435" w:type="dxa"/>
          </w:tcPr>
          <w:p w:rsidR="00272E0D" w:rsidRPr="009C48BA" w:rsidRDefault="00272E0D" w:rsidP="007B7D16">
            <w:pPr>
              <w:jc w:val="center"/>
              <w:rPr>
                <w:rFonts w:ascii="宋体" w:hAnsi="宋体"/>
              </w:rPr>
            </w:pPr>
          </w:p>
        </w:tc>
        <w:tc>
          <w:tcPr>
            <w:tcW w:w="2841" w:type="dxa"/>
          </w:tcPr>
          <w:p w:rsidR="00272E0D" w:rsidRPr="009C48BA" w:rsidRDefault="00272E0D" w:rsidP="007B7D16">
            <w:pPr>
              <w:jc w:val="center"/>
              <w:rPr>
                <w:rFonts w:ascii="宋体" w:hAnsi="宋体"/>
              </w:rPr>
            </w:pPr>
          </w:p>
        </w:tc>
      </w:tr>
      <w:tr w:rsidR="00272E0D" w:rsidRPr="009C48BA">
        <w:trPr>
          <w:trHeight w:val="471"/>
        </w:trPr>
        <w:tc>
          <w:tcPr>
            <w:tcW w:w="2088" w:type="dxa"/>
            <w:vAlign w:val="center"/>
          </w:tcPr>
          <w:p w:rsidR="00272E0D" w:rsidRPr="009C48BA" w:rsidRDefault="00272E0D" w:rsidP="007B7D16">
            <w:pPr>
              <w:jc w:val="center"/>
              <w:rPr>
                <w:rFonts w:ascii="宋体" w:hAnsi="宋体" w:hint="eastAsia"/>
              </w:rPr>
            </w:pPr>
            <w:r w:rsidRPr="009C48BA">
              <w:rPr>
                <w:rFonts w:ascii="宋体" w:hAnsi="宋体" w:hint="eastAsia"/>
              </w:rPr>
              <w:t>乙方业务部</w:t>
            </w:r>
          </w:p>
        </w:tc>
        <w:tc>
          <w:tcPr>
            <w:tcW w:w="924" w:type="dxa"/>
            <w:vAlign w:val="center"/>
          </w:tcPr>
          <w:p w:rsidR="00272E0D" w:rsidRPr="009C48BA" w:rsidRDefault="00272E0D" w:rsidP="007B7D16">
            <w:pPr>
              <w:jc w:val="center"/>
              <w:rPr>
                <w:rFonts w:ascii="宋体" w:hAnsi="宋体" w:hint="eastAsia"/>
              </w:rPr>
            </w:pPr>
          </w:p>
        </w:tc>
        <w:tc>
          <w:tcPr>
            <w:tcW w:w="1640" w:type="dxa"/>
          </w:tcPr>
          <w:p w:rsidR="00272E0D" w:rsidRPr="009C48BA" w:rsidRDefault="00272E0D" w:rsidP="007B7D16">
            <w:pPr>
              <w:jc w:val="center"/>
              <w:rPr>
                <w:rFonts w:ascii="宋体" w:hAnsi="宋体"/>
              </w:rPr>
            </w:pPr>
          </w:p>
        </w:tc>
        <w:tc>
          <w:tcPr>
            <w:tcW w:w="1435" w:type="dxa"/>
          </w:tcPr>
          <w:p w:rsidR="00272E0D" w:rsidRPr="009C48BA" w:rsidRDefault="00272E0D" w:rsidP="007B7D16">
            <w:pPr>
              <w:jc w:val="center"/>
              <w:rPr>
                <w:rFonts w:ascii="宋体" w:hAnsi="宋体"/>
              </w:rPr>
            </w:pPr>
          </w:p>
        </w:tc>
        <w:tc>
          <w:tcPr>
            <w:tcW w:w="2841" w:type="dxa"/>
          </w:tcPr>
          <w:p w:rsidR="00272E0D" w:rsidRPr="009C48BA" w:rsidRDefault="00272E0D" w:rsidP="007B7D16">
            <w:pPr>
              <w:jc w:val="center"/>
              <w:rPr>
                <w:rFonts w:ascii="宋体" w:hAnsi="宋体"/>
              </w:rPr>
            </w:pPr>
          </w:p>
        </w:tc>
      </w:tr>
    </w:tbl>
    <w:p w:rsidR="00272E0D" w:rsidRDefault="00272E0D" w:rsidP="00272E0D">
      <w:pPr>
        <w:jc w:val="center"/>
        <w:rPr>
          <w:rFonts w:hint="eastAsia"/>
        </w:rPr>
      </w:pPr>
    </w:p>
    <w:p w:rsidR="00272E0D" w:rsidRDefault="00272E0D" w:rsidP="00272E0D">
      <w:pPr>
        <w:spacing w:after="100" w:afterAutospacing="1"/>
        <w:rPr>
          <w:rFonts w:hint="eastAsia"/>
        </w:rPr>
      </w:pPr>
      <w:r>
        <w:rPr>
          <w:rFonts w:hint="eastAsia"/>
        </w:rPr>
        <w:t>二、乙方提供的技术人员名单及使用期限</w:t>
      </w:r>
    </w:p>
    <w:tbl>
      <w:tblPr>
        <w:tblW w:w="7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1350"/>
        <w:gridCol w:w="1418"/>
        <w:gridCol w:w="1559"/>
        <w:gridCol w:w="709"/>
        <w:gridCol w:w="850"/>
        <w:gridCol w:w="992"/>
      </w:tblGrid>
      <w:tr w:rsidR="00272E0D" w:rsidRPr="009C48BA">
        <w:trPr>
          <w:trHeight w:val="239"/>
        </w:trPr>
        <w:tc>
          <w:tcPr>
            <w:tcW w:w="738" w:type="dxa"/>
            <w:vAlign w:val="center"/>
          </w:tcPr>
          <w:p w:rsidR="00272E0D" w:rsidRPr="009C48BA" w:rsidRDefault="00272E0D" w:rsidP="007B7D16">
            <w:pPr>
              <w:jc w:val="center"/>
              <w:rPr>
                <w:rFonts w:ascii="宋体" w:hAnsi="宋体" w:hint="eastAsia"/>
              </w:rPr>
            </w:pPr>
            <w:r w:rsidRPr="009C48BA">
              <w:rPr>
                <w:rFonts w:ascii="宋体" w:hAnsi="宋体" w:hint="eastAsia"/>
              </w:rPr>
              <w:t>序号</w:t>
            </w:r>
          </w:p>
        </w:tc>
        <w:tc>
          <w:tcPr>
            <w:tcW w:w="1350" w:type="dxa"/>
            <w:vAlign w:val="center"/>
          </w:tcPr>
          <w:p w:rsidR="00272E0D" w:rsidRPr="009C48BA" w:rsidRDefault="00272E0D" w:rsidP="007B7D16">
            <w:pPr>
              <w:jc w:val="center"/>
              <w:rPr>
                <w:rFonts w:ascii="宋体" w:hAnsi="宋体" w:hint="eastAsia"/>
              </w:rPr>
            </w:pPr>
            <w:r w:rsidRPr="009C48BA">
              <w:rPr>
                <w:rFonts w:ascii="宋体" w:hAnsi="宋体" w:hint="eastAsia"/>
              </w:rPr>
              <w:t>姓名</w:t>
            </w:r>
          </w:p>
        </w:tc>
        <w:tc>
          <w:tcPr>
            <w:tcW w:w="1418" w:type="dxa"/>
            <w:vAlign w:val="center"/>
          </w:tcPr>
          <w:p w:rsidR="00272E0D" w:rsidRPr="009C48BA" w:rsidRDefault="00272E0D" w:rsidP="007B7D16">
            <w:pPr>
              <w:jc w:val="center"/>
              <w:rPr>
                <w:rFonts w:ascii="宋体" w:hAnsi="宋体" w:hint="eastAsia"/>
              </w:rPr>
            </w:pPr>
            <w:r w:rsidRPr="009C48BA">
              <w:rPr>
                <w:rFonts w:ascii="宋体" w:hAnsi="宋体" w:hint="eastAsia"/>
              </w:rPr>
              <w:t>开始日期</w:t>
            </w:r>
          </w:p>
        </w:tc>
        <w:tc>
          <w:tcPr>
            <w:tcW w:w="1559" w:type="dxa"/>
            <w:vAlign w:val="center"/>
          </w:tcPr>
          <w:p w:rsidR="00272E0D" w:rsidRPr="009C48BA" w:rsidRDefault="00272E0D" w:rsidP="007B7D16">
            <w:pPr>
              <w:jc w:val="center"/>
              <w:rPr>
                <w:rFonts w:ascii="宋体" w:hAnsi="宋体" w:hint="eastAsia"/>
              </w:rPr>
            </w:pPr>
            <w:r w:rsidRPr="009C48BA">
              <w:rPr>
                <w:rFonts w:ascii="宋体" w:hAnsi="宋体" w:hint="eastAsia"/>
              </w:rPr>
              <w:t>预计终止日期</w:t>
            </w:r>
          </w:p>
        </w:tc>
        <w:tc>
          <w:tcPr>
            <w:tcW w:w="709" w:type="dxa"/>
            <w:vAlign w:val="center"/>
          </w:tcPr>
          <w:p w:rsidR="00272E0D" w:rsidRPr="009C48BA" w:rsidRDefault="00272E0D" w:rsidP="007B7D16">
            <w:pPr>
              <w:jc w:val="center"/>
              <w:rPr>
                <w:rFonts w:ascii="宋体" w:hAnsi="宋体" w:hint="eastAsia"/>
              </w:rPr>
            </w:pPr>
            <w:r w:rsidRPr="009C48BA">
              <w:rPr>
                <w:rFonts w:ascii="宋体" w:hAnsi="宋体" w:hint="eastAsia"/>
              </w:rPr>
              <w:t>人月</w:t>
            </w:r>
          </w:p>
        </w:tc>
        <w:tc>
          <w:tcPr>
            <w:tcW w:w="850" w:type="dxa"/>
            <w:vAlign w:val="center"/>
          </w:tcPr>
          <w:p w:rsidR="00272E0D" w:rsidRPr="009C48BA" w:rsidRDefault="00272E0D" w:rsidP="007B7D16">
            <w:pPr>
              <w:jc w:val="center"/>
              <w:rPr>
                <w:rFonts w:ascii="宋体" w:hAnsi="宋体" w:hint="eastAsia"/>
              </w:rPr>
            </w:pPr>
            <w:r w:rsidRPr="009C48BA">
              <w:rPr>
                <w:rFonts w:ascii="宋体" w:hAnsi="宋体" w:hint="eastAsia"/>
              </w:rPr>
              <w:t>单价</w:t>
            </w:r>
          </w:p>
        </w:tc>
        <w:tc>
          <w:tcPr>
            <w:tcW w:w="992" w:type="dxa"/>
            <w:vAlign w:val="center"/>
          </w:tcPr>
          <w:p w:rsidR="00272E0D" w:rsidRPr="009C48BA" w:rsidRDefault="00272E0D" w:rsidP="007B7D16">
            <w:pPr>
              <w:jc w:val="center"/>
              <w:rPr>
                <w:rFonts w:ascii="宋体" w:hAnsi="宋体" w:hint="eastAsia"/>
              </w:rPr>
            </w:pPr>
            <w:r w:rsidRPr="009C48BA">
              <w:rPr>
                <w:rFonts w:ascii="宋体" w:hAnsi="宋体" w:hint="eastAsia"/>
              </w:rPr>
              <w:t>总价</w:t>
            </w:r>
          </w:p>
        </w:tc>
      </w:tr>
      <w:tr w:rsidR="00272E0D" w:rsidRPr="009C48BA">
        <w:trPr>
          <w:trHeight w:val="204"/>
        </w:trPr>
        <w:tc>
          <w:tcPr>
            <w:tcW w:w="738" w:type="dxa"/>
            <w:vAlign w:val="center"/>
          </w:tcPr>
          <w:p w:rsidR="00272E0D" w:rsidRPr="009C48BA" w:rsidRDefault="00272E0D" w:rsidP="007B7D16">
            <w:pPr>
              <w:jc w:val="center"/>
              <w:rPr>
                <w:rFonts w:ascii="宋体" w:hAnsi="宋体" w:cs="宋体" w:hint="eastAsia"/>
              </w:rPr>
            </w:pPr>
            <w:r w:rsidRPr="009C48BA">
              <w:rPr>
                <w:rFonts w:ascii="宋体" w:hAnsi="宋体" w:cs="宋体" w:hint="eastAsia"/>
              </w:rPr>
              <w:t>1</w:t>
            </w:r>
          </w:p>
        </w:tc>
        <w:tc>
          <w:tcPr>
            <w:tcW w:w="1350" w:type="dxa"/>
            <w:vAlign w:val="center"/>
          </w:tcPr>
          <w:p w:rsidR="00272E0D" w:rsidRPr="009C48BA" w:rsidRDefault="00272E0D" w:rsidP="007B7D16">
            <w:pPr>
              <w:jc w:val="center"/>
              <w:rPr>
                <w:rFonts w:ascii="宋体" w:hAnsi="宋体" w:cs="宋体" w:hint="eastAsia"/>
              </w:rPr>
            </w:pPr>
          </w:p>
        </w:tc>
        <w:tc>
          <w:tcPr>
            <w:tcW w:w="1418" w:type="dxa"/>
            <w:vAlign w:val="center"/>
          </w:tcPr>
          <w:p w:rsidR="00272E0D" w:rsidRPr="007040FF" w:rsidRDefault="00272E0D" w:rsidP="007B7D16">
            <w:pPr>
              <w:jc w:val="center"/>
              <w:rPr>
                <w:rFonts w:hint="eastAsia"/>
              </w:rPr>
            </w:pPr>
          </w:p>
        </w:tc>
        <w:tc>
          <w:tcPr>
            <w:tcW w:w="1559" w:type="dxa"/>
            <w:vAlign w:val="center"/>
          </w:tcPr>
          <w:p w:rsidR="00272E0D" w:rsidRPr="007040FF" w:rsidRDefault="00272E0D" w:rsidP="007B7D16">
            <w:pPr>
              <w:jc w:val="center"/>
              <w:rPr>
                <w:rFonts w:hint="eastAsia"/>
              </w:rPr>
            </w:pPr>
          </w:p>
        </w:tc>
        <w:tc>
          <w:tcPr>
            <w:tcW w:w="709" w:type="dxa"/>
            <w:vAlign w:val="center"/>
          </w:tcPr>
          <w:p w:rsidR="00272E0D" w:rsidRPr="007040FF" w:rsidRDefault="00272E0D" w:rsidP="007B7D16">
            <w:pPr>
              <w:jc w:val="center"/>
              <w:rPr>
                <w:rFonts w:hint="eastAsia"/>
              </w:rPr>
            </w:pPr>
          </w:p>
        </w:tc>
        <w:tc>
          <w:tcPr>
            <w:tcW w:w="850" w:type="dxa"/>
            <w:vAlign w:val="center"/>
          </w:tcPr>
          <w:p w:rsidR="00272E0D" w:rsidRPr="007040FF" w:rsidRDefault="00272E0D" w:rsidP="007B7D16">
            <w:pPr>
              <w:jc w:val="center"/>
              <w:rPr>
                <w:rFonts w:hint="eastAsia"/>
              </w:rPr>
            </w:pPr>
          </w:p>
        </w:tc>
        <w:tc>
          <w:tcPr>
            <w:tcW w:w="992" w:type="dxa"/>
            <w:vAlign w:val="center"/>
          </w:tcPr>
          <w:p w:rsidR="00272E0D" w:rsidRPr="007040FF" w:rsidRDefault="00272E0D" w:rsidP="007B7D16">
            <w:pPr>
              <w:jc w:val="center"/>
              <w:rPr>
                <w:rFonts w:hint="eastAsia"/>
              </w:rPr>
            </w:pPr>
          </w:p>
        </w:tc>
      </w:tr>
      <w:tr w:rsidR="00272E0D" w:rsidRPr="009C48BA">
        <w:trPr>
          <w:trHeight w:val="204"/>
        </w:trPr>
        <w:tc>
          <w:tcPr>
            <w:tcW w:w="738" w:type="dxa"/>
            <w:vAlign w:val="center"/>
          </w:tcPr>
          <w:p w:rsidR="00272E0D" w:rsidRPr="009C48BA" w:rsidRDefault="00272E0D" w:rsidP="007B7D16">
            <w:pPr>
              <w:jc w:val="center"/>
              <w:rPr>
                <w:rFonts w:ascii="宋体" w:hAnsi="宋体" w:cs="宋体" w:hint="eastAsia"/>
              </w:rPr>
            </w:pPr>
            <w:r w:rsidRPr="009C48BA">
              <w:rPr>
                <w:rFonts w:ascii="宋体" w:hAnsi="宋体" w:cs="宋体" w:hint="eastAsia"/>
              </w:rPr>
              <w:t>2</w:t>
            </w:r>
          </w:p>
        </w:tc>
        <w:tc>
          <w:tcPr>
            <w:tcW w:w="1350" w:type="dxa"/>
            <w:vAlign w:val="center"/>
          </w:tcPr>
          <w:p w:rsidR="00272E0D" w:rsidRPr="009C48BA" w:rsidRDefault="00272E0D" w:rsidP="007B7D16">
            <w:pPr>
              <w:jc w:val="center"/>
              <w:rPr>
                <w:rFonts w:ascii="宋体" w:hAnsi="宋体" w:cs="宋体" w:hint="eastAsia"/>
              </w:rPr>
            </w:pPr>
          </w:p>
        </w:tc>
        <w:tc>
          <w:tcPr>
            <w:tcW w:w="1418" w:type="dxa"/>
          </w:tcPr>
          <w:p w:rsidR="00272E0D" w:rsidRPr="007B5930" w:rsidRDefault="00272E0D" w:rsidP="007B7D16">
            <w:pPr>
              <w:jc w:val="center"/>
              <w:rPr>
                <w:rFonts w:hint="eastAsia"/>
              </w:rPr>
            </w:pPr>
          </w:p>
        </w:tc>
        <w:tc>
          <w:tcPr>
            <w:tcW w:w="1559" w:type="dxa"/>
            <w:vAlign w:val="center"/>
          </w:tcPr>
          <w:p w:rsidR="00272E0D" w:rsidRPr="007040FF" w:rsidRDefault="00272E0D" w:rsidP="007B7D16">
            <w:pPr>
              <w:jc w:val="center"/>
              <w:rPr>
                <w:rFonts w:hint="eastAsia"/>
              </w:rPr>
            </w:pPr>
          </w:p>
        </w:tc>
        <w:tc>
          <w:tcPr>
            <w:tcW w:w="709" w:type="dxa"/>
          </w:tcPr>
          <w:p w:rsidR="00272E0D" w:rsidRDefault="00272E0D" w:rsidP="007B7D16">
            <w:pPr>
              <w:jc w:val="center"/>
              <w:rPr>
                <w:rFonts w:hint="eastAsia"/>
              </w:rPr>
            </w:pPr>
          </w:p>
        </w:tc>
        <w:tc>
          <w:tcPr>
            <w:tcW w:w="850" w:type="dxa"/>
            <w:vAlign w:val="center"/>
          </w:tcPr>
          <w:p w:rsidR="00272E0D" w:rsidRPr="007040FF" w:rsidRDefault="00272E0D" w:rsidP="007B7D16">
            <w:pPr>
              <w:jc w:val="center"/>
              <w:rPr>
                <w:rFonts w:hint="eastAsia"/>
              </w:rPr>
            </w:pPr>
          </w:p>
        </w:tc>
        <w:tc>
          <w:tcPr>
            <w:tcW w:w="992" w:type="dxa"/>
          </w:tcPr>
          <w:p w:rsidR="00272E0D" w:rsidRDefault="00272E0D" w:rsidP="007B7D16">
            <w:pPr>
              <w:jc w:val="center"/>
              <w:rPr>
                <w:rFonts w:hint="eastAsia"/>
              </w:rPr>
            </w:pPr>
          </w:p>
        </w:tc>
      </w:tr>
      <w:tr w:rsidR="00272E0D" w:rsidRPr="009C48BA">
        <w:trPr>
          <w:trHeight w:val="204"/>
        </w:trPr>
        <w:tc>
          <w:tcPr>
            <w:tcW w:w="738" w:type="dxa"/>
            <w:vAlign w:val="center"/>
          </w:tcPr>
          <w:p w:rsidR="00272E0D" w:rsidRPr="009C48BA" w:rsidRDefault="00272E0D" w:rsidP="007B7D16">
            <w:pPr>
              <w:jc w:val="center"/>
              <w:rPr>
                <w:rFonts w:ascii="宋体" w:hAnsi="宋体" w:cs="宋体" w:hint="eastAsia"/>
              </w:rPr>
            </w:pPr>
            <w:r w:rsidRPr="009C48BA">
              <w:rPr>
                <w:rFonts w:ascii="宋体" w:hAnsi="宋体" w:cs="宋体" w:hint="eastAsia"/>
              </w:rPr>
              <w:t>合计</w:t>
            </w:r>
          </w:p>
        </w:tc>
        <w:tc>
          <w:tcPr>
            <w:tcW w:w="6878" w:type="dxa"/>
            <w:gridSpan w:val="6"/>
            <w:vAlign w:val="center"/>
          </w:tcPr>
          <w:p w:rsidR="00272E0D" w:rsidRPr="00A34AC1" w:rsidRDefault="00272E0D" w:rsidP="007B7D16">
            <w:pPr>
              <w:rPr>
                <w:rFonts w:hint="eastAsia"/>
              </w:rPr>
            </w:pPr>
            <w:r>
              <w:rPr>
                <w:rFonts w:hint="eastAsia"/>
              </w:rPr>
              <w:t xml:space="preserve">   </w:t>
            </w:r>
            <w:r>
              <w:rPr>
                <w:rFonts w:hint="eastAsia"/>
              </w:rPr>
              <w:t>（大写：</w:t>
            </w:r>
            <w:r>
              <w:rPr>
                <w:rFonts w:hint="eastAsia"/>
              </w:rPr>
              <w:t xml:space="preserve">      </w:t>
            </w:r>
            <w:r>
              <w:rPr>
                <w:rFonts w:hint="eastAsia"/>
              </w:rPr>
              <w:t>）</w:t>
            </w:r>
          </w:p>
        </w:tc>
      </w:tr>
    </w:tbl>
    <w:p w:rsidR="00272E0D" w:rsidRDefault="00272E0D" w:rsidP="00272E0D">
      <w:pPr>
        <w:rPr>
          <w:rFonts w:hint="eastAsia"/>
        </w:rPr>
      </w:pPr>
    </w:p>
    <w:p w:rsidR="00272E0D" w:rsidRDefault="00272E0D" w:rsidP="00272E0D">
      <w:pPr>
        <w:spacing w:line="360" w:lineRule="auto"/>
        <w:rPr>
          <w:rFonts w:hint="eastAsia"/>
        </w:rPr>
      </w:pPr>
      <w:r>
        <w:rPr>
          <w:rFonts w:hint="eastAsia"/>
        </w:rPr>
        <w:t>三、考核与考勤</w:t>
      </w:r>
    </w:p>
    <w:p w:rsidR="00272E0D" w:rsidRDefault="00272E0D" w:rsidP="00272E0D">
      <w:pPr>
        <w:spacing w:line="360" w:lineRule="auto"/>
        <w:ind w:firstLine="420"/>
        <w:rPr>
          <w:rFonts w:hint="eastAsia"/>
        </w:rPr>
      </w:pPr>
      <w:r>
        <w:rPr>
          <w:rFonts w:hint="eastAsia"/>
        </w:rPr>
        <w:t>按照附件三要求进行考核与考勤；</w:t>
      </w:r>
    </w:p>
    <w:p w:rsidR="00272E0D" w:rsidRDefault="00272E0D" w:rsidP="00272E0D">
      <w:pPr>
        <w:spacing w:line="360" w:lineRule="auto"/>
        <w:rPr>
          <w:rFonts w:hint="eastAsia"/>
        </w:rPr>
      </w:pPr>
      <w:r>
        <w:rPr>
          <w:rFonts w:hint="eastAsia"/>
        </w:rPr>
        <w:t>四、费用结算</w:t>
      </w:r>
    </w:p>
    <w:p w:rsidR="00272E0D" w:rsidRDefault="00272E0D" w:rsidP="00272E0D">
      <w:pPr>
        <w:spacing w:line="360" w:lineRule="auto"/>
        <w:ind w:firstLine="420"/>
        <w:rPr>
          <w:rFonts w:hint="eastAsia"/>
        </w:rPr>
      </w:pPr>
      <w:r>
        <w:rPr>
          <w:rFonts w:hint="eastAsia"/>
        </w:rPr>
        <w:t>费用结算根据实际工作时间按照双方确认过的考核、考勤记录来计算。</w:t>
      </w:r>
    </w:p>
    <w:p w:rsidR="00272E0D" w:rsidRDefault="00272E0D" w:rsidP="00272E0D">
      <w:pPr>
        <w:spacing w:line="360" w:lineRule="auto"/>
        <w:rPr>
          <w:rFonts w:hint="eastAsia"/>
        </w:rPr>
      </w:pPr>
    </w:p>
    <w:p w:rsidR="00272E0D" w:rsidRDefault="00272E0D" w:rsidP="00272E0D">
      <w:pPr>
        <w:spacing w:line="360" w:lineRule="auto"/>
        <w:rPr>
          <w:rFonts w:hint="eastAsia"/>
        </w:rPr>
      </w:pPr>
      <w:r>
        <w:rPr>
          <w:rFonts w:hint="eastAsia"/>
        </w:rPr>
        <w:t>甲方：</w:t>
      </w:r>
      <w:r>
        <w:rPr>
          <w:rFonts w:hint="eastAsia"/>
        </w:rPr>
        <w:t xml:space="preserve">         </w:t>
      </w:r>
      <w:r>
        <w:rPr>
          <w:rFonts w:hint="eastAsia"/>
        </w:rPr>
        <w:t>乙方：</w:t>
      </w:r>
    </w:p>
    <w:p w:rsidR="00272E0D" w:rsidRPr="0031325E" w:rsidRDefault="00272E0D" w:rsidP="00272E0D">
      <w:pPr>
        <w:spacing w:line="360" w:lineRule="auto"/>
        <w:rPr>
          <w:rFonts w:ascii="宋体" w:hAnsi="宋体" w:hint="eastAsia"/>
          <w:bCs/>
          <w:szCs w:val="21"/>
        </w:rPr>
      </w:pPr>
      <w:r>
        <w:rPr>
          <w:rFonts w:ascii="宋体" w:hAnsi="宋体" w:hint="eastAsia"/>
          <w:bCs/>
          <w:szCs w:val="21"/>
        </w:rPr>
        <w:t>法人或授权</w:t>
      </w:r>
      <w:r w:rsidRPr="0031325E">
        <w:rPr>
          <w:rFonts w:ascii="宋体" w:hAnsi="宋体" w:hint="eastAsia"/>
          <w:bCs/>
          <w:szCs w:val="21"/>
        </w:rPr>
        <w:t xml:space="preserve">人签字：                      </w:t>
      </w:r>
      <w:r>
        <w:rPr>
          <w:rFonts w:ascii="宋体" w:hAnsi="宋体" w:hint="eastAsia"/>
          <w:bCs/>
          <w:szCs w:val="21"/>
        </w:rPr>
        <w:t xml:space="preserve"> 法人或授权</w:t>
      </w:r>
      <w:r w:rsidRPr="0031325E">
        <w:rPr>
          <w:rFonts w:ascii="宋体" w:hAnsi="宋体" w:hint="eastAsia"/>
          <w:bCs/>
          <w:szCs w:val="21"/>
        </w:rPr>
        <w:t>人签字：</w:t>
      </w:r>
    </w:p>
    <w:p w:rsidR="00272E0D" w:rsidRDefault="00272E0D" w:rsidP="00272E0D">
      <w:pPr>
        <w:spacing w:line="360" w:lineRule="auto"/>
        <w:rPr>
          <w:rFonts w:hint="eastAsia"/>
        </w:rPr>
      </w:pPr>
      <w:r>
        <w:rPr>
          <w:rFonts w:hint="eastAsia"/>
        </w:rPr>
        <w:t>日期：</w:t>
      </w:r>
      <w:r>
        <w:rPr>
          <w:rFonts w:hint="eastAsia"/>
        </w:rPr>
        <w:t xml:space="preserve">                                   </w:t>
      </w:r>
      <w:r>
        <w:rPr>
          <w:rFonts w:hint="eastAsia"/>
        </w:rPr>
        <w:t>日期：</w:t>
      </w:r>
    </w:p>
    <w:p w:rsidR="00272E0D" w:rsidRPr="00E166DD" w:rsidRDefault="00272E0D" w:rsidP="00272E0D">
      <w:pPr>
        <w:rPr>
          <w:rFonts w:hint="eastAsia"/>
          <w:b/>
          <w:sz w:val="28"/>
          <w:szCs w:val="28"/>
        </w:rPr>
      </w:pPr>
      <w:r>
        <w:br w:type="page"/>
      </w:r>
      <w:r w:rsidRPr="00E166DD">
        <w:rPr>
          <w:rFonts w:hint="eastAsia"/>
          <w:b/>
          <w:sz w:val="28"/>
          <w:szCs w:val="28"/>
        </w:rPr>
        <w:t>附件三</w:t>
      </w:r>
    </w:p>
    <w:p w:rsidR="00272E0D" w:rsidRPr="00E166DD" w:rsidRDefault="00272E0D" w:rsidP="00272E0D">
      <w:pPr>
        <w:spacing w:afterLines="50" w:after="156"/>
        <w:jc w:val="center"/>
        <w:rPr>
          <w:rFonts w:hint="eastAsia"/>
          <w:b/>
          <w:sz w:val="28"/>
          <w:szCs w:val="28"/>
        </w:rPr>
      </w:pPr>
      <w:r w:rsidRPr="00E166DD">
        <w:rPr>
          <w:rFonts w:hint="eastAsia"/>
          <w:b/>
          <w:sz w:val="28"/>
          <w:szCs w:val="28"/>
        </w:rPr>
        <w:t>人员考核、考勤及工作规范要求</w:t>
      </w:r>
    </w:p>
    <w:p w:rsidR="00272E0D" w:rsidRDefault="00272E0D" w:rsidP="00272E0D">
      <w:pPr>
        <w:adjustRightInd w:val="0"/>
        <w:snapToGrid w:val="0"/>
        <w:spacing w:line="360" w:lineRule="auto"/>
        <w:rPr>
          <w:rFonts w:hint="eastAsia"/>
        </w:rPr>
      </w:pPr>
      <w:r>
        <w:rPr>
          <w:rFonts w:hint="eastAsia"/>
        </w:rPr>
        <w:tab/>
      </w:r>
      <w:r>
        <w:rPr>
          <w:rFonts w:hint="eastAsia"/>
        </w:rPr>
        <w:t>为方便甲方对乙方员工的管理，以保证甲方正常工作质量和工作进度，并为乙方及时了解员工的工作情况提供参考依据，特制定本要求，作为本协议的补充。</w:t>
      </w:r>
    </w:p>
    <w:p w:rsidR="00272E0D" w:rsidRPr="00315158" w:rsidRDefault="00272E0D" w:rsidP="00272E0D">
      <w:pPr>
        <w:adjustRightInd w:val="0"/>
        <w:snapToGrid w:val="0"/>
        <w:spacing w:line="360" w:lineRule="auto"/>
        <w:rPr>
          <w:rFonts w:hint="eastAsia"/>
        </w:rPr>
      </w:pPr>
      <w:r>
        <w:rPr>
          <w:rFonts w:hint="eastAsia"/>
        </w:rPr>
        <w:t>一、考勤管理</w:t>
      </w:r>
    </w:p>
    <w:p w:rsidR="00272E0D" w:rsidRDefault="00272E0D" w:rsidP="00272E0D">
      <w:pPr>
        <w:adjustRightInd w:val="0"/>
        <w:snapToGrid w:val="0"/>
        <w:spacing w:line="360" w:lineRule="auto"/>
        <w:ind w:firstLine="420"/>
        <w:rPr>
          <w:rFonts w:hint="eastAsia"/>
        </w:rPr>
      </w:pPr>
      <w:r>
        <w:rPr>
          <w:rFonts w:hint="eastAsia"/>
        </w:rPr>
        <w:t>1</w:t>
      </w:r>
      <w:r>
        <w:rPr>
          <w:rFonts w:hint="eastAsia"/>
        </w:rPr>
        <w:t>、签到制度</w:t>
      </w:r>
    </w:p>
    <w:p w:rsidR="00272E0D" w:rsidRDefault="00272E0D" w:rsidP="00272E0D">
      <w:pPr>
        <w:adjustRightInd w:val="0"/>
        <w:snapToGrid w:val="0"/>
        <w:spacing w:line="360" w:lineRule="auto"/>
        <w:ind w:left="420" w:firstLine="420"/>
        <w:rPr>
          <w:rFonts w:hint="eastAsia"/>
        </w:rPr>
      </w:pPr>
      <w:r>
        <w:rPr>
          <w:rFonts w:hint="eastAsia"/>
        </w:rPr>
        <w:t>在甲方未实现对乙方人员上下班打卡制度前，对乙方员工实行上下班签到制度，如未签到，则视为未出勤（根据甲方考勤情况确定）。在甲方实现对乙方人员的上下班打卡制度后，有甲方考勤员统计乙方员工的考勤记录。</w:t>
      </w:r>
    </w:p>
    <w:p w:rsidR="00272E0D" w:rsidRDefault="00272E0D" w:rsidP="00272E0D">
      <w:pPr>
        <w:adjustRightInd w:val="0"/>
        <w:snapToGrid w:val="0"/>
        <w:spacing w:line="360" w:lineRule="auto"/>
        <w:ind w:firstLine="420"/>
        <w:rPr>
          <w:rFonts w:hint="eastAsia"/>
        </w:rPr>
      </w:pPr>
      <w:r>
        <w:rPr>
          <w:rFonts w:hint="eastAsia"/>
        </w:rPr>
        <w:t>2</w:t>
      </w:r>
      <w:r>
        <w:rPr>
          <w:rFonts w:hint="eastAsia"/>
        </w:rPr>
        <w:t>、迟到早退</w:t>
      </w:r>
    </w:p>
    <w:p w:rsidR="00272E0D" w:rsidRDefault="00272E0D" w:rsidP="00272E0D">
      <w:pPr>
        <w:adjustRightInd w:val="0"/>
        <w:snapToGrid w:val="0"/>
        <w:spacing w:line="360" w:lineRule="auto"/>
        <w:ind w:left="420" w:firstLine="420"/>
        <w:rPr>
          <w:rFonts w:hint="eastAsia"/>
        </w:rPr>
      </w:pPr>
      <w:r>
        <w:rPr>
          <w:rFonts w:hint="eastAsia"/>
        </w:rPr>
        <w:t>晚于正常上班时间半小时者为迟到，早于正常下班时间半小时者为早退，迟到、早退每次扣</w:t>
      </w:r>
      <w:r>
        <w:rPr>
          <w:rFonts w:hint="eastAsia"/>
        </w:rPr>
        <w:t>10</w:t>
      </w:r>
      <w:r>
        <w:rPr>
          <w:rFonts w:hint="eastAsia"/>
        </w:rPr>
        <w:t>元，月累计迟到、早退累计超过</w:t>
      </w:r>
      <w:r>
        <w:rPr>
          <w:rFonts w:hint="eastAsia"/>
        </w:rPr>
        <w:t>5</w:t>
      </w:r>
      <w:r>
        <w:rPr>
          <w:rFonts w:hint="eastAsia"/>
        </w:rPr>
        <w:t>次（含</w:t>
      </w:r>
      <w:r>
        <w:rPr>
          <w:rFonts w:hint="eastAsia"/>
        </w:rPr>
        <w:t>5</w:t>
      </w:r>
      <w:r>
        <w:rPr>
          <w:rFonts w:hint="eastAsia"/>
        </w:rPr>
        <w:t>次）者，每次扣</w:t>
      </w:r>
      <w:r>
        <w:rPr>
          <w:rFonts w:hint="eastAsia"/>
        </w:rPr>
        <w:t>50</w:t>
      </w:r>
      <w:r>
        <w:rPr>
          <w:rFonts w:hint="eastAsia"/>
        </w:rPr>
        <w:t>元。</w:t>
      </w:r>
    </w:p>
    <w:p w:rsidR="00272E0D" w:rsidRDefault="00272E0D" w:rsidP="00272E0D">
      <w:pPr>
        <w:adjustRightInd w:val="0"/>
        <w:snapToGrid w:val="0"/>
        <w:spacing w:line="360" w:lineRule="auto"/>
        <w:ind w:firstLine="420"/>
        <w:rPr>
          <w:rFonts w:hint="eastAsia"/>
        </w:rPr>
      </w:pPr>
      <w:r>
        <w:rPr>
          <w:rFonts w:hint="eastAsia"/>
        </w:rPr>
        <w:t>3</w:t>
      </w:r>
      <w:r>
        <w:rPr>
          <w:rFonts w:hint="eastAsia"/>
        </w:rPr>
        <w:t>、请假</w:t>
      </w:r>
    </w:p>
    <w:p w:rsidR="00272E0D" w:rsidRDefault="00272E0D" w:rsidP="00272E0D">
      <w:pPr>
        <w:adjustRightInd w:val="0"/>
        <w:snapToGrid w:val="0"/>
        <w:spacing w:line="360" w:lineRule="auto"/>
        <w:ind w:left="420" w:firstLine="420"/>
        <w:rPr>
          <w:rFonts w:hint="eastAsia"/>
        </w:rPr>
      </w:pPr>
      <w:r>
        <w:rPr>
          <w:rFonts w:hint="eastAsia"/>
        </w:rPr>
        <w:t>乙方员工如不能正常上班，需提前请假，经甲乙双方项目负责人批准后方可休假；如遇突发情况不能提前请假应电话通知甲乙双方负责人，否则按旷工处理。每日事假按员工月单价除以制度工作日核减费用。</w:t>
      </w:r>
    </w:p>
    <w:p w:rsidR="00272E0D" w:rsidRDefault="00272E0D" w:rsidP="00272E0D">
      <w:pPr>
        <w:adjustRightInd w:val="0"/>
        <w:snapToGrid w:val="0"/>
        <w:spacing w:line="360" w:lineRule="auto"/>
        <w:ind w:firstLine="420"/>
        <w:rPr>
          <w:rFonts w:hint="eastAsia"/>
        </w:rPr>
      </w:pPr>
      <w:r>
        <w:rPr>
          <w:rFonts w:hint="eastAsia"/>
        </w:rPr>
        <w:t>4</w:t>
      </w:r>
      <w:r>
        <w:rPr>
          <w:rFonts w:hint="eastAsia"/>
        </w:rPr>
        <w:t>、旷工</w:t>
      </w:r>
    </w:p>
    <w:p w:rsidR="00272E0D" w:rsidRDefault="00272E0D" w:rsidP="00272E0D">
      <w:pPr>
        <w:adjustRightInd w:val="0"/>
        <w:snapToGrid w:val="0"/>
        <w:spacing w:line="360" w:lineRule="auto"/>
        <w:ind w:left="420"/>
        <w:rPr>
          <w:rFonts w:hint="eastAsia"/>
        </w:rPr>
      </w:pPr>
      <w:r>
        <w:rPr>
          <w:rFonts w:hint="eastAsia"/>
        </w:rPr>
        <w:t>未经甲乙双方负责人批准擅自离岗休假的、上班时间脱岗、办私事或拒绝工作的均为旷工，旷工每天扣除</w:t>
      </w:r>
      <w:r>
        <w:rPr>
          <w:rFonts w:hint="eastAsia"/>
        </w:rPr>
        <w:t>1000</w:t>
      </w:r>
      <w:r>
        <w:rPr>
          <w:rFonts w:hint="eastAsia"/>
        </w:rPr>
        <w:t>元。累计旷工</w:t>
      </w:r>
      <w:r>
        <w:rPr>
          <w:rFonts w:hint="eastAsia"/>
        </w:rPr>
        <w:t>3</w:t>
      </w:r>
      <w:r>
        <w:rPr>
          <w:rFonts w:hint="eastAsia"/>
        </w:rPr>
        <w:t>天（含</w:t>
      </w:r>
      <w:r>
        <w:rPr>
          <w:rFonts w:hint="eastAsia"/>
        </w:rPr>
        <w:t>3</w:t>
      </w:r>
      <w:r>
        <w:rPr>
          <w:rFonts w:hint="eastAsia"/>
        </w:rPr>
        <w:t>天）以上者，甲方有权提前终止该员工的服务。</w:t>
      </w:r>
    </w:p>
    <w:p w:rsidR="00272E0D" w:rsidRDefault="00272E0D" w:rsidP="00272E0D">
      <w:pPr>
        <w:adjustRightInd w:val="0"/>
        <w:snapToGrid w:val="0"/>
        <w:spacing w:line="360" w:lineRule="auto"/>
        <w:rPr>
          <w:rFonts w:hint="eastAsia"/>
        </w:rPr>
      </w:pPr>
      <w:r>
        <w:rPr>
          <w:rFonts w:hint="eastAsia"/>
        </w:rPr>
        <w:tab/>
        <w:t>5</w:t>
      </w:r>
      <w:r>
        <w:rPr>
          <w:rFonts w:hint="eastAsia"/>
        </w:rPr>
        <w:t>、考勤中出现的罚款扣除均从支付给乙方的费用中扣除。</w:t>
      </w:r>
    </w:p>
    <w:p w:rsidR="00272E0D" w:rsidRDefault="00272E0D" w:rsidP="00272E0D">
      <w:pPr>
        <w:adjustRightInd w:val="0"/>
        <w:snapToGrid w:val="0"/>
        <w:spacing w:line="360" w:lineRule="auto"/>
        <w:rPr>
          <w:rFonts w:hint="eastAsia"/>
        </w:rPr>
      </w:pPr>
    </w:p>
    <w:p w:rsidR="00272E0D" w:rsidRDefault="00272E0D" w:rsidP="00272E0D">
      <w:pPr>
        <w:adjustRightInd w:val="0"/>
        <w:snapToGrid w:val="0"/>
        <w:spacing w:line="360" w:lineRule="auto"/>
        <w:rPr>
          <w:rFonts w:hint="eastAsia"/>
        </w:rPr>
      </w:pPr>
      <w:r>
        <w:rPr>
          <w:rFonts w:hint="eastAsia"/>
        </w:rPr>
        <w:t>二、绩效考核</w:t>
      </w:r>
    </w:p>
    <w:p w:rsidR="00272E0D" w:rsidRDefault="00272E0D" w:rsidP="00272E0D">
      <w:pPr>
        <w:adjustRightInd w:val="0"/>
        <w:snapToGrid w:val="0"/>
        <w:spacing w:line="360" w:lineRule="auto"/>
        <w:rPr>
          <w:rFonts w:hint="eastAsia"/>
        </w:rPr>
      </w:pPr>
      <w:r>
        <w:rPr>
          <w:rFonts w:hint="eastAsia"/>
        </w:rPr>
        <w:tab/>
      </w:r>
      <w:r>
        <w:rPr>
          <w:rFonts w:hint="eastAsia"/>
        </w:rPr>
        <w:t>甲方可根据具体项目要求对乙方人员进行日、周或月度考核，但甲乙双方应按月度进行考核结果确认。</w:t>
      </w:r>
    </w:p>
    <w:p w:rsidR="00272E0D" w:rsidRDefault="00272E0D" w:rsidP="00272E0D">
      <w:pPr>
        <w:adjustRightInd w:val="0"/>
        <w:snapToGrid w:val="0"/>
        <w:spacing w:line="360" w:lineRule="auto"/>
        <w:rPr>
          <w:rFonts w:hint="eastAsia"/>
        </w:rPr>
      </w:pPr>
      <w:r>
        <w:rPr>
          <w:rFonts w:hint="eastAsia"/>
        </w:rPr>
        <w:tab/>
      </w:r>
      <w:r>
        <w:rPr>
          <w:rFonts w:hint="eastAsia"/>
        </w:rPr>
        <w:t>甲方在每月度结束</w:t>
      </w:r>
      <w:r>
        <w:rPr>
          <w:rFonts w:hint="eastAsia"/>
        </w:rPr>
        <w:t>3</w:t>
      </w:r>
      <w:r>
        <w:rPr>
          <w:rFonts w:hint="eastAsia"/>
        </w:rPr>
        <w:t>个工作日内将员工的考核结果电子版提交给</w:t>
      </w:r>
      <w:r w:rsidRPr="00D70B95">
        <w:rPr>
          <w:rFonts w:hint="eastAsia"/>
        </w:rPr>
        <w:t>乙方客户经理</w:t>
      </w:r>
      <w:r>
        <w:rPr>
          <w:rFonts w:hint="eastAsia"/>
        </w:rPr>
        <w:t>，纸面签字后提交给甲方采购部。考核记录表参加见附件五，附件五格式可以根据具体项目要求不同进行调整。</w:t>
      </w:r>
      <w:r>
        <w:rPr>
          <w:rFonts w:hint="eastAsia"/>
        </w:rPr>
        <w:t xml:space="preserve"> </w:t>
      </w:r>
    </w:p>
    <w:p w:rsidR="00272E0D" w:rsidRDefault="00272E0D" w:rsidP="00272E0D">
      <w:pPr>
        <w:adjustRightInd w:val="0"/>
        <w:snapToGrid w:val="0"/>
        <w:spacing w:line="360" w:lineRule="auto"/>
        <w:rPr>
          <w:rFonts w:hint="eastAsia"/>
        </w:rPr>
      </w:pPr>
    </w:p>
    <w:p w:rsidR="00272E0D" w:rsidRDefault="00272E0D" w:rsidP="00272E0D">
      <w:pPr>
        <w:adjustRightInd w:val="0"/>
        <w:snapToGrid w:val="0"/>
        <w:spacing w:line="360" w:lineRule="auto"/>
        <w:rPr>
          <w:rFonts w:hint="eastAsia"/>
        </w:rPr>
      </w:pPr>
      <w:r>
        <w:rPr>
          <w:rFonts w:hint="eastAsia"/>
        </w:rPr>
        <w:t>三、工作规范</w:t>
      </w:r>
    </w:p>
    <w:p w:rsidR="00272E0D" w:rsidRDefault="00272E0D" w:rsidP="00272E0D">
      <w:pPr>
        <w:adjustRightInd w:val="0"/>
        <w:snapToGrid w:val="0"/>
        <w:spacing w:line="360" w:lineRule="auto"/>
        <w:rPr>
          <w:rFonts w:hint="eastAsia"/>
        </w:rPr>
      </w:pPr>
      <w:r>
        <w:rPr>
          <w:rFonts w:hint="eastAsia"/>
        </w:rPr>
        <w:tab/>
      </w:r>
      <w:r>
        <w:rPr>
          <w:rFonts w:hint="eastAsia"/>
        </w:rPr>
        <w:t>甲方项目经理负责对乙方人员进行《项目填报日志》的培训，乙方项目经理负责管理乙方人员按时填报日志，如乙方人员未按时填报日志，每漏填一次扣</w:t>
      </w:r>
      <w:r>
        <w:rPr>
          <w:rFonts w:hint="eastAsia"/>
        </w:rPr>
        <w:t>20</w:t>
      </w:r>
      <w:r>
        <w:rPr>
          <w:rFonts w:hint="eastAsia"/>
        </w:rPr>
        <w:t>元（该规定同甲方员工），每月度结束</w:t>
      </w:r>
      <w:r>
        <w:rPr>
          <w:rFonts w:hint="eastAsia"/>
        </w:rPr>
        <w:t>3</w:t>
      </w:r>
      <w:r>
        <w:rPr>
          <w:rFonts w:hint="eastAsia"/>
        </w:rPr>
        <w:t>个工作日内，甲方技术质量部给乙方项目负责人提供乙方人员漏填次数。</w:t>
      </w:r>
    </w:p>
    <w:p w:rsidR="00272E0D" w:rsidRPr="00E166DD" w:rsidRDefault="00272E0D" w:rsidP="00272E0D">
      <w:pPr>
        <w:rPr>
          <w:rFonts w:hint="eastAsia"/>
          <w:b/>
          <w:sz w:val="28"/>
          <w:szCs w:val="28"/>
        </w:rPr>
      </w:pPr>
      <w:r w:rsidRPr="00E166DD">
        <w:rPr>
          <w:rFonts w:hint="eastAsia"/>
          <w:b/>
          <w:sz w:val="28"/>
          <w:szCs w:val="28"/>
        </w:rPr>
        <w:t>附件四</w:t>
      </w:r>
      <w:r w:rsidRPr="00E166DD">
        <w:rPr>
          <w:rFonts w:hint="eastAsia"/>
          <w:b/>
          <w:sz w:val="28"/>
          <w:szCs w:val="28"/>
        </w:rPr>
        <w:t xml:space="preserve">  </w:t>
      </w:r>
    </w:p>
    <w:p w:rsidR="00272E0D" w:rsidRPr="00E166DD" w:rsidRDefault="00272E0D" w:rsidP="00272E0D">
      <w:pPr>
        <w:jc w:val="center"/>
        <w:rPr>
          <w:rFonts w:hint="eastAsia"/>
          <w:b/>
          <w:sz w:val="28"/>
          <w:szCs w:val="28"/>
        </w:rPr>
      </w:pPr>
      <w:r w:rsidRPr="00E166DD">
        <w:rPr>
          <w:rFonts w:hint="eastAsia"/>
          <w:b/>
          <w:sz w:val="28"/>
          <w:szCs w:val="28"/>
        </w:rPr>
        <w:t>人员考勤记录单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4"/>
        <w:gridCol w:w="1704"/>
        <w:gridCol w:w="1704"/>
        <w:gridCol w:w="1705"/>
        <w:gridCol w:w="1705"/>
      </w:tblGrid>
      <w:tr w:rsidR="00272E0D">
        <w:tc>
          <w:tcPr>
            <w:tcW w:w="1704" w:type="dxa"/>
          </w:tcPr>
          <w:p w:rsidR="00272E0D" w:rsidRDefault="00272E0D" w:rsidP="007B7D16">
            <w:pPr>
              <w:rPr>
                <w:rFonts w:hint="eastAsia"/>
              </w:rPr>
            </w:pPr>
            <w:r>
              <w:rPr>
                <w:rFonts w:hint="eastAsia"/>
              </w:rPr>
              <w:t>日期</w:t>
            </w:r>
          </w:p>
        </w:tc>
        <w:tc>
          <w:tcPr>
            <w:tcW w:w="1704" w:type="dxa"/>
          </w:tcPr>
          <w:p w:rsidR="00272E0D" w:rsidRDefault="00272E0D" w:rsidP="007B7D16">
            <w:pPr>
              <w:rPr>
                <w:rFonts w:hint="eastAsia"/>
              </w:rPr>
            </w:pPr>
            <w:r>
              <w:rPr>
                <w:rFonts w:hint="eastAsia"/>
              </w:rPr>
              <w:t>姓名</w:t>
            </w:r>
          </w:p>
        </w:tc>
        <w:tc>
          <w:tcPr>
            <w:tcW w:w="1704" w:type="dxa"/>
          </w:tcPr>
          <w:p w:rsidR="00272E0D" w:rsidRDefault="00272E0D" w:rsidP="007B7D16">
            <w:pPr>
              <w:rPr>
                <w:rFonts w:hint="eastAsia"/>
              </w:rPr>
            </w:pPr>
            <w:r>
              <w:rPr>
                <w:rFonts w:hint="eastAsia"/>
              </w:rPr>
              <w:t>上班时间</w:t>
            </w:r>
          </w:p>
        </w:tc>
        <w:tc>
          <w:tcPr>
            <w:tcW w:w="1705" w:type="dxa"/>
          </w:tcPr>
          <w:p w:rsidR="00272E0D" w:rsidRDefault="00272E0D" w:rsidP="007B7D16">
            <w:pPr>
              <w:rPr>
                <w:rFonts w:hint="eastAsia"/>
              </w:rPr>
            </w:pPr>
            <w:r>
              <w:rPr>
                <w:rFonts w:hint="eastAsia"/>
              </w:rPr>
              <w:t>下班时间</w:t>
            </w:r>
          </w:p>
        </w:tc>
        <w:tc>
          <w:tcPr>
            <w:tcW w:w="1705" w:type="dxa"/>
          </w:tcPr>
          <w:p w:rsidR="00272E0D" w:rsidRDefault="00272E0D" w:rsidP="007B7D16">
            <w:pPr>
              <w:rPr>
                <w:rFonts w:hint="eastAsia"/>
              </w:rPr>
            </w:pPr>
            <w:r>
              <w:rPr>
                <w:rFonts w:hint="eastAsia"/>
              </w:rPr>
              <w:t>其它说明</w:t>
            </w:r>
          </w:p>
        </w:tc>
      </w:tr>
      <w:tr w:rsidR="00272E0D">
        <w:tc>
          <w:tcPr>
            <w:tcW w:w="1704" w:type="dxa"/>
          </w:tcPr>
          <w:p w:rsidR="00272E0D" w:rsidRDefault="00272E0D" w:rsidP="007B7D16">
            <w:pPr>
              <w:rPr>
                <w:rFonts w:hint="eastAsia"/>
              </w:rPr>
            </w:pPr>
          </w:p>
        </w:tc>
        <w:tc>
          <w:tcPr>
            <w:tcW w:w="1704" w:type="dxa"/>
          </w:tcPr>
          <w:p w:rsidR="00272E0D" w:rsidRDefault="00272E0D" w:rsidP="007B7D16">
            <w:pPr>
              <w:rPr>
                <w:rFonts w:hint="eastAsia"/>
              </w:rPr>
            </w:pPr>
          </w:p>
        </w:tc>
        <w:tc>
          <w:tcPr>
            <w:tcW w:w="1704" w:type="dxa"/>
          </w:tcPr>
          <w:p w:rsidR="00272E0D" w:rsidRDefault="00272E0D" w:rsidP="007B7D16">
            <w:pPr>
              <w:rPr>
                <w:rFonts w:hint="eastAsia"/>
              </w:rPr>
            </w:pPr>
          </w:p>
        </w:tc>
        <w:tc>
          <w:tcPr>
            <w:tcW w:w="1705" w:type="dxa"/>
          </w:tcPr>
          <w:p w:rsidR="00272E0D" w:rsidRDefault="00272E0D" w:rsidP="007B7D16">
            <w:pPr>
              <w:rPr>
                <w:rFonts w:hint="eastAsia"/>
              </w:rPr>
            </w:pPr>
          </w:p>
        </w:tc>
        <w:tc>
          <w:tcPr>
            <w:tcW w:w="1705" w:type="dxa"/>
          </w:tcPr>
          <w:p w:rsidR="00272E0D" w:rsidRDefault="00272E0D" w:rsidP="007B7D16">
            <w:pPr>
              <w:rPr>
                <w:rFonts w:hint="eastAsia"/>
              </w:rPr>
            </w:pPr>
          </w:p>
        </w:tc>
      </w:tr>
      <w:tr w:rsidR="00272E0D">
        <w:tc>
          <w:tcPr>
            <w:tcW w:w="1704" w:type="dxa"/>
          </w:tcPr>
          <w:p w:rsidR="00272E0D" w:rsidRDefault="00272E0D" w:rsidP="007B7D16">
            <w:pPr>
              <w:rPr>
                <w:rFonts w:hint="eastAsia"/>
              </w:rPr>
            </w:pPr>
          </w:p>
        </w:tc>
        <w:tc>
          <w:tcPr>
            <w:tcW w:w="1704" w:type="dxa"/>
          </w:tcPr>
          <w:p w:rsidR="00272E0D" w:rsidRDefault="00272E0D" w:rsidP="007B7D16">
            <w:pPr>
              <w:rPr>
                <w:rFonts w:hint="eastAsia"/>
              </w:rPr>
            </w:pPr>
          </w:p>
        </w:tc>
        <w:tc>
          <w:tcPr>
            <w:tcW w:w="1704" w:type="dxa"/>
          </w:tcPr>
          <w:p w:rsidR="00272E0D" w:rsidRDefault="00272E0D" w:rsidP="007B7D16">
            <w:pPr>
              <w:rPr>
                <w:rFonts w:hint="eastAsia"/>
              </w:rPr>
            </w:pPr>
          </w:p>
        </w:tc>
        <w:tc>
          <w:tcPr>
            <w:tcW w:w="1705" w:type="dxa"/>
          </w:tcPr>
          <w:p w:rsidR="00272E0D" w:rsidRDefault="00272E0D" w:rsidP="007B7D16">
            <w:pPr>
              <w:rPr>
                <w:rFonts w:hint="eastAsia"/>
              </w:rPr>
            </w:pPr>
          </w:p>
        </w:tc>
        <w:tc>
          <w:tcPr>
            <w:tcW w:w="1705" w:type="dxa"/>
          </w:tcPr>
          <w:p w:rsidR="00272E0D" w:rsidRDefault="00272E0D" w:rsidP="007B7D16">
            <w:pPr>
              <w:rPr>
                <w:rFonts w:hint="eastAsia"/>
              </w:rPr>
            </w:pPr>
          </w:p>
        </w:tc>
      </w:tr>
      <w:tr w:rsidR="00272E0D">
        <w:tc>
          <w:tcPr>
            <w:tcW w:w="1704" w:type="dxa"/>
          </w:tcPr>
          <w:p w:rsidR="00272E0D" w:rsidRDefault="00272E0D" w:rsidP="007B7D16">
            <w:pPr>
              <w:rPr>
                <w:rFonts w:hint="eastAsia"/>
              </w:rPr>
            </w:pPr>
          </w:p>
        </w:tc>
        <w:tc>
          <w:tcPr>
            <w:tcW w:w="1704" w:type="dxa"/>
          </w:tcPr>
          <w:p w:rsidR="00272E0D" w:rsidRDefault="00272E0D" w:rsidP="007B7D16">
            <w:pPr>
              <w:rPr>
                <w:rFonts w:hint="eastAsia"/>
              </w:rPr>
            </w:pPr>
          </w:p>
        </w:tc>
        <w:tc>
          <w:tcPr>
            <w:tcW w:w="1704" w:type="dxa"/>
          </w:tcPr>
          <w:p w:rsidR="00272E0D" w:rsidRDefault="00272E0D" w:rsidP="007B7D16">
            <w:pPr>
              <w:rPr>
                <w:rFonts w:hint="eastAsia"/>
              </w:rPr>
            </w:pPr>
          </w:p>
        </w:tc>
        <w:tc>
          <w:tcPr>
            <w:tcW w:w="1705" w:type="dxa"/>
          </w:tcPr>
          <w:p w:rsidR="00272E0D" w:rsidRDefault="00272E0D" w:rsidP="007B7D16">
            <w:pPr>
              <w:rPr>
                <w:rFonts w:hint="eastAsia"/>
              </w:rPr>
            </w:pPr>
          </w:p>
        </w:tc>
        <w:tc>
          <w:tcPr>
            <w:tcW w:w="1705" w:type="dxa"/>
          </w:tcPr>
          <w:p w:rsidR="00272E0D" w:rsidRDefault="00272E0D" w:rsidP="007B7D16">
            <w:pPr>
              <w:rPr>
                <w:rFonts w:hint="eastAsia"/>
              </w:rPr>
            </w:pPr>
          </w:p>
        </w:tc>
      </w:tr>
    </w:tbl>
    <w:p w:rsidR="00272E0D" w:rsidRDefault="00272E0D" w:rsidP="00272E0D">
      <w:pPr>
        <w:rPr>
          <w:rFonts w:hint="eastAsia"/>
        </w:rPr>
      </w:pPr>
    </w:p>
    <w:p w:rsidR="00272E0D" w:rsidRDefault="00272E0D" w:rsidP="00272E0D">
      <w:pPr>
        <w:rPr>
          <w:rFonts w:hint="eastAsia"/>
        </w:rPr>
      </w:pPr>
      <w:r>
        <w:rPr>
          <w:rFonts w:hint="eastAsia"/>
        </w:rPr>
        <w:t>迟到：</w:t>
      </w:r>
      <w:r>
        <w:rPr>
          <w:rFonts w:hint="eastAsia"/>
        </w:rPr>
        <w:t xml:space="preserve">                 </w:t>
      </w:r>
      <w:r>
        <w:rPr>
          <w:rFonts w:hint="eastAsia"/>
        </w:rPr>
        <w:t>事假：</w:t>
      </w:r>
      <w:r>
        <w:rPr>
          <w:rFonts w:hint="eastAsia"/>
        </w:rPr>
        <w:t xml:space="preserve">                  </w:t>
      </w:r>
      <w:r>
        <w:rPr>
          <w:rFonts w:hint="eastAsia"/>
        </w:rPr>
        <w:t>旷工：</w:t>
      </w:r>
      <w:r>
        <w:rPr>
          <w:rFonts w:hint="eastAsia"/>
        </w:rPr>
        <w:t xml:space="preserve">            </w:t>
      </w:r>
      <w:r>
        <w:rPr>
          <w:rFonts w:hint="eastAsia"/>
        </w:rPr>
        <w:t>加班：</w:t>
      </w:r>
    </w:p>
    <w:p w:rsidR="00272E0D" w:rsidRDefault="00272E0D" w:rsidP="00272E0D">
      <w:pPr>
        <w:rPr>
          <w:rFonts w:hint="eastAsia"/>
        </w:rPr>
      </w:pPr>
      <w:r>
        <w:rPr>
          <w:rFonts w:hint="eastAsia"/>
        </w:rPr>
        <w:t>甲方项目负责人：</w:t>
      </w:r>
      <w:r>
        <w:rPr>
          <w:rFonts w:hint="eastAsia"/>
        </w:rPr>
        <w:t xml:space="preserve">                               </w:t>
      </w:r>
      <w:r>
        <w:rPr>
          <w:rFonts w:hint="eastAsia"/>
        </w:rPr>
        <w:t>乙方负责人：</w:t>
      </w:r>
    </w:p>
    <w:p w:rsidR="00272E0D" w:rsidRDefault="00272E0D" w:rsidP="00272E0D">
      <w:pPr>
        <w:rPr>
          <w:rFonts w:hint="eastAsia"/>
        </w:rPr>
      </w:pPr>
      <w:r>
        <w:rPr>
          <w:rFonts w:hint="eastAsia"/>
        </w:rPr>
        <w:t>日期：</w:t>
      </w:r>
      <w:r>
        <w:rPr>
          <w:rFonts w:hint="eastAsia"/>
        </w:rPr>
        <w:t xml:space="preserve">                                         </w:t>
      </w:r>
      <w:r>
        <w:rPr>
          <w:rFonts w:hint="eastAsia"/>
        </w:rPr>
        <w:t>日期：</w:t>
      </w:r>
    </w:p>
    <w:p w:rsidR="00272E0D" w:rsidRDefault="00272E0D" w:rsidP="00272E0D">
      <w:pPr>
        <w:rPr>
          <w:rFonts w:hint="eastAsia"/>
        </w:rPr>
      </w:pPr>
    </w:p>
    <w:p w:rsidR="00272E0D" w:rsidRDefault="00272E0D" w:rsidP="00272E0D">
      <w:pPr>
        <w:rPr>
          <w:rFonts w:hint="eastAsia"/>
        </w:rPr>
      </w:pPr>
    </w:p>
    <w:p w:rsidR="00272E0D" w:rsidRDefault="00272E0D" w:rsidP="00272E0D">
      <w:pPr>
        <w:rPr>
          <w:rFonts w:hint="eastAsia"/>
        </w:rPr>
      </w:pPr>
    </w:p>
    <w:p w:rsidR="00272E0D" w:rsidRDefault="00272E0D" w:rsidP="00272E0D">
      <w:pPr>
        <w:rPr>
          <w:rFonts w:hint="eastAsia"/>
        </w:rPr>
      </w:pPr>
    </w:p>
    <w:p w:rsidR="00272E0D" w:rsidRPr="00E166DD" w:rsidRDefault="00272E0D" w:rsidP="00272E0D">
      <w:pPr>
        <w:rPr>
          <w:rFonts w:hint="eastAsia"/>
          <w:b/>
          <w:sz w:val="28"/>
          <w:szCs w:val="28"/>
        </w:rPr>
      </w:pPr>
      <w:r w:rsidRPr="00E166DD">
        <w:rPr>
          <w:rFonts w:hint="eastAsia"/>
          <w:b/>
          <w:sz w:val="28"/>
          <w:szCs w:val="28"/>
        </w:rPr>
        <w:t>附件五</w:t>
      </w:r>
      <w:r w:rsidRPr="00E166DD">
        <w:rPr>
          <w:rFonts w:hint="eastAsia"/>
          <w:b/>
          <w:sz w:val="28"/>
          <w:szCs w:val="28"/>
        </w:rPr>
        <w:t xml:space="preserve">  </w:t>
      </w:r>
    </w:p>
    <w:p w:rsidR="00272E0D" w:rsidRPr="00E166DD" w:rsidRDefault="00272E0D" w:rsidP="00272E0D">
      <w:pPr>
        <w:jc w:val="center"/>
        <w:rPr>
          <w:rFonts w:hint="eastAsia"/>
          <w:b/>
          <w:sz w:val="28"/>
          <w:szCs w:val="28"/>
        </w:rPr>
      </w:pPr>
      <w:r w:rsidRPr="00E166DD">
        <w:rPr>
          <w:rFonts w:hint="eastAsia"/>
          <w:b/>
          <w:sz w:val="28"/>
          <w:szCs w:val="28"/>
        </w:rPr>
        <w:t>人员考核记录单（参考格式）</w:t>
      </w:r>
    </w:p>
    <w:tbl>
      <w:tblPr>
        <w:tblW w:w="7742" w:type="dxa"/>
        <w:tblInd w:w="93" w:type="dxa"/>
        <w:tblLook w:val="0000" w:firstRow="0" w:lastRow="0" w:firstColumn="0" w:lastColumn="0" w:noHBand="0" w:noVBand="0"/>
      </w:tblPr>
      <w:tblGrid>
        <w:gridCol w:w="1095"/>
        <w:gridCol w:w="1260"/>
        <w:gridCol w:w="900"/>
        <w:gridCol w:w="899"/>
        <w:gridCol w:w="1261"/>
        <w:gridCol w:w="1099"/>
        <w:gridCol w:w="614"/>
        <w:gridCol w:w="614"/>
      </w:tblGrid>
      <w:tr w:rsidR="00272E0D" w:rsidRPr="001F0169">
        <w:trPr>
          <w:trHeight w:val="615"/>
        </w:trPr>
        <w:tc>
          <w:tcPr>
            <w:tcW w:w="7742" w:type="dxa"/>
            <w:gridSpan w:val="8"/>
            <w:tcBorders>
              <w:top w:val="nil"/>
              <w:left w:val="nil"/>
              <w:bottom w:val="single" w:sz="4" w:space="0" w:color="auto"/>
              <w:right w:val="nil"/>
            </w:tcBorders>
            <w:noWrap/>
            <w:vAlign w:val="center"/>
          </w:tcPr>
          <w:p w:rsidR="00272E0D" w:rsidRPr="001F0169" w:rsidRDefault="00272E0D" w:rsidP="007B7D16">
            <w:pPr>
              <w:widowControl/>
              <w:jc w:val="center"/>
              <w:rPr>
                <w:rFonts w:ascii="宋体" w:hAnsi="宋体" w:cs="宋体"/>
                <w:kern w:val="0"/>
                <w:sz w:val="24"/>
              </w:rPr>
            </w:pPr>
            <w:r w:rsidRPr="001F0169">
              <w:rPr>
                <w:rFonts w:ascii="宋体" w:hAnsi="宋体" w:cs="宋体" w:hint="eastAsia"/>
                <w:kern w:val="0"/>
                <w:sz w:val="24"/>
              </w:rPr>
              <w:t>XXXX年XX月人员考核</w:t>
            </w:r>
            <w:r>
              <w:rPr>
                <w:rFonts w:ascii="宋体" w:hAnsi="宋体" w:cs="宋体" w:hint="eastAsia"/>
                <w:kern w:val="0"/>
                <w:sz w:val="24"/>
              </w:rPr>
              <w:t>记录单</w:t>
            </w:r>
          </w:p>
        </w:tc>
      </w:tr>
      <w:tr w:rsidR="00272E0D" w:rsidRPr="001F0169">
        <w:trPr>
          <w:trHeight w:val="285"/>
        </w:trPr>
        <w:tc>
          <w:tcPr>
            <w:tcW w:w="1095" w:type="dxa"/>
            <w:vMerge w:val="restart"/>
            <w:tcBorders>
              <w:top w:val="nil"/>
              <w:left w:val="single" w:sz="4" w:space="0" w:color="auto"/>
              <w:bottom w:val="single" w:sz="4" w:space="0" w:color="auto"/>
              <w:right w:val="single" w:sz="4" w:space="0" w:color="auto"/>
            </w:tcBorders>
            <w:noWrap/>
            <w:vAlign w:val="center"/>
          </w:tcPr>
          <w:p w:rsidR="00272E0D" w:rsidRPr="001F0169" w:rsidRDefault="00272E0D" w:rsidP="007B7D16">
            <w:pPr>
              <w:widowControl/>
              <w:jc w:val="center"/>
              <w:rPr>
                <w:rFonts w:ascii="宋体" w:hAnsi="宋体" w:cs="宋体"/>
                <w:kern w:val="0"/>
                <w:sz w:val="18"/>
                <w:szCs w:val="18"/>
              </w:rPr>
            </w:pPr>
            <w:r w:rsidRPr="001F0169">
              <w:rPr>
                <w:rFonts w:ascii="宋体" w:hAnsi="宋体" w:cs="宋体" w:hint="eastAsia"/>
                <w:kern w:val="0"/>
                <w:sz w:val="18"/>
                <w:szCs w:val="18"/>
              </w:rPr>
              <w:t>公司</w:t>
            </w:r>
            <w:r>
              <w:rPr>
                <w:rFonts w:ascii="宋体" w:hAnsi="宋体" w:cs="宋体" w:hint="eastAsia"/>
                <w:kern w:val="0"/>
                <w:sz w:val="18"/>
                <w:szCs w:val="18"/>
              </w:rPr>
              <w:t>简称</w:t>
            </w:r>
          </w:p>
        </w:tc>
        <w:tc>
          <w:tcPr>
            <w:tcW w:w="1260" w:type="dxa"/>
            <w:vMerge w:val="restart"/>
            <w:tcBorders>
              <w:top w:val="nil"/>
              <w:left w:val="single" w:sz="4" w:space="0" w:color="auto"/>
              <w:bottom w:val="single" w:sz="4" w:space="0" w:color="auto"/>
              <w:right w:val="single" w:sz="4" w:space="0" w:color="auto"/>
            </w:tcBorders>
            <w:noWrap/>
            <w:vAlign w:val="center"/>
          </w:tcPr>
          <w:p w:rsidR="00272E0D" w:rsidRPr="001F0169" w:rsidRDefault="00272E0D" w:rsidP="007B7D16">
            <w:pPr>
              <w:widowControl/>
              <w:jc w:val="center"/>
              <w:rPr>
                <w:rFonts w:ascii="宋体" w:hAnsi="宋体" w:cs="宋体"/>
                <w:kern w:val="0"/>
                <w:sz w:val="18"/>
                <w:szCs w:val="18"/>
              </w:rPr>
            </w:pPr>
            <w:r w:rsidRPr="001F0169">
              <w:rPr>
                <w:rFonts w:ascii="宋体" w:hAnsi="宋体" w:cs="宋体" w:hint="eastAsia"/>
                <w:kern w:val="0"/>
                <w:sz w:val="18"/>
                <w:szCs w:val="18"/>
              </w:rPr>
              <w:t>姓名</w:t>
            </w:r>
          </w:p>
        </w:tc>
        <w:tc>
          <w:tcPr>
            <w:tcW w:w="900" w:type="dxa"/>
            <w:vMerge w:val="restart"/>
            <w:tcBorders>
              <w:top w:val="nil"/>
              <w:left w:val="single" w:sz="4" w:space="0" w:color="auto"/>
              <w:bottom w:val="single" w:sz="4" w:space="0" w:color="000000"/>
              <w:right w:val="single" w:sz="4" w:space="0" w:color="auto"/>
            </w:tcBorders>
            <w:noWrap/>
            <w:vAlign w:val="center"/>
          </w:tcPr>
          <w:p w:rsidR="00272E0D" w:rsidRPr="001F0169" w:rsidRDefault="00272E0D" w:rsidP="007B7D16">
            <w:pPr>
              <w:widowControl/>
              <w:jc w:val="center"/>
              <w:rPr>
                <w:rFonts w:ascii="宋体" w:hAnsi="宋体" w:cs="宋体"/>
                <w:kern w:val="0"/>
                <w:sz w:val="18"/>
                <w:szCs w:val="18"/>
              </w:rPr>
            </w:pPr>
            <w:r w:rsidRPr="001F0169">
              <w:rPr>
                <w:rFonts w:ascii="宋体" w:hAnsi="宋体" w:cs="宋体" w:hint="eastAsia"/>
                <w:kern w:val="0"/>
                <w:sz w:val="18"/>
                <w:szCs w:val="18"/>
              </w:rPr>
              <w:t>开始时间</w:t>
            </w:r>
          </w:p>
        </w:tc>
        <w:tc>
          <w:tcPr>
            <w:tcW w:w="899" w:type="dxa"/>
            <w:vMerge w:val="restart"/>
            <w:tcBorders>
              <w:top w:val="nil"/>
              <w:left w:val="single" w:sz="4" w:space="0" w:color="auto"/>
              <w:bottom w:val="single" w:sz="4" w:space="0" w:color="000000"/>
              <w:right w:val="single" w:sz="4" w:space="0" w:color="auto"/>
            </w:tcBorders>
            <w:noWrap/>
            <w:vAlign w:val="center"/>
          </w:tcPr>
          <w:p w:rsidR="00272E0D" w:rsidRPr="001F0169" w:rsidRDefault="00272E0D" w:rsidP="007B7D16">
            <w:pPr>
              <w:widowControl/>
              <w:jc w:val="center"/>
              <w:rPr>
                <w:rFonts w:ascii="宋体" w:hAnsi="宋体" w:cs="宋体"/>
                <w:kern w:val="0"/>
                <w:sz w:val="18"/>
                <w:szCs w:val="18"/>
              </w:rPr>
            </w:pPr>
            <w:r w:rsidRPr="001F0169">
              <w:rPr>
                <w:rFonts w:ascii="宋体" w:hAnsi="宋体" w:cs="宋体" w:hint="eastAsia"/>
                <w:kern w:val="0"/>
                <w:sz w:val="18"/>
                <w:szCs w:val="18"/>
              </w:rPr>
              <w:t>结束时间</w:t>
            </w:r>
          </w:p>
        </w:tc>
        <w:tc>
          <w:tcPr>
            <w:tcW w:w="2974" w:type="dxa"/>
            <w:gridSpan w:val="3"/>
            <w:tcBorders>
              <w:top w:val="single" w:sz="4" w:space="0" w:color="auto"/>
              <w:left w:val="nil"/>
              <w:bottom w:val="single" w:sz="4" w:space="0" w:color="auto"/>
              <w:right w:val="single" w:sz="4" w:space="0" w:color="000000"/>
            </w:tcBorders>
            <w:noWrap/>
            <w:vAlign w:val="center"/>
          </w:tcPr>
          <w:p w:rsidR="00272E0D" w:rsidRPr="001F0169" w:rsidRDefault="00272E0D" w:rsidP="007B7D16">
            <w:pPr>
              <w:widowControl/>
              <w:jc w:val="center"/>
              <w:rPr>
                <w:rFonts w:ascii="宋体" w:hAnsi="宋体" w:cs="宋体"/>
                <w:kern w:val="0"/>
                <w:sz w:val="18"/>
                <w:szCs w:val="18"/>
              </w:rPr>
            </w:pPr>
            <w:r w:rsidRPr="001F0169">
              <w:rPr>
                <w:rFonts w:ascii="宋体" w:hAnsi="宋体" w:cs="宋体" w:hint="eastAsia"/>
                <w:kern w:val="0"/>
                <w:sz w:val="18"/>
                <w:szCs w:val="18"/>
              </w:rPr>
              <w:t>工作评价</w:t>
            </w:r>
          </w:p>
        </w:tc>
        <w:tc>
          <w:tcPr>
            <w:tcW w:w="614" w:type="dxa"/>
            <w:vMerge w:val="restart"/>
            <w:tcBorders>
              <w:top w:val="nil"/>
              <w:left w:val="single" w:sz="4" w:space="0" w:color="auto"/>
              <w:bottom w:val="single" w:sz="4" w:space="0" w:color="auto"/>
              <w:right w:val="single" w:sz="4" w:space="0" w:color="auto"/>
            </w:tcBorders>
            <w:noWrap/>
            <w:vAlign w:val="center"/>
          </w:tcPr>
          <w:p w:rsidR="00272E0D" w:rsidRPr="001F0169" w:rsidRDefault="00272E0D" w:rsidP="007B7D16">
            <w:pPr>
              <w:widowControl/>
              <w:jc w:val="center"/>
              <w:rPr>
                <w:rFonts w:ascii="宋体" w:hAnsi="宋体" w:cs="宋体"/>
                <w:kern w:val="0"/>
                <w:sz w:val="18"/>
                <w:szCs w:val="18"/>
              </w:rPr>
            </w:pPr>
            <w:r w:rsidRPr="001F0169">
              <w:rPr>
                <w:rFonts w:ascii="宋体" w:hAnsi="宋体" w:cs="宋体" w:hint="eastAsia"/>
                <w:kern w:val="0"/>
                <w:sz w:val="18"/>
                <w:szCs w:val="18"/>
              </w:rPr>
              <w:t>备注</w:t>
            </w:r>
          </w:p>
        </w:tc>
      </w:tr>
      <w:tr w:rsidR="00272E0D" w:rsidRPr="001F0169">
        <w:trPr>
          <w:trHeight w:val="285"/>
        </w:trPr>
        <w:tc>
          <w:tcPr>
            <w:tcW w:w="1095" w:type="dxa"/>
            <w:vMerge/>
            <w:tcBorders>
              <w:top w:val="nil"/>
              <w:left w:val="single" w:sz="4" w:space="0" w:color="auto"/>
              <w:bottom w:val="single" w:sz="4" w:space="0" w:color="auto"/>
              <w:right w:val="single" w:sz="4" w:space="0" w:color="auto"/>
            </w:tcBorders>
            <w:vAlign w:val="center"/>
          </w:tcPr>
          <w:p w:rsidR="00272E0D" w:rsidRPr="001F0169" w:rsidRDefault="00272E0D" w:rsidP="007B7D16">
            <w:pPr>
              <w:widowControl/>
              <w:jc w:val="left"/>
              <w:rPr>
                <w:rFonts w:ascii="宋体" w:hAnsi="宋体" w:cs="宋体"/>
                <w:kern w:val="0"/>
                <w:sz w:val="18"/>
                <w:szCs w:val="18"/>
              </w:rPr>
            </w:pPr>
          </w:p>
        </w:tc>
        <w:tc>
          <w:tcPr>
            <w:tcW w:w="1260" w:type="dxa"/>
            <w:vMerge/>
            <w:tcBorders>
              <w:top w:val="nil"/>
              <w:left w:val="single" w:sz="4" w:space="0" w:color="auto"/>
              <w:bottom w:val="single" w:sz="4" w:space="0" w:color="auto"/>
              <w:right w:val="single" w:sz="4" w:space="0" w:color="auto"/>
            </w:tcBorders>
            <w:vAlign w:val="center"/>
          </w:tcPr>
          <w:p w:rsidR="00272E0D" w:rsidRPr="001F0169" w:rsidRDefault="00272E0D" w:rsidP="007B7D16">
            <w:pPr>
              <w:widowControl/>
              <w:jc w:val="left"/>
              <w:rPr>
                <w:rFonts w:ascii="宋体" w:hAnsi="宋体" w:cs="宋体"/>
                <w:kern w:val="0"/>
                <w:sz w:val="18"/>
                <w:szCs w:val="18"/>
              </w:rPr>
            </w:pPr>
          </w:p>
        </w:tc>
        <w:tc>
          <w:tcPr>
            <w:tcW w:w="900" w:type="dxa"/>
            <w:vMerge/>
            <w:tcBorders>
              <w:top w:val="nil"/>
              <w:left w:val="single" w:sz="4" w:space="0" w:color="auto"/>
              <w:bottom w:val="single" w:sz="4" w:space="0" w:color="000000"/>
              <w:right w:val="single" w:sz="4" w:space="0" w:color="auto"/>
            </w:tcBorders>
            <w:vAlign w:val="center"/>
          </w:tcPr>
          <w:p w:rsidR="00272E0D" w:rsidRPr="001F0169" w:rsidRDefault="00272E0D" w:rsidP="007B7D16">
            <w:pPr>
              <w:widowControl/>
              <w:jc w:val="left"/>
              <w:rPr>
                <w:rFonts w:ascii="宋体" w:hAnsi="宋体" w:cs="宋体"/>
                <w:kern w:val="0"/>
                <w:sz w:val="18"/>
                <w:szCs w:val="18"/>
              </w:rPr>
            </w:pPr>
          </w:p>
        </w:tc>
        <w:tc>
          <w:tcPr>
            <w:tcW w:w="899" w:type="dxa"/>
            <w:vMerge/>
            <w:tcBorders>
              <w:top w:val="nil"/>
              <w:left w:val="single" w:sz="4" w:space="0" w:color="auto"/>
              <w:bottom w:val="single" w:sz="4" w:space="0" w:color="000000"/>
              <w:right w:val="single" w:sz="4" w:space="0" w:color="auto"/>
            </w:tcBorders>
            <w:vAlign w:val="center"/>
          </w:tcPr>
          <w:p w:rsidR="00272E0D" w:rsidRPr="001F0169" w:rsidRDefault="00272E0D" w:rsidP="007B7D16">
            <w:pPr>
              <w:widowControl/>
              <w:jc w:val="left"/>
              <w:rPr>
                <w:rFonts w:ascii="宋体" w:hAnsi="宋体" w:cs="宋体"/>
                <w:kern w:val="0"/>
                <w:sz w:val="18"/>
                <w:szCs w:val="18"/>
              </w:rPr>
            </w:pPr>
          </w:p>
        </w:tc>
        <w:tc>
          <w:tcPr>
            <w:tcW w:w="1261" w:type="dxa"/>
            <w:tcBorders>
              <w:top w:val="nil"/>
              <w:left w:val="nil"/>
              <w:bottom w:val="single" w:sz="4" w:space="0" w:color="auto"/>
              <w:right w:val="single" w:sz="4" w:space="0" w:color="auto"/>
            </w:tcBorders>
            <w:noWrap/>
            <w:vAlign w:val="center"/>
          </w:tcPr>
          <w:p w:rsidR="00272E0D" w:rsidRPr="001F0169" w:rsidRDefault="00272E0D" w:rsidP="007B7D16">
            <w:pPr>
              <w:widowControl/>
              <w:jc w:val="center"/>
              <w:rPr>
                <w:rFonts w:ascii="宋体" w:hAnsi="宋体" w:cs="宋体"/>
                <w:kern w:val="0"/>
                <w:sz w:val="18"/>
                <w:szCs w:val="18"/>
              </w:rPr>
            </w:pPr>
            <w:r w:rsidRPr="001F0169">
              <w:rPr>
                <w:rFonts w:ascii="宋体" w:hAnsi="宋体" w:cs="宋体" w:hint="eastAsia"/>
                <w:kern w:val="0"/>
                <w:sz w:val="18"/>
                <w:szCs w:val="18"/>
              </w:rPr>
              <w:t>工作态度</w:t>
            </w:r>
          </w:p>
        </w:tc>
        <w:tc>
          <w:tcPr>
            <w:tcW w:w="1099" w:type="dxa"/>
            <w:tcBorders>
              <w:top w:val="nil"/>
              <w:left w:val="nil"/>
              <w:bottom w:val="single" w:sz="4" w:space="0" w:color="auto"/>
              <w:right w:val="single" w:sz="4" w:space="0" w:color="auto"/>
            </w:tcBorders>
            <w:noWrap/>
            <w:vAlign w:val="center"/>
          </w:tcPr>
          <w:p w:rsidR="00272E0D" w:rsidRPr="001F0169" w:rsidRDefault="00272E0D" w:rsidP="007B7D16">
            <w:pPr>
              <w:widowControl/>
              <w:jc w:val="center"/>
              <w:rPr>
                <w:rFonts w:ascii="宋体" w:hAnsi="宋体" w:cs="宋体"/>
                <w:kern w:val="0"/>
                <w:sz w:val="18"/>
                <w:szCs w:val="18"/>
              </w:rPr>
            </w:pPr>
            <w:r w:rsidRPr="001F0169">
              <w:rPr>
                <w:rFonts w:ascii="宋体" w:hAnsi="宋体" w:cs="宋体" w:hint="eastAsia"/>
                <w:kern w:val="0"/>
                <w:sz w:val="18"/>
                <w:szCs w:val="18"/>
              </w:rPr>
              <w:t>工作质量</w:t>
            </w:r>
          </w:p>
        </w:tc>
        <w:tc>
          <w:tcPr>
            <w:tcW w:w="614" w:type="dxa"/>
            <w:tcBorders>
              <w:top w:val="nil"/>
              <w:left w:val="nil"/>
              <w:bottom w:val="single" w:sz="4" w:space="0" w:color="auto"/>
              <w:right w:val="single" w:sz="4" w:space="0" w:color="auto"/>
            </w:tcBorders>
            <w:noWrap/>
            <w:vAlign w:val="center"/>
          </w:tcPr>
          <w:p w:rsidR="00272E0D" w:rsidRPr="001F0169" w:rsidRDefault="00272E0D" w:rsidP="007B7D16">
            <w:pPr>
              <w:widowControl/>
              <w:jc w:val="center"/>
              <w:rPr>
                <w:rFonts w:ascii="宋体" w:hAnsi="宋体" w:cs="宋体"/>
                <w:kern w:val="0"/>
                <w:sz w:val="18"/>
                <w:szCs w:val="18"/>
              </w:rPr>
            </w:pPr>
            <w:r w:rsidRPr="001F0169">
              <w:rPr>
                <w:rFonts w:ascii="宋体" w:hAnsi="宋体" w:cs="宋体" w:hint="eastAsia"/>
                <w:kern w:val="0"/>
                <w:sz w:val="18"/>
                <w:szCs w:val="18"/>
              </w:rPr>
              <w:t>总评</w:t>
            </w:r>
          </w:p>
        </w:tc>
        <w:tc>
          <w:tcPr>
            <w:tcW w:w="614" w:type="dxa"/>
            <w:vMerge/>
            <w:tcBorders>
              <w:top w:val="nil"/>
              <w:left w:val="single" w:sz="4" w:space="0" w:color="auto"/>
              <w:bottom w:val="single" w:sz="4" w:space="0" w:color="auto"/>
              <w:right w:val="single" w:sz="4" w:space="0" w:color="auto"/>
            </w:tcBorders>
            <w:vAlign w:val="center"/>
          </w:tcPr>
          <w:p w:rsidR="00272E0D" w:rsidRPr="001F0169" w:rsidRDefault="00272E0D" w:rsidP="007B7D16">
            <w:pPr>
              <w:widowControl/>
              <w:jc w:val="left"/>
              <w:rPr>
                <w:rFonts w:ascii="宋体" w:hAnsi="宋体" w:cs="宋体"/>
                <w:kern w:val="0"/>
                <w:sz w:val="18"/>
                <w:szCs w:val="18"/>
              </w:rPr>
            </w:pPr>
          </w:p>
        </w:tc>
      </w:tr>
      <w:tr w:rsidR="00272E0D" w:rsidRPr="001F0169">
        <w:trPr>
          <w:trHeight w:val="285"/>
        </w:trPr>
        <w:tc>
          <w:tcPr>
            <w:tcW w:w="1095" w:type="dxa"/>
            <w:tcBorders>
              <w:top w:val="nil"/>
              <w:left w:val="single" w:sz="4" w:space="0" w:color="auto"/>
              <w:bottom w:val="single" w:sz="4" w:space="0" w:color="auto"/>
              <w:right w:val="single" w:sz="4" w:space="0" w:color="auto"/>
            </w:tcBorders>
            <w:noWrap/>
            <w:vAlign w:val="center"/>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1260" w:type="dxa"/>
            <w:tcBorders>
              <w:top w:val="nil"/>
              <w:left w:val="nil"/>
              <w:bottom w:val="single" w:sz="4" w:space="0" w:color="auto"/>
              <w:right w:val="single" w:sz="4" w:space="0" w:color="auto"/>
            </w:tcBorders>
            <w:noWrap/>
            <w:vAlign w:val="center"/>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900"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899"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1261"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1099"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614"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614"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r>
      <w:tr w:rsidR="00272E0D" w:rsidRPr="001F0169">
        <w:trPr>
          <w:trHeight w:val="285"/>
        </w:trPr>
        <w:tc>
          <w:tcPr>
            <w:tcW w:w="1095" w:type="dxa"/>
            <w:tcBorders>
              <w:top w:val="nil"/>
              <w:left w:val="single" w:sz="4" w:space="0" w:color="auto"/>
              <w:bottom w:val="single" w:sz="4" w:space="0" w:color="auto"/>
              <w:right w:val="single" w:sz="4" w:space="0" w:color="auto"/>
            </w:tcBorders>
            <w:noWrap/>
            <w:vAlign w:val="center"/>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1260" w:type="dxa"/>
            <w:tcBorders>
              <w:top w:val="nil"/>
              <w:left w:val="nil"/>
              <w:bottom w:val="single" w:sz="4" w:space="0" w:color="auto"/>
              <w:right w:val="single" w:sz="4" w:space="0" w:color="auto"/>
            </w:tcBorders>
            <w:noWrap/>
            <w:vAlign w:val="center"/>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900"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899"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1261"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1099"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614"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614"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r>
      <w:tr w:rsidR="00272E0D" w:rsidRPr="001F0169">
        <w:trPr>
          <w:trHeight w:val="285"/>
        </w:trPr>
        <w:tc>
          <w:tcPr>
            <w:tcW w:w="1095" w:type="dxa"/>
            <w:tcBorders>
              <w:top w:val="nil"/>
              <w:left w:val="single" w:sz="4" w:space="0" w:color="auto"/>
              <w:bottom w:val="single" w:sz="4" w:space="0" w:color="auto"/>
              <w:right w:val="single" w:sz="4" w:space="0" w:color="auto"/>
            </w:tcBorders>
            <w:noWrap/>
            <w:vAlign w:val="center"/>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1260" w:type="dxa"/>
            <w:tcBorders>
              <w:top w:val="nil"/>
              <w:left w:val="nil"/>
              <w:bottom w:val="single" w:sz="4" w:space="0" w:color="auto"/>
              <w:right w:val="single" w:sz="4" w:space="0" w:color="auto"/>
            </w:tcBorders>
            <w:noWrap/>
            <w:vAlign w:val="center"/>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900"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899"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1261"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1099"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614"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c>
          <w:tcPr>
            <w:tcW w:w="614" w:type="dxa"/>
            <w:tcBorders>
              <w:top w:val="nil"/>
              <w:left w:val="nil"/>
              <w:bottom w:val="single" w:sz="4" w:space="0" w:color="auto"/>
              <w:right w:val="single" w:sz="4" w:space="0" w:color="auto"/>
            </w:tcBorders>
            <w:noWrap/>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 xml:space="preserve">　</w:t>
            </w:r>
          </w:p>
        </w:tc>
      </w:tr>
      <w:tr w:rsidR="00272E0D" w:rsidRPr="001F0169">
        <w:trPr>
          <w:trHeight w:val="525"/>
        </w:trPr>
        <w:tc>
          <w:tcPr>
            <w:tcW w:w="7742" w:type="dxa"/>
            <w:gridSpan w:val="8"/>
            <w:tcBorders>
              <w:top w:val="single" w:sz="4" w:space="0" w:color="auto"/>
              <w:left w:val="single" w:sz="4" w:space="0" w:color="auto"/>
              <w:bottom w:val="nil"/>
              <w:right w:val="nil"/>
            </w:tcBorders>
          </w:tcPr>
          <w:p w:rsidR="00272E0D" w:rsidRPr="001F0169" w:rsidRDefault="00272E0D" w:rsidP="007B7D16">
            <w:pPr>
              <w:widowControl/>
              <w:jc w:val="left"/>
              <w:rPr>
                <w:rFonts w:ascii="宋体" w:hAnsi="宋体" w:cs="宋体"/>
                <w:kern w:val="0"/>
                <w:sz w:val="18"/>
                <w:szCs w:val="18"/>
              </w:rPr>
            </w:pPr>
            <w:r w:rsidRPr="001F0169">
              <w:rPr>
                <w:rFonts w:ascii="宋体" w:hAnsi="宋体" w:cs="宋体" w:hint="eastAsia"/>
                <w:kern w:val="0"/>
                <w:sz w:val="18"/>
                <w:szCs w:val="18"/>
              </w:rPr>
              <w:t>说明：</w:t>
            </w:r>
            <w:r w:rsidRPr="001F0169">
              <w:rPr>
                <w:rFonts w:ascii="宋体" w:hAnsi="宋体" w:cs="宋体" w:hint="eastAsia"/>
                <w:kern w:val="0"/>
                <w:sz w:val="18"/>
                <w:szCs w:val="18"/>
              </w:rPr>
              <w:br/>
              <w:t>工作评价栏填写：</w:t>
            </w:r>
            <w:r w:rsidRPr="001F0169">
              <w:rPr>
                <w:rFonts w:ascii="宋体" w:hAnsi="宋体" w:cs="宋体" w:hint="eastAsia"/>
                <w:color w:val="0000FF"/>
                <w:kern w:val="0"/>
                <w:sz w:val="18"/>
                <w:szCs w:val="18"/>
              </w:rPr>
              <w:t>优（=A）、良（=B）、中（=C）、差（=D或E）</w:t>
            </w:r>
            <w:r w:rsidRPr="001F0169">
              <w:rPr>
                <w:rFonts w:ascii="宋体" w:hAnsi="宋体" w:cs="宋体" w:hint="eastAsia"/>
                <w:kern w:val="0"/>
                <w:sz w:val="18"/>
                <w:szCs w:val="18"/>
              </w:rPr>
              <w:t>四个等级；</w:t>
            </w:r>
          </w:p>
        </w:tc>
      </w:tr>
    </w:tbl>
    <w:p w:rsidR="00272E0D" w:rsidRDefault="00272E0D" w:rsidP="00272E0D"/>
    <w:p w:rsidR="00272E0D" w:rsidRPr="001F0169" w:rsidRDefault="00272E0D" w:rsidP="00272E0D">
      <w:pPr>
        <w:rPr>
          <w:rFonts w:hint="eastAsia"/>
        </w:rPr>
      </w:pPr>
    </w:p>
    <w:p w:rsidR="00CA1B15" w:rsidRPr="00272E0D" w:rsidRDefault="00CA1B15">
      <w:pPr>
        <w:rPr>
          <w:rFonts w:hint="eastAsia"/>
        </w:rPr>
      </w:pPr>
    </w:p>
    <w:sectPr w:rsidR="00CA1B15" w:rsidRPr="00272E0D" w:rsidSect="00EA3D60">
      <w:pgSz w:w="11906" w:h="16838"/>
      <w:pgMar w:top="1440" w:right="128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01B0" w:rsidRDefault="00BB01B0">
      <w:r>
        <w:separator/>
      </w:r>
    </w:p>
  </w:endnote>
  <w:endnote w:type="continuationSeparator" w:id="0">
    <w:p w:rsidR="00BB01B0" w:rsidRDefault="00BB0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长城仿宋">
    <w:altName w:val="宋体"/>
    <w:panose1 w:val="00000000000000000000"/>
    <w:charset w:val="86"/>
    <w:family w:val="modern"/>
    <w:notTrueType/>
    <w:pitch w:val="fixed"/>
    <w:sig w:usb0="00000001"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01B0" w:rsidRDefault="00BB01B0">
      <w:r>
        <w:separator/>
      </w:r>
    </w:p>
  </w:footnote>
  <w:footnote w:type="continuationSeparator" w:id="0">
    <w:p w:rsidR="00BB01B0" w:rsidRDefault="00BB01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7D01"/>
    <w:multiLevelType w:val="multilevel"/>
    <w:tmpl w:val="E0524F70"/>
    <w:lvl w:ilvl="0">
      <w:start w:val="1"/>
      <w:numFmt w:val="decimal"/>
      <w:lvlText w:val="%1）"/>
      <w:lvlJc w:val="left"/>
      <w:pPr>
        <w:tabs>
          <w:tab w:val="num" w:pos="1140"/>
        </w:tabs>
        <w:ind w:left="1140" w:hanging="720"/>
      </w:pPr>
      <w:rPr>
        <w:rFonts w:hint="default"/>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1" w15:restartNumberingAfterBreak="0">
    <w:nsid w:val="02477D1B"/>
    <w:multiLevelType w:val="multilevel"/>
    <w:tmpl w:val="77BCEFA0"/>
    <w:lvl w:ilvl="0">
      <w:start w:val="12"/>
      <w:numFmt w:val="decimal"/>
      <w:lvlText w:val="%1"/>
      <w:lvlJc w:val="left"/>
      <w:pPr>
        <w:tabs>
          <w:tab w:val="num" w:pos="705"/>
        </w:tabs>
        <w:ind w:left="705" w:hanging="705"/>
      </w:pPr>
      <w:rPr>
        <w:rFonts w:hint="default"/>
      </w:rPr>
    </w:lvl>
    <w:lvl w:ilvl="1">
      <w:start w:val="1"/>
      <w:numFmt w:val="decimal"/>
      <w:lvlText w:val="%1.%2"/>
      <w:lvlJc w:val="left"/>
      <w:pPr>
        <w:tabs>
          <w:tab w:val="num" w:pos="1185"/>
        </w:tabs>
        <w:ind w:left="1185" w:hanging="705"/>
      </w:pPr>
      <w:rPr>
        <w:rFonts w:hint="default"/>
      </w:rPr>
    </w:lvl>
    <w:lvl w:ilvl="2">
      <w:start w:val="1"/>
      <w:numFmt w:val="decimal"/>
      <w:lvlText w:val="%1.%2.%3"/>
      <w:lvlJc w:val="left"/>
      <w:pPr>
        <w:tabs>
          <w:tab w:val="num" w:pos="1680"/>
        </w:tabs>
        <w:ind w:left="1680" w:hanging="720"/>
      </w:pPr>
      <w:rPr>
        <w:rFonts w:hint="default"/>
      </w:rPr>
    </w:lvl>
    <w:lvl w:ilvl="3">
      <w:start w:val="1"/>
      <w:numFmt w:val="decimal"/>
      <w:lvlText w:val="%1.%2.%3.%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840"/>
        </w:tabs>
        <w:ind w:left="384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160"/>
        </w:tabs>
        <w:ind w:left="5160" w:hanging="1800"/>
      </w:pPr>
      <w:rPr>
        <w:rFonts w:hint="default"/>
      </w:rPr>
    </w:lvl>
    <w:lvl w:ilvl="8">
      <w:start w:val="1"/>
      <w:numFmt w:val="decimal"/>
      <w:lvlText w:val="%1.%2.%3.%4.%5.%6.%7.%8.%9"/>
      <w:lvlJc w:val="left"/>
      <w:pPr>
        <w:tabs>
          <w:tab w:val="num" w:pos="5640"/>
        </w:tabs>
        <w:ind w:left="5640" w:hanging="1800"/>
      </w:pPr>
      <w:rPr>
        <w:rFonts w:hint="default"/>
      </w:rPr>
    </w:lvl>
  </w:abstractNum>
  <w:abstractNum w:abstractNumId="2" w15:restartNumberingAfterBreak="0">
    <w:nsid w:val="03A16991"/>
    <w:multiLevelType w:val="multilevel"/>
    <w:tmpl w:val="3042BC1E"/>
    <w:lvl w:ilvl="0">
      <w:start w:val="8"/>
      <w:numFmt w:val="decimal"/>
      <w:lvlText w:val="%1"/>
      <w:lvlJc w:val="left"/>
      <w:pPr>
        <w:tabs>
          <w:tab w:val="num" w:pos="810"/>
        </w:tabs>
        <w:ind w:left="810" w:hanging="810"/>
      </w:pPr>
      <w:rPr>
        <w:rFonts w:hint="default"/>
      </w:rPr>
    </w:lvl>
    <w:lvl w:ilvl="1">
      <w:start w:val="1"/>
      <w:numFmt w:val="decimal"/>
      <w:lvlText w:val="%1.%2"/>
      <w:lvlJc w:val="left"/>
      <w:pPr>
        <w:tabs>
          <w:tab w:val="num" w:pos="810"/>
        </w:tabs>
        <w:ind w:left="810" w:hanging="810"/>
      </w:pPr>
      <w:rPr>
        <w:rFonts w:hint="default"/>
      </w:rPr>
    </w:lvl>
    <w:lvl w:ilvl="2">
      <w:start w:val="1"/>
      <w:numFmt w:val="decimal"/>
      <w:lvlText w:val="%1.%2.%3"/>
      <w:lvlJc w:val="left"/>
      <w:pPr>
        <w:tabs>
          <w:tab w:val="num" w:pos="810"/>
        </w:tabs>
        <w:ind w:left="810" w:hanging="81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5EE22D9"/>
    <w:multiLevelType w:val="hybridMultilevel"/>
    <w:tmpl w:val="21FC14A8"/>
    <w:lvl w:ilvl="0" w:tplc="AB624E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6EC4C68"/>
    <w:multiLevelType w:val="hybridMultilevel"/>
    <w:tmpl w:val="829AD92A"/>
    <w:lvl w:ilvl="0" w:tplc="AB624E26">
      <w:start w:val="1"/>
      <w:numFmt w:val="decimal"/>
      <w:lvlText w:val="%1、"/>
      <w:lvlJc w:val="left"/>
      <w:pPr>
        <w:tabs>
          <w:tab w:val="num" w:pos="360"/>
        </w:tabs>
        <w:ind w:left="360" w:hanging="360"/>
      </w:pPr>
      <w:rPr>
        <w:rFonts w:hint="default"/>
      </w:rPr>
    </w:lvl>
    <w:lvl w:ilvl="1" w:tplc="BC208F48">
      <w:start w:val="5"/>
      <w:numFmt w:val="japaneseCounting"/>
      <w:lvlText w:val="%2、"/>
      <w:lvlJc w:val="left"/>
      <w:pPr>
        <w:tabs>
          <w:tab w:val="num" w:pos="840"/>
        </w:tabs>
        <w:ind w:left="840" w:hanging="420"/>
      </w:pPr>
      <w:rPr>
        <w:rFonts w:ascii="Times New Roman" w:hAnsi="Times New Roman"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7AD20AA"/>
    <w:multiLevelType w:val="hybridMultilevel"/>
    <w:tmpl w:val="951CD436"/>
    <w:lvl w:ilvl="0" w:tplc="4C48DF56">
      <w:start w:val="1"/>
      <w:numFmt w:val="decimal"/>
      <w:lvlText w:val="%1)"/>
      <w:lvlJc w:val="left"/>
      <w:pPr>
        <w:tabs>
          <w:tab w:val="num" w:pos="36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E4475D1"/>
    <w:multiLevelType w:val="hybridMultilevel"/>
    <w:tmpl w:val="5658DF56"/>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15:restartNumberingAfterBreak="0">
    <w:nsid w:val="0EAE50E5"/>
    <w:multiLevelType w:val="hybridMultilevel"/>
    <w:tmpl w:val="36FA9E66"/>
    <w:lvl w:ilvl="0" w:tplc="E86AEB6E">
      <w:start w:val="1"/>
      <w:numFmt w:val="decimal"/>
      <w:lvlText w:val="%1)"/>
      <w:lvlJc w:val="left"/>
      <w:pPr>
        <w:tabs>
          <w:tab w:val="num" w:pos="36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0EEF07B4"/>
    <w:multiLevelType w:val="multilevel"/>
    <w:tmpl w:val="0409001F"/>
    <w:numStyleLink w:val="2"/>
  </w:abstractNum>
  <w:abstractNum w:abstractNumId="9" w15:restartNumberingAfterBreak="0">
    <w:nsid w:val="0F7C3FD9"/>
    <w:multiLevelType w:val="hybridMultilevel"/>
    <w:tmpl w:val="4190B946"/>
    <w:lvl w:ilvl="0" w:tplc="FFFFFFFF">
      <w:start w:val="1"/>
      <w:numFmt w:val="bullet"/>
      <w:lvlText w:val=""/>
      <w:lvlJc w:val="left"/>
      <w:pPr>
        <w:tabs>
          <w:tab w:val="num" w:pos="1260"/>
        </w:tabs>
        <w:ind w:left="1260" w:hanging="420"/>
      </w:pPr>
      <w:rPr>
        <w:rFonts w:ascii="Wingdings" w:hAnsi="Wingdings" w:hint="default"/>
      </w:rPr>
    </w:lvl>
    <w:lvl w:ilvl="1" w:tplc="FFFFFFFF">
      <w:start w:val="1"/>
      <w:numFmt w:val="bullet"/>
      <w:lvlText w:val=""/>
      <w:lvlJc w:val="left"/>
      <w:pPr>
        <w:tabs>
          <w:tab w:val="num" w:pos="1680"/>
        </w:tabs>
        <w:ind w:left="1680" w:hanging="420"/>
      </w:pPr>
      <w:rPr>
        <w:rFonts w:ascii="Wingdings" w:hAnsi="Wingdings" w:hint="default"/>
      </w:rPr>
    </w:lvl>
    <w:lvl w:ilvl="2" w:tplc="FFFFFFFF" w:tentative="1">
      <w:start w:val="1"/>
      <w:numFmt w:val="bullet"/>
      <w:lvlText w:val=""/>
      <w:lvlJc w:val="left"/>
      <w:pPr>
        <w:tabs>
          <w:tab w:val="num" w:pos="2100"/>
        </w:tabs>
        <w:ind w:left="2100" w:hanging="420"/>
      </w:pPr>
      <w:rPr>
        <w:rFonts w:ascii="Wingdings" w:hAnsi="Wingdings" w:hint="default"/>
      </w:rPr>
    </w:lvl>
    <w:lvl w:ilvl="3" w:tplc="FFFFFFFF" w:tentative="1">
      <w:start w:val="1"/>
      <w:numFmt w:val="bullet"/>
      <w:lvlText w:val=""/>
      <w:lvlJc w:val="left"/>
      <w:pPr>
        <w:tabs>
          <w:tab w:val="num" w:pos="2520"/>
        </w:tabs>
        <w:ind w:left="2520" w:hanging="420"/>
      </w:pPr>
      <w:rPr>
        <w:rFonts w:ascii="Wingdings" w:hAnsi="Wingdings" w:hint="default"/>
      </w:rPr>
    </w:lvl>
    <w:lvl w:ilvl="4" w:tplc="FFFFFFFF" w:tentative="1">
      <w:start w:val="1"/>
      <w:numFmt w:val="bullet"/>
      <w:lvlText w:val=""/>
      <w:lvlJc w:val="left"/>
      <w:pPr>
        <w:tabs>
          <w:tab w:val="num" w:pos="2940"/>
        </w:tabs>
        <w:ind w:left="2940" w:hanging="420"/>
      </w:pPr>
      <w:rPr>
        <w:rFonts w:ascii="Wingdings" w:hAnsi="Wingdings" w:hint="default"/>
      </w:rPr>
    </w:lvl>
    <w:lvl w:ilvl="5" w:tplc="FFFFFFFF" w:tentative="1">
      <w:start w:val="1"/>
      <w:numFmt w:val="bullet"/>
      <w:lvlText w:val=""/>
      <w:lvlJc w:val="left"/>
      <w:pPr>
        <w:tabs>
          <w:tab w:val="num" w:pos="3360"/>
        </w:tabs>
        <w:ind w:left="3360" w:hanging="420"/>
      </w:pPr>
      <w:rPr>
        <w:rFonts w:ascii="Wingdings" w:hAnsi="Wingdings" w:hint="default"/>
      </w:rPr>
    </w:lvl>
    <w:lvl w:ilvl="6" w:tplc="FFFFFFFF" w:tentative="1">
      <w:start w:val="1"/>
      <w:numFmt w:val="bullet"/>
      <w:lvlText w:val=""/>
      <w:lvlJc w:val="left"/>
      <w:pPr>
        <w:tabs>
          <w:tab w:val="num" w:pos="3780"/>
        </w:tabs>
        <w:ind w:left="3780" w:hanging="420"/>
      </w:pPr>
      <w:rPr>
        <w:rFonts w:ascii="Wingdings" w:hAnsi="Wingdings" w:hint="default"/>
      </w:rPr>
    </w:lvl>
    <w:lvl w:ilvl="7" w:tplc="FFFFFFFF" w:tentative="1">
      <w:start w:val="1"/>
      <w:numFmt w:val="bullet"/>
      <w:lvlText w:val=""/>
      <w:lvlJc w:val="left"/>
      <w:pPr>
        <w:tabs>
          <w:tab w:val="num" w:pos="4200"/>
        </w:tabs>
        <w:ind w:left="4200" w:hanging="420"/>
      </w:pPr>
      <w:rPr>
        <w:rFonts w:ascii="Wingdings" w:hAnsi="Wingdings" w:hint="default"/>
      </w:rPr>
    </w:lvl>
    <w:lvl w:ilvl="8" w:tplc="FFFFFFFF" w:tentative="1">
      <w:start w:val="1"/>
      <w:numFmt w:val="bullet"/>
      <w:lvlText w:val=""/>
      <w:lvlJc w:val="left"/>
      <w:pPr>
        <w:tabs>
          <w:tab w:val="num" w:pos="4620"/>
        </w:tabs>
        <w:ind w:left="4620" w:hanging="420"/>
      </w:pPr>
      <w:rPr>
        <w:rFonts w:ascii="Wingdings" w:hAnsi="Wingdings" w:hint="default"/>
      </w:rPr>
    </w:lvl>
  </w:abstractNum>
  <w:abstractNum w:abstractNumId="10" w15:restartNumberingAfterBreak="0">
    <w:nsid w:val="143F6FD3"/>
    <w:multiLevelType w:val="hybridMultilevel"/>
    <w:tmpl w:val="611ABE34"/>
    <w:lvl w:ilvl="0" w:tplc="2BE20026">
      <w:start w:val="1"/>
      <w:numFmt w:val="decimal"/>
      <w:lvlText w:val="%1)"/>
      <w:lvlJc w:val="left"/>
      <w:pPr>
        <w:tabs>
          <w:tab w:val="num" w:pos="36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16415F41"/>
    <w:multiLevelType w:val="hybridMultilevel"/>
    <w:tmpl w:val="9AF8C75E"/>
    <w:lvl w:ilvl="0" w:tplc="AB624E26">
      <w:start w:val="1"/>
      <w:numFmt w:val="decimal"/>
      <w:lvlText w:val="%1、"/>
      <w:lvlJc w:val="left"/>
      <w:pPr>
        <w:tabs>
          <w:tab w:val="num" w:pos="360"/>
        </w:tabs>
        <w:ind w:left="360" w:hanging="360"/>
      </w:pPr>
      <w:rPr>
        <w:rFonts w:hint="default"/>
      </w:rPr>
    </w:lvl>
    <w:lvl w:ilvl="1" w:tplc="DD86EE3E">
      <w:start w:val="7"/>
      <w:numFmt w:val="japaneseCounting"/>
      <w:lvlText w:val="%2、"/>
      <w:lvlJc w:val="left"/>
      <w:pPr>
        <w:tabs>
          <w:tab w:val="num" w:pos="840"/>
        </w:tabs>
        <w:ind w:left="840" w:hanging="4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184E2AED"/>
    <w:multiLevelType w:val="hybridMultilevel"/>
    <w:tmpl w:val="BBA42C12"/>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15:restartNumberingAfterBreak="0">
    <w:nsid w:val="1939663B"/>
    <w:multiLevelType w:val="multilevel"/>
    <w:tmpl w:val="7508124A"/>
    <w:lvl w:ilvl="0">
      <w:start w:val="13"/>
      <w:numFmt w:val="decimal"/>
      <w:lvlText w:val="%1"/>
      <w:lvlJc w:val="left"/>
      <w:pPr>
        <w:tabs>
          <w:tab w:val="num" w:pos="705"/>
        </w:tabs>
        <w:ind w:left="705" w:hanging="705"/>
      </w:pPr>
      <w:rPr>
        <w:rFonts w:hint="default"/>
      </w:rPr>
    </w:lvl>
    <w:lvl w:ilvl="1">
      <w:start w:val="1"/>
      <w:numFmt w:val="decimal"/>
      <w:lvlText w:val="%1.%2"/>
      <w:lvlJc w:val="left"/>
      <w:pPr>
        <w:tabs>
          <w:tab w:val="num" w:pos="1130"/>
        </w:tabs>
        <w:ind w:left="1130" w:hanging="705"/>
      </w:pPr>
      <w:rPr>
        <w:rFonts w:hint="default"/>
      </w:rPr>
    </w:lvl>
    <w:lvl w:ilvl="2">
      <w:start w:val="1"/>
      <w:numFmt w:val="decimal"/>
      <w:lvlText w:val="%1.%2.%3"/>
      <w:lvlJc w:val="left"/>
      <w:pPr>
        <w:tabs>
          <w:tab w:val="num" w:pos="1570"/>
        </w:tabs>
        <w:ind w:left="1570" w:hanging="720"/>
      </w:pPr>
      <w:rPr>
        <w:rFonts w:hint="default"/>
      </w:rPr>
    </w:lvl>
    <w:lvl w:ilvl="3">
      <w:start w:val="1"/>
      <w:numFmt w:val="decimal"/>
      <w:lvlText w:val="%1.%2.%3.%4"/>
      <w:lvlJc w:val="left"/>
      <w:pPr>
        <w:tabs>
          <w:tab w:val="num" w:pos="2355"/>
        </w:tabs>
        <w:ind w:left="2355" w:hanging="1080"/>
      </w:pPr>
      <w:rPr>
        <w:rFonts w:hint="default"/>
      </w:rPr>
    </w:lvl>
    <w:lvl w:ilvl="4">
      <w:start w:val="1"/>
      <w:numFmt w:val="decimal"/>
      <w:lvlText w:val="%1.%2.%3.%4.%5"/>
      <w:lvlJc w:val="left"/>
      <w:pPr>
        <w:tabs>
          <w:tab w:val="num" w:pos="2780"/>
        </w:tabs>
        <w:ind w:left="2780" w:hanging="1080"/>
      </w:pPr>
      <w:rPr>
        <w:rFonts w:hint="default"/>
      </w:rPr>
    </w:lvl>
    <w:lvl w:ilvl="5">
      <w:start w:val="1"/>
      <w:numFmt w:val="decimal"/>
      <w:lvlText w:val="%1.%2.%3.%4.%5.%6"/>
      <w:lvlJc w:val="left"/>
      <w:pPr>
        <w:tabs>
          <w:tab w:val="num" w:pos="3565"/>
        </w:tabs>
        <w:ind w:left="3565" w:hanging="1440"/>
      </w:pPr>
      <w:rPr>
        <w:rFonts w:hint="default"/>
      </w:rPr>
    </w:lvl>
    <w:lvl w:ilvl="6">
      <w:start w:val="1"/>
      <w:numFmt w:val="decimal"/>
      <w:lvlText w:val="%1.%2.%3.%4.%5.%6.%7"/>
      <w:lvlJc w:val="left"/>
      <w:pPr>
        <w:tabs>
          <w:tab w:val="num" w:pos="3990"/>
        </w:tabs>
        <w:ind w:left="3990" w:hanging="1440"/>
      </w:pPr>
      <w:rPr>
        <w:rFonts w:hint="default"/>
      </w:rPr>
    </w:lvl>
    <w:lvl w:ilvl="7">
      <w:start w:val="1"/>
      <w:numFmt w:val="decimal"/>
      <w:lvlText w:val="%1.%2.%3.%4.%5.%6.%7.%8"/>
      <w:lvlJc w:val="left"/>
      <w:pPr>
        <w:tabs>
          <w:tab w:val="num" w:pos="4775"/>
        </w:tabs>
        <w:ind w:left="4775" w:hanging="1800"/>
      </w:pPr>
      <w:rPr>
        <w:rFonts w:hint="default"/>
      </w:rPr>
    </w:lvl>
    <w:lvl w:ilvl="8">
      <w:start w:val="1"/>
      <w:numFmt w:val="decimal"/>
      <w:lvlText w:val="%1.%2.%3.%4.%5.%6.%7.%8.%9"/>
      <w:lvlJc w:val="left"/>
      <w:pPr>
        <w:tabs>
          <w:tab w:val="num" w:pos="5200"/>
        </w:tabs>
        <w:ind w:left="5200" w:hanging="1800"/>
      </w:pPr>
      <w:rPr>
        <w:rFonts w:hint="default"/>
      </w:rPr>
    </w:lvl>
  </w:abstractNum>
  <w:abstractNum w:abstractNumId="14" w15:restartNumberingAfterBreak="0">
    <w:nsid w:val="19CD7A29"/>
    <w:multiLevelType w:val="hybridMultilevel"/>
    <w:tmpl w:val="6D96B018"/>
    <w:lvl w:ilvl="0" w:tplc="4C48DF56">
      <w:start w:val="1"/>
      <w:numFmt w:val="decimal"/>
      <w:lvlText w:val="%1)"/>
      <w:lvlJc w:val="left"/>
      <w:pPr>
        <w:tabs>
          <w:tab w:val="num" w:pos="36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1B2E6CD8"/>
    <w:multiLevelType w:val="hybridMultilevel"/>
    <w:tmpl w:val="D36A45DA"/>
    <w:lvl w:ilvl="0" w:tplc="4C48DF56">
      <w:start w:val="1"/>
      <w:numFmt w:val="decimal"/>
      <w:lvlText w:val="%1)"/>
      <w:lvlJc w:val="left"/>
      <w:pPr>
        <w:tabs>
          <w:tab w:val="num" w:pos="36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1C0E6A09"/>
    <w:multiLevelType w:val="multilevel"/>
    <w:tmpl w:val="63704D7E"/>
    <w:lvl w:ilvl="0">
      <w:start w:val="16"/>
      <w:numFmt w:val="decimal"/>
      <w:lvlText w:val="%1"/>
      <w:lvlJc w:val="left"/>
      <w:pPr>
        <w:tabs>
          <w:tab w:val="num" w:pos="705"/>
        </w:tabs>
        <w:ind w:left="705" w:hanging="705"/>
      </w:pPr>
      <w:rPr>
        <w:rFonts w:hint="default"/>
      </w:rPr>
    </w:lvl>
    <w:lvl w:ilvl="1">
      <w:start w:val="1"/>
      <w:numFmt w:val="decimal"/>
      <w:lvlText w:val="%1.%2"/>
      <w:lvlJc w:val="left"/>
      <w:pPr>
        <w:tabs>
          <w:tab w:val="num" w:pos="1185"/>
        </w:tabs>
        <w:ind w:left="1185" w:hanging="705"/>
      </w:pPr>
      <w:rPr>
        <w:rFonts w:hint="default"/>
      </w:rPr>
    </w:lvl>
    <w:lvl w:ilvl="2">
      <w:start w:val="1"/>
      <w:numFmt w:val="decimal"/>
      <w:lvlText w:val="%1.%2.%3"/>
      <w:lvlJc w:val="left"/>
      <w:pPr>
        <w:tabs>
          <w:tab w:val="num" w:pos="1680"/>
        </w:tabs>
        <w:ind w:left="1680" w:hanging="720"/>
      </w:pPr>
      <w:rPr>
        <w:rFonts w:hint="default"/>
      </w:rPr>
    </w:lvl>
    <w:lvl w:ilvl="3">
      <w:start w:val="1"/>
      <w:numFmt w:val="decimal"/>
      <w:lvlText w:val="%1.%2.%3.%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840"/>
        </w:tabs>
        <w:ind w:left="384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160"/>
        </w:tabs>
        <w:ind w:left="5160" w:hanging="1800"/>
      </w:pPr>
      <w:rPr>
        <w:rFonts w:hint="default"/>
      </w:rPr>
    </w:lvl>
    <w:lvl w:ilvl="8">
      <w:start w:val="1"/>
      <w:numFmt w:val="decimal"/>
      <w:lvlText w:val="%1.%2.%3.%4.%5.%6.%7.%8.%9"/>
      <w:lvlJc w:val="left"/>
      <w:pPr>
        <w:tabs>
          <w:tab w:val="num" w:pos="5640"/>
        </w:tabs>
        <w:ind w:left="5640" w:hanging="1800"/>
      </w:pPr>
      <w:rPr>
        <w:rFonts w:hint="default"/>
      </w:rPr>
    </w:lvl>
  </w:abstractNum>
  <w:abstractNum w:abstractNumId="17" w15:restartNumberingAfterBreak="0">
    <w:nsid w:val="21126C03"/>
    <w:multiLevelType w:val="hybridMultilevel"/>
    <w:tmpl w:val="FED8307C"/>
    <w:lvl w:ilvl="0" w:tplc="79680928">
      <w:start w:val="1"/>
      <w:numFmt w:val="decimal"/>
      <w:pStyle w:val="TOC1"/>
      <w:lvlText w:val="(%1)"/>
      <w:lvlJc w:val="left"/>
      <w:pPr>
        <w:tabs>
          <w:tab w:val="num" w:pos="36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227B0F14"/>
    <w:multiLevelType w:val="hybridMultilevel"/>
    <w:tmpl w:val="0764C598"/>
    <w:lvl w:ilvl="0" w:tplc="04090011">
      <w:start w:val="1"/>
      <w:numFmt w:val="decimal"/>
      <w:lvlText w:val="%1)"/>
      <w:lvlJc w:val="left"/>
      <w:pPr>
        <w:tabs>
          <w:tab w:val="num" w:pos="840"/>
        </w:tabs>
        <w:ind w:left="840" w:hanging="420"/>
      </w:pPr>
    </w:lvl>
    <w:lvl w:ilvl="1" w:tplc="CEF8A8C2">
      <w:start w:val="1"/>
      <w:numFmt w:val="decimal"/>
      <w:lvlText w:val="%2）"/>
      <w:lvlJc w:val="left"/>
      <w:pPr>
        <w:tabs>
          <w:tab w:val="num" w:pos="1200"/>
        </w:tabs>
        <w:ind w:left="1200" w:hanging="36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9" w15:restartNumberingAfterBreak="0">
    <w:nsid w:val="22E27FB8"/>
    <w:multiLevelType w:val="multilevel"/>
    <w:tmpl w:val="3042BC1E"/>
    <w:lvl w:ilvl="0">
      <w:start w:val="7"/>
      <w:numFmt w:val="decimal"/>
      <w:lvlText w:val="%1"/>
      <w:lvlJc w:val="left"/>
      <w:pPr>
        <w:tabs>
          <w:tab w:val="num" w:pos="810"/>
        </w:tabs>
        <w:ind w:left="810" w:hanging="810"/>
      </w:pPr>
      <w:rPr>
        <w:rFonts w:hint="default"/>
      </w:rPr>
    </w:lvl>
    <w:lvl w:ilvl="1">
      <w:start w:val="1"/>
      <w:numFmt w:val="decimal"/>
      <w:lvlText w:val="%1.%2"/>
      <w:lvlJc w:val="left"/>
      <w:pPr>
        <w:tabs>
          <w:tab w:val="num" w:pos="810"/>
        </w:tabs>
        <w:ind w:left="810" w:hanging="810"/>
      </w:pPr>
      <w:rPr>
        <w:rFonts w:hint="default"/>
      </w:rPr>
    </w:lvl>
    <w:lvl w:ilvl="2">
      <w:start w:val="1"/>
      <w:numFmt w:val="decimal"/>
      <w:lvlText w:val="%1.%2.%3"/>
      <w:lvlJc w:val="left"/>
      <w:pPr>
        <w:tabs>
          <w:tab w:val="num" w:pos="810"/>
        </w:tabs>
        <w:ind w:left="810" w:hanging="81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243253F8"/>
    <w:multiLevelType w:val="hybridMultilevel"/>
    <w:tmpl w:val="1242E412"/>
    <w:lvl w:ilvl="0" w:tplc="0409000B">
      <w:start w:val="1"/>
      <w:numFmt w:val="bullet"/>
      <w:lvlText w:val=""/>
      <w:lvlJc w:val="left"/>
      <w:pPr>
        <w:tabs>
          <w:tab w:val="num" w:pos="840"/>
        </w:tabs>
        <w:ind w:left="840" w:hanging="420"/>
      </w:pPr>
      <w:rPr>
        <w:rFonts w:ascii="Wingdings" w:hAnsi="Wingdings" w:hint="default"/>
      </w:rPr>
    </w:lvl>
    <w:lvl w:ilvl="1" w:tplc="04090003">
      <w:start w:val="1"/>
      <w:numFmt w:val="bullet"/>
      <w:lvlText w:val=""/>
      <w:lvlJc w:val="left"/>
      <w:pPr>
        <w:tabs>
          <w:tab w:val="num" w:pos="1260"/>
        </w:tabs>
        <w:ind w:left="1260" w:hanging="420"/>
      </w:pPr>
      <w:rPr>
        <w:rFonts w:ascii="Wingdings" w:hAnsi="Wingdings" w:hint="default"/>
      </w:rPr>
    </w:lvl>
    <w:lvl w:ilvl="2" w:tplc="04090005">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1" w15:restartNumberingAfterBreak="0">
    <w:nsid w:val="25403D45"/>
    <w:multiLevelType w:val="hybridMultilevel"/>
    <w:tmpl w:val="82428C86"/>
    <w:lvl w:ilvl="0" w:tplc="AB624E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2A44393E"/>
    <w:multiLevelType w:val="hybridMultilevel"/>
    <w:tmpl w:val="93C452F8"/>
    <w:lvl w:ilvl="0" w:tplc="AB624E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2E8905F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4" w15:restartNumberingAfterBreak="0">
    <w:nsid w:val="2EF64DB0"/>
    <w:multiLevelType w:val="multilevel"/>
    <w:tmpl w:val="DD080884"/>
    <w:lvl w:ilvl="0">
      <w:start w:val="13"/>
      <w:numFmt w:val="none"/>
      <w:lvlText w:val="14"/>
      <w:lvlJc w:val="left"/>
      <w:pPr>
        <w:tabs>
          <w:tab w:val="num" w:pos="705"/>
        </w:tabs>
        <w:ind w:left="705" w:hanging="705"/>
      </w:pPr>
      <w:rPr>
        <w:rFonts w:hint="default"/>
      </w:rPr>
    </w:lvl>
    <w:lvl w:ilvl="1">
      <w:start w:val="1"/>
      <w:numFmt w:val="decimal"/>
      <w:lvlText w:val="14.%2"/>
      <w:lvlJc w:val="left"/>
      <w:pPr>
        <w:tabs>
          <w:tab w:val="num" w:pos="1130"/>
        </w:tabs>
        <w:ind w:left="1130" w:hanging="705"/>
      </w:pPr>
      <w:rPr>
        <w:rFonts w:hint="default"/>
      </w:rPr>
    </w:lvl>
    <w:lvl w:ilvl="2">
      <w:start w:val="1"/>
      <w:numFmt w:val="decimal"/>
      <w:lvlText w:val="14.%2.%3"/>
      <w:lvlJc w:val="left"/>
      <w:pPr>
        <w:tabs>
          <w:tab w:val="num" w:pos="1570"/>
        </w:tabs>
        <w:ind w:left="1570" w:hanging="720"/>
      </w:pPr>
      <w:rPr>
        <w:rFonts w:hint="default"/>
      </w:rPr>
    </w:lvl>
    <w:lvl w:ilvl="3">
      <w:start w:val="1"/>
      <w:numFmt w:val="decimal"/>
      <w:lvlText w:val="%1.%2.%3.%4"/>
      <w:lvlJc w:val="left"/>
      <w:pPr>
        <w:tabs>
          <w:tab w:val="num" w:pos="2355"/>
        </w:tabs>
        <w:ind w:left="2355" w:hanging="1080"/>
      </w:pPr>
      <w:rPr>
        <w:rFonts w:hint="default"/>
      </w:rPr>
    </w:lvl>
    <w:lvl w:ilvl="4">
      <w:start w:val="1"/>
      <w:numFmt w:val="decimal"/>
      <w:lvlText w:val="%1.%2.%3.%4.%5"/>
      <w:lvlJc w:val="left"/>
      <w:pPr>
        <w:tabs>
          <w:tab w:val="num" w:pos="2780"/>
        </w:tabs>
        <w:ind w:left="2780" w:hanging="1080"/>
      </w:pPr>
      <w:rPr>
        <w:rFonts w:hint="default"/>
      </w:rPr>
    </w:lvl>
    <w:lvl w:ilvl="5">
      <w:start w:val="1"/>
      <w:numFmt w:val="decimal"/>
      <w:lvlText w:val="%1.%2.%3.%4.%5.%6"/>
      <w:lvlJc w:val="left"/>
      <w:pPr>
        <w:tabs>
          <w:tab w:val="num" w:pos="3565"/>
        </w:tabs>
        <w:ind w:left="3565" w:hanging="1440"/>
      </w:pPr>
      <w:rPr>
        <w:rFonts w:hint="default"/>
      </w:rPr>
    </w:lvl>
    <w:lvl w:ilvl="6">
      <w:start w:val="1"/>
      <w:numFmt w:val="decimal"/>
      <w:lvlText w:val="%1.%2.%3.%4.%5.%6.%7"/>
      <w:lvlJc w:val="left"/>
      <w:pPr>
        <w:tabs>
          <w:tab w:val="num" w:pos="3990"/>
        </w:tabs>
        <w:ind w:left="3990" w:hanging="1440"/>
      </w:pPr>
      <w:rPr>
        <w:rFonts w:hint="default"/>
      </w:rPr>
    </w:lvl>
    <w:lvl w:ilvl="7">
      <w:start w:val="1"/>
      <w:numFmt w:val="decimal"/>
      <w:lvlText w:val="%1.%2.%3.%4.%5.%6.%7.%8"/>
      <w:lvlJc w:val="left"/>
      <w:pPr>
        <w:tabs>
          <w:tab w:val="num" w:pos="4775"/>
        </w:tabs>
        <w:ind w:left="4775" w:hanging="1800"/>
      </w:pPr>
      <w:rPr>
        <w:rFonts w:hint="default"/>
      </w:rPr>
    </w:lvl>
    <w:lvl w:ilvl="8">
      <w:start w:val="1"/>
      <w:numFmt w:val="decimal"/>
      <w:lvlText w:val="%1.%2.%3.%4.%5.%6.%7.%8.%9"/>
      <w:lvlJc w:val="left"/>
      <w:pPr>
        <w:tabs>
          <w:tab w:val="num" w:pos="5200"/>
        </w:tabs>
        <w:ind w:left="5200" w:hanging="1800"/>
      </w:pPr>
      <w:rPr>
        <w:rFonts w:hint="default"/>
      </w:rPr>
    </w:lvl>
  </w:abstractNum>
  <w:abstractNum w:abstractNumId="25" w15:restartNumberingAfterBreak="0">
    <w:nsid w:val="2FCF584B"/>
    <w:multiLevelType w:val="hybridMultilevel"/>
    <w:tmpl w:val="DBC0099C"/>
    <w:lvl w:ilvl="0" w:tplc="04090001">
      <w:start w:val="1"/>
      <w:numFmt w:val="bullet"/>
      <w:lvlText w:val=""/>
      <w:lvlJc w:val="left"/>
      <w:pPr>
        <w:tabs>
          <w:tab w:val="num" w:pos="960"/>
        </w:tabs>
        <w:ind w:left="960" w:hanging="420"/>
      </w:pPr>
      <w:rPr>
        <w:rFonts w:ascii="Wingdings" w:hAnsi="Wingdings" w:hint="default"/>
      </w:rPr>
    </w:lvl>
    <w:lvl w:ilvl="1" w:tplc="FFFFFFFF">
      <w:start w:val="1"/>
      <w:numFmt w:val="japaneseCounting"/>
      <w:lvlText w:val="%2、"/>
      <w:lvlJc w:val="left"/>
      <w:pPr>
        <w:tabs>
          <w:tab w:val="num" w:pos="1890"/>
        </w:tabs>
        <w:ind w:left="1890" w:hanging="930"/>
      </w:pPr>
      <w:rPr>
        <w:rFonts w:hint="default"/>
      </w:rPr>
    </w:lvl>
    <w:lvl w:ilvl="2" w:tplc="04090005">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3" w:tentative="1">
      <w:start w:val="1"/>
      <w:numFmt w:val="bullet"/>
      <w:lvlText w:val=""/>
      <w:lvlJc w:val="left"/>
      <w:pPr>
        <w:tabs>
          <w:tab w:val="num" w:pos="2640"/>
        </w:tabs>
        <w:ind w:left="2640" w:hanging="420"/>
      </w:pPr>
      <w:rPr>
        <w:rFonts w:ascii="Wingdings" w:hAnsi="Wingdings" w:hint="default"/>
      </w:rPr>
    </w:lvl>
    <w:lvl w:ilvl="5" w:tplc="04090005"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3" w:tentative="1">
      <w:start w:val="1"/>
      <w:numFmt w:val="bullet"/>
      <w:lvlText w:val=""/>
      <w:lvlJc w:val="left"/>
      <w:pPr>
        <w:tabs>
          <w:tab w:val="num" w:pos="3900"/>
        </w:tabs>
        <w:ind w:left="3900" w:hanging="420"/>
      </w:pPr>
      <w:rPr>
        <w:rFonts w:ascii="Wingdings" w:hAnsi="Wingdings" w:hint="default"/>
      </w:rPr>
    </w:lvl>
    <w:lvl w:ilvl="8" w:tplc="04090005" w:tentative="1">
      <w:start w:val="1"/>
      <w:numFmt w:val="bullet"/>
      <w:lvlText w:val=""/>
      <w:lvlJc w:val="left"/>
      <w:pPr>
        <w:tabs>
          <w:tab w:val="num" w:pos="4320"/>
        </w:tabs>
        <w:ind w:left="4320" w:hanging="420"/>
      </w:pPr>
      <w:rPr>
        <w:rFonts w:ascii="Wingdings" w:hAnsi="Wingdings" w:hint="default"/>
      </w:rPr>
    </w:lvl>
  </w:abstractNum>
  <w:abstractNum w:abstractNumId="26" w15:restartNumberingAfterBreak="0">
    <w:nsid w:val="2FEE6F43"/>
    <w:multiLevelType w:val="hybridMultilevel"/>
    <w:tmpl w:val="94DE9A38"/>
    <w:lvl w:ilvl="0" w:tplc="AB624E26">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840"/>
        </w:tabs>
        <w:ind w:left="840" w:hanging="420"/>
      </w:pPr>
      <w:rPr>
        <w:rFonts w:hint="default"/>
      </w:rPr>
    </w:lvl>
    <w:lvl w:ilvl="2" w:tplc="C1D8FC1C">
      <w:start w:val="1"/>
      <w:numFmt w:val="japaneseCounting"/>
      <w:lvlText w:val="%3、"/>
      <w:lvlJc w:val="left"/>
      <w:pPr>
        <w:tabs>
          <w:tab w:val="num" w:pos="1260"/>
        </w:tabs>
        <w:ind w:left="1260" w:hanging="420"/>
      </w:pPr>
      <w:rPr>
        <w:rFonts w:hint="default"/>
      </w:rPr>
    </w:lvl>
    <w:lvl w:ilvl="3" w:tplc="A4EC7BB0">
      <w:start w:val="1"/>
      <w:numFmt w:val="decimal"/>
      <w:lvlText w:val="%4、"/>
      <w:lvlJc w:val="left"/>
      <w:pPr>
        <w:tabs>
          <w:tab w:val="num" w:pos="1620"/>
        </w:tabs>
        <w:ind w:left="1620" w:hanging="360"/>
      </w:pPr>
      <w:rPr>
        <w:rFonts w:ascii="Times New Roman" w:hAnsi="Times New Roman" w:hint="default"/>
        <w:sz w:val="24"/>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32C72FD4"/>
    <w:multiLevelType w:val="multilevel"/>
    <w:tmpl w:val="E674B492"/>
    <w:lvl w:ilvl="0">
      <w:start w:val="13"/>
      <w:numFmt w:val="decimal"/>
      <w:lvlText w:val="%1"/>
      <w:lvlJc w:val="left"/>
      <w:pPr>
        <w:tabs>
          <w:tab w:val="num" w:pos="705"/>
        </w:tabs>
        <w:ind w:left="705" w:hanging="705"/>
      </w:pPr>
      <w:rPr>
        <w:rFonts w:hint="default"/>
      </w:rPr>
    </w:lvl>
    <w:lvl w:ilvl="1">
      <w:start w:val="1"/>
      <w:numFmt w:val="decimal"/>
      <w:lvlText w:val="14.%2"/>
      <w:lvlJc w:val="left"/>
      <w:pPr>
        <w:tabs>
          <w:tab w:val="num" w:pos="1130"/>
        </w:tabs>
        <w:ind w:left="1130" w:hanging="705"/>
      </w:pPr>
      <w:rPr>
        <w:rFonts w:hint="default"/>
      </w:rPr>
    </w:lvl>
    <w:lvl w:ilvl="2">
      <w:start w:val="1"/>
      <w:numFmt w:val="decimal"/>
      <w:lvlText w:val="%1.%2.%3"/>
      <w:lvlJc w:val="left"/>
      <w:pPr>
        <w:tabs>
          <w:tab w:val="num" w:pos="1570"/>
        </w:tabs>
        <w:ind w:left="1570" w:hanging="720"/>
      </w:pPr>
      <w:rPr>
        <w:rFonts w:hint="default"/>
      </w:rPr>
    </w:lvl>
    <w:lvl w:ilvl="3">
      <w:start w:val="1"/>
      <w:numFmt w:val="decimal"/>
      <w:lvlText w:val="%1.%2.%3.%4"/>
      <w:lvlJc w:val="left"/>
      <w:pPr>
        <w:tabs>
          <w:tab w:val="num" w:pos="2355"/>
        </w:tabs>
        <w:ind w:left="2355" w:hanging="1080"/>
      </w:pPr>
      <w:rPr>
        <w:rFonts w:hint="default"/>
      </w:rPr>
    </w:lvl>
    <w:lvl w:ilvl="4">
      <w:start w:val="1"/>
      <w:numFmt w:val="decimal"/>
      <w:lvlText w:val="%1.%2.%3.%4.%5"/>
      <w:lvlJc w:val="left"/>
      <w:pPr>
        <w:tabs>
          <w:tab w:val="num" w:pos="2780"/>
        </w:tabs>
        <w:ind w:left="2780" w:hanging="1080"/>
      </w:pPr>
      <w:rPr>
        <w:rFonts w:hint="default"/>
      </w:rPr>
    </w:lvl>
    <w:lvl w:ilvl="5">
      <w:start w:val="1"/>
      <w:numFmt w:val="decimal"/>
      <w:lvlText w:val="%1.%2.%3.%4.%5.%6"/>
      <w:lvlJc w:val="left"/>
      <w:pPr>
        <w:tabs>
          <w:tab w:val="num" w:pos="3565"/>
        </w:tabs>
        <w:ind w:left="3565" w:hanging="1440"/>
      </w:pPr>
      <w:rPr>
        <w:rFonts w:hint="default"/>
      </w:rPr>
    </w:lvl>
    <w:lvl w:ilvl="6">
      <w:start w:val="1"/>
      <w:numFmt w:val="decimal"/>
      <w:lvlText w:val="%1.%2.%3.%4.%5.%6.%7"/>
      <w:lvlJc w:val="left"/>
      <w:pPr>
        <w:tabs>
          <w:tab w:val="num" w:pos="3990"/>
        </w:tabs>
        <w:ind w:left="3990" w:hanging="1440"/>
      </w:pPr>
      <w:rPr>
        <w:rFonts w:hint="default"/>
      </w:rPr>
    </w:lvl>
    <w:lvl w:ilvl="7">
      <w:start w:val="1"/>
      <w:numFmt w:val="decimal"/>
      <w:lvlText w:val="%1.%2.%3.%4.%5.%6.%7.%8"/>
      <w:lvlJc w:val="left"/>
      <w:pPr>
        <w:tabs>
          <w:tab w:val="num" w:pos="4775"/>
        </w:tabs>
        <w:ind w:left="4775" w:hanging="1800"/>
      </w:pPr>
      <w:rPr>
        <w:rFonts w:hint="default"/>
      </w:rPr>
    </w:lvl>
    <w:lvl w:ilvl="8">
      <w:start w:val="1"/>
      <w:numFmt w:val="decimal"/>
      <w:lvlText w:val="%1.%2.%3.%4.%5.%6.%7.%8.%9"/>
      <w:lvlJc w:val="left"/>
      <w:pPr>
        <w:tabs>
          <w:tab w:val="num" w:pos="5200"/>
        </w:tabs>
        <w:ind w:left="5200" w:hanging="1800"/>
      </w:pPr>
      <w:rPr>
        <w:rFonts w:hint="default"/>
      </w:rPr>
    </w:lvl>
  </w:abstractNum>
  <w:abstractNum w:abstractNumId="28" w15:restartNumberingAfterBreak="0">
    <w:nsid w:val="33AA2D73"/>
    <w:multiLevelType w:val="multilevel"/>
    <w:tmpl w:val="BF862966"/>
    <w:lvl w:ilvl="0">
      <w:start w:val="15"/>
      <w:numFmt w:val="decimal"/>
      <w:lvlText w:val="%1"/>
      <w:lvlJc w:val="left"/>
      <w:pPr>
        <w:tabs>
          <w:tab w:val="num" w:pos="705"/>
        </w:tabs>
        <w:ind w:left="705" w:hanging="705"/>
      </w:pPr>
      <w:rPr>
        <w:rFonts w:hint="default"/>
      </w:rPr>
    </w:lvl>
    <w:lvl w:ilvl="1">
      <w:start w:val="1"/>
      <w:numFmt w:val="decimal"/>
      <w:lvlText w:val="%1.%2"/>
      <w:lvlJc w:val="left"/>
      <w:pPr>
        <w:tabs>
          <w:tab w:val="num" w:pos="1130"/>
        </w:tabs>
        <w:ind w:left="1130" w:hanging="705"/>
      </w:pPr>
      <w:rPr>
        <w:rFonts w:hint="default"/>
      </w:rPr>
    </w:lvl>
    <w:lvl w:ilvl="2">
      <w:start w:val="1"/>
      <w:numFmt w:val="decimal"/>
      <w:lvlText w:val="%1.%2.%3"/>
      <w:lvlJc w:val="left"/>
      <w:pPr>
        <w:tabs>
          <w:tab w:val="num" w:pos="1570"/>
        </w:tabs>
        <w:ind w:left="1570" w:hanging="720"/>
      </w:pPr>
      <w:rPr>
        <w:rFonts w:hint="default"/>
      </w:rPr>
    </w:lvl>
    <w:lvl w:ilvl="3">
      <w:start w:val="1"/>
      <w:numFmt w:val="decimal"/>
      <w:lvlText w:val="%1.%2.%3.%4"/>
      <w:lvlJc w:val="left"/>
      <w:pPr>
        <w:tabs>
          <w:tab w:val="num" w:pos="2355"/>
        </w:tabs>
        <w:ind w:left="2355" w:hanging="1080"/>
      </w:pPr>
      <w:rPr>
        <w:rFonts w:hint="default"/>
      </w:rPr>
    </w:lvl>
    <w:lvl w:ilvl="4">
      <w:start w:val="1"/>
      <w:numFmt w:val="decimal"/>
      <w:lvlText w:val="%1.%2.%3.%4.%5"/>
      <w:lvlJc w:val="left"/>
      <w:pPr>
        <w:tabs>
          <w:tab w:val="num" w:pos="2780"/>
        </w:tabs>
        <w:ind w:left="2780" w:hanging="1080"/>
      </w:pPr>
      <w:rPr>
        <w:rFonts w:hint="default"/>
      </w:rPr>
    </w:lvl>
    <w:lvl w:ilvl="5">
      <w:start w:val="1"/>
      <w:numFmt w:val="decimal"/>
      <w:lvlText w:val="%1.%2.%3.%4.%5.%6"/>
      <w:lvlJc w:val="left"/>
      <w:pPr>
        <w:tabs>
          <w:tab w:val="num" w:pos="3565"/>
        </w:tabs>
        <w:ind w:left="3565" w:hanging="1440"/>
      </w:pPr>
      <w:rPr>
        <w:rFonts w:hint="default"/>
      </w:rPr>
    </w:lvl>
    <w:lvl w:ilvl="6">
      <w:start w:val="1"/>
      <w:numFmt w:val="decimal"/>
      <w:lvlText w:val="%1.%2.%3.%4.%5.%6.%7"/>
      <w:lvlJc w:val="left"/>
      <w:pPr>
        <w:tabs>
          <w:tab w:val="num" w:pos="3990"/>
        </w:tabs>
        <w:ind w:left="3990" w:hanging="1440"/>
      </w:pPr>
      <w:rPr>
        <w:rFonts w:hint="default"/>
      </w:rPr>
    </w:lvl>
    <w:lvl w:ilvl="7">
      <w:start w:val="1"/>
      <w:numFmt w:val="decimal"/>
      <w:lvlText w:val="%1.%2.%3.%4.%5.%6.%7.%8"/>
      <w:lvlJc w:val="left"/>
      <w:pPr>
        <w:tabs>
          <w:tab w:val="num" w:pos="4775"/>
        </w:tabs>
        <w:ind w:left="4775" w:hanging="1800"/>
      </w:pPr>
      <w:rPr>
        <w:rFonts w:hint="default"/>
      </w:rPr>
    </w:lvl>
    <w:lvl w:ilvl="8">
      <w:start w:val="1"/>
      <w:numFmt w:val="decimal"/>
      <w:lvlText w:val="%1.%2.%3.%4.%5.%6.%7.%8.%9"/>
      <w:lvlJc w:val="left"/>
      <w:pPr>
        <w:tabs>
          <w:tab w:val="num" w:pos="5200"/>
        </w:tabs>
        <w:ind w:left="5200" w:hanging="1800"/>
      </w:pPr>
      <w:rPr>
        <w:rFonts w:hint="default"/>
      </w:rPr>
    </w:lvl>
  </w:abstractNum>
  <w:abstractNum w:abstractNumId="29" w15:restartNumberingAfterBreak="0">
    <w:nsid w:val="353875C4"/>
    <w:multiLevelType w:val="hybridMultilevel"/>
    <w:tmpl w:val="53626C90"/>
    <w:lvl w:ilvl="0" w:tplc="BC0A5B54">
      <w:start w:val="1"/>
      <w:numFmt w:val="decimal"/>
      <w:lvlText w:val="（%1）"/>
      <w:lvlJc w:val="left"/>
      <w:pPr>
        <w:tabs>
          <w:tab w:val="num" w:pos="1575"/>
        </w:tabs>
        <w:ind w:left="1575" w:hanging="109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35845668"/>
    <w:multiLevelType w:val="multilevel"/>
    <w:tmpl w:val="04090001"/>
    <w:lvl w:ilvl="0">
      <w:start w:val="1"/>
      <w:numFmt w:val="decimal"/>
      <w:lvlText w:val="%1."/>
      <w:lvlJc w:val="left"/>
      <w:pPr>
        <w:tabs>
          <w:tab w:val="num" w:pos="420"/>
        </w:tabs>
        <w:ind w:left="420" w:hanging="420"/>
      </w:pPr>
    </w:lvl>
    <w:lvl w:ilvl="1">
      <w:start w:val="1"/>
      <w:numFmt w:val="decimal"/>
      <w:lvlText w:val="%2."/>
      <w:lvlJc w:val="left"/>
      <w:pPr>
        <w:tabs>
          <w:tab w:val="num" w:pos="420"/>
        </w:tabs>
        <w:ind w:left="420" w:hanging="420"/>
      </w:p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3EF46684"/>
    <w:multiLevelType w:val="multilevel"/>
    <w:tmpl w:val="0409001F"/>
    <w:styleLink w:val="2"/>
    <w:lvl w:ilvl="0">
      <w:start w:val="6"/>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2" w15:restartNumberingAfterBreak="0">
    <w:nsid w:val="41872998"/>
    <w:multiLevelType w:val="hybridMultilevel"/>
    <w:tmpl w:val="ECE8220A"/>
    <w:lvl w:ilvl="0" w:tplc="68B088BA">
      <w:start w:val="1"/>
      <w:numFmt w:val="decimal"/>
      <w:lvlText w:val="(%1)"/>
      <w:lvlJc w:val="left"/>
      <w:pPr>
        <w:tabs>
          <w:tab w:val="num" w:pos="36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44C452E4"/>
    <w:multiLevelType w:val="hybridMultilevel"/>
    <w:tmpl w:val="6330B3C2"/>
    <w:lvl w:ilvl="0" w:tplc="04090001">
      <w:start w:val="1"/>
      <w:numFmt w:val="bullet"/>
      <w:lvlText w:val=""/>
      <w:lvlJc w:val="left"/>
      <w:pPr>
        <w:tabs>
          <w:tab w:val="num" w:pos="1044"/>
        </w:tabs>
        <w:ind w:left="1044" w:hanging="420"/>
      </w:pPr>
      <w:rPr>
        <w:rFonts w:ascii="Wingdings" w:hAnsi="Wingdings" w:hint="default"/>
      </w:rPr>
    </w:lvl>
    <w:lvl w:ilvl="1" w:tplc="04090003" w:tentative="1">
      <w:start w:val="1"/>
      <w:numFmt w:val="bullet"/>
      <w:lvlText w:val=""/>
      <w:lvlJc w:val="left"/>
      <w:pPr>
        <w:tabs>
          <w:tab w:val="num" w:pos="1464"/>
        </w:tabs>
        <w:ind w:left="1464" w:hanging="420"/>
      </w:pPr>
      <w:rPr>
        <w:rFonts w:ascii="Wingdings" w:hAnsi="Wingdings" w:hint="default"/>
      </w:rPr>
    </w:lvl>
    <w:lvl w:ilvl="2" w:tplc="04090005" w:tentative="1">
      <w:start w:val="1"/>
      <w:numFmt w:val="bullet"/>
      <w:lvlText w:val=""/>
      <w:lvlJc w:val="left"/>
      <w:pPr>
        <w:tabs>
          <w:tab w:val="num" w:pos="1884"/>
        </w:tabs>
        <w:ind w:left="1884" w:hanging="420"/>
      </w:pPr>
      <w:rPr>
        <w:rFonts w:ascii="Wingdings" w:hAnsi="Wingdings" w:hint="default"/>
      </w:rPr>
    </w:lvl>
    <w:lvl w:ilvl="3" w:tplc="04090001" w:tentative="1">
      <w:start w:val="1"/>
      <w:numFmt w:val="bullet"/>
      <w:lvlText w:val=""/>
      <w:lvlJc w:val="left"/>
      <w:pPr>
        <w:tabs>
          <w:tab w:val="num" w:pos="2304"/>
        </w:tabs>
        <w:ind w:left="2304" w:hanging="420"/>
      </w:pPr>
      <w:rPr>
        <w:rFonts w:ascii="Wingdings" w:hAnsi="Wingdings" w:hint="default"/>
      </w:rPr>
    </w:lvl>
    <w:lvl w:ilvl="4" w:tplc="04090003" w:tentative="1">
      <w:start w:val="1"/>
      <w:numFmt w:val="bullet"/>
      <w:lvlText w:val=""/>
      <w:lvlJc w:val="left"/>
      <w:pPr>
        <w:tabs>
          <w:tab w:val="num" w:pos="2724"/>
        </w:tabs>
        <w:ind w:left="2724" w:hanging="420"/>
      </w:pPr>
      <w:rPr>
        <w:rFonts w:ascii="Wingdings" w:hAnsi="Wingdings" w:hint="default"/>
      </w:rPr>
    </w:lvl>
    <w:lvl w:ilvl="5" w:tplc="04090005" w:tentative="1">
      <w:start w:val="1"/>
      <w:numFmt w:val="bullet"/>
      <w:lvlText w:val=""/>
      <w:lvlJc w:val="left"/>
      <w:pPr>
        <w:tabs>
          <w:tab w:val="num" w:pos="3144"/>
        </w:tabs>
        <w:ind w:left="3144" w:hanging="420"/>
      </w:pPr>
      <w:rPr>
        <w:rFonts w:ascii="Wingdings" w:hAnsi="Wingdings" w:hint="default"/>
      </w:rPr>
    </w:lvl>
    <w:lvl w:ilvl="6" w:tplc="04090001" w:tentative="1">
      <w:start w:val="1"/>
      <w:numFmt w:val="bullet"/>
      <w:lvlText w:val=""/>
      <w:lvlJc w:val="left"/>
      <w:pPr>
        <w:tabs>
          <w:tab w:val="num" w:pos="3564"/>
        </w:tabs>
        <w:ind w:left="3564" w:hanging="420"/>
      </w:pPr>
      <w:rPr>
        <w:rFonts w:ascii="Wingdings" w:hAnsi="Wingdings" w:hint="default"/>
      </w:rPr>
    </w:lvl>
    <w:lvl w:ilvl="7" w:tplc="04090003" w:tentative="1">
      <w:start w:val="1"/>
      <w:numFmt w:val="bullet"/>
      <w:lvlText w:val=""/>
      <w:lvlJc w:val="left"/>
      <w:pPr>
        <w:tabs>
          <w:tab w:val="num" w:pos="3984"/>
        </w:tabs>
        <w:ind w:left="3984" w:hanging="420"/>
      </w:pPr>
      <w:rPr>
        <w:rFonts w:ascii="Wingdings" w:hAnsi="Wingdings" w:hint="default"/>
      </w:rPr>
    </w:lvl>
    <w:lvl w:ilvl="8" w:tplc="04090005" w:tentative="1">
      <w:start w:val="1"/>
      <w:numFmt w:val="bullet"/>
      <w:lvlText w:val=""/>
      <w:lvlJc w:val="left"/>
      <w:pPr>
        <w:tabs>
          <w:tab w:val="num" w:pos="4404"/>
        </w:tabs>
        <w:ind w:left="4404" w:hanging="420"/>
      </w:pPr>
      <w:rPr>
        <w:rFonts w:ascii="Wingdings" w:hAnsi="Wingdings" w:hint="default"/>
      </w:rPr>
    </w:lvl>
  </w:abstractNum>
  <w:abstractNum w:abstractNumId="34" w15:restartNumberingAfterBreak="0">
    <w:nsid w:val="4773540C"/>
    <w:multiLevelType w:val="singleLevel"/>
    <w:tmpl w:val="1CB2237E"/>
    <w:lvl w:ilvl="0">
      <w:start w:val="1"/>
      <w:numFmt w:val="decimal"/>
      <w:lvlText w:val="%1、"/>
      <w:lvlJc w:val="left"/>
      <w:pPr>
        <w:tabs>
          <w:tab w:val="num" w:pos="840"/>
        </w:tabs>
        <w:ind w:left="840" w:hanging="360"/>
      </w:pPr>
      <w:rPr>
        <w:rFonts w:hint="eastAsia"/>
      </w:rPr>
    </w:lvl>
  </w:abstractNum>
  <w:abstractNum w:abstractNumId="35" w15:restartNumberingAfterBreak="0">
    <w:nsid w:val="484967A4"/>
    <w:multiLevelType w:val="multilevel"/>
    <w:tmpl w:val="979E0762"/>
    <w:lvl w:ilvl="0">
      <w:start w:val="1"/>
      <w:numFmt w:val="decimal"/>
      <w:pStyle w:val="MMTopic1"/>
      <w:suff w:val="space"/>
      <w:lvlText w:val="第%1章"/>
      <w:lvlJc w:val="left"/>
      <w:pPr>
        <w:ind w:left="0" w:firstLine="0"/>
      </w:pPr>
      <w:rPr>
        <w:rFonts w:hint="eastAsia"/>
      </w:rPr>
    </w:lvl>
    <w:lvl w:ilvl="1">
      <w:start w:val="1"/>
      <w:numFmt w:val="decimal"/>
      <w:pStyle w:val="MMTopic2"/>
      <w:suff w:val="space"/>
      <w:lvlText w:val="%1.%2"/>
      <w:lvlJc w:val="left"/>
      <w:pPr>
        <w:ind w:left="0" w:firstLine="0"/>
      </w:pPr>
      <w:rPr>
        <w:rFonts w:hint="eastAsia"/>
      </w:rPr>
    </w:lvl>
    <w:lvl w:ilvl="2">
      <w:start w:val="1"/>
      <w:numFmt w:val="decimal"/>
      <w:pStyle w:val="MMTopic3"/>
      <w:suff w:val="space"/>
      <w:lvlText w:val="%1.%2.%3"/>
      <w:lvlJc w:val="left"/>
      <w:pPr>
        <w:ind w:left="0" w:firstLine="0"/>
      </w:pPr>
      <w:rPr>
        <w:rFonts w:hint="eastAsia"/>
      </w:rPr>
    </w:lvl>
    <w:lvl w:ilvl="3">
      <w:start w:val="1"/>
      <w:numFmt w:val="decimal"/>
      <w:pStyle w:val="MMTopic4"/>
      <w:suff w:val="space"/>
      <w:lvlText w:val="%1.%2.%3.%4"/>
      <w:lvlJc w:val="left"/>
      <w:pPr>
        <w:ind w:left="0" w:firstLine="0"/>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4A655A13"/>
    <w:multiLevelType w:val="hybridMultilevel"/>
    <w:tmpl w:val="890AE058"/>
    <w:lvl w:ilvl="0" w:tplc="E60047B8">
      <w:start w:val="1"/>
      <w:numFmt w:val="decimal"/>
      <w:lvlText w:val="%1)"/>
      <w:lvlJc w:val="left"/>
      <w:pPr>
        <w:tabs>
          <w:tab w:val="num" w:pos="36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4F2B615F"/>
    <w:multiLevelType w:val="multilevel"/>
    <w:tmpl w:val="87621D44"/>
    <w:lvl w:ilvl="0">
      <w:start w:val="11"/>
      <w:numFmt w:val="decimal"/>
      <w:lvlText w:val="%1"/>
      <w:lvlJc w:val="left"/>
      <w:pPr>
        <w:tabs>
          <w:tab w:val="num" w:pos="360"/>
        </w:tabs>
        <w:ind w:left="360" w:hanging="360"/>
      </w:pPr>
      <w:rPr>
        <w:rFonts w:hint="default"/>
      </w:rPr>
    </w:lvl>
    <w:lvl w:ilvl="1">
      <w:start w:val="1"/>
      <w:numFmt w:val="decimal"/>
      <w:lvlText w:val="%1.%2"/>
      <w:lvlJc w:val="left"/>
      <w:pPr>
        <w:tabs>
          <w:tab w:val="num" w:pos="785"/>
        </w:tabs>
        <w:ind w:left="785" w:hanging="360"/>
      </w:pPr>
      <w:rPr>
        <w:rFonts w:hint="default"/>
      </w:rPr>
    </w:lvl>
    <w:lvl w:ilvl="2">
      <w:start w:val="1"/>
      <w:numFmt w:val="decimal"/>
      <w:lvlText w:val="%1.%2.%3"/>
      <w:lvlJc w:val="left"/>
      <w:pPr>
        <w:tabs>
          <w:tab w:val="num" w:pos="1570"/>
        </w:tabs>
        <w:ind w:left="1570" w:hanging="720"/>
      </w:pPr>
      <w:rPr>
        <w:rFonts w:hint="default"/>
      </w:rPr>
    </w:lvl>
    <w:lvl w:ilvl="3">
      <w:start w:val="1"/>
      <w:numFmt w:val="decimal"/>
      <w:lvlText w:val="%1.%2.%3.%4"/>
      <w:lvlJc w:val="left"/>
      <w:pPr>
        <w:tabs>
          <w:tab w:val="num" w:pos="2355"/>
        </w:tabs>
        <w:ind w:left="2355" w:hanging="1080"/>
      </w:pPr>
      <w:rPr>
        <w:rFonts w:hint="default"/>
      </w:rPr>
    </w:lvl>
    <w:lvl w:ilvl="4">
      <w:start w:val="1"/>
      <w:numFmt w:val="decimal"/>
      <w:lvlText w:val="%1.%2.%3.%4.%5"/>
      <w:lvlJc w:val="left"/>
      <w:pPr>
        <w:tabs>
          <w:tab w:val="num" w:pos="2780"/>
        </w:tabs>
        <w:ind w:left="2780" w:hanging="1080"/>
      </w:pPr>
      <w:rPr>
        <w:rFonts w:hint="default"/>
      </w:rPr>
    </w:lvl>
    <w:lvl w:ilvl="5">
      <w:start w:val="1"/>
      <w:numFmt w:val="decimal"/>
      <w:lvlText w:val="%1.%2.%3.%4.%5.%6"/>
      <w:lvlJc w:val="left"/>
      <w:pPr>
        <w:tabs>
          <w:tab w:val="num" w:pos="3565"/>
        </w:tabs>
        <w:ind w:left="3565" w:hanging="1440"/>
      </w:pPr>
      <w:rPr>
        <w:rFonts w:hint="default"/>
      </w:rPr>
    </w:lvl>
    <w:lvl w:ilvl="6">
      <w:start w:val="1"/>
      <w:numFmt w:val="decimal"/>
      <w:lvlText w:val="%1.%2.%3.%4.%5.%6.%7"/>
      <w:lvlJc w:val="left"/>
      <w:pPr>
        <w:tabs>
          <w:tab w:val="num" w:pos="3990"/>
        </w:tabs>
        <w:ind w:left="3990" w:hanging="1440"/>
      </w:pPr>
      <w:rPr>
        <w:rFonts w:hint="default"/>
      </w:rPr>
    </w:lvl>
    <w:lvl w:ilvl="7">
      <w:start w:val="1"/>
      <w:numFmt w:val="decimal"/>
      <w:lvlText w:val="%1.%2.%3.%4.%5.%6.%7.%8"/>
      <w:lvlJc w:val="left"/>
      <w:pPr>
        <w:tabs>
          <w:tab w:val="num" w:pos="4775"/>
        </w:tabs>
        <w:ind w:left="4775" w:hanging="1800"/>
      </w:pPr>
      <w:rPr>
        <w:rFonts w:hint="default"/>
      </w:rPr>
    </w:lvl>
    <w:lvl w:ilvl="8">
      <w:start w:val="1"/>
      <w:numFmt w:val="decimal"/>
      <w:lvlText w:val="%1.%2.%3.%4.%5.%6.%7.%8.%9"/>
      <w:lvlJc w:val="left"/>
      <w:pPr>
        <w:tabs>
          <w:tab w:val="num" w:pos="5200"/>
        </w:tabs>
        <w:ind w:left="5200" w:hanging="1800"/>
      </w:pPr>
      <w:rPr>
        <w:rFonts w:hint="default"/>
      </w:rPr>
    </w:lvl>
  </w:abstractNum>
  <w:abstractNum w:abstractNumId="38" w15:restartNumberingAfterBreak="0">
    <w:nsid w:val="506D2698"/>
    <w:multiLevelType w:val="hybridMultilevel"/>
    <w:tmpl w:val="BC66295A"/>
    <w:lvl w:ilvl="0" w:tplc="AB624E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52141952"/>
    <w:multiLevelType w:val="hybridMultilevel"/>
    <w:tmpl w:val="10B69D4E"/>
    <w:lvl w:ilvl="0" w:tplc="04090011">
      <w:start w:val="1"/>
      <w:numFmt w:val="decimal"/>
      <w:lvlText w:val="%1)"/>
      <w:lvlJc w:val="left"/>
      <w:pPr>
        <w:tabs>
          <w:tab w:val="num" w:pos="840"/>
        </w:tabs>
        <w:ind w:left="840" w:hanging="420"/>
      </w:pPr>
    </w:lvl>
    <w:lvl w:ilvl="1" w:tplc="D4F0BCE4">
      <w:start w:val="1"/>
      <w:numFmt w:val="upperLetter"/>
      <w:lvlText w:val="%2、"/>
      <w:lvlJc w:val="left"/>
      <w:pPr>
        <w:tabs>
          <w:tab w:val="num" w:pos="1200"/>
        </w:tabs>
        <w:ind w:left="1200" w:hanging="360"/>
      </w:pPr>
      <w:rPr>
        <w:rFonts w:hint="default"/>
      </w:rPr>
    </w:lvl>
    <w:lvl w:ilvl="2" w:tplc="4DA29D58">
      <w:start w:val="3"/>
      <w:numFmt w:val="decimal"/>
      <w:lvlText w:val="%3）"/>
      <w:lvlJc w:val="left"/>
      <w:pPr>
        <w:tabs>
          <w:tab w:val="num" w:pos="1620"/>
        </w:tabs>
        <w:ind w:left="1620" w:hanging="360"/>
      </w:pPr>
      <w:rPr>
        <w:rFonts w:hint="default"/>
      </w:r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0" w15:restartNumberingAfterBreak="0">
    <w:nsid w:val="53C2109F"/>
    <w:multiLevelType w:val="hybridMultilevel"/>
    <w:tmpl w:val="35EE6410"/>
    <w:lvl w:ilvl="0" w:tplc="BC0A5B54">
      <w:start w:val="1"/>
      <w:numFmt w:val="decimal"/>
      <w:lvlText w:val="（%1）"/>
      <w:lvlJc w:val="left"/>
      <w:pPr>
        <w:tabs>
          <w:tab w:val="num" w:pos="1575"/>
        </w:tabs>
        <w:ind w:left="1575" w:hanging="1095"/>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1" w15:restartNumberingAfterBreak="0">
    <w:nsid w:val="58283D6B"/>
    <w:multiLevelType w:val="hybridMultilevel"/>
    <w:tmpl w:val="C9AC5218"/>
    <w:lvl w:ilvl="0" w:tplc="AB624E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 w15:restartNumberingAfterBreak="0">
    <w:nsid w:val="584C33B0"/>
    <w:multiLevelType w:val="hybridMultilevel"/>
    <w:tmpl w:val="2F6A54B8"/>
    <w:lvl w:ilvl="0" w:tplc="4C48DF56">
      <w:start w:val="1"/>
      <w:numFmt w:val="decimal"/>
      <w:lvlText w:val="%1)"/>
      <w:lvlJc w:val="left"/>
      <w:pPr>
        <w:tabs>
          <w:tab w:val="num" w:pos="36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B60079"/>
    <w:multiLevelType w:val="hybridMultilevel"/>
    <w:tmpl w:val="AE9ACA12"/>
    <w:lvl w:ilvl="0" w:tplc="4C48DF56">
      <w:start w:val="1"/>
      <w:numFmt w:val="decimal"/>
      <w:lvlText w:val="%1)"/>
      <w:lvlJc w:val="left"/>
      <w:pPr>
        <w:tabs>
          <w:tab w:val="num" w:pos="36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96B2364"/>
    <w:multiLevelType w:val="hybridMultilevel"/>
    <w:tmpl w:val="FDC6525C"/>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5" w15:restartNumberingAfterBreak="0">
    <w:nsid w:val="5B1929F0"/>
    <w:multiLevelType w:val="multilevel"/>
    <w:tmpl w:val="1480E542"/>
    <w:lvl w:ilvl="0">
      <w:start w:val="10"/>
      <w:numFmt w:val="decimal"/>
      <w:isLgl/>
      <w:lvlText w:val="%1.1"/>
      <w:lvlJc w:val="left"/>
      <w:pPr>
        <w:tabs>
          <w:tab w:val="num" w:pos="1185"/>
        </w:tabs>
        <w:ind w:left="1185" w:hanging="1185"/>
      </w:pPr>
      <w:rPr>
        <w:rFonts w:hint="default"/>
      </w:rPr>
    </w:lvl>
    <w:lvl w:ilvl="1">
      <w:start w:val="1"/>
      <w:numFmt w:val="decimal"/>
      <w:lvlText w:val="%1.%2."/>
      <w:lvlJc w:val="left"/>
      <w:pPr>
        <w:tabs>
          <w:tab w:val="num" w:pos="1665"/>
        </w:tabs>
        <w:ind w:left="1665" w:hanging="1185"/>
      </w:pPr>
      <w:rPr>
        <w:rFonts w:hint="default"/>
      </w:rPr>
    </w:lvl>
    <w:lvl w:ilvl="2">
      <w:start w:val="1"/>
      <w:numFmt w:val="decimal"/>
      <w:lvlText w:val="%1.%2.%3"/>
      <w:lvlJc w:val="left"/>
      <w:pPr>
        <w:tabs>
          <w:tab w:val="num" w:pos="2145"/>
        </w:tabs>
        <w:ind w:left="2145" w:hanging="1185"/>
      </w:pPr>
      <w:rPr>
        <w:rFonts w:hint="default"/>
      </w:rPr>
    </w:lvl>
    <w:lvl w:ilvl="3">
      <w:start w:val="1"/>
      <w:numFmt w:val="decimal"/>
      <w:lvlText w:val="%1.%2.%3.%4"/>
      <w:lvlJc w:val="left"/>
      <w:pPr>
        <w:tabs>
          <w:tab w:val="num" w:pos="2625"/>
        </w:tabs>
        <w:ind w:left="2625" w:hanging="1185"/>
      </w:pPr>
      <w:rPr>
        <w:rFonts w:hint="default"/>
      </w:rPr>
    </w:lvl>
    <w:lvl w:ilvl="4">
      <w:start w:val="1"/>
      <w:numFmt w:val="decimal"/>
      <w:lvlText w:val="%1.%2.%3.%4.%5"/>
      <w:lvlJc w:val="left"/>
      <w:pPr>
        <w:tabs>
          <w:tab w:val="num" w:pos="3105"/>
        </w:tabs>
        <w:ind w:left="3105" w:hanging="1185"/>
      </w:pPr>
      <w:rPr>
        <w:rFonts w:hint="default"/>
      </w:rPr>
    </w:lvl>
    <w:lvl w:ilvl="5">
      <w:start w:val="1"/>
      <w:numFmt w:val="decimal"/>
      <w:lvlText w:val="%1.%2.%3.%4.%5.%6"/>
      <w:lvlJc w:val="left"/>
      <w:pPr>
        <w:tabs>
          <w:tab w:val="num" w:pos="3840"/>
        </w:tabs>
        <w:ind w:left="384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160"/>
        </w:tabs>
        <w:ind w:left="5160" w:hanging="1800"/>
      </w:pPr>
      <w:rPr>
        <w:rFonts w:hint="default"/>
      </w:rPr>
    </w:lvl>
    <w:lvl w:ilvl="8">
      <w:start w:val="1"/>
      <w:numFmt w:val="decimal"/>
      <w:lvlText w:val="%1.%2.%3.%4.%5.%6.%7.%8.%9"/>
      <w:lvlJc w:val="left"/>
      <w:pPr>
        <w:tabs>
          <w:tab w:val="num" w:pos="5640"/>
        </w:tabs>
        <w:ind w:left="5640" w:hanging="1800"/>
      </w:pPr>
      <w:rPr>
        <w:rFonts w:hint="default"/>
      </w:rPr>
    </w:lvl>
  </w:abstractNum>
  <w:abstractNum w:abstractNumId="46" w15:restartNumberingAfterBreak="0">
    <w:nsid w:val="5B756A5A"/>
    <w:multiLevelType w:val="hybridMultilevel"/>
    <w:tmpl w:val="7AA23068"/>
    <w:lvl w:ilvl="0" w:tplc="4C48DF56">
      <w:start w:val="1"/>
      <w:numFmt w:val="decimal"/>
      <w:lvlText w:val="%1)"/>
      <w:lvlJc w:val="left"/>
      <w:pPr>
        <w:tabs>
          <w:tab w:val="num" w:pos="36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60131632"/>
    <w:multiLevelType w:val="hybridMultilevel"/>
    <w:tmpl w:val="770C8E10"/>
    <w:lvl w:ilvl="0" w:tplc="AB624E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8" w15:restartNumberingAfterBreak="0">
    <w:nsid w:val="60DD3C0D"/>
    <w:multiLevelType w:val="hybridMultilevel"/>
    <w:tmpl w:val="3362A2D4"/>
    <w:lvl w:ilvl="0" w:tplc="FFFFFFFF">
      <w:start w:val="1"/>
      <w:numFmt w:val="decimal"/>
      <w:pStyle w:val="1"/>
      <w:lvlText w:val="%1."/>
      <w:lvlJc w:val="left"/>
      <w:pPr>
        <w:tabs>
          <w:tab w:val="num" w:pos="482"/>
        </w:tabs>
        <w:ind w:left="482" w:hanging="482"/>
      </w:pPr>
      <w:rPr>
        <w:rFonts w:eastAsia="宋体" w:hint="eastAsia"/>
        <w:b w:val="0"/>
        <w:i w:val="0"/>
        <w:sz w:val="24"/>
      </w:rPr>
    </w:lvl>
    <w:lvl w:ilvl="1" w:tplc="FFFFFFFF" w:tentative="1">
      <w:start w:val="1"/>
      <w:numFmt w:val="lowerLetter"/>
      <w:lvlText w:val="%2)"/>
      <w:lvlJc w:val="left"/>
      <w:pPr>
        <w:tabs>
          <w:tab w:val="num" w:pos="358"/>
        </w:tabs>
        <w:ind w:left="358" w:hanging="420"/>
      </w:pPr>
    </w:lvl>
    <w:lvl w:ilvl="2" w:tplc="FFFFFFFF">
      <w:start w:val="1"/>
      <w:numFmt w:val="lowerRoman"/>
      <w:lvlText w:val="%3."/>
      <w:lvlJc w:val="right"/>
      <w:pPr>
        <w:tabs>
          <w:tab w:val="num" w:pos="778"/>
        </w:tabs>
        <w:ind w:left="778" w:hanging="420"/>
      </w:pPr>
    </w:lvl>
    <w:lvl w:ilvl="3" w:tplc="FFFFFFFF" w:tentative="1">
      <w:start w:val="1"/>
      <w:numFmt w:val="decimal"/>
      <w:lvlText w:val="%4."/>
      <w:lvlJc w:val="left"/>
      <w:pPr>
        <w:tabs>
          <w:tab w:val="num" w:pos="1198"/>
        </w:tabs>
        <w:ind w:left="1198" w:hanging="420"/>
      </w:pPr>
    </w:lvl>
    <w:lvl w:ilvl="4" w:tplc="FFFFFFFF" w:tentative="1">
      <w:start w:val="1"/>
      <w:numFmt w:val="lowerLetter"/>
      <w:lvlText w:val="%5)"/>
      <w:lvlJc w:val="left"/>
      <w:pPr>
        <w:tabs>
          <w:tab w:val="num" w:pos="1618"/>
        </w:tabs>
        <w:ind w:left="1618" w:hanging="420"/>
      </w:pPr>
    </w:lvl>
    <w:lvl w:ilvl="5" w:tplc="FFFFFFFF" w:tentative="1">
      <w:start w:val="1"/>
      <w:numFmt w:val="lowerRoman"/>
      <w:lvlText w:val="%6."/>
      <w:lvlJc w:val="right"/>
      <w:pPr>
        <w:tabs>
          <w:tab w:val="num" w:pos="2038"/>
        </w:tabs>
        <w:ind w:left="2038" w:hanging="420"/>
      </w:pPr>
    </w:lvl>
    <w:lvl w:ilvl="6" w:tplc="FFFFFFFF" w:tentative="1">
      <w:start w:val="1"/>
      <w:numFmt w:val="decimal"/>
      <w:lvlText w:val="%7."/>
      <w:lvlJc w:val="left"/>
      <w:pPr>
        <w:tabs>
          <w:tab w:val="num" w:pos="2458"/>
        </w:tabs>
        <w:ind w:left="2458" w:hanging="420"/>
      </w:pPr>
    </w:lvl>
    <w:lvl w:ilvl="7" w:tplc="FFFFFFFF" w:tentative="1">
      <w:start w:val="1"/>
      <w:numFmt w:val="lowerLetter"/>
      <w:lvlText w:val="%8)"/>
      <w:lvlJc w:val="left"/>
      <w:pPr>
        <w:tabs>
          <w:tab w:val="num" w:pos="2878"/>
        </w:tabs>
        <w:ind w:left="2878" w:hanging="420"/>
      </w:pPr>
    </w:lvl>
    <w:lvl w:ilvl="8" w:tplc="FFFFFFFF" w:tentative="1">
      <w:start w:val="1"/>
      <w:numFmt w:val="lowerRoman"/>
      <w:lvlText w:val="%9."/>
      <w:lvlJc w:val="right"/>
      <w:pPr>
        <w:tabs>
          <w:tab w:val="num" w:pos="3298"/>
        </w:tabs>
        <w:ind w:left="3298" w:hanging="420"/>
      </w:pPr>
    </w:lvl>
  </w:abstractNum>
  <w:abstractNum w:abstractNumId="49" w15:restartNumberingAfterBreak="0">
    <w:nsid w:val="61B81BF5"/>
    <w:multiLevelType w:val="singleLevel"/>
    <w:tmpl w:val="6178CD4A"/>
    <w:lvl w:ilvl="0">
      <w:start w:val="1"/>
      <w:numFmt w:val="japaneseCounting"/>
      <w:lvlText w:val="%1、"/>
      <w:lvlJc w:val="left"/>
      <w:pPr>
        <w:tabs>
          <w:tab w:val="num" w:pos="480"/>
        </w:tabs>
        <w:ind w:left="480" w:hanging="480"/>
      </w:pPr>
      <w:rPr>
        <w:rFonts w:hint="eastAsia"/>
        <w:b/>
      </w:rPr>
    </w:lvl>
  </w:abstractNum>
  <w:abstractNum w:abstractNumId="50" w15:restartNumberingAfterBreak="0">
    <w:nsid w:val="62663235"/>
    <w:multiLevelType w:val="hybridMultilevel"/>
    <w:tmpl w:val="D60403C8"/>
    <w:lvl w:ilvl="0" w:tplc="4C48DF56">
      <w:start w:val="1"/>
      <w:numFmt w:val="decimal"/>
      <w:lvlText w:val="%1)"/>
      <w:lvlJc w:val="left"/>
      <w:pPr>
        <w:tabs>
          <w:tab w:val="num" w:pos="36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1" w15:restartNumberingAfterBreak="0">
    <w:nsid w:val="63E473A3"/>
    <w:multiLevelType w:val="hybridMultilevel"/>
    <w:tmpl w:val="06DCA030"/>
    <w:lvl w:ilvl="0" w:tplc="AB624E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2" w15:restartNumberingAfterBreak="0">
    <w:nsid w:val="666A4D71"/>
    <w:multiLevelType w:val="hybridMultilevel"/>
    <w:tmpl w:val="9764481E"/>
    <w:lvl w:ilvl="0" w:tplc="BC0A5B54">
      <w:start w:val="1"/>
      <w:numFmt w:val="decimal"/>
      <w:lvlText w:val="（%1）"/>
      <w:lvlJc w:val="left"/>
      <w:pPr>
        <w:tabs>
          <w:tab w:val="num" w:pos="1575"/>
        </w:tabs>
        <w:ind w:left="1575" w:hanging="1095"/>
      </w:pPr>
      <w:rPr>
        <w:rFonts w:hint="default"/>
      </w:rPr>
    </w:lvl>
    <w:lvl w:ilvl="1" w:tplc="0E727EEE">
      <w:start w:val="1"/>
      <w:numFmt w:val="decimal"/>
      <w:lvlText w:val="（%2）"/>
      <w:lvlJc w:val="left"/>
      <w:pPr>
        <w:tabs>
          <w:tab w:val="num" w:pos="1140"/>
        </w:tabs>
        <w:ind w:left="1140" w:hanging="720"/>
      </w:pPr>
      <w:rPr>
        <w:rFonts w:hint="default"/>
      </w:rPr>
    </w:lvl>
    <w:lvl w:ilvl="2" w:tplc="351CFC0A">
      <w:start w:val="1"/>
      <w:numFmt w:val="decimal"/>
      <w:lvlText w:val="%3，"/>
      <w:lvlJc w:val="left"/>
      <w:pPr>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3" w15:restartNumberingAfterBreak="0">
    <w:nsid w:val="672306C7"/>
    <w:multiLevelType w:val="hybridMultilevel"/>
    <w:tmpl w:val="DC6A83BC"/>
    <w:lvl w:ilvl="0" w:tplc="04090001">
      <w:start w:val="1"/>
      <w:numFmt w:val="bullet"/>
      <w:lvlText w:val=""/>
      <w:lvlJc w:val="left"/>
      <w:pPr>
        <w:tabs>
          <w:tab w:val="num" w:pos="1500"/>
        </w:tabs>
        <w:ind w:left="1500" w:hanging="420"/>
      </w:pPr>
      <w:rPr>
        <w:rFonts w:ascii="Wingdings" w:hAnsi="Wingdings" w:hint="default"/>
      </w:rPr>
    </w:lvl>
    <w:lvl w:ilvl="1" w:tplc="04090003" w:tentative="1">
      <w:start w:val="1"/>
      <w:numFmt w:val="bullet"/>
      <w:lvlText w:val=""/>
      <w:lvlJc w:val="left"/>
      <w:pPr>
        <w:tabs>
          <w:tab w:val="num" w:pos="1920"/>
        </w:tabs>
        <w:ind w:left="1920" w:hanging="420"/>
      </w:pPr>
      <w:rPr>
        <w:rFonts w:ascii="Wingdings" w:hAnsi="Wingdings" w:hint="default"/>
      </w:rPr>
    </w:lvl>
    <w:lvl w:ilvl="2" w:tplc="04090005" w:tentative="1">
      <w:start w:val="1"/>
      <w:numFmt w:val="bullet"/>
      <w:lvlText w:val=""/>
      <w:lvlJc w:val="left"/>
      <w:pPr>
        <w:tabs>
          <w:tab w:val="num" w:pos="2340"/>
        </w:tabs>
        <w:ind w:left="2340" w:hanging="420"/>
      </w:pPr>
      <w:rPr>
        <w:rFonts w:ascii="Wingdings" w:hAnsi="Wingdings" w:hint="default"/>
      </w:rPr>
    </w:lvl>
    <w:lvl w:ilvl="3" w:tplc="04090001" w:tentative="1">
      <w:start w:val="1"/>
      <w:numFmt w:val="bullet"/>
      <w:lvlText w:val=""/>
      <w:lvlJc w:val="left"/>
      <w:pPr>
        <w:tabs>
          <w:tab w:val="num" w:pos="2760"/>
        </w:tabs>
        <w:ind w:left="2760" w:hanging="420"/>
      </w:pPr>
      <w:rPr>
        <w:rFonts w:ascii="Wingdings" w:hAnsi="Wingdings" w:hint="default"/>
      </w:rPr>
    </w:lvl>
    <w:lvl w:ilvl="4" w:tplc="04090003" w:tentative="1">
      <w:start w:val="1"/>
      <w:numFmt w:val="bullet"/>
      <w:lvlText w:val=""/>
      <w:lvlJc w:val="left"/>
      <w:pPr>
        <w:tabs>
          <w:tab w:val="num" w:pos="3180"/>
        </w:tabs>
        <w:ind w:left="3180" w:hanging="420"/>
      </w:pPr>
      <w:rPr>
        <w:rFonts w:ascii="Wingdings" w:hAnsi="Wingdings" w:hint="default"/>
      </w:rPr>
    </w:lvl>
    <w:lvl w:ilvl="5" w:tplc="04090005" w:tentative="1">
      <w:start w:val="1"/>
      <w:numFmt w:val="bullet"/>
      <w:lvlText w:val=""/>
      <w:lvlJc w:val="left"/>
      <w:pPr>
        <w:tabs>
          <w:tab w:val="num" w:pos="3600"/>
        </w:tabs>
        <w:ind w:left="3600" w:hanging="420"/>
      </w:pPr>
      <w:rPr>
        <w:rFonts w:ascii="Wingdings" w:hAnsi="Wingdings" w:hint="default"/>
      </w:rPr>
    </w:lvl>
    <w:lvl w:ilvl="6" w:tplc="04090001" w:tentative="1">
      <w:start w:val="1"/>
      <w:numFmt w:val="bullet"/>
      <w:lvlText w:val=""/>
      <w:lvlJc w:val="left"/>
      <w:pPr>
        <w:tabs>
          <w:tab w:val="num" w:pos="4020"/>
        </w:tabs>
        <w:ind w:left="4020" w:hanging="420"/>
      </w:pPr>
      <w:rPr>
        <w:rFonts w:ascii="Wingdings" w:hAnsi="Wingdings" w:hint="default"/>
      </w:rPr>
    </w:lvl>
    <w:lvl w:ilvl="7" w:tplc="04090003" w:tentative="1">
      <w:start w:val="1"/>
      <w:numFmt w:val="bullet"/>
      <w:lvlText w:val=""/>
      <w:lvlJc w:val="left"/>
      <w:pPr>
        <w:tabs>
          <w:tab w:val="num" w:pos="4440"/>
        </w:tabs>
        <w:ind w:left="4440" w:hanging="420"/>
      </w:pPr>
      <w:rPr>
        <w:rFonts w:ascii="Wingdings" w:hAnsi="Wingdings" w:hint="default"/>
      </w:rPr>
    </w:lvl>
    <w:lvl w:ilvl="8" w:tplc="04090005" w:tentative="1">
      <w:start w:val="1"/>
      <w:numFmt w:val="bullet"/>
      <w:lvlText w:val=""/>
      <w:lvlJc w:val="left"/>
      <w:pPr>
        <w:tabs>
          <w:tab w:val="num" w:pos="4860"/>
        </w:tabs>
        <w:ind w:left="4860" w:hanging="420"/>
      </w:pPr>
      <w:rPr>
        <w:rFonts w:ascii="Wingdings" w:hAnsi="Wingdings" w:hint="default"/>
      </w:rPr>
    </w:lvl>
  </w:abstractNum>
  <w:abstractNum w:abstractNumId="54" w15:restartNumberingAfterBreak="0">
    <w:nsid w:val="682E7F2F"/>
    <w:multiLevelType w:val="hybridMultilevel"/>
    <w:tmpl w:val="222C4AE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5" w15:restartNumberingAfterBreak="0">
    <w:nsid w:val="70147BDD"/>
    <w:multiLevelType w:val="hybridMultilevel"/>
    <w:tmpl w:val="DF6854CA"/>
    <w:lvl w:ilvl="0" w:tplc="F83A657C">
      <w:start w:val="4"/>
      <w:numFmt w:val="decimal"/>
      <w:lvlText w:val="%1）"/>
      <w:lvlJc w:val="left"/>
      <w:pPr>
        <w:tabs>
          <w:tab w:val="num" w:pos="780"/>
        </w:tabs>
        <w:ind w:left="780" w:hanging="36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6" w15:restartNumberingAfterBreak="0">
    <w:nsid w:val="74081EA0"/>
    <w:multiLevelType w:val="multilevel"/>
    <w:tmpl w:val="3D22B476"/>
    <w:lvl w:ilvl="0">
      <w:start w:val="1"/>
      <w:numFmt w:val="decimal"/>
      <w:lvlText w:val="15.%1"/>
      <w:lvlJc w:val="left"/>
      <w:pPr>
        <w:tabs>
          <w:tab w:val="num" w:pos="425"/>
        </w:tabs>
        <w:ind w:left="425" w:hanging="425"/>
      </w:pPr>
      <w:rPr>
        <w:rFonts w:hint="eastAsia"/>
      </w:rPr>
    </w:lvl>
    <w:lvl w:ilvl="1">
      <w:start w:val="1"/>
      <w:numFmt w:val="decimal"/>
      <w:lvlText w:val="17.%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B2E6362"/>
    <w:multiLevelType w:val="multilevel"/>
    <w:tmpl w:val="0409001F"/>
    <w:numStyleLink w:val="2"/>
  </w:abstractNum>
  <w:abstractNum w:abstractNumId="58" w15:restartNumberingAfterBreak="0">
    <w:nsid w:val="7B3146FB"/>
    <w:multiLevelType w:val="multilevel"/>
    <w:tmpl w:val="13365FE2"/>
    <w:lvl w:ilvl="0">
      <w:start w:val="1"/>
      <w:numFmt w:val="chineseCountingThousand"/>
      <w:lvlText w:val="第%1条 "/>
      <w:lvlJc w:val="left"/>
      <w:pPr>
        <w:tabs>
          <w:tab w:val="num" w:pos="720"/>
        </w:tabs>
        <w:ind w:left="420" w:hanging="420"/>
      </w:pPr>
      <w:rPr>
        <w:rFonts w:hint="eastAsia"/>
      </w:rPr>
    </w:lvl>
    <w:lvl w:ilvl="1">
      <w:start w:val="7"/>
      <w:numFmt w:val="japaneseCounting"/>
      <w:lvlText w:val="%2、"/>
      <w:lvlJc w:val="left"/>
      <w:pPr>
        <w:tabs>
          <w:tab w:val="num" w:pos="900"/>
        </w:tabs>
        <w:ind w:left="900" w:hanging="48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9" w15:restartNumberingAfterBreak="0">
    <w:nsid w:val="7E3C2798"/>
    <w:multiLevelType w:val="singleLevel"/>
    <w:tmpl w:val="61FA308C"/>
    <w:lvl w:ilvl="0">
      <w:start w:val="1"/>
      <w:numFmt w:val="decimal"/>
      <w:lvlText w:val="（%1）"/>
      <w:lvlJc w:val="left"/>
      <w:pPr>
        <w:tabs>
          <w:tab w:val="num" w:pos="1080"/>
        </w:tabs>
        <w:ind w:left="1080" w:hanging="600"/>
      </w:pPr>
      <w:rPr>
        <w:rFonts w:hint="eastAsia"/>
      </w:rPr>
    </w:lvl>
  </w:abstractNum>
  <w:num w:numId="1" w16cid:durableId="2099207679">
    <w:abstractNumId w:val="26"/>
  </w:num>
  <w:num w:numId="2" w16cid:durableId="1151604349">
    <w:abstractNumId w:val="4"/>
  </w:num>
  <w:num w:numId="3" w16cid:durableId="2118400452">
    <w:abstractNumId w:val="3"/>
  </w:num>
  <w:num w:numId="4" w16cid:durableId="1411076012">
    <w:abstractNumId w:val="11"/>
  </w:num>
  <w:num w:numId="5" w16cid:durableId="1256212599">
    <w:abstractNumId w:val="41"/>
  </w:num>
  <w:num w:numId="6" w16cid:durableId="1006325568">
    <w:abstractNumId w:val="22"/>
  </w:num>
  <w:num w:numId="7" w16cid:durableId="157813166">
    <w:abstractNumId w:val="51"/>
  </w:num>
  <w:num w:numId="8" w16cid:durableId="1994984357">
    <w:abstractNumId w:val="21"/>
  </w:num>
  <w:num w:numId="9" w16cid:durableId="1560902099">
    <w:abstractNumId w:val="47"/>
  </w:num>
  <w:num w:numId="10" w16cid:durableId="1563175496">
    <w:abstractNumId w:val="38"/>
  </w:num>
  <w:num w:numId="11" w16cid:durableId="1199707417">
    <w:abstractNumId w:val="9"/>
  </w:num>
  <w:num w:numId="12" w16cid:durableId="498235192">
    <w:abstractNumId w:val="30"/>
  </w:num>
  <w:num w:numId="13" w16cid:durableId="54210029">
    <w:abstractNumId w:val="0"/>
  </w:num>
  <w:num w:numId="14" w16cid:durableId="151218175">
    <w:abstractNumId w:val="35"/>
  </w:num>
  <w:num w:numId="15" w16cid:durableId="8217555">
    <w:abstractNumId w:val="33"/>
  </w:num>
  <w:num w:numId="16" w16cid:durableId="1403288925">
    <w:abstractNumId w:val="48"/>
  </w:num>
  <w:num w:numId="17" w16cid:durableId="643970552">
    <w:abstractNumId w:val="54"/>
  </w:num>
  <w:num w:numId="18" w16cid:durableId="611130827">
    <w:abstractNumId w:val="35"/>
    <w:lvlOverride w:ilvl="0">
      <w:lvl w:ilvl="0">
        <w:start w:val="1"/>
        <w:numFmt w:val="decimal"/>
        <w:pStyle w:val="MMTopic1"/>
        <w:suff w:val="space"/>
        <w:lvlText w:val="第%1章"/>
        <w:lvlJc w:val="left"/>
        <w:pPr>
          <w:ind w:left="0" w:firstLine="0"/>
        </w:pPr>
        <w:rPr>
          <w:rFonts w:hint="eastAsia"/>
        </w:rPr>
      </w:lvl>
    </w:lvlOverride>
    <w:lvlOverride w:ilvl="1">
      <w:lvl w:ilvl="1">
        <w:start w:val="1"/>
        <w:numFmt w:val="decimal"/>
        <w:pStyle w:val="MMTopic2"/>
        <w:suff w:val="space"/>
        <w:lvlText w:val="%1.%2"/>
        <w:lvlJc w:val="left"/>
        <w:pPr>
          <w:ind w:left="0" w:firstLine="0"/>
        </w:pPr>
        <w:rPr>
          <w:rFonts w:hint="eastAsia"/>
        </w:rPr>
      </w:lvl>
    </w:lvlOverride>
    <w:lvlOverride w:ilvl="2">
      <w:lvl w:ilvl="2">
        <w:start w:val="1"/>
        <w:numFmt w:val="decimal"/>
        <w:pStyle w:val="MMTopic3"/>
        <w:suff w:val="space"/>
        <w:lvlText w:val="%1.%2.%3"/>
        <w:lvlJc w:val="left"/>
        <w:pPr>
          <w:ind w:left="0" w:firstLine="0"/>
        </w:pPr>
        <w:rPr>
          <w:rFonts w:hint="eastAsia"/>
        </w:rPr>
      </w:lvl>
    </w:lvlOverride>
    <w:lvlOverride w:ilvl="3">
      <w:lvl w:ilvl="3">
        <w:start w:val="1"/>
        <w:numFmt w:val="decimal"/>
        <w:pStyle w:val="MMTopic4"/>
        <w:suff w:val="space"/>
        <w:lvlText w:val="%1.%2.%3.%4"/>
        <w:lvlJc w:val="left"/>
        <w:pPr>
          <w:ind w:left="0" w:firstLine="0"/>
        </w:pPr>
        <w:rPr>
          <w:rFonts w:hint="eastAsia"/>
        </w:rPr>
      </w:lvl>
    </w:lvlOverride>
    <w:lvlOverride w:ilvl="4">
      <w:lvl w:ilvl="4">
        <w:start w:val="1"/>
        <w:numFmt w:val="decimal"/>
        <w:lvlText w:val="%1.%2.%3.%4.%5"/>
        <w:lvlJc w:val="left"/>
        <w:pPr>
          <w:tabs>
            <w:tab w:val="num" w:pos="2551"/>
          </w:tabs>
          <w:ind w:left="2551" w:hanging="850"/>
        </w:pPr>
        <w:rPr>
          <w:rFonts w:hint="eastAsia"/>
        </w:rPr>
      </w:lvl>
    </w:lvlOverride>
    <w:lvlOverride w:ilvl="5">
      <w:lvl w:ilvl="5">
        <w:start w:val="1"/>
        <w:numFmt w:val="decimal"/>
        <w:lvlText w:val="%1.%2.%3.%4.%5.%6"/>
        <w:lvlJc w:val="left"/>
        <w:pPr>
          <w:tabs>
            <w:tab w:val="num" w:pos="3260"/>
          </w:tabs>
          <w:ind w:left="3260" w:hanging="1134"/>
        </w:pPr>
        <w:rPr>
          <w:rFonts w:hint="eastAsia"/>
        </w:rPr>
      </w:lvl>
    </w:lvlOverride>
    <w:lvlOverride w:ilvl="6">
      <w:lvl w:ilvl="6">
        <w:start w:val="1"/>
        <w:numFmt w:val="decimal"/>
        <w:lvlText w:val="%1.%2.%3.%4.%5.%6.%7"/>
        <w:lvlJc w:val="left"/>
        <w:pPr>
          <w:tabs>
            <w:tab w:val="num" w:pos="3827"/>
          </w:tabs>
          <w:ind w:left="3827" w:hanging="1276"/>
        </w:pPr>
        <w:rPr>
          <w:rFonts w:hint="eastAsia"/>
        </w:rPr>
      </w:lvl>
    </w:lvlOverride>
    <w:lvlOverride w:ilvl="7">
      <w:lvl w:ilvl="7">
        <w:start w:val="1"/>
        <w:numFmt w:val="decimal"/>
        <w:lvlText w:val="%1.%2.%3.%4.%5.%6.%7.%8"/>
        <w:lvlJc w:val="left"/>
        <w:pPr>
          <w:tabs>
            <w:tab w:val="num" w:pos="4394"/>
          </w:tabs>
          <w:ind w:left="4394" w:hanging="1418"/>
        </w:pPr>
        <w:rPr>
          <w:rFonts w:hint="eastAsia"/>
        </w:rPr>
      </w:lvl>
    </w:lvlOverride>
    <w:lvlOverride w:ilvl="8">
      <w:lvl w:ilvl="8">
        <w:start w:val="1"/>
        <w:numFmt w:val="decimal"/>
        <w:lvlText w:val="%1.%2.%3.%4.%5.%6.%7.%8.%9"/>
        <w:lvlJc w:val="left"/>
        <w:pPr>
          <w:tabs>
            <w:tab w:val="num" w:pos="5102"/>
          </w:tabs>
          <w:ind w:left="5102" w:hanging="1700"/>
        </w:pPr>
        <w:rPr>
          <w:rFonts w:hint="eastAsia"/>
        </w:rPr>
      </w:lvl>
    </w:lvlOverride>
  </w:num>
  <w:num w:numId="19" w16cid:durableId="1031343943">
    <w:abstractNumId w:val="53"/>
  </w:num>
  <w:num w:numId="20" w16cid:durableId="1523396826">
    <w:abstractNumId w:val="25"/>
  </w:num>
  <w:num w:numId="21" w16cid:durableId="1378311803">
    <w:abstractNumId w:val="20"/>
  </w:num>
  <w:num w:numId="22" w16cid:durableId="1753772740">
    <w:abstractNumId w:val="44"/>
  </w:num>
  <w:num w:numId="23" w16cid:durableId="295453073">
    <w:abstractNumId w:val="39"/>
  </w:num>
  <w:num w:numId="24" w16cid:durableId="638650205">
    <w:abstractNumId w:val="18"/>
  </w:num>
  <w:num w:numId="25" w16cid:durableId="472795577">
    <w:abstractNumId w:val="6"/>
  </w:num>
  <w:num w:numId="26" w16cid:durableId="73012958">
    <w:abstractNumId w:val="12"/>
  </w:num>
  <w:num w:numId="27" w16cid:durableId="1930504060">
    <w:abstractNumId w:val="55"/>
  </w:num>
  <w:num w:numId="28" w16cid:durableId="164321817">
    <w:abstractNumId w:val="58"/>
  </w:num>
  <w:num w:numId="29" w16cid:durableId="1118256859">
    <w:abstractNumId w:val="43"/>
  </w:num>
  <w:num w:numId="30" w16cid:durableId="460925828">
    <w:abstractNumId w:val="10"/>
  </w:num>
  <w:num w:numId="31" w16cid:durableId="714623976">
    <w:abstractNumId w:val="32"/>
  </w:num>
  <w:num w:numId="32" w16cid:durableId="1321150669">
    <w:abstractNumId w:val="7"/>
  </w:num>
  <w:num w:numId="33" w16cid:durableId="1877038909">
    <w:abstractNumId w:val="15"/>
  </w:num>
  <w:num w:numId="34" w16cid:durableId="2141805415">
    <w:abstractNumId w:val="14"/>
  </w:num>
  <w:num w:numId="35" w16cid:durableId="1500853644">
    <w:abstractNumId w:val="46"/>
  </w:num>
  <w:num w:numId="36" w16cid:durableId="172645622">
    <w:abstractNumId w:val="17"/>
    <w:lvlOverride w:ilvl="0">
      <w:startOverride w:val="1"/>
    </w:lvlOverride>
  </w:num>
  <w:num w:numId="37" w16cid:durableId="142356154">
    <w:abstractNumId w:val="50"/>
  </w:num>
  <w:num w:numId="38" w16cid:durableId="1446346320">
    <w:abstractNumId w:val="5"/>
  </w:num>
  <w:num w:numId="39" w16cid:durableId="72438719">
    <w:abstractNumId w:val="42"/>
  </w:num>
  <w:num w:numId="40" w16cid:durableId="54934155">
    <w:abstractNumId w:val="36"/>
  </w:num>
  <w:num w:numId="41" w16cid:durableId="456262320">
    <w:abstractNumId w:val="56"/>
  </w:num>
  <w:num w:numId="42" w16cid:durableId="1211652441">
    <w:abstractNumId w:val="31"/>
  </w:num>
  <w:num w:numId="43" w16cid:durableId="1850365962">
    <w:abstractNumId w:val="8"/>
    <w:lvlOverride w:ilvl="1">
      <w:lvl w:ilvl="1">
        <w:start w:val="1"/>
        <w:numFmt w:val="decimal"/>
        <w:lvlText w:val="%1.%2."/>
        <w:lvlJc w:val="left"/>
        <w:pPr>
          <w:tabs>
            <w:tab w:val="num" w:pos="567"/>
          </w:tabs>
          <w:ind w:left="567" w:hanging="567"/>
        </w:pPr>
      </w:lvl>
    </w:lvlOverride>
  </w:num>
  <w:num w:numId="44" w16cid:durableId="831721398">
    <w:abstractNumId w:val="23"/>
  </w:num>
  <w:num w:numId="45" w16cid:durableId="1888641881">
    <w:abstractNumId w:val="57"/>
    <w:lvlOverride w:ilvl="3">
      <w:lvl w:ilvl="3">
        <w:start w:val="1"/>
        <w:numFmt w:val="decimal"/>
        <w:lvlText w:val="%1.%2.%3.%4."/>
        <w:lvlJc w:val="left"/>
        <w:pPr>
          <w:tabs>
            <w:tab w:val="num" w:pos="851"/>
          </w:tabs>
          <w:ind w:left="851" w:hanging="851"/>
        </w:pPr>
      </w:lvl>
    </w:lvlOverride>
  </w:num>
  <w:num w:numId="46" w16cid:durableId="192496852">
    <w:abstractNumId w:val="19"/>
  </w:num>
  <w:num w:numId="47" w16cid:durableId="722797156">
    <w:abstractNumId w:val="2"/>
  </w:num>
  <w:num w:numId="48" w16cid:durableId="1517619886">
    <w:abstractNumId w:val="45"/>
    <w:lvlOverride w:ilvl="0">
      <w:lvl w:ilvl="0">
        <w:start w:val="10"/>
        <w:numFmt w:val="decimal"/>
        <w:isLgl/>
        <w:lvlText w:val="%1."/>
        <w:lvlJc w:val="left"/>
        <w:pPr>
          <w:tabs>
            <w:tab w:val="num" w:pos="1185"/>
          </w:tabs>
          <w:ind w:left="1185" w:hanging="1185"/>
        </w:pPr>
        <w:rPr>
          <w:rFonts w:hint="default"/>
        </w:rPr>
      </w:lvl>
    </w:lvlOverride>
    <w:lvlOverride w:ilvl="1">
      <w:lvl w:ilvl="1">
        <w:start w:val="1"/>
        <w:numFmt w:val="decimal"/>
        <w:lvlText w:val="%1.%2."/>
        <w:lvlJc w:val="left"/>
        <w:pPr>
          <w:tabs>
            <w:tab w:val="num" w:pos="1665"/>
          </w:tabs>
          <w:ind w:left="1665" w:hanging="1185"/>
        </w:pPr>
        <w:rPr>
          <w:rFonts w:hint="default"/>
        </w:rPr>
      </w:lvl>
    </w:lvlOverride>
    <w:lvlOverride w:ilvl="2">
      <w:lvl w:ilvl="2">
        <w:start w:val="1"/>
        <w:numFmt w:val="decimal"/>
        <w:lvlText w:val="%1.%2.%3"/>
        <w:lvlJc w:val="left"/>
        <w:pPr>
          <w:tabs>
            <w:tab w:val="num" w:pos="2145"/>
          </w:tabs>
          <w:ind w:left="2145" w:hanging="1185"/>
        </w:pPr>
        <w:rPr>
          <w:rFonts w:hint="default"/>
        </w:rPr>
      </w:lvl>
    </w:lvlOverride>
    <w:lvlOverride w:ilvl="3">
      <w:lvl w:ilvl="3">
        <w:start w:val="1"/>
        <w:numFmt w:val="decimal"/>
        <w:lvlText w:val="%1.%2.%3.%4"/>
        <w:lvlJc w:val="left"/>
        <w:pPr>
          <w:tabs>
            <w:tab w:val="num" w:pos="2625"/>
          </w:tabs>
          <w:ind w:left="2625" w:hanging="1185"/>
        </w:pPr>
        <w:rPr>
          <w:rFonts w:hint="default"/>
        </w:rPr>
      </w:lvl>
    </w:lvlOverride>
    <w:lvlOverride w:ilvl="4">
      <w:lvl w:ilvl="4">
        <w:start w:val="1"/>
        <w:numFmt w:val="decimal"/>
        <w:lvlText w:val="%1.%2.%3.%4.%5"/>
        <w:lvlJc w:val="left"/>
        <w:pPr>
          <w:tabs>
            <w:tab w:val="num" w:pos="3105"/>
          </w:tabs>
          <w:ind w:left="3105" w:hanging="1185"/>
        </w:pPr>
        <w:rPr>
          <w:rFonts w:hint="default"/>
        </w:rPr>
      </w:lvl>
    </w:lvlOverride>
    <w:lvlOverride w:ilvl="5">
      <w:lvl w:ilvl="5">
        <w:start w:val="1"/>
        <w:numFmt w:val="decimal"/>
        <w:lvlText w:val="%1.%2.%3.%4.%5.%6"/>
        <w:lvlJc w:val="left"/>
        <w:pPr>
          <w:tabs>
            <w:tab w:val="num" w:pos="3840"/>
          </w:tabs>
          <w:ind w:left="3840" w:hanging="1440"/>
        </w:pPr>
        <w:rPr>
          <w:rFonts w:hint="default"/>
        </w:rPr>
      </w:lvl>
    </w:lvlOverride>
    <w:lvlOverride w:ilvl="6">
      <w:lvl w:ilvl="6">
        <w:start w:val="1"/>
        <w:numFmt w:val="decimal"/>
        <w:lvlText w:val="%1.%2.%3.%4.%5.%6.%7"/>
        <w:lvlJc w:val="left"/>
        <w:pPr>
          <w:tabs>
            <w:tab w:val="num" w:pos="4320"/>
          </w:tabs>
          <w:ind w:left="4320" w:hanging="1440"/>
        </w:pPr>
        <w:rPr>
          <w:rFonts w:hint="default"/>
        </w:rPr>
      </w:lvl>
    </w:lvlOverride>
    <w:lvlOverride w:ilvl="7">
      <w:lvl w:ilvl="7">
        <w:start w:val="1"/>
        <w:numFmt w:val="decimal"/>
        <w:lvlText w:val="%1.%2.%3.%4.%5.%6.%7.%8"/>
        <w:lvlJc w:val="left"/>
        <w:pPr>
          <w:tabs>
            <w:tab w:val="num" w:pos="5160"/>
          </w:tabs>
          <w:ind w:left="5160" w:hanging="1800"/>
        </w:pPr>
        <w:rPr>
          <w:rFonts w:hint="default"/>
        </w:rPr>
      </w:lvl>
    </w:lvlOverride>
    <w:lvlOverride w:ilvl="8">
      <w:lvl w:ilvl="8">
        <w:start w:val="1"/>
        <w:numFmt w:val="decimal"/>
        <w:lvlText w:val="%1.%2.%3.%4.%5.%6.%7.%8.%9"/>
        <w:lvlJc w:val="left"/>
        <w:pPr>
          <w:tabs>
            <w:tab w:val="num" w:pos="5640"/>
          </w:tabs>
          <w:ind w:left="5640" w:hanging="1800"/>
        </w:pPr>
        <w:rPr>
          <w:rFonts w:hint="default"/>
        </w:rPr>
      </w:lvl>
    </w:lvlOverride>
  </w:num>
  <w:num w:numId="49" w16cid:durableId="1674454797">
    <w:abstractNumId w:val="37"/>
  </w:num>
  <w:num w:numId="50" w16cid:durableId="1529297022">
    <w:abstractNumId w:val="1"/>
  </w:num>
  <w:num w:numId="51" w16cid:durableId="119492596">
    <w:abstractNumId w:val="40"/>
  </w:num>
  <w:num w:numId="52" w16cid:durableId="2144225442">
    <w:abstractNumId w:val="52"/>
  </w:num>
  <w:num w:numId="53" w16cid:durableId="1136141601">
    <w:abstractNumId w:val="13"/>
  </w:num>
  <w:num w:numId="54" w16cid:durableId="260527136">
    <w:abstractNumId w:val="27"/>
  </w:num>
  <w:num w:numId="55" w16cid:durableId="501631615">
    <w:abstractNumId w:val="24"/>
  </w:num>
  <w:num w:numId="56" w16cid:durableId="586839902">
    <w:abstractNumId w:val="28"/>
  </w:num>
  <w:num w:numId="57" w16cid:durableId="733044263">
    <w:abstractNumId w:val="16"/>
  </w:num>
  <w:num w:numId="58" w16cid:durableId="1513494353">
    <w:abstractNumId w:val="29"/>
  </w:num>
  <w:num w:numId="59" w16cid:durableId="1134643860">
    <w:abstractNumId w:val="49"/>
  </w:num>
  <w:num w:numId="60" w16cid:durableId="1684286061">
    <w:abstractNumId w:val="34"/>
  </w:num>
  <w:num w:numId="61" w16cid:durableId="1304238518">
    <w:abstractNumId w:val="5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1B15"/>
    <w:rsid w:val="00000F90"/>
    <w:rsid w:val="00002938"/>
    <w:rsid w:val="00003D4E"/>
    <w:rsid w:val="0002640B"/>
    <w:rsid w:val="00032BFA"/>
    <w:rsid w:val="000344A9"/>
    <w:rsid w:val="000461C6"/>
    <w:rsid w:val="00055BCF"/>
    <w:rsid w:val="000566AE"/>
    <w:rsid w:val="00077820"/>
    <w:rsid w:val="00093369"/>
    <w:rsid w:val="000D3DB3"/>
    <w:rsid w:val="000D67A0"/>
    <w:rsid w:val="000D7BE4"/>
    <w:rsid w:val="000E2C5B"/>
    <w:rsid w:val="000E5FB9"/>
    <w:rsid w:val="000F5FB7"/>
    <w:rsid w:val="000F6C1B"/>
    <w:rsid w:val="00114233"/>
    <w:rsid w:val="0012552F"/>
    <w:rsid w:val="00131029"/>
    <w:rsid w:val="001509FF"/>
    <w:rsid w:val="001955BA"/>
    <w:rsid w:val="001A4C3A"/>
    <w:rsid w:val="001E137B"/>
    <w:rsid w:val="001F0A9A"/>
    <w:rsid w:val="001F6683"/>
    <w:rsid w:val="002034CD"/>
    <w:rsid w:val="002061AA"/>
    <w:rsid w:val="00216112"/>
    <w:rsid w:val="00272E0D"/>
    <w:rsid w:val="0027451A"/>
    <w:rsid w:val="00285B37"/>
    <w:rsid w:val="00290E81"/>
    <w:rsid w:val="00297D59"/>
    <w:rsid w:val="002A2962"/>
    <w:rsid w:val="002A69AB"/>
    <w:rsid w:val="002A78EE"/>
    <w:rsid w:val="002B1D92"/>
    <w:rsid w:val="002C0840"/>
    <w:rsid w:val="002C20E0"/>
    <w:rsid w:val="002F3139"/>
    <w:rsid w:val="00317417"/>
    <w:rsid w:val="003212DB"/>
    <w:rsid w:val="00334030"/>
    <w:rsid w:val="00364B57"/>
    <w:rsid w:val="00376EE1"/>
    <w:rsid w:val="0038064B"/>
    <w:rsid w:val="003C68F0"/>
    <w:rsid w:val="003D60C6"/>
    <w:rsid w:val="003E0753"/>
    <w:rsid w:val="00414F13"/>
    <w:rsid w:val="00465E88"/>
    <w:rsid w:val="00477CE3"/>
    <w:rsid w:val="0048384E"/>
    <w:rsid w:val="0049083A"/>
    <w:rsid w:val="00491013"/>
    <w:rsid w:val="004B4F3D"/>
    <w:rsid w:val="004D12B0"/>
    <w:rsid w:val="004F01C1"/>
    <w:rsid w:val="004F0C57"/>
    <w:rsid w:val="004F3493"/>
    <w:rsid w:val="005109E3"/>
    <w:rsid w:val="00526268"/>
    <w:rsid w:val="00527C33"/>
    <w:rsid w:val="005A4467"/>
    <w:rsid w:val="005B4B57"/>
    <w:rsid w:val="005B7699"/>
    <w:rsid w:val="005D2B89"/>
    <w:rsid w:val="005D4FD6"/>
    <w:rsid w:val="00600D3D"/>
    <w:rsid w:val="00617F24"/>
    <w:rsid w:val="00626C72"/>
    <w:rsid w:val="006330CB"/>
    <w:rsid w:val="00640782"/>
    <w:rsid w:val="006559E7"/>
    <w:rsid w:val="00662015"/>
    <w:rsid w:val="00664307"/>
    <w:rsid w:val="00677BDB"/>
    <w:rsid w:val="00684370"/>
    <w:rsid w:val="006943D0"/>
    <w:rsid w:val="006B0233"/>
    <w:rsid w:val="006B3A45"/>
    <w:rsid w:val="006B4035"/>
    <w:rsid w:val="006D4AB7"/>
    <w:rsid w:val="006E20F3"/>
    <w:rsid w:val="007305F2"/>
    <w:rsid w:val="00733C81"/>
    <w:rsid w:val="00752204"/>
    <w:rsid w:val="00773EAF"/>
    <w:rsid w:val="00782C89"/>
    <w:rsid w:val="007856F4"/>
    <w:rsid w:val="0079075F"/>
    <w:rsid w:val="007912B1"/>
    <w:rsid w:val="007B7D16"/>
    <w:rsid w:val="007C4D9F"/>
    <w:rsid w:val="007C7226"/>
    <w:rsid w:val="007D6B18"/>
    <w:rsid w:val="008111FE"/>
    <w:rsid w:val="00820C29"/>
    <w:rsid w:val="00831F74"/>
    <w:rsid w:val="0086068B"/>
    <w:rsid w:val="00885A46"/>
    <w:rsid w:val="00890641"/>
    <w:rsid w:val="00894D7A"/>
    <w:rsid w:val="008A2F7F"/>
    <w:rsid w:val="008E5175"/>
    <w:rsid w:val="00901A1C"/>
    <w:rsid w:val="00906D63"/>
    <w:rsid w:val="009144D4"/>
    <w:rsid w:val="0092031A"/>
    <w:rsid w:val="009257EB"/>
    <w:rsid w:val="00930FB8"/>
    <w:rsid w:val="00931126"/>
    <w:rsid w:val="009761CA"/>
    <w:rsid w:val="00982CAC"/>
    <w:rsid w:val="00985850"/>
    <w:rsid w:val="00991014"/>
    <w:rsid w:val="00995364"/>
    <w:rsid w:val="009B2E1F"/>
    <w:rsid w:val="009D4AD4"/>
    <w:rsid w:val="009F39D0"/>
    <w:rsid w:val="009F3B33"/>
    <w:rsid w:val="00A0229E"/>
    <w:rsid w:val="00A05A13"/>
    <w:rsid w:val="00A325C5"/>
    <w:rsid w:val="00A62AE8"/>
    <w:rsid w:val="00A65052"/>
    <w:rsid w:val="00A8673A"/>
    <w:rsid w:val="00A874AA"/>
    <w:rsid w:val="00A94ED7"/>
    <w:rsid w:val="00AA56A6"/>
    <w:rsid w:val="00AC505E"/>
    <w:rsid w:val="00AD40A6"/>
    <w:rsid w:val="00AD5305"/>
    <w:rsid w:val="00B16120"/>
    <w:rsid w:val="00B172A0"/>
    <w:rsid w:val="00B20C11"/>
    <w:rsid w:val="00B33D55"/>
    <w:rsid w:val="00B4325E"/>
    <w:rsid w:val="00B74247"/>
    <w:rsid w:val="00B86110"/>
    <w:rsid w:val="00BB01B0"/>
    <w:rsid w:val="00BB674A"/>
    <w:rsid w:val="00BB7074"/>
    <w:rsid w:val="00BC2FBB"/>
    <w:rsid w:val="00BD3E7A"/>
    <w:rsid w:val="00BD422A"/>
    <w:rsid w:val="00C07A07"/>
    <w:rsid w:val="00C12384"/>
    <w:rsid w:val="00C148E5"/>
    <w:rsid w:val="00C1791B"/>
    <w:rsid w:val="00C2472A"/>
    <w:rsid w:val="00C311A0"/>
    <w:rsid w:val="00C50870"/>
    <w:rsid w:val="00CA1B15"/>
    <w:rsid w:val="00CB666D"/>
    <w:rsid w:val="00CD4583"/>
    <w:rsid w:val="00CF0458"/>
    <w:rsid w:val="00CF1CAA"/>
    <w:rsid w:val="00D04284"/>
    <w:rsid w:val="00D05268"/>
    <w:rsid w:val="00D07767"/>
    <w:rsid w:val="00D12FDC"/>
    <w:rsid w:val="00D23306"/>
    <w:rsid w:val="00D60E78"/>
    <w:rsid w:val="00D6209E"/>
    <w:rsid w:val="00D86B8D"/>
    <w:rsid w:val="00DA299E"/>
    <w:rsid w:val="00DA5827"/>
    <w:rsid w:val="00DB67F9"/>
    <w:rsid w:val="00DB7E78"/>
    <w:rsid w:val="00DE1D33"/>
    <w:rsid w:val="00E015D8"/>
    <w:rsid w:val="00E10369"/>
    <w:rsid w:val="00E24005"/>
    <w:rsid w:val="00E6196D"/>
    <w:rsid w:val="00E72EAA"/>
    <w:rsid w:val="00E80872"/>
    <w:rsid w:val="00E96D2B"/>
    <w:rsid w:val="00EA3D60"/>
    <w:rsid w:val="00EA75DB"/>
    <w:rsid w:val="00EE4833"/>
    <w:rsid w:val="00EE5BF5"/>
    <w:rsid w:val="00EE6454"/>
    <w:rsid w:val="00EE6C0B"/>
    <w:rsid w:val="00EF2F53"/>
    <w:rsid w:val="00EF3DCA"/>
    <w:rsid w:val="00EF7BC6"/>
    <w:rsid w:val="00F11453"/>
    <w:rsid w:val="00F14BE4"/>
    <w:rsid w:val="00F22A04"/>
    <w:rsid w:val="00F31C2B"/>
    <w:rsid w:val="00F327EA"/>
    <w:rsid w:val="00F330DE"/>
    <w:rsid w:val="00F33E9E"/>
    <w:rsid w:val="00F7159D"/>
    <w:rsid w:val="00F731AD"/>
    <w:rsid w:val="00F74F8D"/>
    <w:rsid w:val="00FB35DE"/>
    <w:rsid w:val="00FB3B39"/>
    <w:rsid w:val="00FC4543"/>
    <w:rsid w:val="00FD783E"/>
    <w:rsid w:val="00FF2799"/>
    <w:rsid w:val="00FF3C82"/>
    <w:rsid w:val="00FF7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chartTrackingRefBased/>
  <w15:docId w15:val="{722258CE-5759-4532-AD1B-BC054964B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0">
    <w:name w:val="heading 1"/>
    <w:basedOn w:val="a"/>
    <w:next w:val="a"/>
    <w:qFormat/>
    <w:rsid w:val="00CA1B15"/>
    <w:pPr>
      <w:keepNext/>
      <w:keepLines/>
      <w:spacing w:before="340" w:after="330" w:line="578" w:lineRule="auto"/>
      <w:outlineLvl w:val="0"/>
    </w:pPr>
    <w:rPr>
      <w:b/>
      <w:bCs/>
      <w:kern w:val="44"/>
      <w:sz w:val="44"/>
      <w:szCs w:val="44"/>
    </w:rPr>
  </w:style>
  <w:style w:type="paragraph" w:styleId="20">
    <w:name w:val="heading 2"/>
    <w:basedOn w:val="a"/>
    <w:next w:val="a"/>
    <w:qFormat/>
    <w:rsid w:val="00CA1B15"/>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CA1B15"/>
    <w:pPr>
      <w:keepNext/>
      <w:keepLines/>
      <w:spacing w:before="260" w:after="260" w:line="416" w:lineRule="auto"/>
      <w:outlineLvl w:val="2"/>
    </w:pPr>
    <w:rPr>
      <w:b/>
      <w:bCs/>
      <w:sz w:val="32"/>
      <w:szCs w:val="32"/>
    </w:rPr>
  </w:style>
  <w:style w:type="paragraph" w:styleId="4">
    <w:name w:val="heading 4"/>
    <w:basedOn w:val="a"/>
    <w:next w:val="a"/>
    <w:qFormat/>
    <w:rsid w:val="00CA1B15"/>
    <w:pPr>
      <w:keepNext/>
      <w:keepLines/>
      <w:spacing w:before="280" w:after="290" w:line="376" w:lineRule="auto"/>
      <w:outlineLvl w:val="3"/>
    </w:pPr>
    <w:rPr>
      <w:rFonts w:ascii="Arial" w:eastAsia="黑体" w:hAnsi="Arial"/>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annotation text"/>
    <w:basedOn w:val="a"/>
    <w:semiHidden/>
    <w:rsid w:val="00CA1B15"/>
    <w:pPr>
      <w:widowControl/>
      <w:jc w:val="left"/>
    </w:pPr>
    <w:rPr>
      <w:kern w:val="0"/>
      <w:sz w:val="24"/>
    </w:rPr>
  </w:style>
  <w:style w:type="paragraph" w:styleId="a4">
    <w:name w:val="Body Text Indent"/>
    <w:basedOn w:val="a"/>
    <w:rsid w:val="00CA1B15"/>
    <w:pPr>
      <w:adjustRightInd w:val="0"/>
      <w:spacing w:line="312" w:lineRule="atLeast"/>
      <w:ind w:left="540"/>
      <w:jc w:val="left"/>
      <w:textAlignment w:val="baseline"/>
    </w:pPr>
    <w:rPr>
      <w:rFonts w:ascii="宋体"/>
      <w:kern w:val="0"/>
      <w:sz w:val="24"/>
      <w:szCs w:val="20"/>
    </w:rPr>
  </w:style>
  <w:style w:type="paragraph" w:customStyle="1" w:styleId="a5">
    <w:name w:val="文档正文"/>
    <w:basedOn w:val="a"/>
    <w:rsid w:val="00CA1B15"/>
    <w:pPr>
      <w:adjustRightInd w:val="0"/>
      <w:spacing w:line="480" w:lineRule="atLeast"/>
      <w:ind w:firstLine="567"/>
    </w:pPr>
    <w:rPr>
      <w:rFonts w:ascii="长城仿宋" w:hint="eastAsia"/>
      <w:kern w:val="0"/>
      <w:sz w:val="24"/>
      <w:szCs w:val="20"/>
    </w:rPr>
  </w:style>
  <w:style w:type="character" w:styleId="a6">
    <w:name w:val="Hyperlink"/>
    <w:rsid w:val="00CA1B15"/>
    <w:rPr>
      <w:color w:val="0000FF"/>
      <w:u w:val="single"/>
    </w:rPr>
  </w:style>
  <w:style w:type="paragraph" w:styleId="a7">
    <w:name w:val="Normal Indent"/>
    <w:aliases w:val="特点,表正文,正文非缩进,首行缩进,正文不缩进,正文（首行缩进两字）＋行距：1.5倍行距,正文缩进 Char,段1,Indent 1,±íÕýÎÄ,ÕýÎÄ·ÇËõ½ø,Normal Indent（正文缩进）,bt,body text,Body Text(ch),标题4,ALT+Z,水上软件,正文(首行缩进两字),正文(首行缩进两字)1,Normal Indent Char,特点 Char,表正文 Char,正文非缩进 Char,正文不缩进 Char,段1 Char,缩进"/>
    <w:basedOn w:val="a"/>
    <w:rsid w:val="00CA1B15"/>
    <w:pPr>
      <w:snapToGrid w:val="0"/>
      <w:spacing w:before="100" w:beforeAutospacing="1" w:line="300" w:lineRule="auto"/>
      <w:ind w:firstLineChars="200" w:firstLine="480"/>
    </w:pPr>
    <w:rPr>
      <w:rFonts w:ascii="仿宋_GB2312" w:hAnsi="宋体"/>
      <w:bCs/>
      <w:color w:val="000000"/>
      <w:kern w:val="3"/>
      <w:sz w:val="24"/>
      <w:szCs w:val="18"/>
    </w:rPr>
  </w:style>
  <w:style w:type="paragraph" w:styleId="a8">
    <w:name w:val="Normal (Web)"/>
    <w:basedOn w:val="a"/>
    <w:rsid w:val="00CA1B15"/>
    <w:pPr>
      <w:widowControl/>
      <w:spacing w:before="100" w:beforeAutospacing="1" w:after="100" w:afterAutospacing="1"/>
      <w:jc w:val="left"/>
    </w:pPr>
    <w:rPr>
      <w:rFonts w:ascii="宋体" w:hAnsi="宋体" w:cs="宋体"/>
      <w:kern w:val="0"/>
      <w:sz w:val="24"/>
    </w:rPr>
  </w:style>
  <w:style w:type="paragraph" w:customStyle="1" w:styleId="Char1">
    <w:name w:val="Char1"/>
    <w:basedOn w:val="a"/>
    <w:rsid w:val="00CA1B15"/>
    <w:pPr>
      <w:spacing w:line="360" w:lineRule="auto"/>
    </w:pPr>
    <w:rPr>
      <w:rFonts w:ascii="Tahoma" w:hAnsi="Tahoma" w:cs="仿宋_GB2312"/>
      <w:szCs w:val="20"/>
    </w:rPr>
  </w:style>
  <w:style w:type="paragraph" w:customStyle="1" w:styleId="MMTopic1">
    <w:name w:val="MM Topic 1"/>
    <w:basedOn w:val="10"/>
    <w:rsid w:val="00CA1B15"/>
    <w:pPr>
      <w:numPr>
        <w:numId w:val="14"/>
      </w:numPr>
    </w:pPr>
  </w:style>
  <w:style w:type="paragraph" w:customStyle="1" w:styleId="MMTopic2">
    <w:name w:val="MM Topic 2"/>
    <w:basedOn w:val="20"/>
    <w:rsid w:val="00CA1B15"/>
    <w:pPr>
      <w:numPr>
        <w:ilvl w:val="1"/>
        <w:numId w:val="14"/>
      </w:numPr>
    </w:pPr>
  </w:style>
  <w:style w:type="paragraph" w:customStyle="1" w:styleId="MMTopic3">
    <w:name w:val="MM Topic 3"/>
    <w:basedOn w:val="3"/>
    <w:rsid w:val="00CA1B15"/>
    <w:pPr>
      <w:numPr>
        <w:ilvl w:val="2"/>
        <w:numId w:val="14"/>
      </w:numPr>
    </w:pPr>
  </w:style>
  <w:style w:type="paragraph" w:customStyle="1" w:styleId="MMTopic4">
    <w:name w:val="MM Topic 4"/>
    <w:basedOn w:val="4"/>
    <w:rsid w:val="00CA1B15"/>
    <w:pPr>
      <w:numPr>
        <w:ilvl w:val="3"/>
        <w:numId w:val="14"/>
      </w:numPr>
    </w:pPr>
  </w:style>
  <w:style w:type="paragraph" w:customStyle="1" w:styleId="1">
    <w:name w:val="1."/>
    <w:basedOn w:val="a"/>
    <w:rsid w:val="00CA1B15"/>
    <w:pPr>
      <w:numPr>
        <w:numId w:val="16"/>
      </w:numPr>
      <w:spacing w:line="360" w:lineRule="auto"/>
    </w:pPr>
    <w:rPr>
      <w:sz w:val="24"/>
    </w:rPr>
  </w:style>
  <w:style w:type="paragraph" w:styleId="a9">
    <w:name w:val="Body Text"/>
    <w:basedOn w:val="a"/>
    <w:rsid w:val="00CA1B15"/>
    <w:pPr>
      <w:spacing w:after="120"/>
    </w:pPr>
  </w:style>
  <w:style w:type="paragraph" w:styleId="aa">
    <w:name w:val="Body Text First Indent"/>
    <w:basedOn w:val="a9"/>
    <w:rsid w:val="00CA1B15"/>
    <w:pPr>
      <w:ind w:firstLineChars="100" w:firstLine="420"/>
    </w:pPr>
  </w:style>
  <w:style w:type="paragraph" w:customStyle="1" w:styleId="ab">
    <w:name w:val="需求编号"/>
    <w:basedOn w:val="a"/>
    <w:next w:val="a"/>
    <w:rsid w:val="00CA1B15"/>
    <w:pPr>
      <w:numPr>
        <w:numId w:val="415"/>
      </w:numPr>
      <w:spacing w:line="360" w:lineRule="auto"/>
    </w:pPr>
    <w:rPr>
      <w:noProof/>
      <w:szCs w:val="21"/>
    </w:rPr>
  </w:style>
  <w:style w:type="paragraph" w:styleId="30">
    <w:name w:val="Body Text Indent 3"/>
    <w:basedOn w:val="a"/>
    <w:rsid w:val="007B7D16"/>
    <w:pPr>
      <w:spacing w:after="120"/>
      <w:ind w:leftChars="200" w:left="420"/>
    </w:pPr>
    <w:rPr>
      <w:sz w:val="16"/>
      <w:szCs w:val="16"/>
    </w:rPr>
  </w:style>
  <w:style w:type="paragraph" w:customStyle="1" w:styleId="cpx12hei2">
    <w:name w:val="cpx12hei2"/>
    <w:basedOn w:val="a"/>
    <w:rsid w:val="007B7D16"/>
    <w:pPr>
      <w:widowControl/>
      <w:spacing w:before="100" w:beforeAutospacing="1" w:after="100" w:afterAutospacing="1" w:line="260" w:lineRule="atLeast"/>
      <w:jc w:val="left"/>
    </w:pPr>
    <w:rPr>
      <w:rFonts w:ascii="" w:hAnsi=""/>
      <w:color w:val="0C0C0E"/>
      <w:kern w:val="0"/>
      <w:sz w:val="18"/>
      <w:szCs w:val="18"/>
    </w:rPr>
  </w:style>
  <w:style w:type="character" w:customStyle="1" w:styleId="cpx12hei21">
    <w:name w:val="cpx12hei21"/>
    <w:rsid w:val="007B7D16"/>
    <w:rPr>
      <w:rFonts w:ascii="" w:hAnsi="" w:hint="default"/>
      <w:strike w:val="0"/>
      <w:dstrike w:val="0"/>
      <w:color w:val="0C0C0E"/>
      <w:sz w:val="18"/>
      <w:szCs w:val="18"/>
      <w:u w:val="none"/>
      <w:effect w:val="none"/>
    </w:rPr>
  </w:style>
  <w:style w:type="character" w:styleId="ac">
    <w:name w:val="Strong"/>
    <w:qFormat/>
    <w:rsid w:val="007B7D16"/>
    <w:rPr>
      <w:b/>
      <w:bCs/>
    </w:rPr>
  </w:style>
  <w:style w:type="character" w:customStyle="1" w:styleId="style11">
    <w:name w:val="style11"/>
    <w:rsid w:val="007B7D16"/>
    <w:rPr>
      <w:color w:val="000000"/>
      <w:sz w:val="18"/>
      <w:szCs w:val="18"/>
    </w:rPr>
  </w:style>
  <w:style w:type="character" w:customStyle="1" w:styleId="grame">
    <w:name w:val="grame"/>
    <w:basedOn w:val="a0"/>
    <w:rsid w:val="007B7D16"/>
  </w:style>
  <w:style w:type="paragraph" w:styleId="TOC1">
    <w:name w:val="toc 1"/>
    <w:basedOn w:val="a"/>
    <w:next w:val="a"/>
    <w:autoRedefine/>
    <w:semiHidden/>
    <w:rsid w:val="007B7D16"/>
    <w:pPr>
      <w:numPr>
        <w:numId w:val="36"/>
      </w:numPr>
      <w:spacing w:after="120" w:line="240" w:lineRule="atLeast"/>
    </w:pPr>
    <w:rPr>
      <w:rFonts w:ascii="宋体" w:hAnsi="宋体"/>
      <w:szCs w:val="20"/>
    </w:rPr>
  </w:style>
  <w:style w:type="paragraph" w:styleId="21">
    <w:name w:val="Body Text 2"/>
    <w:basedOn w:val="a"/>
    <w:rsid w:val="007B7D16"/>
    <w:pPr>
      <w:spacing w:after="120" w:line="480" w:lineRule="auto"/>
    </w:pPr>
  </w:style>
  <w:style w:type="paragraph" w:styleId="ad">
    <w:name w:val="footer"/>
    <w:basedOn w:val="a"/>
    <w:rsid w:val="007B7D16"/>
    <w:pPr>
      <w:tabs>
        <w:tab w:val="center" w:pos="4153"/>
        <w:tab w:val="right" w:pos="8306"/>
      </w:tabs>
      <w:adjustRightInd w:val="0"/>
      <w:spacing w:line="240" w:lineRule="atLeast"/>
      <w:jc w:val="left"/>
      <w:textAlignment w:val="baseline"/>
    </w:pPr>
    <w:rPr>
      <w:kern w:val="0"/>
      <w:sz w:val="18"/>
      <w:szCs w:val="20"/>
    </w:rPr>
  </w:style>
  <w:style w:type="character" w:styleId="ae">
    <w:name w:val="page number"/>
    <w:basedOn w:val="a0"/>
    <w:rsid w:val="007B7D16"/>
  </w:style>
  <w:style w:type="paragraph" w:customStyle="1" w:styleId="af">
    <w:name w:val="缺省文本"/>
    <w:basedOn w:val="a"/>
    <w:rsid w:val="007B7D16"/>
    <w:pPr>
      <w:autoSpaceDE w:val="0"/>
      <w:autoSpaceDN w:val="0"/>
      <w:adjustRightInd w:val="0"/>
      <w:jc w:val="left"/>
    </w:pPr>
    <w:rPr>
      <w:kern w:val="0"/>
      <w:sz w:val="24"/>
      <w:szCs w:val="20"/>
    </w:rPr>
  </w:style>
  <w:style w:type="numbering" w:customStyle="1" w:styleId="2">
    <w:name w:val="样式2"/>
    <w:basedOn w:val="a2"/>
    <w:rsid w:val="007B7D16"/>
    <w:pPr>
      <w:numPr>
        <w:numId w:val="42"/>
      </w:numPr>
    </w:pPr>
  </w:style>
  <w:style w:type="paragraph" w:styleId="af0">
    <w:name w:val="header"/>
    <w:basedOn w:val="a"/>
    <w:link w:val="af1"/>
    <w:rsid w:val="00B4325E"/>
    <w:pPr>
      <w:tabs>
        <w:tab w:val="center" w:pos="4153"/>
        <w:tab w:val="right" w:pos="8306"/>
      </w:tabs>
      <w:snapToGrid w:val="0"/>
      <w:jc w:val="center"/>
    </w:pPr>
    <w:rPr>
      <w:sz w:val="18"/>
      <w:szCs w:val="18"/>
    </w:rPr>
  </w:style>
  <w:style w:type="character" w:customStyle="1" w:styleId="af1">
    <w:name w:val="页眉 字符"/>
    <w:basedOn w:val="a0"/>
    <w:link w:val="af0"/>
    <w:rsid w:val="00B4325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976</Words>
  <Characters>5568</Characters>
  <Application>Microsoft Office Word</Application>
  <DocSecurity>4</DocSecurity>
  <Lines>46</Lines>
  <Paragraphs>13</Paragraphs>
  <ScaleCrop>false</ScaleCrop>
  <HeadingPairs>
    <vt:vector size="2" baseType="variant">
      <vt:variant>
        <vt:lpstr>标题</vt:lpstr>
      </vt:variant>
      <vt:variant>
        <vt:i4>1</vt:i4>
      </vt:variant>
    </vt:vector>
  </HeadingPairs>
  <TitlesOfParts>
    <vt:vector size="1" baseType="lpstr">
      <vt:lpstr>合同一：</vt:lpstr>
    </vt:vector>
  </TitlesOfParts>
  <Company>MC SYSTEM</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合同一：</dc:title>
  <dc:subject/>
  <dc:creator>hottea</dc:creator>
  <cp:keywords/>
  <dc:description/>
  <cp:lastModifiedBy>Administrator</cp:lastModifiedBy>
  <cp:revision>2</cp:revision>
  <dcterms:created xsi:type="dcterms:W3CDTF">2026-04-05T07:32:00Z</dcterms:created>
  <dcterms:modified xsi:type="dcterms:W3CDTF">2026-04-05T07:32:00Z</dcterms:modified>
</cp:coreProperties>
</file>