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F043" w14:textId="77777777" w:rsidR="00BD1A0D" w:rsidRDefault="00E65E95">
      <w:pPr>
        <w:spacing w:before="20" w:line="480" w:lineRule="exact"/>
        <w:ind w:left="3497" w:right="3523"/>
        <w:rPr>
          <w:rFonts w:hint="eastAsia"/>
          <w:b/>
          <w:bCs/>
          <w:sz w:val="44"/>
          <w:szCs w:val="44"/>
        </w:rPr>
      </w:pPr>
      <w:r>
        <w:rPr>
          <w:b/>
          <w:bCs/>
          <w:sz w:val="44"/>
          <w:szCs w:val="44"/>
        </w:rPr>
        <w:t>委托加工合同</w:t>
      </w:r>
    </w:p>
    <w:p w14:paraId="60FA0F4F" w14:textId="77777777" w:rsidR="00BD1A0D" w:rsidRDefault="00E65E95">
      <w:pPr>
        <w:pStyle w:val="a3"/>
        <w:spacing w:before="92" w:line="480" w:lineRule="exact"/>
        <w:ind w:right="4890"/>
        <w:rPr>
          <w:rFonts w:hint="eastAsia"/>
          <w:sz w:val="28"/>
          <w:szCs w:val="28"/>
          <w:lang w:val="en-US"/>
        </w:rPr>
      </w:pPr>
      <w:r>
        <w:rPr>
          <w:sz w:val="28"/>
          <w:szCs w:val="28"/>
        </w:rPr>
        <w:t>甲方（委托</w:t>
      </w:r>
      <w:r>
        <w:rPr>
          <w:rFonts w:hint="eastAsia"/>
          <w:sz w:val="28"/>
          <w:szCs w:val="28"/>
        </w:rPr>
        <w:t>人</w:t>
      </w:r>
      <w:r>
        <w:rPr>
          <w:rFonts w:hint="eastAsia"/>
          <w:sz w:val="28"/>
          <w:szCs w:val="28"/>
          <w:lang w:val="en-US"/>
        </w:rPr>
        <w:t>/</w:t>
      </w:r>
      <w:r>
        <w:rPr>
          <w:sz w:val="28"/>
          <w:szCs w:val="28"/>
        </w:rPr>
        <w:t>企业）</w:t>
      </w:r>
      <w:r>
        <w:rPr>
          <w:sz w:val="28"/>
          <w:szCs w:val="28"/>
        </w:rPr>
        <w:t xml:space="preserve"> </w:t>
      </w:r>
      <w:r>
        <w:rPr>
          <w:sz w:val="28"/>
          <w:szCs w:val="28"/>
        </w:rPr>
        <w:t>：</w:t>
      </w:r>
    </w:p>
    <w:p w14:paraId="742A22C9" w14:textId="77777777" w:rsidR="00BD1A0D" w:rsidRDefault="00E65E95">
      <w:pPr>
        <w:pStyle w:val="a3"/>
        <w:spacing w:before="92" w:line="480" w:lineRule="exact"/>
        <w:ind w:right="4890"/>
        <w:rPr>
          <w:rFonts w:hint="eastAsia"/>
          <w:sz w:val="28"/>
          <w:szCs w:val="28"/>
        </w:rPr>
      </w:pPr>
      <w:r>
        <w:rPr>
          <w:sz w:val="28"/>
          <w:szCs w:val="28"/>
        </w:rPr>
        <w:t>乙方（被委托企业）：</w:t>
      </w:r>
    </w:p>
    <w:p w14:paraId="0F85781A" w14:textId="77777777" w:rsidR="00BD1A0D" w:rsidRDefault="00E65E95">
      <w:pPr>
        <w:pStyle w:val="a3"/>
        <w:tabs>
          <w:tab w:val="left" w:pos="3639"/>
          <w:tab w:val="left" w:pos="6324"/>
        </w:tabs>
        <w:spacing w:line="480" w:lineRule="exact"/>
        <w:ind w:right="239" w:firstLine="540"/>
        <w:rPr>
          <w:rFonts w:hint="eastAsia"/>
          <w:sz w:val="28"/>
          <w:szCs w:val="28"/>
        </w:rPr>
      </w:pPr>
      <w:r>
        <w:rPr>
          <w:sz w:val="28"/>
          <w:szCs w:val="28"/>
        </w:rPr>
        <w:t>甲方委托乙方生产</w:t>
      </w:r>
      <w:r>
        <w:rPr>
          <w:sz w:val="28"/>
          <w:szCs w:val="28"/>
          <w:u w:val="single"/>
        </w:rPr>
        <w:t xml:space="preserve"> </w:t>
      </w:r>
      <w:r>
        <w:rPr>
          <w:rFonts w:hint="eastAsia"/>
          <w:sz w:val="28"/>
          <w:szCs w:val="28"/>
          <w:u w:val="single"/>
          <w:lang w:val="en-US"/>
        </w:rPr>
        <w:t xml:space="preserve">   </w:t>
      </w:r>
      <w:r>
        <w:rPr>
          <w:sz w:val="28"/>
          <w:szCs w:val="28"/>
        </w:rPr>
        <w:t>系列产品，双方本着诚信、互利的原则签订以下委托加工合同。</w:t>
      </w:r>
    </w:p>
    <w:p w14:paraId="0E5D3352" w14:textId="77777777" w:rsidR="00BD1A0D" w:rsidRDefault="00BD1A0D">
      <w:pPr>
        <w:pStyle w:val="a3"/>
        <w:spacing w:before="9" w:line="480" w:lineRule="exact"/>
        <w:ind w:left="0"/>
        <w:rPr>
          <w:rFonts w:hint="eastAsia"/>
          <w:sz w:val="28"/>
          <w:szCs w:val="28"/>
        </w:rPr>
      </w:pPr>
    </w:p>
    <w:p w14:paraId="28869B45" w14:textId="77777777" w:rsidR="00BD1A0D" w:rsidRDefault="00E65E95">
      <w:pPr>
        <w:pStyle w:val="a3"/>
        <w:spacing w:line="480" w:lineRule="exact"/>
        <w:ind w:left="700"/>
        <w:rPr>
          <w:rFonts w:hint="eastAsia"/>
          <w:sz w:val="28"/>
          <w:szCs w:val="28"/>
        </w:rPr>
      </w:pPr>
      <w:r>
        <w:rPr>
          <w:rFonts w:hint="eastAsia"/>
          <w:sz w:val="28"/>
          <w:szCs w:val="28"/>
        </w:rPr>
        <w:t>一、</w:t>
      </w:r>
      <w:r>
        <w:rPr>
          <w:sz w:val="28"/>
          <w:szCs w:val="28"/>
        </w:rPr>
        <w:t xml:space="preserve"> </w:t>
      </w:r>
      <w:r>
        <w:rPr>
          <w:sz w:val="28"/>
          <w:szCs w:val="28"/>
        </w:rPr>
        <w:t>产品品种：</w:t>
      </w:r>
    </w:p>
    <w:p w14:paraId="4EFF6EAC" w14:textId="77777777" w:rsidR="00BD1A0D" w:rsidRDefault="00E65E95">
      <w:pPr>
        <w:pStyle w:val="a4"/>
        <w:numPr>
          <w:ilvl w:val="0"/>
          <w:numId w:val="1"/>
        </w:numPr>
        <w:tabs>
          <w:tab w:val="left" w:pos="1001"/>
          <w:tab w:val="left" w:pos="3999"/>
          <w:tab w:val="left" w:pos="5634"/>
        </w:tabs>
        <w:spacing w:line="480" w:lineRule="exact"/>
        <w:ind w:right="329" w:firstLine="600"/>
        <w:rPr>
          <w:rFonts w:hint="eastAsia"/>
          <w:sz w:val="28"/>
          <w:szCs w:val="28"/>
        </w:rPr>
      </w:pPr>
      <w:r>
        <w:rPr>
          <w:sz w:val="28"/>
          <w:szCs w:val="28"/>
        </w:rPr>
        <w:t>甲方委托乙方生产</w:t>
      </w:r>
      <w:r>
        <w:rPr>
          <w:sz w:val="28"/>
          <w:szCs w:val="28"/>
          <w:u w:val="single"/>
        </w:rPr>
        <w:t xml:space="preserve"> </w:t>
      </w:r>
      <w:r>
        <w:rPr>
          <w:sz w:val="28"/>
          <w:szCs w:val="28"/>
          <w:u w:val="single"/>
        </w:rPr>
        <w:tab/>
      </w:r>
      <w:r>
        <w:rPr>
          <w:sz w:val="28"/>
          <w:szCs w:val="28"/>
          <w:u w:val="single"/>
        </w:rPr>
        <w:tab/>
      </w:r>
      <w:r>
        <w:rPr>
          <w:sz w:val="28"/>
          <w:szCs w:val="28"/>
        </w:rPr>
        <w:t>系列产品，品种由甲方根据乙方提供的种类而确定具体加工品种；</w:t>
      </w:r>
    </w:p>
    <w:p w14:paraId="384596B3" w14:textId="77777777" w:rsidR="00BD1A0D" w:rsidRDefault="00E65E95">
      <w:pPr>
        <w:pStyle w:val="a4"/>
        <w:numPr>
          <w:ilvl w:val="0"/>
          <w:numId w:val="1"/>
        </w:numPr>
        <w:tabs>
          <w:tab w:val="left" w:pos="1001"/>
        </w:tabs>
        <w:spacing w:before="0" w:line="480" w:lineRule="exact"/>
        <w:ind w:left="1001" w:right="0"/>
        <w:rPr>
          <w:rFonts w:hint="eastAsia"/>
          <w:sz w:val="28"/>
          <w:szCs w:val="28"/>
        </w:rPr>
      </w:pPr>
      <w:r>
        <w:rPr>
          <w:sz w:val="28"/>
          <w:szCs w:val="28"/>
        </w:rPr>
        <w:t>甲方可自定产品品种，乙方按甲方要求生产；</w:t>
      </w:r>
    </w:p>
    <w:p w14:paraId="60B31F2D" w14:textId="77777777" w:rsidR="00BD1A0D" w:rsidRDefault="00E65E95">
      <w:pPr>
        <w:pStyle w:val="a4"/>
        <w:numPr>
          <w:ilvl w:val="0"/>
          <w:numId w:val="1"/>
        </w:numPr>
        <w:tabs>
          <w:tab w:val="left" w:pos="1001"/>
        </w:tabs>
        <w:spacing w:line="480" w:lineRule="exact"/>
        <w:ind w:left="1001" w:right="0"/>
        <w:rPr>
          <w:rFonts w:hint="eastAsia"/>
          <w:sz w:val="28"/>
          <w:szCs w:val="28"/>
        </w:rPr>
      </w:pPr>
      <w:r>
        <w:rPr>
          <w:sz w:val="28"/>
          <w:szCs w:val="28"/>
        </w:rPr>
        <w:t>所委托的加工的产品全部交由甲方销售</w:t>
      </w:r>
      <w:r>
        <w:rPr>
          <w:sz w:val="28"/>
          <w:szCs w:val="28"/>
        </w:rPr>
        <w:t>,</w:t>
      </w:r>
      <w:r>
        <w:rPr>
          <w:sz w:val="28"/>
          <w:szCs w:val="28"/>
        </w:rPr>
        <w:t>乙方无权</w:t>
      </w:r>
      <w:r>
        <w:rPr>
          <w:rFonts w:hint="eastAsia"/>
          <w:sz w:val="28"/>
          <w:szCs w:val="28"/>
        </w:rPr>
        <w:t>生产同类产品及</w:t>
      </w:r>
      <w:r>
        <w:rPr>
          <w:sz w:val="28"/>
          <w:szCs w:val="28"/>
        </w:rPr>
        <w:t>销售该产品。</w:t>
      </w:r>
    </w:p>
    <w:p w14:paraId="52BFEC7F" w14:textId="77777777" w:rsidR="00BD1A0D" w:rsidRDefault="00BD1A0D">
      <w:pPr>
        <w:pStyle w:val="a3"/>
        <w:spacing w:before="11" w:line="480" w:lineRule="exact"/>
        <w:ind w:left="0"/>
        <w:rPr>
          <w:rFonts w:hint="eastAsia"/>
          <w:sz w:val="28"/>
          <w:szCs w:val="28"/>
        </w:rPr>
      </w:pPr>
    </w:p>
    <w:p w14:paraId="27E0943D" w14:textId="77777777" w:rsidR="00BD1A0D" w:rsidRDefault="00E65E95">
      <w:pPr>
        <w:pStyle w:val="a3"/>
        <w:spacing w:line="480" w:lineRule="exact"/>
        <w:ind w:left="700"/>
        <w:rPr>
          <w:rFonts w:hint="eastAsia"/>
          <w:sz w:val="28"/>
          <w:szCs w:val="28"/>
        </w:rPr>
      </w:pPr>
      <w:r>
        <w:rPr>
          <w:rFonts w:hint="eastAsia"/>
          <w:sz w:val="28"/>
          <w:szCs w:val="28"/>
        </w:rPr>
        <w:t>二、</w:t>
      </w:r>
      <w:r>
        <w:rPr>
          <w:sz w:val="28"/>
          <w:szCs w:val="28"/>
        </w:rPr>
        <w:t>产品数量：</w:t>
      </w:r>
    </w:p>
    <w:p w14:paraId="6DA3A24D" w14:textId="77777777" w:rsidR="00BD1A0D" w:rsidRDefault="00E65E95">
      <w:pPr>
        <w:pStyle w:val="a3"/>
        <w:spacing w:before="66" w:line="480" w:lineRule="exact"/>
        <w:ind w:right="179" w:firstLine="600"/>
        <w:rPr>
          <w:rFonts w:hint="eastAsia"/>
          <w:sz w:val="28"/>
          <w:szCs w:val="28"/>
        </w:rPr>
      </w:pPr>
      <w:r>
        <w:rPr>
          <w:sz w:val="28"/>
          <w:szCs w:val="28"/>
        </w:rPr>
        <w:t>以订单产品品种、数量为准，乙方根据甲方每批订单提供的生产品种、产品数量进行生产，并保证完成甲方订单品种的生产数量。</w:t>
      </w:r>
    </w:p>
    <w:p w14:paraId="39966261" w14:textId="77777777" w:rsidR="00BD1A0D" w:rsidRDefault="00BD1A0D">
      <w:pPr>
        <w:pStyle w:val="a3"/>
        <w:spacing w:before="10" w:line="480" w:lineRule="exact"/>
        <w:ind w:left="0"/>
        <w:rPr>
          <w:rFonts w:hint="eastAsia"/>
          <w:sz w:val="28"/>
          <w:szCs w:val="28"/>
        </w:rPr>
      </w:pPr>
    </w:p>
    <w:p w14:paraId="5948E732" w14:textId="77777777" w:rsidR="00BD1A0D" w:rsidRDefault="00E65E95">
      <w:pPr>
        <w:pStyle w:val="a3"/>
        <w:spacing w:line="480" w:lineRule="exact"/>
        <w:ind w:left="700"/>
        <w:rPr>
          <w:rFonts w:hint="eastAsia"/>
          <w:sz w:val="28"/>
          <w:szCs w:val="28"/>
        </w:rPr>
      </w:pPr>
      <w:r>
        <w:rPr>
          <w:rFonts w:hint="eastAsia"/>
          <w:sz w:val="28"/>
          <w:szCs w:val="28"/>
        </w:rPr>
        <w:t>三、</w:t>
      </w:r>
      <w:r>
        <w:rPr>
          <w:sz w:val="28"/>
          <w:szCs w:val="28"/>
        </w:rPr>
        <w:t xml:space="preserve"> </w:t>
      </w:r>
      <w:r>
        <w:rPr>
          <w:sz w:val="28"/>
          <w:szCs w:val="28"/>
        </w:rPr>
        <w:t>产品包装：</w:t>
      </w:r>
    </w:p>
    <w:p w14:paraId="5CDA5FB3" w14:textId="77777777" w:rsidR="00BD1A0D" w:rsidRDefault="00E65E95">
      <w:pPr>
        <w:pStyle w:val="a3"/>
        <w:spacing w:before="66" w:line="480" w:lineRule="exact"/>
        <w:ind w:right="179" w:firstLine="750"/>
        <w:rPr>
          <w:rFonts w:hint="eastAsia"/>
          <w:sz w:val="28"/>
          <w:szCs w:val="28"/>
        </w:rPr>
      </w:pPr>
      <w:r>
        <w:rPr>
          <w:sz w:val="28"/>
          <w:szCs w:val="28"/>
        </w:rPr>
        <w:t>乙方提供</w:t>
      </w:r>
      <w:r>
        <w:rPr>
          <w:rFonts w:hint="eastAsia"/>
          <w:sz w:val="28"/>
          <w:szCs w:val="28"/>
          <w:u w:val="single"/>
        </w:rPr>
        <w:t>包装、纸箱、生产原料</w:t>
      </w:r>
      <w:r>
        <w:rPr>
          <w:sz w:val="28"/>
          <w:szCs w:val="28"/>
        </w:rPr>
        <w:t>等直接包装物料</w:t>
      </w:r>
      <w:r>
        <w:rPr>
          <w:rFonts w:hint="eastAsia"/>
          <w:sz w:val="28"/>
          <w:szCs w:val="28"/>
        </w:rPr>
        <w:t>和生产原料，甲方承担设计</w:t>
      </w:r>
      <w:r>
        <w:rPr>
          <w:sz w:val="28"/>
          <w:szCs w:val="28"/>
        </w:rPr>
        <w:t>制作。</w:t>
      </w:r>
      <w:r>
        <w:rPr>
          <w:rFonts w:hint="eastAsia"/>
          <w:sz w:val="28"/>
          <w:szCs w:val="28"/>
        </w:rPr>
        <w:t>在合同期内因</w:t>
      </w:r>
      <w:r>
        <w:rPr>
          <w:sz w:val="28"/>
          <w:szCs w:val="28"/>
        </w:rPr>
        <w:t>甲方</w:t>
      </w:r>
      <w:r>
        <w:rPr>
          <w:rFonts w:hint="eastAsia"/>
          <w:sz w:val="28"/>
          <w:szCs w:val="28"/>
        </w:rPr>
        <w:t>原因造成产品不再销售等情况，甲方应承担乙方剩余包装、纸箱的所以费用。</w:t>
      </w:r>
    </w:p>
    <w:p w14:paraId="40963D81" w14:textId="77777777" w:rsidR="00BD1A0D" w:rsidRDefault="00BD1A0D">
      <w:pPr>
        <w:pStyle w:val="a3"/>
        <w:spacing w:before="4" w:line="480" w:lineRule="exact"/>
        <w:ind w:left="0"/>
        <w:rPr>
          <w:rFonts w:hint="eastAsia"/>
          <w:sz w:val="28"/>
          <w:szCs w:val="28"/>
        </w:rPr>
      </w:pPr>
    </w:p>
    <w:p w14:paraId="5EC251C8" w14:textId="77777777" w:rsidR="00BD1A0D" w:rsidRDefault="00E65E95">
      <w:pPr>
        <w:pStyle w:val="a3"/>
        <w:spacing w:before="58" w:line="480" w:lineRule="exact"/>
        <w:ind w:left="700"/>
        <w:rPr>
          <w:rFonts w:hint="eastAsia"/>
          <w:sz w:val="28"/>
          <w:szCs w:val="28"/>
        </w:rPr>
      </w:pPr>
      <w:r>
        <w:rPr>
          <w:rFonts w:hint="eastAsia"/>
          <w:sz w:val="28"/>
          <w:szCs w:val="28"/>
        </w:rPr>
        <w:t>四、</w:t>
      </w:r>
      <w:r>
        <w:rPr>
          <w:sz w:val="28"/>
          <w:szCs w:val="28"/>
        </w:rPr>
        <w:t xml:space="preserve"> </w:t>
      </w:r>
      <w:r>
        <w:rPr>
          <w:sz w:val="28"/>
          <w:szCs w:val="28"/>
        </w:rPr>
        <w:t>产品交付：</w:t>
      </w:r>
    </w:p>
    <w:p w14:paraId="5FC85047" w14:textId="77777777" w:rsidR="00BD1A0D" w:rsidRDefault="00E65E95">
      <w:pPr>
        <w:pStyle w:val="a4"/>
        <w:numPr>
          <w:ilvl w:val="0"/>
          <w:numId w:val="2"/>
        </w:numPr>
        <w:tabs>
          <w:tab w:val="left" w:pos="1001"/>
        </w:tabs>
        <w:spacing w:line="480" w:lineRule="exact"/>
        <w:ind w:right="0"/>
        <w:rPr>
          <w:rFonts w:hint="eastAsia"/>
          <w:sz w:val="28"/>
          <w:szCs w:val="28"/>
        </w:rPr>
      </w:pPr>
      <w:r>
        <w:rPr>
          <w:sz w:val="28"/>
          <w:szCs w:val="28"/>
        </w:rPr>
        <w:t>单品的最小订单数量为：</w:t>
      </w:r>
      <w:r>
        <w:rPr>
          <w:rFonts w:hint="eastAsia"/>
          <w:sz w:val="28"/>
          <w:szCs w:val="28"/>
          <w:lang w:val="en-US"/>
        </w:rPr>
        <w:t>20</w:t>
      </w:r>
      <w:r>
        <w:rPr>
          <w:sz w:val="28"/>
          <w:szCs w:val="28"/>
        </w:rPr>
        <w:t>0</w:t>
      </w:r>
      <w:r>
        <w:rPr>
          <w:sz w:val="28"/>
          <w:szCs w:val="28"/>
        </w:rPr>
        <w:t>件</w:t>
      </w:r>
      <w:r>
        <w:rPr>
          <w:rFonts w:hint="eastAsia"/>
          <w:sz w:val="28"/>
          <w:szCs w:val="28"/>
        </w:rPr>
        <w:t>起发</w:t>
      </w:r>
      <w:r>
        <w:rPr>
          <w:sz w:val="28"/>
          <w:szCs w:val="28"/>
        </w:rPr>
        <w:t>；</w:t>
      </w:r>
    </w:p>
    <w:p w14:paraId="22BC9FD7" w14:textId="77777777" w:rsidR="00BD1A0D" w:rsidRDefault="00E65E95">
      <w:pPr>
        <w:pStyle w:val="a4"/>
        <w:numPr>
          <w:ilvl w:val="0"/>
          <w:numId w:val="2"/>
        </w:numPr>
        <w:tabs>
          <w:tab w:val="left" w:pos="1001"/>
        </w:tabs>
        <w:spacing w:before="30" w:line="480" w:lineRule="exact"/>
        <w:ind w:left="100" w:firstLine="600"/>
        <w:rPr>
          <w:rFonts w:hint="eastAsia"/>
          <w:sz w:val="28"/>
          <w:szCs w:val="28"/>
        </w:rPr>
      </w:pPr>
      <w:r>
        <w:rPr>
          <w:sz w:val="28"/>
          <w:szCs w:val="28"/>
        </w:rPr>
        <w:t>订单下达后</w:t>
      </w:r>
      <w:r>
        <w:rPr>
          <w:sz w:val="28"/>
          <w:szCs w:val="28"/>
        </w:rPr>
        <w:t>7</w:t>
      </w:r>
      <w:r>
        <w:rPr>
          <w:sz w:val="28"/>
          <w:szCs w:val="28"/>
        </w:rPr>
        <w:t>天内</w:t>
      </w:r>
      <w:r>
        <w:rPr>
          <w:spacing w:val="-2"/>
          <w:sz w:val="28"/>
          <w:szCs w:val="28"/>
        </w:rPr>
        <w:t>乙方交付到甲方指定收</w:t>
      </w:r>
      <w:r>
        <w:rPr>
          <w:sz w:val="28"/>
          <w:szCs w:val="28"/>
        </w:rPr>
        <w:t>货地点；</w:t>
      </w:r>
    </w:p>
    <w:p w14:paraId="394CD219" w14:textId="77777777" w:rsidR="00BD1A0D" w:rsidRDefault="00E65E95">
      <w:pPr>
        <w:pStyle w:val="a4"/>
        <w:numPr>
          <w:ilvl w:val="0"/>
          <w:numId w:val="2"/>
        </w:numPr>
        <w:tabs>
          <w:tab w:val="left" w:pos="1001"/>
        </w:tabs>
        <w:spacing w:before="30" w:line="480" w:lineRule="exact"/>
        <w:ind w:left="100" w:firstLine="600"/>
        <w:rPr>
          <w:rFonts w:hint="eastAsia"/>
          <w:sz w:val="28"/>
          <w:szCs w:val="28"/>
        </w:rPr>
      </w:pPr>
      <w:r>
        <w:rPr>
          <w:sz w:val="28"/>
          <w:szCs w:val="28"/>
        </w:rPr>
        <w:lastRenderedPageBreak/>
        <w:t>由乙方负责汽运至甲方指定收货地点，运费由乙方支付。（</w:t>
      </w:r>
      <w:r>
        <w:rPr>
          <w:spacing w:val="-10"/>
          <w:sz w:val="28"/>
          <w:szCs w:val="28"/>
        </w:rPr>
        <w:t>如运</w:t>
      </w:r>
      <w:r>
        <w:rPr>
          <w:sz w:val="28"/>
          <w:szCs w:val="28"/>
        </w:rPr>
        <w:t>费过高，运费可由甲乙双方商定）</w:t>
      </w:r>
    </w:p>
    <w:p w14:paraId="5324DE80" w14:textId="77777777" w:rsidR="00BD1A0D" w:rsidRDefault="00E65E95">
      <w:pPr>
        <w:pStyle w:val="a4"/>
        <w:numPr>
          <w:ilvl w:val="0"/>
          <w:numId w:val="2"/>
        </w:numPr>
        <w:tabs>
          <w:tab w:val="left" w:pos="1001"/>
        </w:tabs>
        <w:spacing w:before="30" w:line="480" w:lineRule="exact"/>
        <w:ind w:left="100" w:firstLine="600"/>
        <w:rPr>
          <w:rFonts w:hint="eastAsia"/>
          <w:sz w:val="28"/>
          <w:szCs w:val="28"/>
        </w:rPr>
      </w:pPr>
      <w:r>
        <w:rPr>
          <w:sz w:val="28"/>
          <w:szCs w:val="28"/>
        </w:rPr>
        <w:t>乙方调价，需提前一月以书面形式通知甲方。</w:t>
      </w:r>
    </w:p>
    <w:p w14:paraId="4878B109" w14:textId="77777777" w:rsidR="00BD1A0D" w:rsidRDefault="00BD1A0D">
      <w:pPr>
        <w:pStyle w:val="a4"/>
        <w:tabs>
          <w:tab w:val="left" w:pos="1001"/>
        </w:tabs>
        <w:spacing w:before="30" w:line="480" w:lineRule="exact"/>
        <w:ind w:left="700" w:firstLine="0"/>
        <w:rPr>
          <w:rFonts w:hint="eastAsia"/>
          <w:sz w:val="28"/>
          <w:szCs w:val="28"/>
        </w:rPr>
      </w:pPr>
    </w:p>
    <w:p w14:paraId="592C8C9F" w14:textId="77777777" w:rsidR="00BD1A0D" w:rsidRDefault="00E65E95">
      <w:pPr>
        <w:pStyle w:val="a3"/>
        <w:spacing w:line="480" w:lineRule="exact"/>
        <w:ind w:right="1979" w:firstLineChars="200" w:firstLine="560"/>
        <w:rPr>
          <w:rFonts w:hint="eastAsia"/>
          <w:sz w:val="28"/>
          <w:szCs w:val="28"/>
        </w:rPr>
      </w:pPr>
      <w:r>
        <w:rPr>
          <w:rFonts w:hint="eastAsia"/>
          <w:sz w:val="28"/>
          <w:szCs w:val="28"/>
        </w:rPr>
        <w:t>五、</w:t>
      </w:r>
      <w:r>
        <w:rPr>
          <w:sz w:val="28"/>
          <w:szCs w:val="28"/>
        </w:rPr>
        <w:t xml:space="preserve"> </w:t>
      </w:r>
      <w:r>
        <w:rPr>
          <w:sz w:val="28"/>
          <w:szCs w:val="28"/>
        </w:rPr>
        <w:t>产品结算：</w:t>
      </w:r>
    </w:p>
    <w:p w14:paraId="1D1B8E40" w14:textId="77777777" w:rsidR="00BD1A0D" w:rsidRDefault="00E65E95">
      <w:pPr>
        <w:pStyle w:val="a4"/>
        <w:tabs>
          <w:tab w:val="left" w:pos="1900"/>
        </w:tabs>
        <w:spacing w:line="480" w:lineRule="exact"/>
        <w:ind w:left="0" w:firstLineChars="300" w:firstLine="837"/>
        <w:rPr>
          <w:rFonts w:hint="eastAsia"/>
          <w:sz w:val="28"/>
          <w:szCs w:val="28"/>
        </w:rPr>
      </w:pPr>
      <w:r>
        <w:rPr>
          <w:rFonts w:hint="eastAsia"/>
          <w:spacing w:val="-1"/>
          <w:sz w:val="28"/>
          <w:szCs w:val="28"/>
          <w:lang w:val="en-US"/>
        </w:rPr>
        <w:t>1</w:t>
      </w:r>
      <w:r>
        <w:rPr>
          <w:rFonts w:hint="eastAsia"/>
          <w:spacing w:val="-1"/>
          <w:sz w:val="28"/>
          <w:szCs w:val="28"/>
          <w:lang w:val="en-US"/>
        </w:rPr>
        <w:t>、</w:t>
      </w:r>
      <w:r>
        <w:rPr>
          <w:spacing w:val="-1"/>
          <w:sz w:val="28"/>
          <w:szCs w:val="28"/>
        </w:rPr>
        <w:t>以每笔定单为一个结算单位。甲方以传真或邮件方式将订</w:t>
      </w:r>
      <w:r>
        <w:rPr>
          <w:sz w:val="28"/>
          <w:szCs w:val="28"/>
        </w:rPr>
        <w:t>货单传给乙方，乙方在一个工作日内确认后回传；</w:t>
      </w:r>
    </w:p>
    <w:p w14:paraId="452CE299" w14:textId="77777777" w:rsidR="00BD1A0D" w:rsidRDefault="00E65E95">
      <w:pPr>
        <w:pStyle w:val="a4"/>
        <w:tabs>
          <w:tab w:val="left" w:pos="1900"/>
        </w:tabs>
        <w:spacing w:line="480" w:lineRule="exact"/>
        <w:ind w:left="0" w:firstLineChars="300" w:firstLine="840"/>
        <w:rPr>
          <w:rFonts w:hint="eastAsia"/>
          <w:sz w:val="28"/>
          <w:szCs w:val="28"/>
        </w:rPr>
      </w:pPr>
      <w:r>
        <w:rPr>
          <w:rFonts w:hint="eastAsia"/>
          <w:sz w:val="28"/>
          <w:szCs w:val="28"/>
          <w:lang w:val="en-US"/>
        </w:rPr>
        <w:t>2</w:t>
      </w:r>
      <w:r>
        <w:rPr>
          <w:rFonts w:hint="eastAsia"/>
          <w:sz w:val="28"/>
          <w:szCs w:val="28"/>
          <w:lang w:val="en-US"/>
        </w:rPr>
        <w:t>、</w:t>
      </w:r>
      <w:r>
        <w:rPr>
          <w:rFonts w:hint="eastAsia"/>
          <w:sz w:val="28"/>
          <w:szCs w:val="28"/>
        </w:rPr>
        <w:t>按每笔订单甲方先打款给乙方指定账户。</w:t>
      </w:r>
      <w:r>
        <w:rPr>
          <w:spacing w:val="-1"/>
          <w:sz w:val="28"/>
          <w:szCs w:val="28"/>
        </w:rPr>
        <w:t>乙方根据收到甲方订单</w:t>
      </w:r>
      <w:r>
        <w:rPr>
          <w:rFonts w:hint="eastAsia"/>
          <w:spacing w:val="-1"/>
          <w:sz w:val="28"/>
          <w:szCs w:val="28"/>
        </w:rPr>
        <w:t>和款项</w:t>
      </w:r>
      <w:r>
        <w:rPr>
          <w:spacing w:val="-1"/>
          <w:sz w:val="28"/>
          <w:szCs w:val="28"/>
        </w:rPr>
        <w:t>开始安排生产加工，完成后向甲方</w:t>
      </w:r>
      <w:r>
        <w:rPr>
          <w:sz w:val="28"/>
          <w:szCs w:val="28"/>
        </w:rPr>
        <w:t>交货</w:t>
      </w:r>
      <w:r>
        <w:rPr>
          <w:rFonts w:hint="eastAsia"/>
          <w:sz w:val="28"/>
          <w:szCs w:val="28"/>
        </w:rPr>
        <w:t>。</w:t>
      </w:r>
    </w:p>
    <w:p w14:paraId="65FDEE02" w14:textId="77777777" w:rsidR="00BD1A0D" w:rsidRDefault="00BD1A0D">
      <w:pPr>
        <w:pStyle w:val="a4"/>
        <w:tabs>
          <w:tab w:val="left" w:pos="1900"/>
        </w:tabs>
        <w:spacing w:line="480" w:lineRule="exact"/>
        <w:ind w:left="0" w:firstLineChars="300" w:firstLine="840"/>
        <w:rPr>
          <w:rFonts w:hint="eastAsia"/>
          <w:sz w:val="28"/>
          <w:szCs w:val="28"/>
        </w:rPr>
      </w:pPr>
    </w:p>
    <w:p w14:paraId="59A0A82E" w14:textId="77777777" w:rsidR="00BD1A0D" w:rsidRDefault="00E65E95">
      <w:pPr>
        <w:pStyle w:val="a4"/>
        <w:tabs>
          <w:tab w:val="left" w:pos="1900"/>
        </w:tabs>
        <w:spacing w:line="480" w:lineRule="exact"/>
        <w:ind w:left="0" w:firstLineChars="200" w:firstLine="560"/>
        <w:rPr>
          <w:rFonts w:hint="eastAsia"/>
          <w:sz w:val="28"/>
          <w:szCs w:val="28"/>
        </w:rPr>
      </w:pPr>
      <w:r>
        <w:rPr>
          <w:rFonts w:hint="eastAsia"/>
          <w:sz w:val="28"/>
          <w:szCs w:val="28"/>
        </w:rPr>
        <w:t>六、</w:t>
      </w:r>
      <w:r>
        <w:rPr>
          <w:sz w:val="28"/>
          <w:szCs w:val="28"/>
        </w:rPr>
        <w:t xml:space="preserve"> </w:t>
      </w:r>
      <w:r>
        <w:rPr>
          <w:sz w:val="28"/>
          <w:szCs w:val="28"/>
        </w:rPr>
        <w:t>产品质量：</w:t>
      </w:r>
    </w:p>
    <w:p w14:paraId="0360C44E" w14:textId="77777777" w:rsidR="00BD1A0D" w:rsidRDefault="00E65E95">
      <w:pPr>
        <w:pStyle w:val="a4"/>
        <w:numPr>
          <w:ilvl w:val="0"/>
          <w:numId w:val="3"/>
        </w:numPr>
        <w:tabs>
          <w:tab w:val="left" w:pos="1001"/>
        </w:tabs>
        <w:spacing w:line="480" w:lineRule="exact"/>
        <w:ind w:firstLine="600"/>
        <w:rPr>
          <w:rFonts w:hint="eastAsia"/>
          <w:sz w:val="28"/>
          <w:szCs w:val="28"/>
        </w:rPr>
      </w:pPr>
      <w:r>
        <w:rPr>
          <w:spacing w:val="-1"/>
          <w:sz w:val="28"/>
          <w:szCs w:val="28"/>
        </w:rPr>
        <w:t>乙方生产的所有产品必须依据国家相关法律法规进行规范生产，</w:t>
      </w:r>
      <w:r>
        <w:rPr>
          <w:spacing w:val="-1"/>
          <w:sz w:val="28"/>
          <w:szCs w:val="28"/>
        </w:rPr>
        <w:t xml:space="preserve"> </w:t>
      </w:r>
      <w:r>
        <w:rPr>
          <w:sz w:val="28"/>
          <w:szCs w:val="28"/>
        </w:rPr>
        <w:t>产品质量须符合国家和行业相关标准，并承担相应责任；</w:t>
      </w:r>
    </w:p>
    <w:p w14:paraId="3257A4C7" w14:textId="77777777" w:rsidR="00BD1A0D" w:rsidRDefault="00E65E95">
      <w:pPr>
        <w:pStyle w:val="a4"/>
        <w:numPr>
          <w:ilvl w:val="0"/>
          <w:numId w:val="3"/>
        </w:numPr>
        <w:tabs>
          <w:tab w:val="left" w:pos="1001"/>
        </w:tabs>
        <w:spacing w:before="0" w:line="480" w:lineRule="exact"/>
        <w:ind w:firstLine="600"/>
        <w:rPr>
          <w:rFonts w:hint="eastAsia"/>
          <w:sz w:val="28"/>
          <w:szCs w:val="28"/>
        </w:rPr>
      </w:pPr>
      <w:r>
        <w:rPr>
          <w:spacing w:val="-1"/>
          <w:sz w:val="28"/>
          <w:szCs w:val="28"/>
        </w:rPr>
        <w:t>乙方必须有良好的生产条件和品质保障能力，负责双方委托加工合作向质监局的备案，并每年向甲方提供国家法定职能部门出具的委托</w:t>
      </w:r>
      <w:r>
        <w:rPr>
          <w:sz w:val="28"/>
          <w:szCs w:val="28"/>
        </w:rPr>
        <w:t>加工产品为合格产品的报告；</w:t>
      </w:r>
    </w:p>
    <w:p w14:paraId="675921DC" w14:textId="77777777" w:rsidR="00BD1A0D" w:rsidRDefault="00E65E95">
      <w:pPr>
        <w:pStyle w:val="a4"/>
        <w:numPr>
          <w:ilvl w:val="0"/>
          <w:numId w:val="3"/>
        </w:numPr>
        <w:tabs>
          <w:tab w:val="left" w:pos="1001"/>
        </w:tabs>
        <w:spacing w:before="1" w:line="480" w:lineRule="exact"/>
        <w:ind w:firstLine="600"/>
        <w:rPr>
          <w:rFonts w:hint="eastAsia"/>
          <w:sz w:val="28"/>
          <w:szCs w:val="28"/>
        </w:rPr>
      </w:pPr>
      <w:r>
        <w:rPr>
          <w:spacing w:val="-1"/>
          <w:sz w:val="28"/>
          <w:szCs w:val="28"/>
        </w:rPr>
        <w:t>乙方提供的有保质期的商品，其商品须是最新生产日期，距离交</w:t>
      </w:r>
      <w:r>
        <w:rPr>
          <w:sz w:val="28"/>
          <w:szCs w:val="28"/>
        </w:rPr>
        <w:t>货期不超过</w:t>
      </w:r>
      <w:r>
        <w:rPr>
          <w:sz w:val="28"/>
          <w:szCs w:val="28"/>
          <w:u w:val="single"/>
        </w:rPr>
        <w:t>10</w:t>
      </w:r>
      <w:r>
        <w:rPr>
          <w:sz w:val="28"/>
          <w:szCs w:val="28"/>
          <w:u w:val="single"/>
        </w:rPr>
        <w:t>天</w:t>
      </w:r>
      <w:r>
        <w:rPr>
          <w:sz w:val="28"/>
          <w:szCs w:val="28"/>
        </w:rPr>
        <w:t>；</w:t>
      </w:r>
    </w:p>
    <w:p w14:paraId="6174DE45" w14:textId="77777777" w:rsidR="00BD1A0D" w:rsidRDefault="00E65E95">
      <w:pPr>
        <w:pStyle w:val="a4"/>
        <w:numPr>
          <w:ilvl w:val="0"/>
          <w:numId w:val="3"/>
        </w:numPr>
        <w:tabs>
          <w:tab w:val="left" w:pos="1001"/>
        </w:tabs>
        <w:spacing w:before="1" w:line="480" w:lineRule="exact"/>
        <w:ind w:firstLine="600"/>
        <w:rPr>
          <w:rFonts w:hint="eastAsia"/>
          <w:sz w:val="28"/>
          <w:szCs w:val="28"/>
        </w:rPr>
      </w:pPr>
      <w:r>
        <w:rPr>
          <w:sz w:val="28"/>
          <w:szCs w:val="28"/>
        </w:rPr>
        <w:t>乙方所供商品存在质量问题（非甲方和甲方客户管理不善的原因），</w:t>
      </w:r>
      <w:r>
        <w:rPr>
          <w:spacing w:val="-1"/>
          <w:sz w:val="28"/>
          <w:szCs w:val="28"/>
        </w:rPr>
        <w:t>或因任何与其所供商品本身有关的其它违法事由可能导致甲方受</w:t>
      </w:r>
      <w:r>
        <w:rPr>
          <w:sz w:val="28"/>
          <w:szCs w:val="28"/>
        </w:rPr>
        <w:t>到行政处罚或受到任何第三人投诉或索赔，按下列方式处理：</w:t>
      </w:r>
    </w:p>
    <w:p w14:paraId="5B7FE5BD" w14:textId="77777777" w:rsidR="00BD1A0D" w:rsidRDefault="00E65E95">
      <w:pPr>
        <w:pStyle w:val="a4"/>
        <w:numPr>
          <w:ilvl w:val="1"/>
          <w:numId w:val="3"/>
        </w:numPr>
        <w:tabs>
          <w:tab w:val="left" w:pos="1151"/>
        </w:tabs>
        <w:spacing w:before="1" w:line="480" w:lineRule="exact"/>
        <w:ind w:firstLine="600"/>
        <w:rPr>
          <w:rFonts w:hint="eastAsia"/>
          <w:sz w:val="28"/>
          <w:szCs w:val="28"/>
        </w:rPr>
      </w:pPr>
      <w:r>
        <w:rPr>
          <w:sz w:val="28"/>
          <w:szCs w:val="28"/>
        </w:rPr>
        <w:t>自甲方收到执法部门的调查通知、法院的民事诉状、第三人委托律师发出的律师函可能导致甲方承担法律责任（</w:t>
      </w:r>
      <w:r>
        <w:rPr>
          <w:spacing w:val="-3"/>
          <w:sz w:val="28"/>
          <w:szCs w:val="28"/>
        </w:rPr>
        <w:t>如行政责任、民事责</w:t>
      </w:r>
      <w:r>
        <w:rPr>
          <w:sz w:val="28"/>
          <w:szCs w:val="28"/>
        </w:rPr>
        <w:t>任等等）的事项信息之日起，通知乙方配合处理；</w:t>
      </w:r>
    </w:p>
    <w:p w14:paraId="549D7A58" w14:textId="77777777" w:rsidR="00BD1A0D" w:rsidRDefault="00E65E95">
      <w:pPr>
        <w:pStyle w:val="a4"/>
        <w:numPr>
          <w:ilvl w:val="1"/>
          <w:numId w:val="3"/>
        </w:numPr>
        <w:tabs>
          <w:tab w:val="left" w:pos="1151"/>
        </w:tabs>
        <w:spacing w:before="0" w:line="480" w:lineRule="exact"/>
        <w:ind w:right="329" w:firstLine="600"/>
        <w:rPr>
          <w:rFonts w:hint="eastAsia"/>
          <w:sz w:val="28"/>
          <w:szCs w:val="28"/>
        </w:rPr>
      </w:pPr>
      <w:r>
        <w:rPr>
          <w:spacing w:val="-1"/>
          <w:sz w:val="28"/>
          <w:szCs w:val="28"/>
        </w:rPr>
        <w:t>乙方必须配合甲方就有关事项进行的主动调查处理、接受执法</w:t>
      </w:r>
      <w:r>
        <w:rPr>
          <w:sz w:val="28"/>
          <w:szCs w:val="28"/>
        </w:rPr>
        <w:t>部门调查处理或起诉、应诉；</w:t>
      </w:r>
    </w:p>
    <w:p w14:paraId="386B7762" w14:textId="77777777" w:rsidR="00BD1A0D" w:rsidRDefault="00E65E95">
      <w:pPr>
        <w:pStyle w:val="a4"/>
        <w:numPr>
          <w:ilvl w:val="1"/>
          <w:numId w:val="3"/>
        </w:numPr>
        <w:tabs>
          <w:tab w:val="left" w:pos="1151"/>
        </w:tabs>
        <w:spacing w:before="1" w:line="480" w:lineRule="exact"/>
        <w:ind w:right="629" w:firstLine="600"/>
        <w:rPr>
          <w:rFonts w:hint="eastAsia"/>
          <w:sz w:val="28"/>
          <w:szCs w:val="28"/>
        </w:rPr>
      </w:pPr>
      <w:r>
        <w:rPr>
          <w:sz w:val="28"/>
          <w:szCs w:val="28"/>
        </w:rPr>
        <w:lastRenderedPageBreak/>
        <w:t>如导致甲方承担实际的经济责任（</w:t>
      </w:r>
      <w:r>
        <w:rPr>
          <w:spacing w:val="-2"/>
          <w:sz w:val="28"/>
          <w:szCs w:val="28"/>
        </w:rPr>
        <w:t>如行政罚款、民事赔偿等</w:t>
      </w:r>
      <w:r>
        <w:rPr>
          <w:sz w:val="28"/>
          <w:szCs w:val="28"/>
        </w:rPr>
        <w:t>等），由乙方承担相对应赔偿责任；</w:t>
      </w:r>
    </w:p>
    <w:p w14:paraId="0DCFB648" w14:textId="77777777" w:rsidR="00BD1A0D" w:rsidRDefault="00E65E95">
      <w:pPr>
        <w:pStyle w:val="a4"/>
        <w:numPr>
          <w:ilvl w:val="0"/>
          <w:numId w:val="3"/>
        </w:numPr>
        <w:tabs>
          <w:tab w:val="left" w:pos="1001"/>
        </w:tabs>
        <w:spacing w:before="0" w:line="480" w:lineRule="exact"/>
        <w:ind w:left="475" w:right="404" w:firstLine="225"/>
        <w:rPr>
          <w:rFonts w:hint="eastAsia"/>
          <w:sz w:val="28"/>
          <w:szCs w:val="28"/>
        </w:rPr>
      </w:pPr>
      <w:r>
        <w:rPr>
          <w:sz w:val="28"/>
          <w:szCs w:val="28"/>
        </w:rPr>
        <w:t>乙方同时保证商品符合下列中华人民共和国法律及相关规定：</w:t>
      </w:r>
      <w:r>
        <w:rPr>
          <w:sz w:val="28"/>
          <w:szCs w:val="28"/>
        </w:rPr>
        <w:t xml:space="preserve"> </w:t>
      </w:r>
      <w:r>
        <w:rPr>
          <w:sz w:val="28"/>
          <w:szCs w:val="28"/>
        </w:rPr>
        <w:t>食品安全法、产品质量法、消费者权益保护法、专利法、著作权</w:t>
      </w:r>
      <w:r>
        <w:rPr>
          <w:sz w:val="28"/>
          <w:szCs w:val="28"/>
        </w:rPr>
        <w:t xml:space="preserve"> </w:t>
      </w:r>
      <w:r>
        <w:rPr>
          <w:spacing w:val="-1"/>
          <w:sz w:val="28"/>
          <w:szCs w:val="28"/>
        </w:rPr>
        <w:t>法、反不正当竞争法、合同法、环境保护法、其它有关的法律，法</w:t>
      </w:r>
      <w:r>
        <w:rPr>
          <w:sz w:val="28"/>
          <w:szCs w:val="28"/>
        </w:rPr>
        <w:t>规和规定。</w:t>
      </w:r>
    </w:p>
    <w:p w14:paraId="7490AD2A" w14:textId="77777777" w:rsidR="00BD1A0D" w:rsidRDefault="00BD1A0D">
      <w:pPr>
        <w:pStyle w:val="a4"/>
        <w:tabs>
          <w:tab w:val="left" w:pos="1001"/>
        </w:tabs>
        <w:spacing w:before="0" w:line="480" w:lineRule="exact"/>
        <w:ind w:left="700" w:right="404" w:firstLine="0"/>
        <w:rPr>
          <w:rFonts w:hint="eastAsia"/>
          <w:sz w:val="28"/>
          <w:szCs w:val="28"/>
        </w:rPr>
      </w:pPr>
    </w:p>
    <w:p w14:paraId="6D500942" w14:textId="77777777" w:rsidR="00BD1A0D" w:rsidRDefault="00E65E95">
      <w:pPr>
        <w:pStyle w:val="a3"/>
        <w:spacing w:line="480" w:lineRule="exact"/>
        <w:ind w:leftChars="231" w:left="710" w:right="5879" w:hangingChars="72" w:hanging="202"/>
        <w:rPr>
          <w:rFonts w:hint="eastAsia"/>
          <w:sz w:val="28"/>
          <w:szCs w:val="28"/>
        </w:rPr>
      </w:pPr>
      <w:r>
        <w:rPr>
          <w:rFonts w:hint="eastAsia"/>
          <w:sz w:val="28"/>
          <w:szCs w:val="28"/>
        </w:rPr>
        <w:t>七、</w:t>
      </w:r>
      <w:r>
        <w:rPr>
          <w:sz w:val="28"/>
          <w:szCs w:val="28"/>
        </w:rPr>
        <w:t>甲乙双方权利和义务：</w:t>
      </w:r>
      <w:r>
        <w:rPr>
          <w:sz w:val="28"/>
          <w:szCs w:val="28"/>
        </w:rPr>
        <w:t xml:space="preserve"> </w:t>
      </w:r>
      <w:r>
        <w:rPr>
          <w:sz w:val="28"/>
          <w:szCs w:val="28"/>
        </w:rPr>
        <w:t>甲方：</w:t>
      </w:r>
    </w:p>
    <w:p w14:paraId="3280237C" w14:textId="77777777" w:rsidR="00BD1A0D" w:rsidRDefault="00E65E95">
      <w:pPr>
        <w:pStyle w:val="a4"/>
        <w:numPr>
          <w:ilvl w:val="0"/>
          <w:numId w:val="4"/>
        </w:numPr>
        <w:tabs>
          <w:tab w:val="left" w:pos="1001"/>
        </w:tabs>
        <w:spacing w:before="1" w:line="480" w:lineRule="exact"/>
        <w:ind w:firstLine="600"/>
        <w:jc w:val="left"/>
        <w:rPr>
          <w:rFonts w:hint="eastAsia"/>
          <w:sz w:val="28"/>
          <w:szCs w:val="28"/>
        </w:rPr>
      </w:pPr>
      <w:r>
        <w:rPr>
          <w:sz w:val="28"/>
          <w:szCs w:val="28"/>
        </w:rPr>
        <w:t>甲方应按订货要求及时以书面（传真或邮件）</w:t>
      </w:r>
      <w:r>
        <w:rPr>
          <w:spacing w:val="-3"/>
          <w:sz w:val="28"/>
          <w:szCs w:val="28"/>
        </w:rPr>
        <w:t>形式通知乙方，做</w:t>
      </w:r>
      <w:r>
        <w:rPr>
          <w:sz w:val="28"/>
          <w:szCs w:val="28"/>
        </w:rPr>
        <w:t>到准确报出订单品种、数量；</w:t>
      </w:r>
    </w:p>
    <w:p w14:paraId="78DE2549" w14:textId="77777777" w:rsidR="00BD1A0D" w:rsidRDefault="00E65E95">
      <w:pPr>
        <w:pStyle w:val="a4"/>
        <w:numPr>
          <w:ilvl w:val="0"/>
          <w:numId w:val="4"/>
        </w:numPr>
        <w:tabs>
          <w:tab w:val="left" w:pos="851"/>
        </w:tabs>
        <w:spacing w:before="0" w:line="480" w:lineRule="exact"/>
        <w:ind w:left="851" w:right="0"/>
        <w:jc w:val="left"/>
        <w:rPr>
          <w:rFonts w:hint="eastAsia"/>
          <w:sz w:val="28"/>
          <w:szCs w:val="28"/>
        </w:rPr>
      </w:pPr>
      <w:r>
        <w:rPr>
          <w:sz w:val="28"/>
          <w:szCs w:val="28"/>
        </w:rPr>
        <w:t>甲方随时向乙方反馈产品信息，以供乙方不断完善和制作；</w:t>
      </w:r>
    </w:p>
    <w:p w14:paraId="7D49482B" w14:textId="77777777" w:rsidR="00BD1A0D" w:rsidRDefault="00E65E95">
      <w:pPr>
        <w:pStyle w:val="a4"/>
        <w:numPr>
          <w:ilvl w:val="0"/>
          <w:numId w:val="4"/>
        </w:numPr>
        <w:tabs>
          <w:tab w:val="left" w:pos="1001"/>
        </w:tabs>
        <w:spacing w:before="30" w:line="480" w:lineRule="exact"/>
        <w:ind w:right="329" w:firstLine="600"/>
        <w:jc w:val="left"/>
        <w:rPr>
          <w:rFonts w:hint="eastAsia"/>
          <w:sz w:val="28"/>
          <w:szCs w:val="28"/>
        </w:rPr>
      </w:pPr>
      <w:r>
        <w:rPr>
          <w:sz w:val="28"/>
          <w:szCs w:val="28"/>
        </w:rPr>
        <w:t>甲方阶段性的增加或减少产品数量必须提前</w:t>
      </w:r>
      <w:r>
        <w:rPr>
          <w:sz w:val="28"/>
          <w:szCs w:val="28"/>
        </w:rPr>
        <w:t>7</w:t>
      </w:r>
      <w:r>
        <w:rPr>
          <w:spacing w:val="-3"/>
          <w:sz w:val="28"/>
          <w:szCs w:val="28"/>
        </w:rPr>
        <w:t>天通知乙方，互相</w:t>
      </w:r>
      <w:r>
        <w:rPr>
          <w:sz w:val="28"/>
          <w:szCs w:val="28"/>
        </w:rPr>
        <w:t>协商</w:t>
      </w:r>
      <w:r>
        <w:rPr>
          <w:sz w:val="28"/>
          <w:szCs w:val="28"/>
        </w:rPr>
        <w:t>,</w:t>
      </w:r>
      <w:r>
        <w:rPr>
          <w:sz w:val="28"/>
          <w:szCs w:val="28"/>
        </w:rPr>
        <w:t>保证乙方有赶货时间和积压产品；</w:t>
      </w:r>
    </w:p>
    <w:p w14:paraId="7F629420" w14:textId="77777777" w:rsidR="00BD1A0D" w:rsidRDefault="00E65E95">
      <w:pPr>
        <w:pStyle w:val="a4"/>
        <w:numPr>
          <w:ilvl w:val="0"/>
          <w:numId w:val="4"/>
        </w:numPr>
        <w:tabs>
          <w:tab w:val="left" w:pos="1001"/>
        </w:tabs>
        <w:spacing w:before="0" w:line="480" w:lineRule="exact"/>
        <w:ind w:left="700" w:right="5579" w:firstLine="0"/>
        <w:jc w:val="left"/>
        <w:rPr>
          <w:rFonts w:hint="eastAsia"/>
          <w:sz w:val="28"/>
          <w:szCs w:val="28"/>
        </w:rPr>
      </w:pPr>
      <w:r>
        <w:rPr>
          <w:spacing w:val="-2"/>
          <w:sz w:val="28"/>
          <w:szCs w:val="28"/>
        </w:rPr>
        <w:t>按时向乙方支付货款。</w:t>
      </w:r>
      <w:r>
        <w:rPr>
          <w:sz w:val="28"/>
          <w:szCs w:val="28"/>
        </w:rPr>
        <w:t>乙方：</w:t>
      </w:r>
    </w:p>
    <w:p w14:paraId="03D98F3B" w14:textId="77777777" w:rsidR="00BD1A0D" w:rsidRDefault="00E65E95">
      <w:pPr>
        <w:pStyle w:val="a4"/>
        <w:numPr>
          <w:ilvl w:val="0"/>
          <w:numId w:val="5"/>
        </w:numPr>
        <w:tabs>
          <w:tab w:val="left" w:pos="1001"/>
        </w:tabs>
        <w:spacing w:before="1" w:line="480" w:lineRule="exact"/>
        <w:ind w:right="0"/>
        <w:rPr>
          <w:rFonts w:hint="eastAsia"/>
          <w:sz w:val="28"/>
          <w:szCs w:val="28"/>
        </w:rPr>
      </w:pPr>
      <w:r>
        <w:rPr>
          <w:sz w:val="28"/>
          <w:szCs w:val="28"/>
        </w:rPr>
        <w:t>严格保证产品质量：</w:t>
      </w:r>
    </w:p>
    <w:p w14:paraId="4C588ACC" w14:textId="77777777" w:rsidR="00BD1A0D" w:rsidRDefault="00E65E95">
      <w:pPr>
        <w:pStyle w:val="a4"/>
        <w:numPr>
          <w:ilvl w:val="1"/>
          <w:numId w:val="5"/>
        </w:numPr>
        <w:tabs>
          <w:tab w:val="left" w:pos="1151"/>
        </w:tabs>
        <w:spacing w:before="65" w:line="480" w:lineRule="exact"/>
        <w:ind w:right="0"/>
        <w:rPr>
          <w:rFonts w:hint="eastAsia"/>
          <w:sz w:val="28"/>
          <w:szCs w:val="28"/>
        </w:rPr>
      </w:pPr>
      <w:r>
        <w:rPr>
          <w:sz w:val="28"/>
          <w:szCs w:val="28"/>
        </w:rPr>
        <w:t>严格按照符合国家相关要求的工艺流程规范操作；</w:t>
      </w:r>
    </w:p>
    <w:p w14:paraId="7BD18F12" w14:textId="77777777" w:rsidR="00BD1A0D" w:rsidRDefault="00E65E95">
      <w:pPr>
        <w:pStyle w:val="a4"/>
        <w:numPr>
          <w:ilvl w:val="1"/>
          <w:numId w:val="5"/>
        </w:numPr>
        <w:tabs>
          <w:tab w:val="left" w:pos="1151"/>
        </w:tabs>
        <w:spacing w:line="480" w:lineRule="exact"/>
        <w:ind w:right="0"/>
        <w:rPr>
          <w:rFonts w:hint="eastAsia"/>
          <w:sz w:val="28"/>
          <w:szCs w:val="28"/>
        </w:rPr>
      </w:pPr>
      <w:r>
        <w:rPr>
          <w:sz w:val="28"/>
          <w:szCs w:val="28"/>
        </w:rPr>
        <w:t>按相关规定及甲方要求对产品进行包装。</w:t>
      </w:r>
    </w:p>
    <w:p w14:paraId="316A9303" w14:textId="77777777" w:rsidR="00BD1A0D" w:rsidRDefault="00E65E95">
      <w:pPr>
        <w:pStyle w:val="a4"/>
        <w:numPr>
          <w:ilvl w:val="0"/>
          <w:numId w:val="5"/>
        </w:numPr>
        <w:tabs>
          <w:tab w:val="left" w:pos="1001"/>
        </w:tabs>
        <w:spacing w:line="480" w:lineRule="exact"/>
        <w:ind w:right="0"/>
        <w:rPr>
          <w:rFonts w:hint="eastAsia"/>
          <w:sz w:val="28"/>
          <w:szCs w:val="28"/>
        </w:rPr>
      </w:pPr>
      <w:r>
        <w:rPr>
          <w:sz w:val="28"/>
          <w:szCs w:val="28"/>
        </w:rPr>
        <w:t>保证甲方所预定的数量，如期交货；</w:t>
      </w:r>
    </w:p>
    <w:p w14:paraId="60969C1A" w14:textId="77777777" w:rsidR="00BD1A0D" w:rsidRDefault="00E65E95">
      <w:pPr>
        <w:pStyle w:val="a4"/>
        <w:numPr>
          <w:ilvl w:val="0"/>
          <w:numId w:val="5"/>
        </w:numPr>
        <w:tabs>
          <w:tab w:val="left" w:pos="1001"/>
        </w:tabs>
        <w:spacing w:before="65" w:line="480" w:lineRule="exact"/>
        <w:ind w:left="100" w:firstLine="600"/>
        <w:rPr>
          <w:rFonts w:hint="eastAsia"/>
          <w:sz w:val="28"/>
          <w:szCs w:val="28"/>
        </w:rPr>
      </w:pPr>
      <w:r>
        <w:rPr>
          <w:sz w:val="28"/>
          <w:szCs w:val="28"/>
        </w:rPr>
        <w:t>因甲方的销售要求（如甲方参加某活动等）</w:t>
      </w:r>
      <w:r>
        <w:rPr>
          <w:spacing w:val="-3"/>
          <w:sz w:val="28"/>
          <w:szCs w:val="28"/>
        </w:rPr>
        <w:t>在计划外临时增加的</w:t>
      </w:r>
      <w:r>
        <w:rPr>
          <w:sz w:val="28"/>
          <w:szCs w:val="28"/>
        </w:rPr>
        <w:t>数量，乙方应在供货上全力配合甲方，尽力保证甲方的产品需求；</w:t>
      </w:r>
    </w:p>
    <w:p w14:paraId="0CEF6C43" w14:textId="77777777" w:rsidR="00BD1A0D" w:rsidRDefault="00BD1A0D">
      <w:pPr>
        <w:pStyle w:val="a4"/>
        <w:tabs>
          <w:tab w:val="left" w:pos="1001"/>
        </w:tabs>
        <w:spacing w:before="65" w:line="480" w:lineRule="exact"/>
        <w:ind w:left="700" w:firstLine="0"/>
        <w:rPr>
          <w:rFonts w:hint="eastAsia"/>
          <w:sz w:val="28"/>
          <w:szCs w:val="28"/>
        </w:rPr>
      </w:pPr>
    </w:p>
    <w:p w14:paraId="5818FF82" w14:textId="77777777" w:rsidR="00BD1A0D" w:rsidRDefault="00E65E95">
      <w:pPr>
        <w:pStyle w:val="a3"/>
        <w:spacing w:before="1" w:line="480" w:lineRule="exact"/>
        <w:ind w:firstLineChars="200" w:firstLine="560"/>
        <w:rPr>
          <w:rFonts w:hint="eastAsia"/>
          <w:sz w:val="28"/>
          <w:szCs w:val="28"/>
        </w:rPr>
      </w:pPr>
      <w:r>
        <w:rPr>
          <w:rFonts w:hint="eastAsia"/>
          <w:sz w:val="28"/>
          <w:szCs w:val="28"/>
        </w:rPr>
        <w:t>八、</w:t>
      </w:r>
      <w:r>
        <w:rPr>
          <w:sz w:val="28"/>
          <w:szCs w:val="28"/>
        </w:rPr>
        <w:t>签定本合同前，甲方、乙方需提供的文件并盖公章：</w:t>
      </w:r>
    </w:p>
    <w:p w14:paraId="520F0EC5" w14:textId="77777777" w:rsidR="00BD1A0D" w:rsidRDefault="00E65E95">
      <w:pPr>
        <w:pStyle w:val="a3"/>
        <w:spacing w:before="186" w:line="480" w:lineRule="exact"/>
        <w:ind w:left="700"/>
        <w:rPr>
          <w:rFonts w:hint="eastAsia"/>
          <w:sz w:val="28"/>
          <w:szCs w:val="28"/>
        </w:rPr>
      </w:pPr>
      <w:r>
        <w:rPr>
          <w:sz w:val="28"/>
          <w:szCs w:val="28"/>
        </w:rPr>
        <w:t>营业执照（三证合一）</w:t>
      </w:r>
      <w:r>
        <w:rPr>
          <w:sz w:val="28"/>
          <w:szCs w:val="28"/>
        </w:rPr>
        <w:t>,</w:t>
      </w:r>
      <w:r>
        <w:rPr>
          <w:sz w:val="28"/>
          <w:szCs w:val="28"/>
        </w:rPr>
        <w:t>全国工业产品生产许可证正副本、商标</w:t>
      </w:r>
    </w:p>
    <w:p w14:paraId="26B66EAA" w14:textId="77777777" w:rsidR="00BD1A0D" w:rsidRDefault="00E65E95">
      <w:pPr>
        <w:pStyle w:val="a3"/>
        <w:spacing w:before="65" w:line="480" w:lineRule="exact"/>
        <w:ind w:right="179"/>
        <w:rPr>
          <w:rFonts w:hint="eastAsia"/>
          <w:sz w:val="28"/>
          <w:szCs w:val="28"/>
        </w:rPr>
      </w:pPr>
      <w:r>
        <w:rPr>
          <w:sz w:val="28"/>
          <w:szCs w:val="28"/>
        </w:rPr>
        <w:t>证；复印件并盖鲜章；法定代表人身份证明文件，本协议签字人的授权委托书，开户银行及银行帐号等资料。</w:t>
      </w:r>
    </w:p>
    <w:p w14:paraId="3FC03418" w14:textId="77777777" w:rsidR="00BD1A0D" w:rsidRDefault="00BD1A0D">
      <w:pPr>
        <w:pStyle w:val="a3"/>
        <w:spacing w:before="65" w:line="480" w:lineRule="exact"/>
        <w:ind w:right="179"/>
        <w:rPr>
          <w:rFonts w:hint="eastAsia"/>
          <w:sz w:val="28"/>
          <w:szCs w:val="28"/>
        </w:rPr>
      </w:pPr>
    </w:p>
    <w:p w14:paraId="4B9B495F" w14:textId="77777777" w:rsidR="00BD1A0D" w:rsidRDefault="00E65E95">
      <w:pPr>
        <w:pStyle w:val="a3"/>
        <w:spacing w:line="480" w:lineRule="exact"/>
        <w:ind w:firstLineChars="200" w:firstLine="560"/>
        <w:rPr>
          <w:rFonts w:hint="eastAsia"/>
          <w:sz w:val="28"/>
          <w:szCs w:val="28"/>
        </w:rPr>
      </w:pPr>
      <w:r>
        <w:rPr>
          <w:rFonts w:hint="eastAsia"/>
          <w:sz w:val="28"/>
          <w:szCs w:val="28"/>
        </w:rPr>
        <w:t>九、</w:t>
      </w:r>
      <w:r>
        <w:rPr>
          <w:sz w:val="28"/>
          <w:szCs w:val="28"/>
        </w:rPr>
        <w:t>合同的变更或解除：</w:t>
      </w:r>
    </w:p>
    <w:p w14:paraId="1F5A9462" w14:textId="77777777" w:rsidR="00BD1A0D" w:rsidRDefault="00E65E95">
      <w:pPr>
        <w:pStyle w:val="a4"/>
        <w:numPr>
          <w:ilvl w:val="0"/>
          <w:numId w:val="6"/>
        </w:numPr>
        <w:tabs>
          <w:tab w:val="left" w:pos="1001"/>
        </w:tabs>
        <w:spacing w:before="186" w:line="480" w:lineRule="exact"/>
        <w:ind w:firstLine="600"/>
        <w:jc w:val="left"/>
        <w:rPr>
          <w:rFonts w:hint="eastAsia"/>
          <w:sz w:val="28"/>
          <w:szCs w:val="28"/>
        </w:rPr>
      </w:pPr>
      <w:r>
        <w:rPr>
          <w:spacing w:val="-1"/>
          <w:sz w:val="28"/>
          <w:szCs w:val="28"/>
        </w:rPr>
        <w:t>甲、乙双方任何一方出现破产、停业、歇业等状况，本合同自动终止。出现破产、停业、歇业、转向经营的一方有义务与另一方结清相</w:t>
      </w:r>
      <w:r>
        <w:rPr>
          <w:sz w:val="28"/>
          <w:szCs w:val="28"/>
        </w:rPr>
        <w:t>关的债务并协助另一方处理相关善后问题；</w:t>
      </w:r>
    </w:p>
    <w:p w14:paraId="70FB4964" w14:textId="77777777" w:rsidR="00BD1A0D" w:rsidRDefault="00E65E95">
      <w:pPr>
        <w:pStyle w:val="a4"/>
        <w:numPr>
          <w:ilvl w:val="0"/>
          <w:numId w:val="6"/>
        </w:numPr>
        <w:tabs>
          <w:tab w:val="left" w:pos="881"/>
        </w:tabs>
        <w:spacing w:before="120" w:line="480" w:lineRule="exact"/>
        <w:ind w:left="881" w:right="0"/>
        <w:jc w:val="left"/>
        <w:rPr>
          <w:rFonts w:hint="eastAsia"/>
          <w:sz w:val="28"/>
          <w:szCs w:val="28"/>
        </w:rPr>
      </w:pPr>
      <w:r>
        <w:rPr>
          <w:sz w:val="28"/>
          <w:szCs w:val="28"/>
        </w:rPr>
        <w:t>双方经过协商，达成一致意见时，本合同可以变更或解除。</w:t>
      </w:r>
    </w:p>
    <w:p w14:paraId="733B80B4" w14:textId="77777777" w:rsidR="00BD1A0D" w:rsidRDefault="00E65E95">
      <w:pPr>
        <w:pStyle w:val="a3"/>
        <w:spacing w:before="252" w:line="480" w:lineRule="exact"/>
        <w:ind w:firstLineChars="200" w:firstLine="560"/>
        <w:rPr>
          <w:rFonts w:hint="eastAsia"/>
          <w:sz w:val="28"/>
          <w:szCs w:val="28"/>
        </w:rPr>
      </w:pPr>
      <w:r>
        <w:rPr>
          <w:sz w:val="28"/>
          <w:szCs w:val="28"/>
        </w:rPr>
        <w:t>十</w:t>
      </w:r>
      <w:r>
        <w:rPr>
          <w:rFonts w:hint="eastAsia"/>
          <w:sz w:val="28"/>
          <w:szCs w:val="28"/>
        </w:rPr>
        <w:t>、</w:t>
      </w:r>
      <w:r>
        <w:rPr>
          <w:sz w:val="28"/>
          <w:szCs w:val="28"/>
        </w:rPr>
        <w:t>不可抗力：</w:t>
      </w:r>
    </w:p>
    <w:p w14:paraId="4CC57180" w14:textId="77777777" w:rsidR="00BD1A0D" w:rsidRDefault="00E65E95">
      <w:pPr>
        <w:pStyle w:val="a3"/>
        <w:spacing w:before="185" w:line="480" w:lineRule="exact"/>
        <w:ind w:right="179" w:firstLine="600"/>
        <w:rPr>
          <w:rFonts w:hint="eastAsia"/>
          <w:sz w:val="28"/>
          <w:szCs w:val="28"/>
        </w:rPr>
      </w:pPr>
      <w:r>
        <w:rPr>
          <w:sz w:val="28"/>
          <w:szCs w:val="28"/>
        </w:rPr>
        <w:t>在合作期间，由于地震、台风、冰雪、水灾、火灾、战争或其他不能预见并且对其发生和后果不能防止和避免的不可抗力事故，致使协议的履行直接被影响或者不能按约定的条件履行时，遇有上述不可抗力事故的一方，应立即将事故情况通知对方，并应在七天内提供事故的详细情况及协议不能履行、或者部分不能履行、或者需要延期履行的理由的有效证明文件。按照事故对协议的履行的影响程度，由双方协商决定是否解除协议、或者部分免除履行协议的责任、或者延期履行协议。</w:t>
      </w:r>
    </w:p>
    <w:p w14:paraId="4DA01BEF" w14:textId="77777777" w:rsidR="00BD1A0D" w:rsidRDefault="00BD1A0D">
      <w:pPr>
        <w:pStyle w:val="a3"/>
        <w:spacing w:before="185" w:line="480" w:lineRule="exact"/>
        <w:ind w:right="179" w:firstLine="600"/>
        <w:rPr>
          <w:rFonts w:hint="eastAsia"/>
          <w:sz w:val="28"/>
          <w:szCs w:val="28"/>
        </w:rPr>
      </w:pPr>
    </w:p>
    <w:p w14:paraId="125C70E6" w14:textId="77777777" w:rsidR="00BD1A0D" w:rsidRDefault="00E65E95">
      <w:pPr>
        <w:pStyle w:val="a3"/>
        <w:spacing w:before="1" w:line="480" w:lineRule="exact"/>
        <w:ind w:firstLineChars="200" w:firstLine="560"/>
        <w:rPr>
          <w:rFonts w:hint="eastAsia"/>
          <w:sz w:val="28"/>
          <w:szCs w:val="28"/>
        </w:rPr>
      </w:pPr>
      <w:r>
        <w:rPr>
          <w:sz w:val="28"/>
          <w:szCs w:val="28"/>
        </w:rPr>
        <w:t>十</w:t>
      </w:r>
      <w:r>
        <w:rPr>
          <w:rFonts w:hint="eastAsia"/>
          <w:sz w:val="28"/>
          <w:szCs w:val="28"/>
        </w:rPr>
        <w:t>一</w:t>
      </w:r>
      <w:r>
        <w:rPr>
          <w:sz w:val="28"/>
          <w:szCs w:val="28"/>
        </w:rPr>
        <w:t>、争议解决：</w:t>
      </w:r>
    </w:p>
    <w:p w14:paraId="7F63EF8F" w14:textId="77777777" w:rsidR="00BD1A0D" w:rsidRDefault="00E65E95">
      <w:pPr>
        <w:pStyle w:val="a3"/>
        <w:spacing w:before="65" w:line="480" w:lineRule="exact"/>
        <w:ind w:right="179" w:firstLine="600"/>
        <w:rPr>
          <w:rFonts w:hint="eastAsia"/>
          <w:sz w:val="28"/>
          <w:szCs w:val="28"/>
        </w:rPr>
      </w:pPr>
      <w:r>
        <w:rPr>
          <w:sz w:val="28"/>
          <w:szCs w:val="28"/>
        </w:rPr>
        <w:t>本合同发生争议，双方不能协商解决的，甲方、乙方可向双方所在地有管辖权的法院诉讼裁决。</w:t>
      </w:r>
    </w:p>
    <w:p w14:paraId="37EA3025" w14:textId="77777777" w:rsidR="00BD1A0D" w:rsidRDefault="00BD1A0D">
      <w:pPr>
        <w:pStyle w:val="a3"/>
        <w:spacing w:before="65" w:line="480" w:lineRule="exact"/>
        <w:ind w:right="179" w:firstLine="600"/>
        <w:rPr>
          <w:rFonts w:hint="eastAsia"/>
          <w:sz w:val="28"/>
          <w:szCs w:val="28"/>
        </w:rPr>
      </w:pPr>
    </w:p>
    <w:p w14:paraId="2E45C433" w14:textId="77777777" w:rsidR="00BD1A0D" w:rsidRDefault="00E65E95">
      <w:pPr>
        <w:pStyle w:val="a3"/>
        <w:spacing w:line="480" w:lineRule="exact"/>
        <w:ind w:firstLineChars="200" w:firstLine="560"/>
        <w:rPr>
          <w:rFonts w:hint="eastAsia"/>
          <w:sz w:val="28"/>
          <w:szCs w:val="28"/>
        </w:rPr>
      </w:pPr>
      <w:r>
        <w:rPr>
          <w:sz w:val="28"/>
          <w:szCs w:val="28"/>
        </w:rPr>
        <w:t>十</w:t>
      </w:r>
      <w:r>
        <w:rPr>
          <w:rFonts w:hint="eastAsia"/>
          <w:sz w:val="28"/>
          <w:szCs w:val="28"/>
        </w:rPr>
        <w:t>二</w:t>
      </w:r>
      <w:r>
        <w:rPr>
          <w:sz w:val="28"/>
          <w:szCs w:val="28"/>
        </w:rPr>
        <w:t>、合同有效期：</w:t>
      </w:r>
    </w:p>
    <w:p w14:paraId="45849A50" w14:textId="77777777" w:rsidR="00BD1A0D" w:rsidRDefault="00E65E95">
      <w:pPr>
        <w:pStyle w:val="a3"/>
        <w:spacing w:before="66" w:line="480" w:lineRule="exact"/>
        <w:ind w:left="700"/>
        <w:rPr>
          <w:rFonts w:hint="eastAsia"/>
          <w:sz w:val="28"/>
          <w:szCs w:val="28"/>
        </w:rPr>
      </w:pPr>
      <w:r>
        <w:rPr>
          <w:sz w:val="28"/>
          <w:szCs w:val="28"/>
        </w:rPr>
        <w:t>本合同有效期为</w:t>
      </w:r>
      <w:r>
        <w:rPr>
          <w:sz w:val="28"/>
          <w:szCs w:val="28"/>
          <w:u w:val="single"/>
        </w:rPr>
        <w:t xml:space="preserve"> </w:t>
      </w:r>
      <w:r>
        <w:rPr>
          <w:rFonts w:hint="eastAsia"/>
          <w:sz w:val="28"/>
          <w:szCs w:val="28"/>
          <w:u w:val="single"/>
          <w:lang w:val="en-US"/>
        </w:rPr>
        <w:t xml:space="preserve">   </w:t>
      </w:r>
      <w:r>
        <w:rPr>
          <w:sz w:val="28"/>
          <w:szCs w:val="28"/>
        </w:rPr>
        <w:t>年</w:t>
      </w:r>
      <w:r>
        <w:rPr>
          <w:rFonts w:hint="eastAsia"/>
          <w:sz w:val="28"/>
          <w:szCs w:val="28"/>
          <w:u w:val="single"/>
          <w:lang w:val="en-US"/>
        </w:rPr>
        <w:t xml:space="preserve">  </w:t>
      </w:r>
      <w:r>
        <w:rPr>
          <w:sz w:val="28"/>
          <w:szCs w:val="28"/>
        </w:rPr>
        <w:t>月</w:t>
      </w:r>
      <w:r>
        <w:rPr>
          <w:sz w:val="28"/>
          <w:szCs w:val="28"/>
          <w:u w:val="single"/>
        </w:rPr>
        <w:t xml:space="preserve"> </w:t>
      </w:r>
      <w:r>
        <w:rPr>
          <w:rFonts w:hint="eastAsia"/>
          <w:sz w:val="28"/>
          <w:szCs w:val="28"/>
          <w:u w:val="single"/>
          <w:lang w:val="en-US"/>
        </w:rPr>
        <w:t xml:space="preserve"> </w:t>
      </w:r>
      <w:r>
        <w:rPr>
          <w:sz w:val="28"/>
          <w:szCs w:val="28"/>
        </w:rPr>
        <w:t>日至</w:t>
      </w:r>
      <w:r>
        <w:rPr>
          <w:rFonts w:hint="eastAsia"/>
          <w:sz w:val="28"/>
          <w:szCs w:val="28"/>
          <w:u w:val="single"/>
          <w:lang w:val="en-US"/>
        </w:rPr>
        <w:t xml:space="preserve">    </w:t>
      </w:r>
      <w:r>
        <w:rPr>
          <w:sz w:val="28"/>
          <w:szCs w:val="28"/>
        </w:rPr>
        <w:t>年</w:t>
      </w:r>
      <w:r>
        <w:rPr>
          <w:sz w:val="28"/>
          <w:szCs w:val="28"/>
        </w:rPr>
        <w:t xml:space="preserve"> </w:t>
      </w:r>
      <w:r>
        <w:rPr>
          <w:rFonts w:hint="eastAsia"/>
          <w:sz w:val="28"/>
          <w:szCs w:val="28"/>
          <w:u w:val="single"/>
          <w:lang w:val="en-US"/>
        </w:rPr>
        <w:t xml:space="preserve">  </w:t>
      </w:r>
      <w:r>
        <w:rPr>
          <w:sz w:val="28"/>
          <w:szCs w:val="28"/>
        </w:rPr>
        <w:t>月</w:t>
      </w:r>
      <w:r>
        <w:rPr>
          <w:rFonts w:hint="eastAsia"/>
          <w:sz w:val="28"/>
          <w:szCs w:val="28"/>
          <w:u w:val="single"/>
          <w:lang w:val="en-US"/>
        </w:rPr>
        <w:t xml:space="preserve">  </w:t>
      </w:r>
      <w:r>
        <w:rPr>
          <w:sz w:val="28"/>
          <w:szCs w:val="28"/>
        </w:rPr>
        <w:t>日。</w:t>
      </w:r>
    </w:p>
    <w:p w14:paraId="0B20DB56" w14:textId="77777777" w:rsidR="00BD1A0D" w:rsidRDefault="00E65E95">
      <w:pPr>
        <w:pStyle w:val="a3"/>
        <w:spacing w:before="65" w:line="480" w:lineRule="exact"/>
        <w:ind w:right="179" w:firstLine="600"/>
        <w:rPr>
          <w:rFonts w:hint="eastAsia"/>
          <w:sz w:val="28"/>
          <w:szCs w:val="28"/>
        </w:rPr>
      </w:pPr>
      <w:r>
        <w:rPr>
          <w:sz w:val="28"/>
          <w:szCs w:val="28"/>
        </w:rPr>
        <w:t>本合同自双方签字盖章之日起生效，如有未尽事宜，双方协商补</w:t>
      </w:r>
      <w:r>
        <w:rPr>
          <w:sz w:val="28"/>
          <w:szCs w:val="28"/>
        </w:rPr>
        <w:t xml:space="preserve"> </w:t>
      </w:r>
      <w:r>
        <w:rPr>
          <w:spacing w:val="-1"/>
          <w:sz w:val="28"/>
          <w:szCs w:val="28"/>
        </w:rPr>
        <w:t>充，作为本合同附件，具有同等法律效力。本合同为双方真实意思之表示，由双方充分协商后达成一致。本合同由双方负责人或委托代理人签字，加盖印章生效。本合同一式三份，甲乙双方各执一份、质监局备案</w:t>
      </w:r>
      <w:r>
        <w:rPr>
          <w:sz w:val="28"/>
          <w:szCs w:val="28"/>
        </w:rPr>
        <w:t>一份。</w:t>
      </w:r>
    </w:p>
    <w:p w14:paraId="068B37C8" w14:textId="77777777" w:rsidR="00BD1A0D" w:rsidRDefault="00BD1A0D">
      <w:pPr>
        <w:pStyle w:val="a3"/>
        <w:spacing w:before="8" w:line="480" w:lineRule="exact"/>
        <w:ind w:left="0"/>
        <w:rPr>
          <w:rFonts w:hint="eastAsia"/>
          <w:sz w:val="28"/>
          <w:szCs w:val="28"/>
        </w:rPr>
      </w:pPr>
    </w:p>
    <w:p w14:paraId="25E7965A" w14:textId="77777777" w:rsidR="00BD1A0D" w:rsidRDefault="00E65E95">
      <w:pPr>
        <w:tabs>
          <w:tab w:val="left" w:pos="4074"/>
        </w:tabs>
        <w:spacing w:line="480" w:lineRule="exact"/>
        <w:ind w:left="100"/>
        <w:rPr>
          <w:rFonts w:hint="eastAsia"/>
          <w:sz w:val="28"/>
          <w:szCs w:val="28"/>
        </w:rPr>
      </w:pPr>
      <w:r>
        <w:rPr>
          <w:sz w:val="28"/>
          <w:szCs w:val="28"/>
        </w:rPr>
        <w:t>甲方：</w:t>
      </w:r>
      <w:r>
        <w:rPr>
          <w:rFonts w:hint="eastAsia"/>
          <w:sz w:val="28"/>
          <w:szCs w:val="28"/>
          <w:lang w:val="en-US"/>
        </w:rPr>
        <w:t xml:space="preserve">    </w:t>
      </w:r>
      <w:r>
        <w:rPr>
          <w:sz w:val="28"/>
          <w:szCs w:val="28"/>
        </w:rPr>
        <w:tab/>
      </w:r>
      <w:r>
        <w:rPr>
          <w:rFonts w:hint="eastAsia"/>
          <w:sz w:val="28"/>
          <w:szCs w:val="28"/>
          <w:lang w:val="en-US"/>
        </w:rPr>
        <w:t xml:space="preserve">          </w:t>
      </w:r>
      <w:r>
        <w:rPr>
          <w:sz w:val="28"/>
          <w:szCs w:val="28"/>
        </w:rPr>
        <w:t>乙方：</w:t>
      </w:r>
    </w:p>
    <w:p w14:paraId="407FB1FE" w14:textId="77777777" w:rsidR="00BD1A0D" w:rsidRDefault="00E65E95">
      <w:pPr>
        <w:pStyle w:val="a3"/>
        <w:tabs>
          <w:tab w:val="left" w:pos="5499"/>
        </w:tabs>
        <w:spacing w:before="185" w:line="480" w:lineRule="exact"/>
        <w:rPr>
          <w:rFonts w:hint="eastAsia"/>
          <w:sz w:val="28"/>
          <w:szCs w:val="28"/>
        </w:rPr>
      </w:pPr>
      <w:r>
        <w:rPr>
          <w:sz w:val="28"/>
          <w:szCs w:val="28"/>
        </w:rPr>
        <w:t>法定代表人：</w:t>
      </w:r>
      <w:r>
        <w:rPr>
          <w:sz w:val="28"/>
          <w:szCs w:val="28"/>
        </w:rPr>
        <w:tab/>
      </w:r>
      <w:r>
        <w:rPr>
          <w:sz w:val="28"/>
          <w:szCs w:val="28"/>
        </w:rPr>
        <w:t>法定代表人：</w:t>
      </w:r>
    </w:p>
    <w:p w14:paraId="7DDC390F" w14:textId="77777777" w:rsidR="00BD1A0D" w:rsidRDefault="00E65E95">
      <w:pPr>
        <w:pStyle w:val="a3"/>
        <w:tabs>
          <w:tab w:val="left" w:pos="5499"/>
        </w:tabs>
        <w:spacing w:before="186" w:line="480" w:lineRule="exact"/>
        <w:rPr>
          <w:rFonts w:hint="eastAsia"/>
          <w:sz w:val="28"/>
          <w:szCs w:val="28"/>
        </w:rPr>
      </w:pPr>
      <w:r>
        <w:rPr>
          <w:sz w:val="28"/>
          <w:szCs w:val="28"/>
        </w:rPr>
        <w:t>或委托代理人：</w:t>
      </w:r>
      <w:r>
        <w:rPr>
          <w:sz w:val="28"/>
          <w:szCs w:val="28"/>
        </w:rPr>
        <w:tab/>
      </w:r>
      <w:r>
        <w:rPr>
          <w:sz w:val="28"/>
          <w:szCs w:val="28"/>
        </w:rPr>
        <w:t>或委托代理人：</w:t>
      </w:r>
    </w:p>
    <w:p w14:paraId="0485E1D9" w14:textId="77777777" w:rsidR="00BD1A0D" w:rsidRDefault="00E65E95">
      <w:pPr>
        <w:pStyle w:val="a3"/>
        <w:tabs>
          <w:tab w:val="left" w:pos="5499"/>
        </w:tabs>
        <w:spacing w:before="185" w:line="480" w:lineRule="exact"/>
        <w:rPr>
          <w:rFonts w:hint="eastAsia"/>
          <w:sz w:val="28"/>
          <w:szCs w:val="28"/>
        </w:rPr>
      </w:pPr>
      <w:r>
        <w:rPr>
          <w:sz w:val="28"/>
          <w:szCs w:val="28"/>
        </w:rPr>
        <w:t>签约时间：</w:t>
      </w:r>
      <w:r>
        <w:rPr>
          <w:sz w:val="28"/>
          <w:szCs w:val="28"/>
        </w:rPr>
        <w:tab/>
      </w:r>
      <w:r>
        <w:rPr>
          <w:sz w:val="28"/>
          <w:szCs w:val="28"/>
        </w:rPr>
        <w:t>签约时间：</w:t>
      </w:r>
    </w:p>
    <w:sectPr w:rsidR="00BD1A0D">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A7639" w14:textId="77777777" w:rsidR="00E65E95" w:rsidRDefault="00E65E95" w:rsidP="00B83B16">
      <w:pPr>
        <w:rPr>
          <w:rFonts w:hint="eastAsia"/>
        </w:rPr>
      </w:pPr>
      <w:r>
        <w:separator/>
      </w:r>
    </w:p>
  </w:endnote>
  <w:endnote w:type="continuationSeparator" w:id="0">
    <w:p w14:paraId="209F7187" w14:textId="77777777" w:rsidR="00E65E95" w:rsidRDefault="00E65E95" w:rsidP="00B83B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39C82" w14:textId="77777777" w:rsidR="00E65E95" w:rsidRDefault="00E65E95" w:rsidP="00B83B16">
      <w:pPr>
        <w:rPr>
          <w:rFonts w:hint="eastAsia"/>
        </w:rPr>
      </w:pPr>
      <w:r>
        <w:separator/>
      </w:r>
    </w:p>
  </w:footnote>
  <w:footnote w:type="continuationSeparator" w:id="0">
    <w:p w14:paraId="535C0565" w14:textId="77777777" w:rsidR="00E65E95" w:rsidRDefault="00E65E95" w:rsidP="00B83B1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1001" w:hanging="301"/>
        <w:jc w:val="left"/>
      </w:pPr>
      <w:rPr>
        <w:rFonts w:ascii="宋体" w:eastAsia="宋体" w:hAnsi="宋体" w:cs="宋体" w:hint="default"/>
        <w:w w:val="100"/>
        <w:sz w:val="28"/>
        <w:szCs w:val="28"/>
        <w:lang w:val="zh-CN" w:eastAsia="zh-CN" w:bidi="zh-CN"/>
      </w:rPr>
    </w:lvl>
    <w:lvl w:ilvl="1">
      <w:start w:val="1"/>
      <w:numFmt w:val="decimal"/>
      <w:lvlText w:val="%1.%2"/>
      <w:lvlJc w:val="left"/>
      <w:pPr>
        <w:ind w:left="1151" w:hanging="451"/>
        <w:jc w:val="left"/>
      </w:pPr>
      <w:rPr>
        <w:rFonts w:ascii="宋体" w:eastAsia="宋体" w:hAnsi="宋体" w:cs="宋体" w:hint="default"/>
        <w:w w:val="100"/>
        <w:sz w:val="28"/>
        <w:szCs w:val="28"/>
        <w:lang w:val="zh-CN" w:eastAsia="zh-CN" w:bidi="zh-CN"/>
      </w:rPr>
    </w:lvl>
    <w:lvl w:ilvl="2">
      <w:numFmt w:val="bullet"/>
      <w:lvlText w:val="•"/>
      <w:lvlJc w:val="left"/>
      <w:pPr>
        <w:ind w:left="2095" w:hanging="451"/>
      </w:pPr>
      <w:rPr>
        <w:rFonts w:hint="default"/>
        <w:lang w:val="zh-CN" w:eastAsia="zh-CN" w:bidi="zh-CN"/>
      </w:rPr>
    </w:lvl>
    <w:lvl w:ilvl="3">
      <w:numFmt w:val="bullet"/>
      <w:lvlText w:val="•"/>
      <w:lvlJc w:val="left"/>
      <w:pPr>
        <w:ind w:left="3031" w:hanging="451"/>
      </w:pPr>
      <w:rPr>
        <w:rFonts w:hint="default"/>
        <w:lang w:val="zh-CN" w:eastAsia="zh-CN" w:bidi="zh-CN"/>
      </w:rPr>
    </w:lvl>
    <w:lvl w:ilvl="4">
      <w:numFmt w:val="bullet"/>
      <w:lvlText w:val="•"/>
      <w:lvlJc w:val="left"/>
      <w:pPr>
        <w:ind w:left="3966" w:hanging="451"/>
      </w:pPr>
      <w:rPr>
        <w:rFonts w:hint="default"/>
        <w:lang w:val="zh-CN" w:eastAsia="zh-CN" w:bidi="zh-CN"/>
      </w:rPr>
    </w:lvl>
    <w:lvl w:ilvl="5">
      <w:numFmt w:val="bullet"/>
      <w:lvlText w:val="•"/>
      <w:lvlJc w:val="left"/>
      <w:pPr>
        <w:ind w:left="4902" w:hanging="451"/>
      </w:pPr>
      <w:rPr>
        <w:rFonts w:hint="default"/>
        <w:lang w:val="zh-CN" w:eastAsia="zh-CN" w:bidi="zh-CN"/>
      </w:rPr>
    </w:lvl>
    <w:lvl w:ilvl="6">
      <w:numFmt w:val="bullet"/>
      <w:lvlText w:val="•"/>
      <w:lvlJc w:val="left"/>
      <w:pPr>
        <w:ind w:left="5837" w:hanging="451"/>
      </w:pPr>
      <w:rPr>
        <w:rFonts w:hint="default"/>
        <w:lang w:val="zh-CN" w:eastAsia="zh-CN" w:bidi="zh-CN"/>
      </w:rPr>
    </w:lvl>
    <w:lvl w:ilvl="7">
      <w:numFmt w:val="bullet"/>
      <w:lvlText w:val="•"/>
      <w:lvlJc w:val="left"/>
      <w:pPr>
        <w:ind w:left="6773" w:hanging="451"/>
      </w:pPr>
      <w:rPr>
        <w:rFonts w:hint="default"/>
        <w:lang w:val="zh-CN" w:eastAsia="zh-CN" w:bidi="zh-CN"/>
      </w:rPr>
    </w:lvl>
    <w:lvl w:ilvl="8">
      <w:numFmt w:val="bullet"/>
      <w:lvlText w:val="•"/>
      <w:lvlJc w:val="left"/>
      <w:pPr>
        <w:ind w:left="7708" w:hanging="451"/>
      </w:pPr>
      <w:rPr>
        <w:rFonts w:hint="default"/>
        <w:lang w:val="zh-CN" w:eastAsia="zh-CN" w:bidi="zh-CN"/>
      </w:rPr>
    </w:lvl>
  </w:abstractNum>
  <w:abstractNum w:abstractNumId="1" w15:restartNumberingAfterBreak="0">
    <w:nsid w:val="BF205925"/>
    <w:multiLevelType w:val="multilevel"/>
    <w:tmpl w:val="BF205925"/>
    <w:lvl w:ilvl="0">
      <w:start w:val="1"/>
      <w:numFmt w:val="decimal"/>
      <w:lvlText w:val="%1."/>
      <w:lvlJc w:val="left"/>
      <w:pPr>
        <w:ind w:left="100" w:hanging="301"/>
        <w:jc w:val="right"/>
      </w:pPr>
      <w:rPr>
        <w:rFonts w:ascii="宋体" w:eastAsia="宋体" w:hAnsi="宋体" w:cs="宋体" w:hint="default"/>
        <w:spacing w:val="-19"/>
        <w:w w:val="100"/>
        <w:sz w:val="28"/>
        <w:szCs w:val="28"/>
        <w:lang w:val="zh-CN" w:eastAsia="zh-CN" w:bidi="zh-CN"/>
      </w:rPr>
    </w:lvl>
    <w:lvl w:ilvl="1">
      <w:numFmt w:val="bullet"/>
      <w:lvlText w:val="•"/>
      <w:lvlJc w:val="left"/>
      <w:pPr>
        <w:ind w:left="1048" w:hanging="301"/>
      </w:pPr>
      <w:rPr>
        <w:rFonts w:hint="default"/>
        <w:lang w:val="zh-CN" w:eastAsia="zh-CN" w:bidi="zh-CN"/>
      </w:rPr>
    </w:lvl>
    <w:lvl w:ilvl="2">
      <w:numFmt w:val="bullet"/>
      <w:lvlText w:val="•"/>
      <w:lvlJc w:val="left"/>
      <w:pPr>
        <w:ind w:left="1996" w:hanging="301"/>
      </w:pPr>
      <w:rPr>
        <w:rFonts w:hint="default"/>
        <w:lang w:val="zh-CN" w:eastAsia="zh-CN" w:bidi="zh-CN"/>
      </w:rPr>
    </w:lvl>
    <w:lvl w:ilvl="3">
      <w:numFmt w:val="bullet"/>
      <w:lvlText w:val="•"/>
      <w:lvlJc w:val="left"/>
      <w:pPr>
        <w:ind w:left="2944" w:hanging="301"/>
      </w:pPr>
      <w:rPr>
        <w:rFonts w:hint="default"/>
        <w:lang w:val="zh-CN" w:eastAsia="zh-CN" w:bidi="zh-CN"/>
      </w:rPr>
    </w:lvl>
    <w:lvl w:ilvl="4">
      <w:numFmt w:val="bullet"/>
      <w:lvlText w:val="•"/>
      <w:lvlJc w:val="left"/>
      <w:pPr>
        <w:ind w:left="3892" w:hanging="301"/>
      </w:pPr>
      <w:rPr>
        <w:rFonts w:hint="default"/>
        <w:lang w:val="zh-CN" w:eastAsia="zh-CN" w:bidi="zh-CN"/>
      </w:rPr>
    </w:lvl>
    <w:lvl w:ilvl="5">
      <w:numFmt w:val="bullet"/>
      <w:lvlText w:val="•"/>
      <w:lvlJc w:val="left"/>
      <w:pPr>
        <w:ind w:left="4840" w:hanging="301"/>
      </w:pPr>
      <w:rPr>
        <w:rFonts w:hint="default"/>
        <w:lang w:val="zh-CN" w:eastAsia="zh-CN" w:bidi="zh-CN"/>
      </w:rPr>
    </w:lvl>
    <w:lvl w:ilvl="6">
      <w:numFmt w:val="bullet"/>
      <w:lvlText w:val="•"/>
      <w:lvlJc w:val="left"/>
      <w:pPr>
        <w:ind w:left="5788" w:hanging="301"/>
      </w:pPr>
      <w:rPr>
        <w:rFonts w:hint="default"/>
        <w:lang w:val="zh-CN" w:eastAsia="zh-CN" w:bidi="zh-CN"/>
      </w:rPr>
    </w:lvl>
    <w:lvl w:ilvl="7">
      <w:numFmt w:val="bullet"/>
      <w:lvlText w:val="•"/>
      <w:lvlJc w:val="left"/>
      <w:pPr>
        <w:ind w:left="6736" w:hanging="301"/>
      </w:pPr>
      <w:rPr>
        <w:rFonts w:hint="default"/>
        <w:lang w:val="zh-CN" w:eastAsia="zh-CN" w:bidi="zh-CN"/>
      </w:rPr>
    </w:lvl>
    <w:lvl w:ilvl="8">
      <w:numFmt w:val="bullet"/>
      <w:lvlText w:val="•"/>
      <w:lvlJc w:val="left"/>
      <w:pPr>
        <w:ind w:left="7684" w:hanging="301"/>
      </w:pPr>
      <w:rPr>
        <w:rFonts w:hint="default"/>
        <w:lang w:val="zh-CN" w:eastAsia="zh-CN" w:bidi="zh-CN"/>
      </w:rPr>
    </w:lvl>
  </w:abstractNum>
  <w:abstractNum w:abstractNumId="2" w15:restartNumberingAfterBreak="0">
    <w:nsid w:val="CF092B84"/>
    <w:multiLevelType w:val="multilevel"/>
    <w:tmpl w:val="CF092B84"/>
    <w:lvl w:ilvl="0">
      <w:start w:val="1"/>
      <w:numFmt w:val="decimal"/>
      <w:lvlText w:val="%1."/>
      <w:lvlJc w:val="left"/>
      <w:pPr>
        <w:ind w:left="1001" w:hanging="301"/>
        <w:jc w:val="left"/>
      </w:pPr>
      <w:rPr>
        <w:rFonts w:ascii="宋体" w:eastAsia="宋体" w:hAnsi="宋体" w:cs="宋体" w:hint="default"/>
        <w:w w:val="100"/>
        <w:sz w:val="28"/>
        <w:szCs w:val="28"/>
        <w:lang w:val="zh-CN" w:eastAsia="zh-CN" w:bidi="zh-CN"/>
      </w:rPr>
    </w:lvl>
    <w:lvl w:ilvl="1">
      <w:start w:val="1"/>
      <w:numFmt w:val="decimal"/>
      <w:lvlText w:val="%2."/>
      <w:lvlJc w:val="left"/>
      <w:pPr>
        <w:ind w:left="1900" w:hanging="525"/>
        <w:jc w:val="right"/>
      </w:pPr>
      <w:rPr>
        <w:rFonts w:ascii="宋体" w:eastAsia="宋体" w:hAnsi="宋体" w:cs="宋体" w:hint="default"/>
        <w:w w:val="100"/>
        <w:sz w:val="30"/>
        <w:szCs w:val="30"/>
        <w:lang w:val="zh-CN" w:eastAsia="zh-CN" w:bidi="zh-CN"/>
      </w:rPr>
    </w:lvl>
    <w:lvl w:ilvl="2">
      <w:numFmt w:val="bullet"/>
      <w:lvlText w:val="•"/>
      <w:lvlJc w:val="left"/>
      <w:pPr>
        <w:ind w:left="2753" w:hanging="525"/>
      </w:pPr>
      <w:rPr>
        <w:rFonts w:hint="default"/>
        <w:lang w:val="zh-CN" w:eastAsia="zh-CN" w:bidi="zh-CN"/>
      </w:rPr>
    </w:lvl>
    <w:lvl w:ilvl="3">
      <w:numFmt w:val="bullet"/>
      <w:lvlText w:val="•"/>
      <w:lvlJc w:val="left"/>
      <w:pPr>
        <w:ind w:left="3606" w:hanging="525"/>
      </w:pPr>
      <w:rPr>
        <w:rFonts w:hint="default"/>
        <w:lang w:val="zh-CN" w:eastAsia="zh-CN" w:bidi="zh-CN"/>
      </w:rPr>
    </w:lvl>
    <w:lvl w:ilvl="4">
      <w:numFmt w:val="bullet"/>
      <w:lvlText w:val="•"/>
      <w:lvlJc w:val="left"/>
      <w:pPr>
        <w:ind w:left="4460" w:hanging="525"/>
      </w:pPr>
      <w:rPr>
        <w:rFonts w:hint="default"/>
        <w:lang w:val="zh-CN" w:eastAsia="zh-CN" w:bidi="zh-CN"/>
      </w:rPr>
    </w:lvl>
    <w:lvl w:ilvl="5">
      <w:numFmt w:val="bullet"/>
      <w:lvlText w:val="•"/>
      <w:lvlJc w:val="left"/>
      <w:pPr>
        <w:ind w:left="5313" w:hanging="525"/>
      </w:pPr>
      <w:rPr>
        <w:rFonts w:hint="default"/>
        <w:lang w:val="zh-CN" w:eastAsia="zh-CN" w:bidi="zh-CN"/>
      </w:rPr>
    </w:lvl>
    <w:lvl w:ilvl="6">
      <w:numFmt w:val="bullet"/>
      <w:lvlText w:val="•"/>
      <w:lvlJc w:val="left"/>
      <w:pPr>
        <w:ind w:left="6166" w:hanging="525"/>
      </w:pPr>
      <w:rPr>
        <w:rFonts w:hint="default"/>
        <w:lang w:val="zh-CN" w:eastAsia="zh-CN" w:bidi="zh-CN"/>
      </w:rPr>
    </w:lvl>
    <w:lvl w:ilvl="7">
      <w:numFmt w:val="bullet"/>
      <w:lvlText w:val="•"/>
      <w:lvlJc w:val="left"/>
      <w:pPr>
        <w:ind w:left="7020" w:hanging="525"/>
      </w:pPr>
      <w:rPr>
        <w:rFonts w:hint="default"/>
        <w:lang w:val="zh-CN" w:eastAsia="zh-CN" w:bidi="zh-CN"/>
      </w:rPr>
    </w:lvl>
    <w:lvl w:ilvl="8">
      <w:numFmt w:val="bullet"/>
      <w:lvlText w:val="•"/>
      <w:lvlJc w:val="left"/>
      <w:pPr>
        <w:ind w:left="7873" w:hanging="525"/>
      </w:pPr>
      <w:rPr>
        <w:rFonts w:hint="default"/>
        <w:lang w:val="zh-CN" w:eastAsia="zh-CN" w:bidi="zh-CN"/>
      </w:rPr>
    </w:lvl>
  </w:abstractNum>
  <w:abstractNum w:abstractNumId="3" w15:restartNumberingAfterBreak="0">
    <w:nsid w:val="0053208E"/>
    <w:multiLevelType w:val="multilevel"/>
    <w:tmpl w:val="0053208E"/>
    <w:lvl w:ilvl="0">
      <w:start w:val="1"/>
      <w:numFmt w:val="decimal"/>
      <w:lvlText w:val="%1."/>
      <w:lvlJc w:val="left"/>
      <w:pPr>
        <w:ind w:left="100" w:hanging="301"/>
        <w:jc w:val="left"/>
      </w:pPr>
      <w:rPr>
        <w:rFonts w:ascii="宋体" w:eastAsia="宋体" w:hAnsi="宋体" w:cs="宋体" w:hint="default"/>
        <w:w w:val="100"/>
        <w:sz w:val="28"/>
        <w:szCs w:val="28"/>
        <w:lang w:val="zh-CN" w:eastAsia="zh-CN" w:bidi="zh-CN"/>
      </w:rPr>
    </w:lvl>
    <w:lvl w:ilvl="1">
      <w:numFmt w:val="bullet"/>
      <w:lvlText w:val="•"/>
      <w:lvlJc w:val="left"/>
      <w:pPr>
        <w:ind w:left="1048" w:hanging="301"/>
      </w:pPr>
      <w:rPr>
        <w:rFonts w:hint="default"/>
        <w:lang w:val="zh-CN" w:eastAsia="zh-CN" w:bidi="zh-CN"/>
      </w:rPr>
    </w:lvl>
    <w:lvl w:ilvl="2">
      <w:numFmt w:val="bullet"/>
      <w:lvlText w:val="•"/>
      <w:lvlJc w:val="left"/>
      <w:pPr>
        <w:ind w:left="1996" w:hanging="301"/>
      </w:pPr>
      <w:rPr>
        <w:rFonts w:hint="default"/>
        <w:lang w:val="zh-CN" w:eastAsia="zh-CN" w:bidi="zh-CN"/>
      </w:rPr>
    </w:lvl>
    <w:lvl w:ilvl="3">
      <w:numFmt w:val="bullet"/>
      <w:lvlText w:val="•"/>
      <w:lvlJc w:val="left"/>
      <w:pPr>
        <w:ind w:left="2944" w:hanging="301"/>
      </w:pPr>
      <w:rPr>
        <w:rFonts w:hint="default"/>
        <w:lang w:val="zh-CN" w:eastAsia="zh-CN" w:bidi="zh-CN"/>
      </w:rPr>
    </w:lvl>
    <w:lvl w:ilvl="4">
      <w:numFmt w:val="bullet"/>
      <w:lvlText w:val="•"/>
      <w:lvlJc w:val="left"/>
      <w:pPr>
        <w:ind w:left="3892" w:hanging="301"/>
      </w:pPr>
      <w:rPr>
        <w:rFonts w:hint="default"/>
        <w:lang w:val="zh-CN" w:eastAsia="zh-CN" w:bidi="zh-CN"/>
      </w:rPr>
    </w:lvl>
    <w:lvl w:ilvl="5">
      <w:numFmt w:val="bullet"/>
      <w:lvlText w:val="•"/>
      <w:lvlJc w:val="left"/>
      <w:pPr>
        <w:ind w:left="4840" w:hanging="301"/>
      </w:pPr>
      <w:rPr>
        <w:rFonts w:hint="default"/>
        <w:lang w:val="zh-CN" w:eastAsia="zh-CN" w:bidi="zh-CN"/>
      </w:rPr>
    </w:lvl>
    <w:lvl w:ilvl="6">
      <w:numFmt w:val="bullet"/>
      <w:lvlText w:val="•"/>
      <w:lvlJc w:val="left"/>
      <w:pPr>
        <w:ind w:left="5788" w:hanging="301"/>
      </w:pPr>
      <w:rPr>
        <w:rFonts w:hint="default"/>
        <w:lang w:val="zh-CN" w:eastAsia="zh-CN" w:bidi="zh-CN"/>
      </w:rPr>
    </w:lvl>
    <w:lvl w:ilvl="7">
      <w:numFmt w:val="bullet"/>
      <w:lvlText w:val="•"/>
      <w:lvlJc w:val="left"/>
      <w:pPr>
        <w:ind w:left="6736" w:hanging="301"/>
      </w:pPr>
      <w:rPr>
        <w:rFonts w:hint="default"/>
        <w:lang w:val="zh-CN" w:eastAsia="zh-CN" w:bidi="zh-CN"/>
      </w:rPr>
    </w:lvl>
    <w:lvl w:ilvl="8">
      <w:numFmt w:val="bullet"/>
      <w:lvlText w:val="•"/>
      <w:lvlJc w:val="left"/>
      <w:pPr>
        <w:ind w:left="7684" w:hanging="301"/>
      </w:pPr>
      <w:rPr>
        <w:rFonts w:hint="default"/>
        <w:lang w:val="zh-CN" w:eastAsia="zh-CN" w:bidi="zh-CN"/>
      </w:rPr>
    </w:lvl>
  </w:abstractNum>
  <w:abstractNum w:abstractNumId="4" w15:restartNumberingAfterBreak="0">
    <w:nsid w:val="03D62ECE"/>
    <w:multiLevelType w:val="multilevel"/>
    <w:tmpl w:val="03D62ECE"/>
    <w:lvl w:ilvl="0">
      <w:start w:val="1"/>
      <w:numFmt w:val="decimal"/>
      <w:lvlText w:val="%1."/>
      <w:lvlJc w:val="left"/>
      <w:pPr>
        <w:ind w:left="100" w:hanging="301"/>
        <w:jc w:val="right"/>
      </w:pPr>
      <w:rPr>
        <w:rFonts w:ascii="宋体" w:eastAsia="宋体" w:hAnsi="宋体" w:cs="宋体" w:hint="default"/>
        <w:spacing w:val="-19"/>
        <w:w w:val="100"/>
        <w:sz w:val="28"/>
        <w:szCs w:val="28"/>
        <w:lang w:val="zh-CN" w:eastAsia="zh-CN" w:bidi="zh-CN"/>
      </w:rPr>
    </w:lvl>
    <w:lvl w:ilvl="1">
      <w:numFmt w:val="bullet"/>
      <w:lvlText w:val="•"/>
      <w:lvlJc w:val="left"/>
      <w:pPr>
        <w:ind w:left="1048" w:hanging="301"/>
      </w:pPr>
      <w:rPr>
        <w:rFonts w:hint="default"/>
        <w:lang w:val="zh-CN" w:eastAsia="zh-CN" w:bidi="zh-CN"/>
      </w:rPr>
    </w:lvl>
    <w:lvl w:ilvl="2">
      <w:numFmt w:val="bullet"/>
      <w:lvlText w:val="•"/>
      <w:lvlJc w:val="left"/>
      <w:pPr>
        <w:ind w:left="1996" w:hanging="301"/>
      </w:pPr>
      <w:rPr>
        <w:rFonts w:hint="default"/>
        <w:lang w:val="zh-CN" w:eastAsia="zh-CN" w:bidi="zh-CN"/>
      </w:rPr>
    </w:lvl>
    <w:lvl w:ilvl="3">
      <w:numFmt w:val="bullet"/>
      <w:lvlText w:val="•"/>
      <w:lvlJc w:val="left"/>
      <w:pPr>
        <w:ind w:left="2944" w:hanging="301"/>
      </w:pPr>
      <w:rPr>
        <w:rFonts w:hint="default"/>
        <w:lang w:val="zh-CN" w:eastAsia="zh-CN" w:bidi="zh-CN"/>
      </w:rPr>
    </w:lvl>
    <w:lvl w:ilvl="4">
      <w:numFmt w:val="bullet"/>
      <w:lvlText w:val="•"/>
      <w:lvlJc w:val="left"/>
      <w:pPr>
        <w:ind w:left="3892" w:hanging="301"/>
      </w:pPr>
      <w:rPr>
        <w:rFonts w:hint="default"/>
        <w:lang w:val="zh-CN" w:eastAsia="zh-CN" w:bidi="zh-CN"/>
      </w:rPr>
    </w:lvl>
    <w:lvl w:ilvl="5">
      <w:numFmt w:val="bullet"/>
      <w:lvlText w:val="•"/>
      <w:lvlJc w:val="left"/>
      <w:pPr>
        <w:ind w:left="4840" w:hanging="301"/>
      </w:pPr>
      <w:rPr>
        <w:rFonts w:hint="default"/>
        <w:lang w:val="zh-CN" w:eastAsia="zh-CN" w:bidi="zh-CN"/>
      </w:rPr>
    </w:lvl>
    <w:lvl w:ilvl="6">
      <w:numFmt w:val="bullet"/>
      <w:lvlText w:val="•"/>
      <w:lvlJc w:val="left"/>
      <w:pPr>
        <w:ind w:left="5788" w:hanging="301"/>
      </w:pPr>
      <w:rPr>
        <w:rFonts w:hint="default"/>
        <w:lang w:val="zh-CN" w:eastAsia="zh-CN" w:bidi="zh-CN"/>
      </w:rPr>
    </w:lvl>
    <w:lvl w:ilvl="7">
      <w:numFmt w:val="bullet"/>
      <w:lvlText w:val="•"/>
      <w:lvlJc w:val="left"/>
      <w:pPr>
        <w:ind w:left="6736" w:hanging="301"/>
      </w:pPr>
      <w:rPr>
        <w:rFonts w:hint="default"/>
        <w:lang w:val="zh-CN" w:eastAsia="zh-CN" w:bidi="zh-CN"/>
      </w:rPr>
    </w:lvl>
    <w:lvl w:ilvl="8">
      <w:numFmt w:val="bullet"/>
      <w:lvlText w:val="•"/>
      <w:lvlJc w:val="left"/>
      <w:pPr>
        <w:ind w:left="7684" w:hanging="301"/>
      </w:pPr>
      <w:rPr>
        <w:rFonts w:hint="default"/>
        <w:lang w:val="zh-CN" w:eastAsia="zh-CN" w:bidi="zh-CN"/>
      </w:rPr>
    </w:lvl>
  </w:abstractNum>
  <w:abstractNum w:abstractNumId="5" w15:restartNumberingAfterBreak="0">
    <w:nsid w:val="59ADCABA"/>
    <w:multiLevelType w:val="multilevel"/>
    <w:tmpl w:val="59ADCABA"/>
    <w:lvl w:ilvl="0">
      <w:start w:val="1"/>
      <w:numFmt w:val="decimal"/>
      <w:lvlText w:val="%1."/>
      <w:lvlJc w:val="left"/>
      <w:pPr>
        <w:ind w:left="100" w:hanging="301"/>
        <w:jc w:val="left"/>
      </w:pPr>
      <w:rPr>
        <w:rFonts w:ascii="宋体" w:eastAsia="宋体" w:hAnsi="宋体" w:cs="宋体" w:hint="default"/>
        <w:spacing w:val="-19"/>
        <w:w w:val="100"/>
        <w:sz w:val="28"/>
        <w:szCs w:val="28"/>
        <w:lang w:val="zh-CN" w:eastAsia="zh-CN" w:bidi="zh-CN"/>
      </w:rPr>
    </w:lvl>
    <w:lvl w:ilvl="1">
      <w:start w:val="1"/>
      <w:numFmt w:val="decimal"/>
      <w:lvlText w:val="%1.%2"/>
      <w:lvlJc w:val="left"/>
      <w:pPr>
        <w:ind w:left="100" w:hanging="451"/>
        <w:jc w:val="left"/>
      </w:pPr>
      <w:rPr>
        <w:rFonts w:ascii="宋体" w:eastAsia="宋体" w:hAnsi="宋体" w:cs="宋体" w:hint="default"/>
        <w:spacing w:val="-19"/>
        <w:w w:val="100"/>
        <w:sz w:val="28"/>
        <w:szCs w:val="28"/>
        <w:lang w:val="zh-CN" w:eastAsia="zh-CN" w:bidi="zh-CN"/>
      </w:rPr>
    </w:lvl>
    <w:lvl w:ilvl="2">
      <w:numFmt w:val="bullet"/>
      <w:lvlText w:val="•"/>
      <w:lvlJc w:val="left"/>
      <w:pPr>
        <w:ind w:left="1996" w:hanging="451"/>
      </w:pPr>
      <w:rPr>
        <w:rFonts w:hint="default"/>
        <w:lang w:val="zh-CN" w:eastAsia="zh-CN" w:bidi="zh-CN"/>
      </w:rPr>
    </w:lvl>
    <w:lvl w:ilvl="3">
      <w:numFmt w:val="bullet"/>
      <w:lvlText w:val="•"/>
      <w:lvlJc w:val="left"/>
      <w:pPr>
        <w:ind w:left="2944" w:hanging="451"/>
      </w:pPr>
      <w:rPr>
        <w:rFonts w:hint="default"/>
        <w:lang w:val="zh-CN" w:eastAsia="zh-CN" w:bidi="zh-CN"/>
      </w:rPr>
    </w:lvl>
    <w:lvl w:ilvl="4">
      <w:numFmt w:val="bullet"/>
      <w:lvlText w:val="•"/>
      <w:lvlJc w:val="left"/>
      <w:pPr>
        <w:ind w:left="3892" w:hanging="451"/>
      </w:pPr>
      <w:rPr>
        <w:rFonts w:hint="default"/>
        <w:lang w:val="zh-CN" w:eastAsia="zh-CN" w:bidi="zh-CN"/>
      </w:rPr>
    </w:lvl>
    <w:lvl w:ilvl="5">
      <w:numFmt w:val="bullet"/>
      <w:lvlText w:val="•"/>
      <w:lvlJc w:val="left"/>
      <w:pPr>
        <w:ind w:left="4840" w:hanging="451"/>
      </w:pPr>
      <w:rPr>
        <w:rFonts w:hint="default"/>
        <w:lang w:val="zh-CN" w:eastAsia="zh-CN" w:bidi="zh-CN"/>
      </w:rPr>
    </w:lvl>
    <w:lvl w:ilvl="6">
      <w:numFmt w:val="bullet"/>
      <w:lvlText w:val="•"/>
      <w:lvlJc w:val="left"/>
      <w:pPr>
        <w:ind w:left="5788" w:hanging="451"/>
      </w:pPr>
      <w:rPr>
        <w:rFonts w:hint="default"/>
        <w:lang w:val="zh-CN" w:eastAsia="zh-CN" w:bidi="zh-CN"/>
      </w:rPr>
    </w:lvl>
    <w:lvl w:ilvl="7">
      <w:numFmt w:val="bullet"/>
      <w:lvlText w:val="•"/>
      <w:lvlJc w:val="left"/>
      <w:pPr>
        <w:ind w:left="6736" w:hanging="451"/>
      </w:pPr>
      <w:rPr>
        <w:rFonts w:hint="default"/>
        <w:lang w:val="zh-CN" w:eastAsia="zh-CN" w:bidi="zh-CN"/>
      </w:rPr>
    </w:lvl>
    <w:lvl w:ilvl="8">
      <w:numFmt w:val="bullet"/>
      <w:lvlText w:val="•"/>
      <w:lvlJc w:val="left"/>
      <w:pPr>
        <w:ind w:left="7684" w:hanging="451"/>
      </w:pPr>
      <w:rPr>
        <w:rFonts w:hint="default"/>
        <w:lang w:val="zh-CN" w:eastAsia="zh-CN" w:bidi="zh-CN"/>
      </w:rPr>
    </w:lvl>
  </w:abstractNum>
  <w:num w:numId="1" w16cid:durableId="1029330326">
    <w:abstractNumId w:val="3"/>
  </w:num>
  <w:num w:numId="2" w16cid:durableId="329991473">
    <w:abstractNumId w:val="2"/>
  </w:num>
  <w:num w:numId="3" w16cid:durableId="1336418105">
    <w:abstractNumId w:val="5"/>
  </w:num>
  <w:num w:numId="4" w16cid:durableId="2106680762">
    <w:abstractNumId w:val="1"/>
  </w:num>
  <w:num w:numId="5" w16cid:durableId="511458109">
    <w:abstractNumId w:val="0"/>
  </w:num>
  <w:num w:numId="6" w16cid:durableId="289228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BD1A0D"/>
    <w:rsid w:val="00B83B16"/>
    <w:rsid w:val="00BD1A0D"/>
    <w:rsid w:val="00C54033"/>
    <w:rsid w:val="00E65E95"/>
    <w:rsid w:val="0FDE3F5B"/>
    <w:rsid w:val="77794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EDE4C"/>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spacing w:after="0" w:line="240" w:lineRule="auto"/>
    </w:pPr>
    <w:rPr>
      <w:rFonts w:ascii="宋体" w:eastAsia="宋体" w:hAnsi="宋体" w:cs="宋体"/>
      <w:sz w:val="22"/>
      <w:szCs w:val="22"/>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00"/>
    </w:pPr>
    <w:rPr>
      <w:sz w:val="30"/>
      <w:szCs w:val="30"/>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before="66"/>
      <w:ind w:left="100" w:right="179" w:firstLine="600"/>
    </w:pPr>
  </w:style>
  <w:style w:type="paragraph" w:customStyle="1" w:styleId="TableParagraph">
    <w:name w:val="Table Paragraph"/>
    <w:basedOn w:val="a"/>
    <w:uiPriority w:val="1"/>
    <w:qFormat/>
    <w:pPr>
      <w:spacing w:before="87"/>
      <w:ind w:left="952" w:right="938"/>
      <w:jc w:val="center"/>
    </w:pPr>
  </w:style>
  <w:style w:type="paragraph" w:styleId="a5">
    <w:name w:val="header"/>
    <w:basedOn w:val="a"/>
    <w:link w:val="a6"/>
    <w:rsid w:val="00B83B16"/>
    <w:pPr>
      <w:tabs>
        <w:tab w:val="center" w:pos="4153"/>
        <w:tab w:val="right" w:pos="8306"/>
      </w:tabs>
      <w:snapToGrid w:val="0"/>
      <w:jc w:val="center"/>
    </w:pPr>
    <w:rPr>
      <w:sz w:val="18"/>
      <w:szCs w:val="18"/>
    </w:rPr>
  </w:style>
  <w:style w:type="character" w:customStyle="1" w:styleId="a6">
    <w:name w:val="页眉 字符"/>
    <w:basedOn w:val="a0"/>
    <w:link w:val="a5"/>
    <w:rsid w:val="00B83B16"/>
    <w:rPr>
      <w:rFonts w:ascii="宋体" w:eastAsia="宋体" w:hAnsi="宋体" w:cs="宋体"/>
      <w:sz w:val="18"/>
      <w:szCs w:val="18"/>
      <w:lang w:val="zh-CN" w:bidi="zh-CN"/>
    </w:rPr>
  </w:style>
  <w:style w:type="paragraph" w:styleId="a7">
    <w:name w:val="footer"/>
    <w:basedOn w:val="a"/>
    <w:link w:val="a8"/>
    <w:rsid w:val="00B83B16"/>
    <w:pPr>
      <w:tabs>
        <w:tab w:val="center" w:pos="4153"/>
        <w:tab w:val="right" w:pos="8306"/>
      </w:tabs>
      <w:snapToGrid w:val="0"/>
    </w:pPr>
    <w:rPr>
      <w:sz w:val="18"/>
      <w:szCs w:val="18"/>
    </w:rPr>
  </w:style>
  <w:style w:type="character" w:customStyle="1" w:styleId="a8">
    <w:name w:val="页脚 字符"/>
    <w:basedOn w:val="a0"/>
    <w:link w:val="a7"/>
    <w:rsid w:val="00B83B16"/>
    <w:rPr>
      <w:rFonts w:ascii="宋体" w:eastAsia="宋体" w:hAnsi="宋体" w:cs="宋体"/>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1781</Characters>
  <Application>Microsoft Office Word</Application>
  <DocSecurity>4</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委托加工合同书</dc:title>
  <dc:creator>姚连平</dc:creator>
  <cp:lastModifiedBy>Administrator</cp:lastModifiedBy>
  <cp:revision>2</cp:revision>
  <cp:lastPrinted>2020-01-10T07:04:00Z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2018-04-27T00:00:00Z</vt:filetime>
  </property>
  <property fmtid="{D5CDD505-2E9C-101B-9397-08002B2CF9AE}" pid="3" name="Creator">
    <vt:lpwstr>calibre 3.21.0 [https://calibre-ebook.com]</vt:lpwstr>
  </property>
  <property fmtid="{D5CDD505-2E9C-101B-9397-08002B2CF9AE}" pid="4" name="LastSaved">
    <vt:filetime>2018-04-27T00:00:00Z</vt:filetime>
  </property>
  <property fmtid="{D5CDD505-2E9C-101B-9397-08002B2CF9AE}" pid="5" name="KSOProductBuildVer">
    <vt:lpwstr>2052-11.1.0.9513</vt:lpwstr>
  </property>
</Properties>
</file>