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114C" w:rsidRPr="001252A0" w:rsidRDefault="0049114C" w:rsidP="001252A0">
      <w:pPr>
        <w:spacing w:afterLines="100"/>
        <w:jc w:val="center"/>
        <w:rPr>
          <w:rFonts w:ascii="宋体" w:cs="宋体"/>
          <w:b/>
          <w:bCs/>
          <w:sz w:val="36"/>
          <w:szCs w:val="36"/>
        </w:rPr>
      </w:pPr>
      <w:r w:rsidRPr="001252A0">
        <w:rPr>
          <w:rFonts w:ascii="宋体" w:hAnsi="宋体" w:cs="宋体" w:hint="eastAsia"/>
          <w:b/>
          <w:bCs/>
          <w:sz w:val="36"/>
          <w:szCs w:val="36"/>
        </w:rPr>
        <w:t>房屋出售委托协议</w:t>
      </w:r>
    </w:p>
    <w:p w:rsidR="0049114C" w:rsidRPr="001252A0" w:rsidRDefault="0049114C" w:rsidP="001252A0">
      <w:pPr>
        <w:spacing w:line="360" w:lineRule="auto"/>
        <w:rPr>
          <w:rFonts w:ascii="宋体" w:hAnsi="宋体" w:cs="宋体"/>
          <w:sz w:val="24"/>
          <w:szCs w:val="24"/>
        </w:rPr>
      </w:pPr>
      <w:r w:rsidRPr="001252A0">
        <w:rPr>
          <w:rFonts w:ascii="宋体" w:hAnsi="宋体" w:cs="宋体" w:hint="eastAsia"/>
          <w:sz w:val="24"/>
          <w:szCs w:val="24"/>
        </w:rPr>
        <w:t>委托人（甲方）：</w:t>
      </w:r>
      <w:r w:rsidRPr="001252A0">
        <w:rPr>
          <w:rFonts w:ascii="宋体" w:hAnsi="宋体" w:cs="宋体"/>
          <w:sz w:val="24"/>
          <w:szCs w:val="24"/>
        </w:rPr>
        <w:t xml:space="preserve">                   </w:t>
      </w:r>
      <w:r w:rsidRPr="001252A0">
        <w:rPr>
          <w:rFonts w:ascii="宋体" w:hAnsi="宋体" w:cs="宋体" w:hint="eastAsia"/>
          <w:sz w:val="24"/>
          <w:szCs w:val="24"/>
        </w:rPr>
        <w:t>身份证号码：</w:t>
      </w:r>
      <w:r w:rsidRPr="001252A0">
        <w:rPr>
          <w:rFonts w:ascii="宋体" w:hAnsi="宋体" w:cs="宋体"/>
          <w:sz w:val="24"/>
          <w:szCs w:val="24"/>
        </w:rPr>
        <w:t xml:space="preserve">                            </w:t>
      </w:r>
    </w:p>
    <w:p w:rsidR="0049114C" w:rsidRPr="001252A0" w:rsidRDefault="0049114C" w:rsidP="001252A0">
      <w:pPr>
        <w:spacing w:line="360" w:lineRule="auto"/>
        <w:rPr>
          <w:rFonts w:ascii="宋体" w:hAnsi="宋体" w:cs="宋体"/>
          <w:sz w:val="24"/>
          <w:szCs w:val="24"/>
        </w:rPr>
      </w:pPr>
      <w:r w:rsidRPr="001252A0">
        <w:rPr>
          <w:rFonts w:ascii="宋体" w:hAnsi="宋体" w:cs="宋体" w:hint="eastAsia"/>
          <w:sz w:val="24"/>
          <w:szCs w:val="24"/>
        </w:rPr>
        <w:t>联系电话：</w:t>
      </w:r>
      <w:r w:rsidRPr="001252A0">
        <w:rPr>
          <w:rFonts w:ascii="宋体" w:hAnsi="宋体" w:cs="宋体"/>
          <w:sz w:val="24"/>
          <w:szCs w:val="24"/>
        </w:rPr>
        <w:t xml:space="preserve">                           </w:t>
      </w:r>
    </w:p>
    <w:p w:rsidR="0049114C" w:rsidRPr="001252A0" w:rsidRDefault="0049114C" w:rsidP="001252A0">
      <w:pPr>
        <w:spacing w:line="360" w:lineRule="auto"/>
        <w:rPr>
          <w:rFonts w:ascii="宋体" w:hAnsi="宋体" w:cs="宋体"/>
          <w:sz w:val="24"/>
          <w:szCs w:val="24"/>
        </w:rPr>
      </w:pPr>
      <w:r w:rsidRPr="001252A0">
        <w:rPr>
          <w:rFonts w:ascii="宋体" w:hAnsi="宋体" w:cs="宋体" w:hint="eastAsia"/>
          <w:sz w:val="24"/>
          <w:szCs w:val="24"/>
        </w:rPr>
        <w:t>受托人（乙方）：</w:t>
      </w:r>
      <w:r w:rsidRPr="001252A0">
        <w:rPr>
          <w:rFonts w:ascii="宋体" w:hAnsi="宋体" w:cs="宋体"/>
          <w:sz w:val="24"/>
          <w:szCs w:val="24"/>
        </w:rPr>
        <w:t xml:space="preserve">                   </w:t>
      </w:r>
      <w:r w:rsidRPr="001252A0">
        <w:rPr>
          <w:rFonts w:ascii="宋体" w:hAnsi="宋体" w:cs="宋体" w:hint="eastAsia"/>
          <w:sz w:val="24"/>
          <w:szCs w:val="24"/>
        </w:rPr>
        <w:t>身份证号码：</w:t>
      </w:r>
      <w:r w:rsidRPr="001252A0">
        <w:rPr>
          <w:rFonts w:ascii="宋体" w:hAnsi="宋体" w:cs="宋体"/>
          <w:sz w:val="24"/>
          <w:szCs w:val="24"/>
        </w:rPr>
        <w:t xml:space="preserve">                            </w:t>
      </w:r>
    </w:p>
    <w:p w:rsidR="0049114C" w:rsidRPr="001252A0" w:rsidRDefault="0049114C" w:rsidP="001252A0">
      <w:pPr>
        <w:spacing w:line="360" w:lineRule="auto"/>
        <w:rPr>
          <w:rFonts w:ascii="宋体" w:hAnsi="宋体" w:cs="宋体"/>
          <w:sz w:val="24"/>
          <w:szCs w:val="24"/>
        </w:rPr>
      </w:pPr>
      <w:r w:rsidRPr="001252A0">
        <w:rPr>
          <w:rFonts w:ascii="宋体" w:hAnsi="宋体" w:cs="宋体" w:hint="eastAsia"/>
          <w:sz w:val="24"/>
          <w:szCs w:val="24"/>
        </w:rPr>
        <w:t>联系电话：</w:t>
      </w:r>
      <w:r w:rsidRPr="001252A0">
        <w:rPr>
          <w:rFonts w:ascii="宋体" w:hAnsi="宋体" w:cs="宋体"/>
          <w:sz w:val="24"/>
          <w:szCs w:val="24"/>
        </w:rPr>
        <w:t xml:space="preserve">                           </w:t>
      </w:r>
    </w:p>
    <w:p w:rsidR="0049114C" w:rsidRPr="001252A0" w:rsidRDefault="0049114C" w:rsidP="001252A0">
      <w:pPr>
        <w:spacing w:line="360" w:lineRule="auto"/>
        <w:rPr>
          <w:rFonts w:ascii="宋体" w:hAnsi="宋体" w:cs="宋体"/>
          <w:sz w:val="24"/>
          <w:szCs w:val="24"/>
        </w:rPr>
      </w:pPr>
      <w:r w:rsidRPr="001252A0">
        <w:rPr>
          <w:rFonts w:ascii="宋体" w:hAnsi="宋体" w:cs="宋体" w:hint="eastAsia"/>
          <w:sz w:val="24"/>
          <w:szCs w:val="24"/>
        </w:rPr>
        <w:t>经办人：</w:t>
      </w:r>
      <w:r w:rsidRPr="001252A0">
        <w:rPr>
          <w:rFonts w:ascii="宋体" w:hAnsi="宋体" w:cs="宋体"/>
          <w:sz w:val="24"/>
          <w:szCs w:val="24"/>
        </w:rPr>
        <w:t xml:space="preserve">                          </w:t>
      </w:r>
      <w:r w:rsidRPr="001252A0">
        <w:rPr>
          <w:rFonts w:ascii="宋体" w:hAnsi="宋体" w:cs="宋体" w:hint="eastAsia"/>
          <w:sz w:val="24"/>
          <w:szCs w:val="24"/>
        </w:rPr>
        <w:t>经办人电话：</w:t>
      </w:r>
      <w:r w:rsidRPr="001252A0">
        <w:rPr>
          <w:rFonts w:ascii="宋体" w:hAnsi="宋体" w:cs="宋体"/>
          <w:sz w:val="24"/>
          <w:szCs w:val="24"/>
        </w:rPr>
        <w:t xml:space="preserve">                           </w:t>
      </w:r>
    </w:p>
    <w:p w:rsidR="0049114C" w:rsidRPr="001252A0" w:rsidRDefault="0049114C" w:rsidP="001252A0">
      <w:pPr>
        <w:spacing w:line="360" w:lineRule="auto"/>
        <w:ind w:firstLineChars="200" w:firstLine="31680"/>
        <w:rPr>
          <w:rFonts w:ascii="宋体" w:cs="宋体"/>
          <w:sz w:val="24"/>
          <w:szCs w:val="24"/>
        </w:rPr>
      </w:pPr>
      <w:r w:rsidRPr="001252A0">
        <w:rPr>
          <w:rFonts w:ascii="宋体" w:hAnsi="宋体" w:cs="宋体" w:hint="eastAsia"/>
          <w:sz w:val="24"/>
          <w:szCs w:val="24"/>
        </w:rPr>
        <w:t>经甲乙双方协商，根据国家相关法律法规，在相互信任、平等、自愿、合法的基础上，就甲方的房产委托给乙方出售的相关事宜，达成如下协议：</w:t>
      </w:r>
    </w:p>
    <w:p w:rsidR="0049114C" w:rsidRPr="001252A0" w:rsidRDefault="0049114C" w:rsidP="001252A0">
      <w:pPr>
        <w:spacing w:line="360" w:lineRule="auto"/>
        <w:ind w:firstLineChars="200" w:firstLine="31680"/>
        <w:rPr>
          <w:rFonts w:ascii="宋体" w:cs="宋体"/>
          <w:sz w:val="24"/>
          <w:szCs w:val="24"/>
        </w:rPr>
      </w:pPr>
      <w:r>
        <w:rPr>
          <w:rFonts w:ascii="宋体" w:hAnsi="宋体" w:cs="宋体" w:hint="eastAsia"/>
          <w:sz w:val="24"/>
          <w:szCs w:val="24"/>
        </w:rPr>
        <w:t>一、</w:t>
      </w:r>
      <w:r w:rsidRPr="001252A0">
        <w:rPr>
          <w:rFonts w:ascii="宋体" w:hAnsi="宋体" w:cs="宋体" w:hint="eastAsia"/>
          <w:sz w:val="24"/>
          <w:szCs w:val="24"/>
        </w:rPr>
        <w:t>房源信息确认</w:t>
      </w:r>
    </w:p>
    <w:p w:rsidR="0049114C" w:rsidRPr="001252A0" w:rsidRDefault="0049114C" w:rsidP="001252A0">
      <w:pPr>
        <w:spacing w:line="360" w:lineRule="auto"/>
        <w:ind w:firstLineChars="200" w:firstLine="31680"/>
        <w:rPr>
          <w:rFonts w:ascii="宋体" w:cs="宋体"/>
          <w:sz w:val="24"/>
          <w:szCs w:val="24"/>
        </w:rPr>
      </w:pPr>
      <w:r w:rsidRPr="001252A0">
        <w:rPr>
          <w:rFonts w:ascii="宋体" w:hAnsi="宋体" w:cs="宋体" w:hint="eastAsia"/>
          <w:sz w:val="24"/>
          <w:szCs w:val="24"/>
        </w:rPr>
        <w:t>甲方自愿将自己位于</w:t>
      </w:r>
      <w:r w:rsidRPr="001252A0">
        <w:rPr>
          <w:rFonts w:ascii="宋体" w:hAnsi="宋体" w:cs="宋体"/>
          <w:sz w:val="24"/>
          <w:szCs w:val="24"/>
          <w:u w:val="single"/>
        </w:rPr>
        <w:t xml:space="preserve">                                    </w:t>
      </w:r>
      <w:r w:rsidRPr="001252A0">
        <w:rPr>
          <w:rFonts w:ascii="宋体" w:hAnsi="宋体" w:cs="宋体" w:hint="eastAsia"/>
          <w:sz w:val="24"/>
          <w:szCs w:val="24"/>
        </w:rPr>
        <w:t>的房产委托乙方独家代理销售，并按照相应的佣金标准支付销售费用。</w:t>
      </w:r>
    </w:p>
    <w:p w:rsidR="0049114C" w:rsidRPr="001252A0" w:rsidRDefault="0049114C" w:rsidP="001252A0">
      <w:pPr>
        <w:spacing w:line="360" w:lineRule="auto"/>
        <w:ind w:firstLineChars="200" w:firstLine="31680"/>
        <w:rPr>
          <w:rFonts w:ascii="宋体" w:cs="宋体"/>
          <w:sz w:val="24"/>
          <w:szCs w:val="24"/>
        </w:rPr>
      </w:pPr>
      <w:r>
        <w:rPr>
          <w:rFonts w:ascii="宋体" w:hAnsi="宋体" w:cs="宋体"/>
          <w:sz w:val="24"/>
          <w:szCs w:val="24"/>
        </w:rPr>
        <w:t>1</w:t>
      </w:r>
      <w:r>
        <w:rPr>
          <w:rFonts w:ascii="宋体" w:hAnsi="宋体" w:cs="宋体" w:hint="eastAsia"/>
          <w:sz w:val="24"/>
          <w:szCs w:val="24"/>
        </w:rPr>
        <w:t>、</w:t>
      </w:r>
      <w:r w:rsidRPr="001252A0">
        <w:rPr>
          <w:rFonts w:ascii="宋体" w:hAnsi="宋体" w:cs="宋体" w:hint="eastAsia"/>
          <w:sz w:val="24"/>
          <w:szCs w:val="24"/>
        </w:rPr>
        <w:t>具体房源及价格如下表格：</w:t>
      </w:r>
    </w:p>
    <w:p w:rsidR="0049114C" w:rsidRPr="001252A0" w:rsidRDefault="0049114C" w:rsidP="001252A0">
      <w:pPr>
        <w:spacing w:line="360" w:lineRule="auto"/>
        <w:ind w:firstLineChars="200" w:firstLine="31680"/>
        <w:rPr>
          <w:rFonts w:ascii="宋体" w:cs="宋体"/>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927"/>
        <w:gridCol w:w="2927"/>
        <w:gridCol w:w="2927"/>
      </w:tblGrid>
      <w:tr w:rsidR="0049114C" w:rsidRPr="001252A0" w:rsidTr="001252A0">
        <w:trPr>
          <w:trHeight w:val="476"/>
          <w:jc w:val="center"/>
        </w:trPr>
        <w:tc>
          <w:tcPr>
            <w:tcW w:w="2927" w:type="dxa"/>
            <w:vAlign w:val="center"/>
          </w:tcPr>
          <w:p w:rsidR="0049114C" w:rsidRPr="001252A0" w:rsidRDefault="0049114C" w:rsidP="0049114C">
            <w:pPr>
              <w:spacing w:line="360" w:lineRule="auto"/>
              <w:ind w:firstLineChars="200" w:firstLine="31680"/>
              <w:rPr>
                <w:rFonts w:ascii="宋体" w:cs="宋体"/>
                <w:sz w:val="24"/>
                <w:szCs w:val="24"/>
              </w:rPr>
            </w:pPr>
            <w:r w:rsidRPr="001252A0">
              <w:rPr>
                <w:rFonts w:ascii="宋体" w:hAnsi="宋体" w:cs="宋体" w:hint="eastAsia"/>
                <w:sz w:val="24"/>
                <w:szCs w:val="24"/>
              </w:rPr>
              <w:t>序号</w:t>
            </w:r>
          </w:p>
        </w:tc>
        <w:tc>
          <w:tcPr>
            <w:tcW w:w="2927" w:type="dxa"/>
            <w:vAlign w:val="center"/>
          </w:tcPr>
          <w:p w:rsidR="0049114C" w:rsidRPr="001252A0" w:rsidRDefault="0049114C" w:rsidP="0049114C">
            <w:pPr>
              <w:spacing w:line="360" w:lineRule="auto"/>
              <w:ind w:firstLineChars="200" w:firstLine="31680"/>
              <w:rPr>
                <w:rFonts w:ascii="宋体" w:cs="宋体"/>
                <w:sz w:val="24"/>
                <w:szCs w:val="24"/>
              </w:rPr>
            </w:pPr>
            <w:r w:rsidRPr="001252A0">
              <w:rPr>
                <w:rFonts w:ascii="宋体" w:hAnsi="宋体" w:cs="宋体" w:hint="eastAsia"/>
                <w:sz w:val="24"/>
                <w:szCs w:val="24"/>
              </w:rPr>
              <w:t>楼号</w:t>
            </w:r>
          </w:p>
        </w:tc>
        <w:tc>
          <w:tcPr>
            <w:tcW w:w="2927" w:type="dxa"/>
            <w:vAlign w:val="center"/>
          </w:tcPr>
          <w:p w:rsidR="0049114C" w:rsidRPr="001252A0" w:rsidRDefault="0049114C" w:rsidP="0049114C">
            <w:pPr>
              <w:spacing w:line="360" w:lineRule="auto"/>
              <w:ind w:firstLineChars="200" w:firstLine="31680"/>
              <w:rPr>
                <w:rFonts w:ascii="宋体" w:cs="宋体"/>
                <w:sz w:val="24"/>
                <w:szCs w:val="24"/>
              </w:rPr>
            </w:pPr>
            <w:r w:rsidRPr="001252A0">
              <w:rPr>
                <w:rFonts w:ascii="宋体" w:hAnsi="宋体" w:cs="宋体" w:hint="eastAsia"/>
                <w:sz w:val="24"/>
                <w:szCs w:val="24"/>
              </w:rPr>
              <w:t>套数</w:t>
            </w:r>
          </w:p>
        </w:tc>
      </w:tr>
      <w:tr w:rsidR="0049114C" w:rsidRPr="001252A0" w:rsidTr="001252A0">
        <w:trPr>
          <w:trHeight w:val="476"/>
          <w:jc w:val="center"/>
        </w:trPr>
        <w:tc>
          <w:tcPr>
            <w:tcW w:w="2927" w:type="dxa"/>
            <w:vAlign w:val="center"/>
          </w:tcPr>
          <w:p w:rsidR="0049114C" w:rsidRPr="001252A0" w:rsidRDefault="0049114C" w:rsidP="0049114C">
            <w:pPr>
              <w:spacing w:line="360" w:lineRule="auto"/>
              <w:ind w:firstLineChars="200" w:firstLine="31680"/>
              <w:rPr>
                <w:rFonts w:ascii="宋体" w:hAnsi="宋体" w:cs="宋体"/>
                <w:sz w:val="24"/>
                <w:szCs w:val="24"/>
              </w:rPr>
            </w:pPr>
            <w:r w:rsidRPr="001252A0">
              <w:rPr>
                <w:rFonts w:ascii="宋体" w:hAnsi="宋体" w:cs="宋体"/>
                <w:sz w:val="24"/>
                <w:szCs w:val="24"/>
              </w:rPr>
              <w:t>1</w:t>
            </w:r>
          </w:p>
        </w:tc>
        <w:tc>
          <w:tcPr>
            <w:tcW w:w="2927" w:type="dxa"/>
            <w:vAlign w:val="center"/>
          </w:tcPr>
          <w:p w:rsidR="0049114C" w:rsidRPr="001252A0" w:rsidRDefault="0049114C" w:rsidP="0049114C">
            <w:pPr>
              <w:spacing w:line="360" w:lineRule="auto"/>
              <w:ind w:firstLineChars="200" w:firstLine="31680"/>
              <w:rPr>
                <w:rFonts w:ascii="宋体" w:hAnsi="宋体" w:cs="宋体"/>
                <w:sz w:val="24"/>
                <w:szCs w:val="24"/>
              </w:rPr>
            </w:pPr>
          </w:p>
        </w:tc>
        <w:tc>
          <w:tcPr>
            <w:tcW w:w="2927" w:type="dxa"/>
            <w:vAlign w:val="center"/>
          </w:tcPr>
          <w:p w:rsidR="0049114C" w:rsidRPr="001252A0" w:rsidRDefault="0049114C" w:rsidP="0049114C">
            <w:pPr>
              <w:spacing w:line="360" w:lineRule="auto"/>
              <w:ind w:firstLineChars="200" w:firstLine="31680"/>
              <w:rPr>
                <w:rFonts w:ascii="宋体" w:hAnsi="宋体" w:cs="宋体"/>
                <w:sz w:val="24"/>
                <w:szCs w:val="24"/>
              </w:rPr>
            </w:pPr>
          </w:p>
        </w:tc>
      </w:tr>
      <w:tr w:rsidR="0049114C" w:rsidRPr="001252A0" w:rsidTr="001252A0">
        <w:trPr>
          <w:trHeight w:val="476"/>
          <w:jc w:val="center"/>
        </w:trPr>
        <w:tc>
          <w:tcPr>
            <w:tcW w:w="2927" w:type="dxa"/>
            <w:vAlign w:val="center"/>
          </w:tcPr>
          <w:p w:rsidR="0049114C" w:rsidRPr="001252A0" w:rsidRDefault="0049114C" w:rsidP="0049114C">
            <w:pPr>
              <w:spacing w:line="360" w:lineRule="auto"/>
              <w:ind w:firstLineChars="200" w:firstLine="31680"/>
              <w:rPr>
                <w:rFonts w:ascii="宋体" w:hAnsi="宋体" w:cs="宋体"/>
                <w:sz w:val="24"/>
                <w:szCs w:val="24"/>
              </w:rPr>
            </w:pPr>
            <w:r w:rsidRPr="001252A0">
              <w:rPr>
                <w:rFonts w:ascii="宋体" w:hAnsi="宋体" w:cs="宋体"/>
                <w:sz w:val="24"/>
                <w:szCs w:val="24"/>
              </w:rPr>
              <w:t>2</w:t>
            </w:r>
          </w:p>
        </w:tc>
        <w:tc>
          <w:tcPr>
            <w:tcW w:w="2927" w:type="dxa"/>
            <w:vAlign w:val="center"/>
          </w:tcPr>
          <w:p w:rsidR="0049114C" w:rsidRPr="001252A0" w:rsidRDefault="0049114C" w:rsidP="0049114C">
            <w:pPr>
              <w:spacing w:line="360" w:lineRule="auto"/>
              <w:ind w:firstLineChars="200" w:firstLine="31680"/>
              <w:rPr>
                <w:rFonts w:ascii="宋体" w:hAnsi="宋体" w:cs="宋体"/>
                <w:sz w:val="24"/>
                <w:szCs w:val="24"/>
              </w:rPr>
            </w:pPr>
          </w:p>
        </w:tc>
        <w:tc>
          <w:tcPr>
            <w:tcW w:w="2927" w:type="dxa"/>
            <w:vAlign w:val="center"/>
          </w:tcPr>
          <w:p w:rsidR="0049114C" w:rsidRPr="001252A0" w:rsidRDefault="0049114C" w:rsidP="0049114C">
            <w:pPr>
              <w:spacing w:line="360" w:lineRule="auto"/>
              <w:ind w:firstLineChars="200" w:firstLine="31680"/>
              <w:rPr>
                <w:rFonts w:ascii="宋体" w:hAnsi="宋体" w:cs="宋体"/>
                <w:sz w:val="24"/>
                <w:szCs w:val="24"/>
              </w:rPr>
            </w:pPr>
          </w:p>
        </w:tc>
      </w:tr>
      <w:tr w:rsidR="0049114C" w:rsidRPr="001252A0" w:rsidTr="001252A0">
        <w:trPr>
          <w:trHeight w:val="491"/>
          <w:jc w:val="center"/>
        </w:trPr>
        <w:tc>
          <w:tcPr>
            <w:tcW w:w="2927" w:type="dxa"/>
            <w:vAlign w:val="center"/>
          </w:tcPr>
          <w:p w:rsidR="0049114C" w:rsidRPr="001252A0" w:rsidRDefault="0049114C" w:rsidP="0049114C">
            <w:pPr>
              <w:spacing w:line="360" w:lineRule="auto"/>
              <w:ind w:firstLineChars="200" w:firstLine="31680"/>
              <w:rPr>
                <w:rFonts w:ascii="宋体" w:hAnsi="宋体" w:cs="宋体"/>
                <w:sz w:val="24"/>
                <w:szCs w:val="24"/>
              </w:rPr>
            </w:pPr>
            <w:r w:rsidRPr="001252A0">
              <w:rPr>
                <w:rFonts w:ascii="宋体" w:hAnsi="宋体" w:cs="宋体"/>
                <w:sz w:val="24"/>
                <w:szCs w:val="24"/>
              </w:rPr>
              <w:t>3</w:t>
            </w:r>
          </w:p>
        </w:tc>
        <w:tc>
          <w:tcPr>
            <w:tcW w:w="2927" w:type="dxa"/>
            <w:vAlign w:val="center"/>
          </w:tcPr>
          <w:p w:rsidR="0049114C" w:rsidRPr="001252A0" w:rsidRDefault="0049114C" w:rsidP="0049114C">
            <w:pPr>
              <w:spacing w:line="360" w:lineRule="auto"/>
              <w:ind w:firstLineChars="200" w:firstLine="31680"/>
              <w:rPr>
                <w:rFonts w:ascii="宋体" w:hAnsi="宋体" w:cs="宋体"/>
                <w:sz w:val="24"/>
                <w:szCs w:val="24"/>
              </w:rPr>
            </w:pPr>
          </w:p>
        </w:tc>
        <w:tc>
          <w:tcPr>
            <w:tcW w:w="2927" w:type="dxa"/>
            <w:vAlign w:val="center"/>
          </w:tcPr>
          <w:p w:rsidR="0049114C" w:rsidRPr="001252A0" w:rsidRDefault="0049114C" w:rsidP="0049114C">
            <w:pPr>
              <w:spacing w:line="360" w:lineRule="auto"/>
              <w:ind w:firstLineChars="200" w:firstLine="31680"/>
              <w:rPr>
                <w:rFonts w:ascii="宋体" w:hAnsi="宋体" w:cs="宋体"/>
                <w:sz w:val="24"/>
                <w:szCs w:val="24"/>
              </w:rPr>
            </w:pPr>
          </w:p>
        </w:tc>
      </w:tr>
    </w:tbl>
    <w:p w:rsidR="0049114C" w:rsidRPr="001252A0" w:rsidRDefault="0049114C" w:rsidP="0049114C">
      <w:pPr>
        <w:spacing w:line="360" w:lineRule="auto"/>
        <w:ind w:firstLineChars="200" w:firstLine="31680"/>
        <w:rPr>
          <w:rFonts w:ascii="宋体" w:cs="宋体"/>
          <w:sz w:val="24"/>
          <w:szCs w:val="24"/>
        </w:rPr>
      </w:pPr>
      <w:r w:rsidRPr="001252A0">
        <w:rPr>
          <w:rFonts w:ascii="宋体" w:hAnsi="宋体" w:cs="宋体" w:hint="eastAsia"/>
          <w:sz w:val="24"/>
          <w:szCs w:val="24"/>
        </w:rPr>
        <w:t>备注：上述房源需每套房屋有销售委托书。</w:t>
      </w:r>
    </w:p>
    <w:p w:rsidR="0049114C" w:rsidRPr="001252A0" w:rsidRDefault="0049114C" w:rsidP="001252A0">
      <w:pPr>
        <w:spacing w:line="360" w:lineRule="auto"/>
        <w:ind w:firstLineChars="200" w:firstLine="31680"/>
        <w:rPr>
          <w:rFonts w:ascii="宋体" w:cs="宋体"/>
          <w:sz w:val="24"/>
          <w:szCs w:val="24"/>
        </w:rPr>
      </w:pPr>
      <w:r>
        <w:rPr>
          <w:rFonts w:ascii="宋体" w:hAnsi="宋体" w:cs="宋体"/>
          <w:sz w:val="24"/>
          <w:szCs w:val="24"/>
        </w:rPr>
        <w:t>2</w:t>
      </w:r>
      <w:r w:rsidRPr="001252A0">
        <w:rPr>
          <w:rFonts w:ascii="宋体" w:hAnsi="宋体" w:cs="宋体" w:hint="eastAsia"/>
          <w:sz w:val="24"/>
          <w:szCs w:val="24"/>
        </w:rPr>
        <w:t>、付款方式为：全款或分期付款</w:t>
      </w:r>
    </w:p>
    <w:p w:rsidR="0049114C" w:rsidRPr="001252A0" w:rsidRDefault="0049114C" w:rsidP="001252A0">
      <w:pPr>
        <w:spacing w:line="360" w:lineRule="auto"/>
        <w:ind w:firstLineChars="200" w:firstLine="31680"/>
        <w:rPr>
          <w:rFonts w:ascii="宋体" w:cs="宋体"/>
          <w:sz w:val="24"/>
          <w:szCs w:val="24"/>
        </w:rPr>
      </w:pPr>
      <w:r w:rsidRPr="001252A0">
        <w:rPr>
          <w:rFonts w:ascii="宋体" w:hAnsi="宋体" w:cs="宋体" w:hint="eastAsia"/>
          <w:sz w:val="24"/>
          <w:szCs w:val="24"/>
        </w:rPr>
        <w:t>采取全款支付房款的在缴纳房屋定金之日起</w:t>
      </w:r>
      <w:r w:rsidRPr="001252A0">
        <w:rPr>
          <w:rFonts w:ascii="宋体" w:hAnsi="宋体" w:cs="宋体"/>
          <w:sz w:val="24"/>
          <w:szCs w:val="24"/>
        </w:rPr>
        <w:t>8</w:t>
      </w:r>
      <w:r w:rsidRPr="001252A0">
        <w:rPr>
          <w:rFonts w:ascii="宋体" w:hAnsi="宋体" w:cs="宋体" w:hint="eastAsia"/>
          <w:sz w:val="24"/>
          <w:szCs w:val="24"/>
        </w:rPr>
        <w:t>日内付清剩余总房款；</w:t>
      </w:r>
    </w:p>
    <w:p w:rsidR="0049114C" w:rsidRPr="001252A0" w:rsidRDefault="0049114C" w:rsidP="001252A0">
      <w:pPr>
        <w:spacing w:line="360" w:lineRule="auto"/>
        <w:ind w:firstLineChars="200" w:firstLine="31680"/>
        <w:rPr>
          <w:rFonts w:ascii="宋体" w:cs="宋体"/>
          <w:sz w:val="24"/>
          <w:szCs w:val="24"/>
        </w:rPr>
      </w:pPr>
      <w:r w:rsidRPr="001252A0">
        <w:rPr>
          <w:rFonts w:ascii="宋体" w:hAnsi="宋体" w:cs="宋体" w:hint="eastAsia"/>
          <w:sz w:val="24"/>
          <w:szCs w:val="24"/>
        </w:rPr>
        <w:t>采取分期付款方式的，在缴纳房屋定金之日起</w:t>
      </w:r>
      <w:r w:rsidRPr="001252A0">
        <w:rPr>
          <w:rFonts w:ascii="宋体" w:hAnsi="宋体" w:cs="宋体"/>
          <w:sz w:val="24"/>
          <w:szCs w:val="24"/>
        </w:rPr>
        <w:t>8</w:t>
      </w:r>
      <w:r w:rsidRPr="001252A0">
        <w:rPr>
          <w:rFonts w:ascii="宋体" w:hAnsi="宋体" w:cs="宋体" w:hint="eastAsia"/>
          <w:sz w:val="24"/>
          <w:szCs w:val="24"/>
        </w:rPr>
        <w:t>日内缴纳总房款的</w:t>
      </w:r>
      <w:r w:rsidRPr="001252A0">
        <w:rPr>
          <w:rFonts w:ascii="宋体" w:hAnsi="宋体" w:cs="宋体"/>
          <w:sz w:val="24"/>
          <w:szCs w:val="24"/>
        </w:rPr>
        <w:t>30%</w:t>
      </w:r>
      <w:r w:rsidRPr="001252A0">
        <w:rPr>
          <w:rFonts w:ascii="宋体" w:hAnsi="宋体" w:cs="宋体" w:hint="eastAsia"/>
          <w:sz w:val="24"/>
          <w:szCs w:val="24"/>
        </w:rPr>
        <w:t>；自缴纳房屋定金之日起</w:t>
      </w:r>
      <w:r w:rsidRPr="001252A0">
        <w:rPr>
          <w:rFonts w:ascii="宋体" w:hAnsi="宋体" w:cs="宋体"/>
          <w:sz w:val="24"/>
          <w:szCs w:val="24"/>
        </w:rPr>
        <w:t>180</w:t>
      </w:r>
      <w:r w:rsidRPr="001252A0">
        <w:rPr>
          <w:rFonts w:ascii="宋体" w:hAnsi="宋体" w:cs="宋体" w:hint="eastAsia"/>
          <w:sz w:val="24"/>
          <w:szCs w:val="24"/>
        </w:rPr>
        <w:t>日内缴纳总房款的</w:t>
      </w:r>
      <w:r w:rsidRPr="001252A0">
        <w:rPr>
          <w:rFonts w:ascii="宋体" w:hAnsi="宋体" w:cs="宋体"/>
          <w:sz w:val="24"/>
          <w:szCs w:val="24"/>
        </w:rPr>
        <w:t>50%</w:t>
      </w:r>
      <w:r w:rsidRPr="001252A0">
        <w:rPr>
          <w:rFonts w:ascii="宋体" w:hAnsi="宋体" w:cs="宋体" w:hint="eastAsia"/>
          <w:sz w:val="24"/>
          <w:szCs w:val="24"/>
        </w:rPr>
        <w:t>；自缴纳房屋定金之日起</w:t>
      </w:r>
      <w:r w:rsidRPr="001252A0">
        <w:rPr>
          <w:rFonts w:ascii="宋体" w:hAnsi="宋体" w:cs="宋体"/>
          <w:sz w:val="24"/>
          <w:szCs w:val="24"/>
        </w:rPr>
        <w:t>360</w:t>
      </w:r>
      <w:r w:rsidRPr="001252A0">
        <w:rPr>
          <w:rFonts w:ascii="宋体" w:hAnsi="宋体" w:cs="宋体" w:hint="eastAsia"/>
          <w:sz w:val="24"/>
          <w:szCs w:val="24"/>
        </w:rPr>
        <w:t>日内缴纳剩余房款的</w:t>
      </w:r>
      <w:r w:rsidRPr="001252A0">
        <w:rPr>
          <w:rFonts w:ascii="宋体" w:hAnsi="宋体" w:cs="宋体"/>
          <w:sz w:val="24"/>
          <w:szCs w:val="24"/>
        </w:rPr>
        <w:t>20%</w:t>
      </w:r>
      <w:r w:rsidRPr="001252A0">
        <w:rPr>
          <w:rFonts w:ascii="宋体" w:hAnsi="宋体" w:cs="宋体" w:hint="eastAsia"/>
          <w:sz w:val="24"/>
          <w:szCs w:val="24"/>
        </w:rPr>
        <w:t>；</w:t>
      </w:r>
    </w:p>
    <w:p w:rsidR="0049114C" w:rsidRPr="001252A0" w:rsidRDefault="0049114C" w:rsidP="001252A0">
      <w:pPr>
        <w:spacing w:line="360" w:lineRule="auto"/>
        <w:ind w:firstLineChars="200" w:firstLine="31680"/>
        <w:rPr>
          <w:rFonts w:ascii="宋体" w:cs="宋体"/>
          <w:sz w:val="24"/>
          <w:szCs w:val="24"/>
        </w:rPr>
      </w:pPr>
      <w:r w:rsidRPr="001252A0">
        <w:rPr>
          <w:rFonts w:ascii="宋体" w:hAnsi="宋体" w:cs="宋体" w:hint="eastAsia"/>
          <w:sz w:val="24"/>
          <w:szCs w:val="24"/>
        </w:rPr>
        <w:t>二、委托销售有效期为</w:t>
      </w:r>
      <w:r>
        <w:rPr>
          <w:rFonts w:ascii="宋体" w:hAnsi="宋体" w:cs="宋体"/>
          <w:sz w:val="24"/>
          <w:szCs w:val="24"/>
          <w:u w:val="single"/>
        </w:rPr>
        <w:t xml:space="preserve">     </w:t>
      </w:r>
      <w:r w:rsidRPr="001252A0">
        <w:rPr>
          <w:rFonts w:ascii="宋体" w:hAnsi="宋体" w:cs="宋体" w:hint="eastAsia"/>
          <w:sz w:val="24"/>
          <w:szCs w:val="24"/>
        </w:rPr>
        <w:t>年</w:t>
      </w:r>
      <w:r>
        <w:rPr>
          <w:rFonts w:ascii="宋体" w:hAnsi="宋体" w:cs="宋体"/>
          <w:sz w:val="24"/>
          <w:szCs w:val="24"/>
          <w:u w:val="single"/>
        </w:rPr>
        <w:t xml:space="preserve">   </w:t>
      </w:r>
      <w:r w:rsidRPr="001252A0">
        <w:rPr>
          <w:rFonts w:ascii="宋体" w:hAnsi="宋体" w:cs="宋体" w:hint="eastAsia"/>
          <w:sz w:val="24"/>
          <w:szCs w:val="24"/>
        </w:rPr>
        <w:t>月</w:t>
      </w:r>
      <w:r>
        <w:rPr>
          <w:rFonts w:ascii="宋体" w:hAnsi="宋体" w:cs="宋体"/>
          <w:sz w:val="24"/>
          <w:szCs w:val="24"/>
          <w:u w:val="single"/>
        </w:rPr>
        <w:t xml:space="preserve">  </w:t>
      </w:r>
      <w:r w:rsidRPr="001252A0">
        <w:rPr>
          <w:rFonts w:ascii="宋体" w:hAnsi="宋体" w:cs="宋体" w:hint="eastAsia"/>
          <w:sz w:val="24"/>
          <w:szCs w:val="24"/>
        </w:rPr>
        <w:t>日至</w:t>
      </w:r>
      <w:r>
        <w:rPr>
          <w:rFonts w:ascii="宋体" w:hAnsi="宋体" w:cs="宋体"/>
          <w:sz w:val="24"/>
          <w:szCs w:val="24"/>
          <w:u w:val="single"/>
        </w:rPr>
        <w:t xml:space="preserve">    </w:t>
      </w:r>
      <w:r w:rsidRPr="001252A0">
        <w:rPr>
          <w:rFonts w:ascii="宋体" w:hAnsi="宋体" w:cs="宋体" w:hint="eastAsia"/>
          <w:sz w:val="24"/>
          <w:szCs w:val="24"/>
        </w:rPr>
        <w:t>年</w:t>
      </w:r>
      <w:r>
        <w:rPr>
          <w:rFonts w:ascii="宋体" w:hAnsi="宋体" w:cs="宋体"/>
          <w:sz w:val="24"/>
          <w:szCs w:val="24"/>
          <w:u w:val="single"/>
        </w:rPr>
        <w:t xml:space="preserve">   </w:t>
      </w:r>
      <w:r w:rsidRPr="001252A0">
        <w:rPr>
          <w:rFonts w:ascii="宋体" w:hAnsi="宋体" w:cs="宋体" w:hint="eastAsia"/>
          <w:sz w:val="24"/>
          <w:szCs w:val="24"/>
        </w:rPr>
        <w:t>月</w:t>
      </w:r>
      <w:r>
        <w:rPr>
          <w:rFonts w:ascii="宋体" w:hAnsi="宋体" w:cs="宋体"/>
          <w:sz w:val="24"/>
          <w:szCs w:val="24"/>
          <w:u w:val="single"/>
        </w:rPr>
        <w:t xml:space="preserve">  </w:t>
      </w:r>
      <w:r w:rsidRPr="001252A0">
        <w:rPr>
          <w:rFonts w:ascii="宋体" w:hAnsi="宋体" w:cs="宋体" w:hint="eastAsia"/>
          <w:sz w:val="24"/>
          <w:szCs w:val="24"/>
        </w:rPr>
        <w:t>日，为期</w:t>
      </w:r>
      <w:r>
        <w:rPr>
          <w:rFonts w:ascii="宋体" w:hAnsi="宋体" w:cs="宋体"/>
          <w:sz w:val="24"/>
          <w:szCs w:val="24"/>
          <w:u w:val="single"/>
        </w:rPr>
        <w:t xml:space="preserve">    </w:t>
      </w:r>
      <w:r w:rsidRPr="001252A0">
        <w:rPr>
          <w:rFonts w:ascii="宋体" w:hAnsi="宋体" w:cs="宋体" w:hint="eastAsia"/>
          <w:sz w:val="24"/>
          <w:szCs w:val="24"/>
        </w:rPr>
        <w:t>年。</w:t>
      </w:r>
    </w:p>
    <w:p w:rsidR="0049114C" w:rsidRPr="001252A0" w:rsidRDefault="0049114C" w:rsidP="001252A0">
      <w:pPr>
        <w:spacing w:line="360" w:lineRule="auto"/>
        <w:ind w:firstLineChars="200" w:firstLine="31680"/>
        <w:rPr>
          <w:rFonts w:ascii="宋体" w:cs="宋体"/>
          <w:sz w:val="24"/>
          <w:szCs w:val="24"/>
        </w:rPr>
      </w:pPr>
      <w:r w:rsidRPr="001252A0">
        <w:rPr>
          <w:rFonts w:ascii="宋体" w:hAnsi="宋体" w:cs="宋体" w:hint="eastAsia"/>
          <w:sz w:val="24"/>
          <w:szCs w:val="24"/>
        </w:rPr>
        <w:t>三、委托销售的佣金标准</w:t>
      </w:r>
    </w:p>
    <w:p w:rsidR="0049114C" w:rsidRPr="001252A0" w:rsidRDefault="0049114C" w:rsidP="001252A0">
      <w:pPr>
        <w:spacing w:line="360" w:lineRule="auto"/>
        <w:ind w:firstLineChars="200" w:firstLine="31680"/>
        <w:rPr>
          <w:rFonts w:ascii="宋体" w:cs="宋体"/>
          <w:sz w:val="24"/>
          <w:szCs w:val="24"/>
        </w:rPr>
      </w:pPr>
      <w:r w:rsidRPr="001252A0">
        <w:rPr>
          <w:rFonts w:ascii="宋体" w:hAnsi="宋体" w:cs="宋体" w:hint="eastAsia"/>
          <w:sz w:val="24"/>
          <w:szCs w:val="24"/>
        </w:rPr>
        <w:t>在甲方与乙方提供的购买方签定《商品房定购协议书》时，甲方按照《商品房定购协议书》合同额的</w:t>
      </w:r>
      <w:r w:rsidRPr="001252A0">
        <w:rPr>
          <w:rFonts w:ascii="宋体" w:hAnsi="宋体" w:cs="宋体"/>
          <w:sz w:val="24"/>
          <w:szCs w:val="24"/>
        </w:rPr>
        <w:t>2%</w:t>
      </w:r>
      <w:r w:rsidRPr="001252A0">
        <w:rPr>
          <w:rFonts w:ascii="宋体" w:hAnsi="宋体" w:cs="宋体" w:hint="eastAsia"/>
          <w:sz w:val="24"/>
          <w:szCs w:val="24"/>
        </w:rPr>
        <w:t>（税后）向乙方支付委托销售的佣金，一套一结算。乙方开据收款收据。</w:t>
      </w:r>
    </w:p>
    <w:p w:rsidR="0049114C" w:rsidRPr="001252A0" w:rsidRDefault="0049114C" w:rsidP="001252A0">
      <w:pPr>
        <w:spacing w:line="360" w:lineRule="auto"/>
        <w:ind w:firstLineChars="200" w:firstLine="31680"/>
        <w:rPr>
          <w:rFonts w:ascii="宋体" w:cs="宋体"/>
          <w:sz w:val="24"/>
          <w:szCs w:val="24"/>
        </w:rPr>
      </w:pPr>
      <w:r w:rsidRPr="001252A0">
        <w:rPr>
          <w:rFonts w:ascii="宋体" w:hAnsi="宋体" w:cs="宋体" w:hint="eastAsia"/>
          <w:sz w:val="24"/>
          <w:szCs w:val="24"/>
        </w:rPr>
        <w:t>四、甲乙双方责任</w:t>
      </w:r>
    </w:p>
    <w:p w:rsidR="0049114C" w:rsidRPr="001252A0" w:rsidRDefault="0049114C" w:rsidP="001252A0">
      <w:pPr>
        <w:spacing w:line="360" w:lineRule="auto"/>
        <w:ind w:firstLineChars="200" w:firstLine="31680"/>
        <w:rPr>
          <w:rFonts w:ascii="宋体" w:cs="宋体"/>
          <w:sz w:val="24"/>
          <w:szCs w:val="24"/>
        </w:rPr>
      </w:pPr>
      <w:r w:rsidRPr="001252A0">
        <w:rPr>
          <w:rFonts w:ascii="宋体" w:hAnsi="宋体" w:cs="宋体"/>
          <w:sz w:val="24"/>
          <w:szCs w:val="24"/>
        </w:rPr>
        <w:t>1</w:t>
      </w:r>
      <w:r w:rsidRPr="001252A0">
        <w:rPr>
          <w:rFonts w:ascii="宋体" w:hAnsi="宋体" w:cs="宋体" w:hint="eastAsia"/>
          <w:sz w:val="24"/>
          <w:szCs w:val="24"/>
        </w:rPr>
        <w:t>、甲方保证上述房屋的产权属清晰（产权无争议；未被判决、裁定限制出售；也未设置抵押等），若发生与甲方有关的产权纠纷或债权债务纠纷等，概由甲方负责由此产生的相关责任及费用，乙方收取的佣金不退。</w:t>
      </w:r>
    </w:p>
    <w:p w:rsidR="0049114C" w:rsidRPr="001252A0" w:rsidRDefault="0049114C" w:rsidP="001252A0">
      <w:pPr>
        <w:spacing w:line="360" w:lineRule="auto"/>
        <w:ind w:firstLineChars="200" w:firstLine="31680"/>
        <w:rPr>
          <w:rFonts w:ascii="宋体" w:cs="宋体"/>
          <w:sz w:val="24"/>
          <w:szCs w:val="24"/>
        </w:rPr>
      </w:pPr>
      <w:r w:rsidRPr="001252A0">
        <w:rPr>
          <w:rFonts w:ascii="宋体" w:hAnsi="宋体" w:cs="宋体"/>
          <w:sz w:val="24"/>
          <w:szCs w:val="24"/>
        </w:rPr>
        <w:t>2</w:t>
      </w:r>
      <w:r w:rsidRPr="001252A0">
        <w:rPr>
          <w:rFonts w:ascii="宋体" w:hAnsi="宋体" w:cs="宋体" w:hint="eastAsia"/>
          <w:sz w:val="24"/>
          <w:szCs w:val="24"/>
        </w:rPr>
        <w:t>、甲方积极配合乙方的销售工作，保证乙方的销售房源不会出现一房二卖。</w:t>
      </w:r>
    </w:p>
    <w:p w:rsidR="0049114C" w:rsidRPr="001252A0" w:rsidRDefault="0049114C" w:rsidP="001252A0">
      <w:pPr>
        <w:spacing w:line="360" w:lineRule="auto"/>
        <w:ind w:firstLineChars="200" w:firstLine="31680"/>
        <w:rPr>
          <w:rFonts w:ascii="宋体" w:cs="宋体"/>
          <w:sz w:val="24"/>
          <w:szCs w:val="24"/>
        </w:rPr>
      </w:pPr>
      <w:r w:rsidRPr="001252A0">
        <w:rPr>
          <w:rFonts w:ascii="宋体" w:hAnsi="宋体" w:cs="宋体"/>
          <w:sz w:val="24"/>
          <w:szCs w:val="24"/>
        </w:rPr>
        <w:t>3</w:t>
      </w:r>
      <w:r w:rsidRPr="001252A0">
        <w:rPr>
          <w:rFonts w:ascii="宋体" w:hAnsi="宋体" w:cs="宋体" w:hint="eastAsia"/>
          <w:sz w:val="24"/>
          <w:szCs w:val="24"/>
        </w:rPr>
        <w:t>、乙方协助甲方与购买客户签订《商品房买卖合同》；甲方应积极主动配合购买方办理房屋的合同签订以及协助办理产权过户手续，如甲方与客户签订《商品房定购协议书》并支付清房款后甲方不配合购买方办理房屋的产权过户手续，甲方需在</w:t>
      </w:r>
      <w:r w:rsidRPr="001252A0">
        <w:rPr>
          <w:rFonts w:ascii="宋体" w:hAnsi="宋体" w:cs="宋体"/>
          <w:sz w:val="24"/>
          <w:szCs w:val="24"/>
        </w:rPr>
        <w:t>5</w:t>
      </w:r>
      <w:r w:rsidRPr="001252A0">
        <w:rPr>
          <w:rFonts w:ascii="宋体" w:hAnsi="宋体" w:cs="宋体" w:hint="eastAsia"/>
          <w:sz w:val="24"/>
          <w:szCs w:val="24"/>
        </w:rPr>
        <w:t>日内以将房款退还给买方。乙方负责广告推广费及其它销售费用。</w:t>
      </w:r>
    </w:p>
    <w:p w:rsidR="0049114C" w:rsidRPr="001252A0" w:rsidRDefault="0049114C" w:rsidP="001252A0">
      <w:pPr>
        <w:spacing w:line="360" w:lineRule="auto"/>
        <w:ind w:firstLineChars="200" w:firstLine="31680"/>
        <w:rPr>
          <w:rFonts w:ascii="宋体" w:cs="宋体"/>
          <w:sz w:val="24"/>
          <w:szCs w:val="24"/>
        </w:rPr>
      </w:pPr>
      <w:r w:rsidRPr="001252A0">
        <w:rPr>
          <w:rFonts w:ascii="宋体" w:hAnsi="宋体" w:cs="宋体" w:hint="eastAsia"/>
          <w:sz w:val="24"/>
          <w:szCs w:val="24"/>
        </w:rPr>
        <w:t>五、其他事项</w:t>
      </w:r>
    </w:p>
    <w:p w:rsidR="0049114C" w:rsidRPr="001252A0" w:rsidRDefault="0049114C" w:rsidP="001252A0">
      <w:pPr>
        <w:spacing w:line="360" w:lineRule="auto"/>
        <w:ind w:firstLineChars="200" w:firstLine="31680"/>
        <w:rPr>
          <w:rFonts w:ascii="宋体" w:cs="宋体"/>
          <w:sz w:val="24"/>
          <w:szCs w:val="24"/>
        </w:rPr>
      </w:pPr>
      <w:r w:rsidRPr="001252A0">
        <w:rPr>
          <w:rFonts w:ascii="宋体" w:hAnsi="宋体" w:cs="宋体" w:hint="eastAsia"/>
          <w:sz w:val="24"/>
          <w:szCs w:val="24"/>
        </w:rPr>
        <w:t>乙方在甲方所定的房价基础上所成交的额外价格由甲乙双方</w:t>
      </w:r>
      <w:r>
        <w:rPr>
          <w:rFonts w:ascii="宋体" w:hAnsi="宋体" w:cs="宋体"/>
          <w:sz w:val="24"/>
          <w:szCs w:val="24"/>
          <w:u w:val="single"/>
        </w:rPr>
        <w:t xml:space="preserve">      </w:t>
      </w:r>
      <w:r w:rsidRPr="001252A0">
        <w:rPr>
          <w:rFonts w:ascii="宋体" w:hAnsi="宋体" w:cs="宋体" w:hint="eastAsia"/>
          <w:sz w:val="24"/>
          <w:szCs w:val="24"/>
        </w:rPr>
        <w:t>分成。可售房屋明细见具体（可售房源附件一）。</w:t>
      </w:r>
    </w:p>
    <w:p w:rsidR="0049114C" w:rsidRPr="001252A0" w:rsidRDefault="0049114C" w:rsidP="001252A0">
      <w:pPr>
        <w:spacing w:line="360" w:lineRule="auto"/>
        <w:ind w:firstLineChars="200" w:firstLine="31680"/>
        <w:rPr>
          <w:rFonts w:ascii="宋体" w:cs="宋体"/>
          <w:sz w:val="24"/>
          <w:szCs w:val="24"/>
        </w:rPr>
      </w:pPr>
      <w:r w:rsidRPr="001252A0">
        <w:rPr>
          <w:rFonts w:ascii="宋体" w:hAnsi="宋体" w:cs="宋体" w:hint="eastAsia"/>
          <w:sz w:val="24"/>
          <w:szCs w:val="24"/>
        </w:rPr>
        <w:t>六、争议处理</w:t>
      </w:r>
    </w:p>
    <w:p w:rsidR="0049114C" w:rsidRPr="001252A0" w:rsidRDefault="0049114C" w:rsidP="001252A0">
      <w:pPr>
        <w:spacing w:line="360" w:lineRule="auto"/>
        <w:ind w:firstLineChars="200" w:firstLine="31680"/>
        <w:rPr>
          <w:rFonts w:ascii="宋体" w:cs="宋体"/>
          <w:sz w:val="24"/>
          <w:szCs w:val="24"/>
        </w:rPr>
      </w:pPr>
      <w:r w:rsidRPr="001252A0">
        <w:rPr>
          <w:rFonts w:ascii="宋体" w:hAnsi="宋体" w:cs="宋体" w:hint="eastAsia"/>
          <w:sz w:val="24"/>
          <w:szCs w:val="24"/>
        </w:rPr>
        <w:t>本协议在履行过程中发生争议的，</w:t>
      </w:r>
      <w:r w:rsidRPr="001252A0">
        <w:rPr>
          <w:rFonts w:ascii="宋体" w:hAnsi="宋体" w:cs="宋体"/>
          <w:sz w:val="24"/>
          <w:szCs w:val="24"/>
        </w:rPr>
        <w:t xml:space="preserve"> </w:t>
      </w:r>
      <w:r w:rsidRPr="001252A0">
        <w:rPr>
          <w:rFonts w:ascii="宋体" w:hAnsi="宋体" w:cs="宋体" w:hint="eastAsia"/>
          <w:sz w:val="24"/>
          <w:szCs w:val="24"/>
        </w:rPr>
        <w:t>双方应协商解决；协商不能解决的，双方同意按以乙方人民法院提起诉讼的方式解决纠纷。</w:t>
      </w:r>
    </w:p>
    <w:p w:rsidR="0049114C" w:rsidRPr="001252A0" w:rsidRDefault="0049114C" w:rsidP="001252A0">
      <w:pPr>
        <w:spacing w:line="360" w:lineRule="auto"/>
        <w:ind w:firstLineChars="200" w:firstLine="31680"/>
        <w:rPr>
          <w:rFonts w:ascii="宋体" w:cs="宋体"/>
          <w:sz w:val="24"/>
          <w:szCs w:val="24"/>
        </w:rPr>
      </w:pPr>
      <w:r w:rsidRPr="001252A0">
        <w:rPr>
          <w:rFonts w:ascii="宋体" w:hAnsi="宋体" w:cs="宋体" w:hint="eastAsia"/>
          <w:sz w:val="24"/>
          <w:szCs w:val="24"/>
        </w:rPr>
        <w:t>七、本协议一式两份，甲乙双方各执一份，自双方签字之日起生效。</w:t>
      </w:r>
    </w:p>
    <w:p w:rsidR="0049114C" w:rsidRPr="001252A0" w:rsidRDefault="0049114C" w:rsidP="001252A0">
      <w:pPr>
        <w:spacing w:line="360" w:lineRule="auto"/>
        <w:rPr>
          <w:rFonts w:ascii="宋体" w:cs="宋体"/>
          <w:sz w:val="24"/>
          <w:szCs w:val="24"/>
        </w:rPr>
      </w:pPr>
    </w:p>
    <w:p w:rsidR="0049114C" w:rsidRPr="001252A0" w:rsidRDefault="0049114C" w:rsidP="001252A0">
      <w:pPr>
        <w:spacing w:line="360" w:lineRule="auto"/>
        <w:rPr>
          <w:rFonts w:ascii="宋体" w:hAnsi="宋体" w:cs="宋体"/>
          <w:sz w:val="24"/>
          <w:szCs w:val="24"/>
        </w:rPr>
      </w:pPr>
      <w:r w:rsidRPr="001252A0">
        <w:rPr>
          <w:rFonts w:ascii="宋体" w:hAnsi="宋体" w:cs="宋体" w:hint="eastAsia"/>
          <w:sz w:val="24"/>
          <w:szCs w:val="24"/>
        </w:rPr>
        <w:t>甲</w:t>
      </w:r>
      <w:r>
        <w:rPr>
          <w:rFonts w:ascii="宋体" w:hAnsi="宋体" w:cs="宋体"/>
          <w:sz w:val="24"/>
          <w:szCs w:val="24"/>
        </w:rPr>
        <w:t xml:space="preserve">  </w:t>
      </w:r>
      <w:r w:rsidRPr="001252A0">
        <w:rPr>
          <w:rFonts w:ascii="宋体" w:hAnsi="宋体" w:cs="宋体" w:hint="eastAsia"/>
          <w:sz w:val="24"/>
          <w:szCs w:val="24"/>
        </w:rPr>
        <w:t>方：</w:t>
      </w:r>
      <w:r>
        <w:rPr>
          <w:rFonts w:ascii="宋体" w:hAnsi="宋体" w:cs="宋体"/>
          <w:sz w:val="24"/>
          <w:szCs w:val="24"/>
        </w:rPr>
        <w:t xml:space="preserve">                                    </w:t>
      </w:r>
      <w:r w:rsidRPr="001252A0">
        <w:rPr>
          <w:rFonts w:ascii="宋体" w:cs="宋体"/>
          <w:sz w:val="24"/>
          <w:szCs w:val="24"/>
        </w:rPr>
        <w:tab/>
      </w:r>
      <w:r w:rsidRPr="001252A0">
        <w:rPr>
          <w:rFonts w:ascii="宋体" w:hAnsi="宋体" w:cs="宋体" w:hint="eastAsia"/>
          <w:sz w:val="24"/>
          <w:szCs w:val="24"/>
        </w:rPr>
        <w:t>乙</w:t>
      </w:r>
      <w:r>
        <w:rPr>
          <w:rFonts w:ascii="宋体" w:hAnsi="宋体" w:cs="宋体"/>
          <w:sz w:val="24"/>
          <w:szCs w:val="24"/>
        </w:rPr>
        <w:t xml:space="preserve">  </w:t>
      </w:r>
      <w:r w:rsidRPr="001252A0">
        <w:rPr>
          <w:rFonts w:ascii="宋体" w:hAnsi="宋体" w:cs="宋体" w:hint="eastAsia"/>
          <w:sz w:val="24"/>
          <w:szCs w:val="24"/>
        </w:rPr>
        <w:t>方：</w:t>
      </w:r>
      <w:r w:rsidRPr="001252A0">
        <w:rPr>
          <w:rFonts w:ascii="宋体" w:hAnsi="宋体" w:cs="宋体"/>
          <w:sz w:val="24"/>
          <w:szCs w:val="24"/>
        </w:rPr>
        <w:t xml:space="preserve"> </w:t>
      </w:r>
    </w:p>
    <w:p w:rsidR="0049114C" w:rsidRPr="001252A0" w:rsidRDefault="0049114C" w:rsidP="001252A0">
      <w:pPr>
        <w:spacing w:line="360" w:lineRule="auto"/>
        <w:rPr>
          <w:rFonts w:ascii="宋体" w:hAnsi="宋体" w:cs="宋体"/>
          <w:sz w:val="24"/>
          <w:szCs w:val="24"/>
        </w:rPr>
      </w:pPr>
    </w:p>
    <w:p w:rsidR="0049114C" w:rsidRPr="001252A0" w:rsidRDefault="0049114C" w:rsidP="001252A0">
      <w:pPr>
        <w:spacing w:line="360" w:lineRule="auto"/>
        <w:rPr>
          <w:rFonts w:ascii="宋体" w:cs="宋体"/>
          <w:sz w:val="24"/>
          <w:szCs w:val="24"/>
        </w:rPr>
      </w:pPr>
      <w:r w:rsidRPr="001252A0">
        <w:rPr>
          <w:rFonts w:ascii="宋体" w:hAnsi="宋体" w:cs="宋体" w:hint="eastAsia"/>
          <w:sz w:val="24"/>
          <w:szCs w:val="24"/>
        </w:rPr>
        <w:t>经办人：</w:t>
      </w:r>
      <w:r w:rsidRPr="001252A0">
        <w:rPr>
          <w:rFonts w:ascii="宋体" w:cs="宋体"/>
          <w:sz w:val="24"/>
          <w:szCs w:val="24"/>
        </w:rPr>
        <w:tab/>
      </w:r>
      <w:r>
        <w:rPr>
          <w:rFonts w:ascii="宋体" w:hAnsi="宋体" w:cs="宋体"/>
          <w:sz w:val="24"/>
          <w:szCs w:val="24"/>
        </w:rPr>
        <w:t xml:space="preserve">                                   </w:t>
      </w:r>
      <w:r w:rsidRPr="001252A0">
        <w:rPr>
          <w:rFonts w:ascii="宋体" w:hAnsi="宋体" w:cs="宋体" w:hint="eastAsia"/>
          <w:sz w:val="24"/>
          <w:szCs w:val="24"/>
        </w:rPr>
        <w:t>经办人：</w:t>
      </w:r>
    </w:p>
    <w:p w:rsidR="0049114C" w:rsidRPr="001252A0" w:rsidRDefault="0049114C" w:rsidP="001252A0">
      <w:pPr>
        <w:spacing w:line="360" w:lineRule="auto"/>
        <w:rPr>
          <w:rFonts w:ascii="宋体" w:hAnsi="宋体" w:cs="宋体"/>
          <w:sz w:val="24"/>
          <w:szCs w:val="24"/>
        </w:rPr>
      </w:pPr>
      <w:r w:rsidRPr="001252A0">
        <w:rPr>
          <w:rFonts w:ascii="宋体" w:hAnsi="宋体" w:cs="宋体"/>
          <w:sz w:val="24"/>
          <w:szCs w:val="24"/>
        </w:rPr>
        <w:t xml:space="preserve"> </w:t>
      </w:r>
    </w:p>
    <w:p w:rsidR="0049114C" w:rsidRPr="001252A0" w:rsidRDefault="0049114C" w:rsidP="001252A0">
      <w:pPr>
        <w:spacing w:line="360" w:lineRule="auto"/>
        <w:rPr>
          <w:rFonts w:ascii="宋体" w:cs="宋体"/>
          <w:sz w:val="24"/>
          <w:szCs w:val="24"/>
        </w:rPr>
      </w:pPr>
      <w:r w:rsidRPr="001252A0">
        <w:rPr>
          <w:rFonts w:ascii="宋体" w:hAnsi="宋体" w:cs="宋体" w:hint="eastAsia"/>
          <w:sz w:val="24"/>
          <w:szCs w:val="24"/>
        </w:rPr>
        <w:t>联系电话：</w:t>
      </w:r>
      <w:r w:rsidRPr="001252A0">
        <w:rPr>
          <w:rFonts w:ascii="宋体" w:hAnsi="宋体" w:cs="宋体"/>
          <w:sz w:val="24"/>
          <w:szCs w:val="24"/>
        </w:rPr>
        <w:t xml:space="preserve"> </w:t>
      </w:r>
      <w:r w:rsidRPr="001252A0">
        <w:rPr>
          <w:rFonts w:ascii="宋体" w:hAnsi="宋体" w:cs="宋体"/>
          <w:sz w:val="24"/>
          <w:szCs w:val="24"/>
        </w:rPr>
        <w:tab/>
        <w:t xml:space="preserve">                        </w:t>
      </w:r>
      <w:r>
        <w:rPr>
          <w:rFonts w:ascii="宋体" w:hAnsi="宋体" w:cs="宋体"/>
          <w:sz w:val="24"/>
          <w:szCs w:val="24"/>
        </w:rPr>
        <w:t xml:space="preserve">     </w:t>
      </w:r>
      <w:r w:rsidRPr="001252A0">
        <w:rPr>
          <w:rFonts w:ascii="宋体" w:hAnsi="宋体" w:cs="宋体"/>
          <w:sz w:val="24"/>
          <w:szCs w:val="24"/>
        </w:rPr>
        <w:t xml:space="preserve">  </w:t>
      </w:r>
      <w:r w:rsidRPr="001252A0">
        <w:rPr>
          <w:rFonts w:ascii="宋体" w:hAnsi="宋体" w:cs="宋体" w:hint="eastAsia"/>
          <w:sz w:val="24"/>
          <w:szCs w:val="24"/>
        </w:rPr>
        <w:t>联系电话：</w:t>
      </w:r>
    </w:p>
    <w:p w:rsidR="0049114C" w:rsidRPr="001252A0" w:rsidRDefault="0049114C" w:rsidP="001252A0">
      <w:pPr>
        <w:spacing w:line="360" w:lineRule="auto"/>
        <w:rPr>
          <w:rFonts w:ascii="宋体" w:cs="宋体"/>
          <w:sz w:val="24"/>
          <w:szCs w:val="24"/>
        </w:rPr>
      </w:pPr>
    </w:p>
    <w:p w:rsidR="0049114C" w:rsidRPr="001252A0" w:rsidRDefault="0049114C" w:rsidP="001252A0">
      <w:pPr>
        <w:spacing w:line="360" w:lineRule="auto"/>
        <w:rPr>
          <w:rFonts w:ascii="宋体" w:cs="宋体"/>
          <w:sz w:val="24"/>
          <w:szCs w:val="24"/>
        </w:rPr>
      </w:pPr>
      <w:r w:rsidRPr="001252A0">
        <w:rPr>
          <w:rFonts w:ascii="宋体" w:hAnsi="宋体" w:cs="宋体"/>
          <w:sz w:val="24"/>
          <w:szCs w:val="24"/>
        </w:rPr>
        <w:t xml:space="preserve">          </w:t>
      </w:r>
      <w:r w:rsidRPr="001252A0">
        <w:rPr>
          <w:rFonts w:ascii="宋体" w:hAnsi="宋体" w:cs="宋体" w:hint="eastAsia"/>
          <w:sz w:val="24"/>
          <w:szCs w:val="24"/>
        </w:rPr>
        <w:t>年</w:t>
      </w:r>
      <w:r w:rsidRPr="001252A0">
        <w:rPr>
          <w:rFonts w:ascii="宋体" w:hAnsi="宋体" w:cs="宋体"/>
          <w:sz w:val="24"/>
          <w:szCs w:val="24"/>
        </w:rPr>
        <w:t xml:space="preserve">    </w:t>
      </w:r>
      <w:r w:rsidRPr="001252A0">
        <w:rPr>
          <w:rFonts w:ascii="宋体" w:hAnsi="宋体" w:cs="宋体" w:hint="eastAsia"/>
          <w:sz w:val="24"/>
          <w:szCs w:val="24"/>
        </w:rPr>
        <w:t>月</w:t>
      </w:r>
      <w:r w:rsidRPr="001252A0">
        <w:rPr>
          <w:rFonts w:ascii="宋体" w:hAnsi="宋体" w:cs="宋体"/>
          <w:sz w:val="24"/>
          <w:szCs w:val="24"/>
        </w:rPr>
        <w:t xml:space="preserve">     </w:t>
      </w:r>
      <w:r w:rsidRPr="001252A0">
        <w:rPr>
          <w:rFonts w:ascii="宋体" w:hAnsi="宋体" w:cs="宋体" w:hint="eastAsia"/>
          <w:sz w:val="24"/>
          <w:szCs w:val="24"/>
        </w:rPr>
        <w:t>日</w:t>
      </w:r>
      <w:r w:rsidRPr="001252A0">
        <w:rPr>
          <w:rFonts w:ascii="宋体" w:hAnsi="宋体" w:cs="宋体"/>
          <w:sz w:val="24"/>
          <w:szCs w:val="24"/>
        </w:rPr>
        <w:t xml:space="preserve">                     </w:t>
      </w:r>
      <w:r>
        <w:rPr>
          <w:rFonts w:ascii="宋体" w:hAnsi="宋体" w:cs="宋体"/>
          <w:sz w:val="24"/>
          <w:szCs w:val="24"/>
        </w:rPr>
        <w:t xml:space="preserve"> </w:t>
      </w:r>
      <w:r w:rsidRPr="001252A0">
        <w:rPr>
          <w:rFonts w:ascii="宋体" w:hAnsi="宋体" w:cs="宋体"/>
          <w:sz w:val="24"/>
          <w:szCs w:val="24"/>
        </w:rPr>
        <w:t xml:space="preserve"> </w:t>
      </w:r>
      <w:r w:rsidRPr="001252A0">
        <w:rPr>
          <w:rFonts w:ascii="宋体" w:hAnsi="宋体" w:cs="宋体" w:hint="eastAsia"/>
          <w:sz w:val="24"/>
          <w:szCs w:val="24"/>
        </w:rPr>
        <w:t>年</w:t>
      </w:r>
      <w:r w:rsidRPr="001252A0">
        <w:rPr>
          <w:rFonts w:ascii="宋体" w:hAnsi="宋体" w:cs="宋体"/>
          <w:sz w:val="24"/>
          <w:szCs w:val="24"/>
        </w:rPr>
        <w:t xml:space="preserve">    </w:t>
      </w:r>
      <w:r w:rsidRPr="001252A0">
        <w:rPr>
          <w:rFonts w:ascii="宋体" w:hAnsi="宋体" w:cs="宋体" w:hint="eastAsia"/>
          <w:sz w:val="24"/>
          <w:szCs w:val="24"/>
        </w:rPr>
        <w:t>月</w:t>
      </w:r>
      <w:r w:rsidRPr="001252A0">
        <w:rPr>
          <w:rFonts w:ascii="宋体" w:hAnsi="宋体" w:cs="宋体"/>
          <w:sz w:val="24"/>
          <w:szCs w:val="24"/>
        </w:rPr>
        <w:t xml:space="preserve">     </w:t>
      </w:r>
      <w:r w:rsidRPr="001252A0">
        <w:rPr>
          <w:rFonts w:ascii="宋体" w:hAnsi="宋体" w:cs="宋体" w:hint="eastAsia"/>
          <w:sz w:val="24"/>
          <w:szCs w:val="24"/>
        </w:rPr>
        <w:t>日</w:t>
      </w:r>
    </w:p>
    <w:sectPr w:rsidR="0049114C" w:rsidRPr="001252A0" w:rsidSect="001252A0">
      <w:headerReference w:type="default" r:id="rId7"/>
      <w:pgSz w:w="11906" w:h="16838"/>
      <w:pgMar w:top="1418" w:right="1701" w:bottom="1418" w:left="1701" w:header="851" w:footer="992"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9114C" w:rsidRDefault="0049114C">
      <w:r>
        <w:separator/>
      </w:r>
    </w:p>
  </w:endnote>
  <w:endnote w:type="continuationSeparator" w:id="1">
    <w:p w:rsidR="0049114C" w:rsidRDefault="0049114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9114C" w:rsidRDefault="0049114C">
      <w:r>
        <w:separator/>
      </w:r>
    </w:p>
  </w:footnote>
  <w:footnote w:type="continuationSeparator" w:id="1">
    <w:p w:rsidR="0049114C" w:rsidRDefault="0049114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114C" w:rsidRDefault="0049114C">
    <w:pPr>
      <w:pStyle w:val="Header"/>
      <w:pBdr>
        <w:bottom w:val="none" w:sz="0" w:space="0" w:color="auto"/>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2002AF"/>
    <w:multiLevelType w:val="multilevel"/>
    <w:tmpl w:val="072002AF"/>
    <w:lvl w:ilvl="0">
      <w:start w:val="1"/>
      <w:numFmt w:val="decimal"/>
      <w:lvlText w:val="%1、"/>
      <w:lvlJc w:val="left"/>
      <w:pPr>
        <w:tabs>
          <w:tab w:val="num" w:pos="540"/>
        </w:tabs>
        <w:ind w:left="540" w:hanging="360"/>
      </w:pPr>
      <w:rPr>
        <w:rFonts w:hint="default"/>
      </w:rPr>
    </w:lvl>
    <w:lvl w:ilvl="1">
      <w:start w:val="1"/>
      <w:numFmt w:val="lowerLetter"/>
      <w:lvlText w:val="%2)"/>
      <w:lvlJc w:val="left"/>
      <w:pPr>
        <w:tabs>
          <w:tab w:val="num" w:pos="1020"/>
        </w:tabs>
        <w:ind w:left="1020" w:hanging="420"/>
      </w:pPr>
    </w:lvl>
    <w:lvl w:ilvl="2">
      <w:start w:val="1"/>
      <w:numFmt w:val="lowerRoman"/>
      <w:lvlText w:val="%3."/>
      <w:lvlJc w:val="right"/>
      <w:pPr>
        <w:tabs>
          <w:tab w:val="num" w:pos="1440"/>
        </w:tabs>
        <w:ind w:left="1440" w:hanging="420"/>
      </w:pPr>
    </w:lvl>
    <w:lvl w:ilvl="3">
      <w:start w:val="1"/>
      <w:numFmt w:val="decimal"/>
      <w:lvlText w:val="%4."/>
      <w:lvlJc w:val="left"/>
      <w:pPr>
        <w:tabs>
          <w:tab w:val="num" w:pos="1860"/>
        </w:tabs>
        <w:ind w:left="1860" w:hanging="420"/>
      </w:pPr>
    </w:lvl>
    <w:lvl w:ilvl="4">
      <w:start w:val="1"/>
      <w:numFmt w:val="lowerLetter"/>
      <w:lvlText w:val="%5)"/>
      <w:lvlJc w:val="left"/>
      <w:pPr>
        <w:tabs>
          <w:tab w:val="num" w:pos="2280"/>
        </w:tabs>
        <w:ind w:left="2280" w:hanging="420"/>
      </w:pPr>
    </w:lvl>
    <w:lvl w:ilvl="5">
      <w:start w:val="1"/>
      <w:numFmt w:val="lowerRoman"/>
      <w:lvlText w:val="%6."/>
      <w:lvlJc w:val="right"/>
      <w:pPr>
        <w:tabs>
          <w:tab w:val="num" w:pos="2700"/>
        </w:tabs>
        <w:ind w:left="2700" w:hanging="420"/>
      </w:pPr>
    </w:lvl>
    <w:lvl w:ilvl="6">
      <w:start w:val="1"/>
      <w:numFmt w:val="decimal"/>
      <w:lvlText w:val="%7."/>
      <w:lvlJc w:val="left"/>
      <w:pPr>
        <w:tabs>
          <w:tab w:val="num" w:pos="3120"/>
        </w:tabs>
        <w:ind w:left="3120" w:hanging="420"/>
      </w:pPr>
    </w:lvl>
    <w:lvl w:ilvl="7">
      <w:start w:val="1"/>
      <w:numFmt w:val="lowerLetter"/>
      <w:lvlText w:val="%8)"/>
      <w:lvlJc w:val="left"/>
      <w:pPr>
        <w:tabs>
          <w:tab w:val="num" w:pos="3540"/>
        </w:tabs>
        <w:ind w:left="3540" w:hanging="420"/>
      </w:pPr>
    </w:lvl>
    <w:lvl w:ilvl="8">
      <w:start w:val="1"/>
      <w:numFmt w:val="lowerRoman"/>
      <w:lvlText w:val="%9."/>
      <w:lvlJc w:val="right"/>
      <w:pPr>
        <w:tabs>
          <w:tab w:val="num" w:pos="3960"/>
        </w:tabs>
        <w:ind w:left="3960" w:hanging="420"/>
      </w:pPr>
    </w:lvl>
  </w:abstractNum>
  <w:abstractNum w:abstractNumId="1">
    <w:nsid w:val="59A6523D"/>
    <w:multiLevelType w:val="singleLevel"/>
    <w:tmpl w:val="59A6523D"/>
    <w:lvl w:ilvl="0">
      <w:start w:val="1"/>
      <w:numFmt w:val="chineseCounting"/>
      <w:suff w:val="nothing"/>
      <w:lvlText w:val="%1、"/>
      <w:lvlJc w:val="left"/>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72A27"/>
    <w:rsid w:val="00085AFA"/>
    <w:rsid w:val="001252A0"/>
    <w:rsid w:val="00172A27"/>
    <w:rsid w:val="002F0F40"/>
    <w:rsid w:val="002F7A13"/>
    <w:rsid w:val="003751B3"/>
    <w:rsid w:val="00381010"/>
    <w:rsid w:val="003B78E9"/>
    <w:rsid w:val="00437A43"/>
    <w:rsid w:val="00490477"/>
    <w:rsid w:val="0049114C"/>
    <w:rsid w:val="004F41E1"/>
    <w:rsid w:val="0055237B"/>
    <w:rsid w:val="005A3A63"/>
    <w:rsid w:val="00722D47"/>
    <w:rsid w:val="00732A53"/>
    <w:rsid w:val="00744341"/>
    <w:rsid w:val="007C0DD6"/>
    <w:rsid w:val="007D076A"/>
    <w:rsid w:val="00804EFE"/>
    <w:rsid w:val="00877F75"/>
    <w:rsid w:val="008C11ED"/>
    <w:rsid w:val="0097787D"/>
    <w:rsid w:val="00983E69"/>
    <w:rsid w:val="00A0258E"/>
    <w:rsid w:val="00A826C5"/>
    <w:rsid w:val="00AE40A3"/>
    <w:rsid w:val="00AF7947"/>
    <w:rsid w:val="00B339BF"/>
    <w:rsid w:val="00B34820"/>
    <w:rsid w:val="00B955DE"/>
    <w:rsid w:val="00BC208E"/>
    <w:rsid w:val="00BD64ED"/>
    <w:rsid w:val="00C676B6"/>
    <w:rsid w:val="00D27661"/>
    <w:rsid w:val="00D648D5"/>
    <w:rsid w:val="00DB79C2"/>
    <w:rsid w:val="00DF407F"/>
    <w:rsid w:val="00E02152"/>
    <w:rsid w:val="00E67C75"/>
    <w:rsid w:val="00F243F9"/>
    <w:rsid w:val="00F2538C"/>
    <w:rsid w:val="00FC24A5"/>
    <w:rsid w:val="02A706B6"/>
    <w:rsid w:val="04492C69"/>
    <w:rsid w:val="05AA7B5E"/>
    <w:rsid w:val="084323B0"/>
    <w:rsid w:val="12C11197"/>
    <w:rsid w:val="1B603C22"/>
    <w:rsid w:val="32AF610A"/>
    <w:rsid w:val="3D171C7A"/>
    <w:rsid w:val="40B12EA9"/>
    <w:rsid w:val="43060430"/>
    <w:rsid w:val="519E168B"/>
    <w:rsid w:val="6CB540A0"/>
    <w:rsid w:val="73C872DD"/>
    <w:rsid w:val="7B4912C5"/>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267">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locked="1" w:uiPriority="0"/>
    <w:lsdException w:name="HTML Bottom of Form" w:locked="1" w:uiPriority="0"/>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1" w:uiPriority="0"/>
    <w:lsdException w:name="annotation subject" w:semiHidden="1" w:unhideWhenUsed="1"/>
    <w:lsdException w:name="No List" w:locked="1" w:uiPriority="0"/>
    <w:lsdException w:name="Outline List 1" w:locked="1" w:uiPriority="0"/>
    <w:lsdException w:name="Outline List 2" w:locked="1" w:uiPriority="0"/>
    <w:lsdException w:name="Outline List 3" w:locked="1" w:uiPriority="0"/>
    <w:lsdException w:name="Table Simple 1" w:locked="1" w:uiPriority="0"/>
    <w:lsdException w:name="Table Simple 2" w:locked="1" w:uiPriority="0"/>
    <w:lsdException w:name="Table Simple 3" w:locked="1" w:uiPriority="0"/>
    <w:lsdException w:name="Table Classic 1" w:locked="1" w:uiPriority="0"/>
    <w:lsdException w:name="Table Classic 2" w:locked="1" w:uiPriority="0"/>
    <w:lsdException w:name="Table Classic 3" w:locked="1" w:uiPriority="0"/>
    <w:lsdException w:name="Table Classic 4" w:locked="1" w:uiPriority="0"/>
    <w:lsdException w:name="Table Colorful 1" w:locked="1" w:uiPriority="0"/>
    <w:lsdException w:name="Table Colorful 2" w:locked="1" w:uiPriority="0"/>
    <w:lsdException w:name="Table Colorful 3" w:locked="1" w:uiPriority="0"/>
    <w:lsdException w:name="Table Columns 1" w:locked="1" w:uiPriority="0"/>
    <w:lsdException w:name="Table Columns 2" w:locked="1" w:uiPriority="0"/>
    <w:lsdException w:name="Table Columns 3" w:locked="1" w:uiPriority="0"/>
    <w:lsdException w:name="Table Columns 4" w:locked="1" w:uiPriority="0"/>
    <w:lsdException w:name="Table Columns 5" w:locked="1" w:uiPriority="0"/>
    <w:lsdException w:name="Table Grid 1" w:locked="1" w:uiPriority="0"/>
    <w:lsdException w:name="Table Grid 2" w:locked="1" w:uiPriority="0"/>
    <w:lsdException w:name="Table Grid 3" w:locked="1" w:uiPriority="0"/>
    <w:lsdException w:name="Table Grid 4" w:locked="1" w:uiPriority="0"/>
    <w:lsdException w:name="Table Grid 5" w:locked="1" w:uiPriority="0"/>
    <w:lsdException w:name="Table Grid 6" w:locked="1" w:uiPriority="0"/>
    <w:lsdException w:name="Table Grid 7" w:locked="1" w:uiPriority="0"/>
    <w:lsdException w:name="Table Grid 8" w:locked="1" w:uiPriority="0"/>
    <w:lsdException w:name="Table List 1" w:locked="1" w:uiPriority="0"/>
    <w:lsdException w:name="Table List 2" w:locked="1" w:uiPriority="0"/>
    <w:lsdException w:name="Table List 3" w:locked="1" w:uiPriority="0"/>
    <w:lsdException w:name="Table List 4" w:locked="1" w:uiPriority="0"/>
    <w:lsdException w:name="Table List 5" w:locked="1" w:uiPriority="0"/>
    <w:lsdException w:name="Table List 6" w:locked="1" w:uiPriority="0"/>
    <w:lsdException w:name="Table List 7" w:locked="1" w:uiPriority="0"/>
    <w:lsdException w:name="Table List 8" w:locked="1" w:uiPriority="0"/>
    <w:lsdException w:name="Table 3D effects 1" w:locked="1" w:uiPriority="0"/>
    <w:lsdException w:name="Table 3D effects 2" w:locked="1" w:uiPriority="0"/>
    <w:lsdException w:name="Table 3D effects 3" w:locked="1" w:uiPriority="0"/>
    <w:lsdException w:name="Table Contemporary" w:locked="1" w:uiPriority="0"/>
    <w:lsdException w:name="Table Elegant" w:locked="1" w:uiPriority="0"/>
    <w:lsdException w:name="Table Professional" w:locked="1" w:uiPriority="0"/>
    <w:lsdException w:name="Table Subtle 1" w:locked="1" w:uiPriority="0"/>
    <w:lsdException w:name="Table Subtle 2" w:locked="1" w:uiPriority="0"/>
    <w:lsdException w:name="Table Web 1" w:locked="1" w:uiPriority="0"/>
    <w:lsdException w:name="Table Web 2" w:locked="1" w:uiPriority="0"/>
    <w:lsdException w:name="Table Web 3" w:locked="1" w:uiPriority="0"/>
    <w:lsdException w:name="Balloon Text" w:semiHidden="1" w:unhideWhenUsed="1"/>
    <w:lsdException w:name="Table Grid" w:locked="1" w:uiPriority="0"/>
    <w:lsdException w:name="Table Theme" w:locked="1"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C11ED"/>
    <w:pPr>
      <w:widowControl w:val="0"/>
      <w:jc w:val="both"/>
    </w:pPr>
    <w:rPr>
      <w:szCs w:val="21"/>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8C11ED"/>
    <w:rPr>
      <w:color w:val="0000FF"/>
      <w:u w:val="single"/>
    </w:rPr>
  </w:style>
  <w:style w:type="character" w:customStyle="1" w:styleId="HeaderChar">
    <w:name w:val="Header Char"/>
    <w:link w:val="Header"/>
    <w:uiPriority w:val="99"/>
    <w:locked/>
    <w:rsid w:val="008C11ED"/>
    <w:rPr>
      <w:kern w:val="2"/>
      <w:sz w:val="18"/>
      <w:szCs w:val="18"/>
    </w:rPr>
  </w:style>
  <w:style w:type="character" w:customStyle="1" w:styleId="FooterChar">
    <w:name w:val="Footer Char"/>
    <w:link w:val="Footer"/>
    <w:uiPriority w:val="99"/>
    <w:locked/>
    <w:rsid w:val="008C11ED"/>
    <w:rPr>
      <w:kern w:val="2"/>
      <w:sz w:val="18"/>
      <w:szCs w:val="18"/>
    </w:rPr>
  </w:style>
  <w:style w:type="paragraph" w:styleId="Header">
    <w:name w:val="header"/>
    <w:basedOn w:val="Normal"/>
    <w:link w:val="HeaderChar"/>
    <w:uiPriority w:val="99"/>
    <w:rsid w:val="008C11ED"/>
    <w:pPr>
      <w:pBdr>
        <w:bottom w:val="single" w:sz="6" w:space="1" w:color="auto"/>
      </w:pBdr>
      <w:tabs>
        <w:tab w:val="center" w:pos="4153"/>
        <w:tab w:val="right" w:pos="8306"/>
      </w:tabs>
      <w:snapToGrid w:val="0"/>
      <w:jc w:val="center"/>
    </w:pPr>
    <w:rPr>
      <w:sz w:val="18"/>
      <w:szCs w:val="18"/>
    </w:rPr>
  </w:style>
  <w:style w:type="character" w:customStyle="1" w:styleId="HeaderChar1">
    <w:name w:val="Header Char1"/>
    <w:basedOn w:val="DefaultParagraphFont"/>
    <w:link w:val="Header"/>
    <w:uiPriority w:val="99"/>
    <w:semiHidden/>
    <w:rsid w:val="00C3309E"/>
    <w:rPr>
      <w:sz w:val="18"/>
      <w:szCs w:val="18"/>
    </w:rPr>
  </w:style>
  <w:style w:type="paragraph" w:styleId="Footer">
    <w:name w:val="footer"/>
    <w:basedOn w:val="Normal"/>
    <w:link w:val="FooterChar"/>
    <w:uiPriority w:val="99"/>
    <w:rsid w:val="008C11ED"/>
    <w:pPr>
      <w:tabs>
        <w:tab w:val="center" w:pos="4153"/>
        <w:tab w:val="right" w:pos="8306"/>
      </w:tabs>
      <w:snapToGrid w:val="0"/>
      <w:jc w:val="left"/>
    </w:pPr>
    <w:rPr>
      <w:sz w:val="18"/>
      <w:szCs w:val="18"/>
    </w:rPr>
  </w:style>
  <w:style w:type="character" w:customStyle="1" w:styleId="FooterChar1">
    <w:name w:val="Footer Char1"/>
    <w:basedOn w:val="DefaultParagraphFont"/>
    <w:link w:val="Footer"/>
    <w:uiPriority w:val="99"/>
    <w:semiHidden/>
    <w:rsid w:val="00C3309E"/>
    <w:rPr>
      <w:sz w:val="18"/>
      <w:szCs w:val="18"/>
    </w:rPr>
  </w:style>
  <w:style w:type="table" w:styleId="TableGrid">
    <w:name w:val="Table Grid"/>
    <w:basedOn w:val="TableNormal"/>
    <w:uiPriority w:val="99"/>
    <w:rsid w:val="008C11ED"/>
    <w:pPr>
      <w:widowControl w:val="0"/>
      <w:jc w:val="both"/>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172</TotalTime>
  <Pages>2</Pages>
  <Words>206</Words>
  <Characters>1175</Characters>
  <Application>Microsoft Office Outlook</Application>
  <DocSecurity>0</DocSecurity>
  <Lines>0</Lines>
  <Paragraphs>0</Paragraphs>
  <ScaleCrop>false</ScaleCrop>
  <Company>微软中国</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委托代理协议（卖方）</dc:title>
  <dc:subject/>
  <dc:creator>微软用户</dc:creator>
  <cp:keywords/>
  <dc:description/>
  <cp:lastModifiedBy>Administrator</cp:lastModifiedBy>
  <cp:revision>10</cp:revision>
  <cp:lastPrinted>2014-04-24T12:39:00Z</cp:lastPrinted>
  <dcterms:created xsi:type="dcterms:W3CDTF">2017-09-06T03:41:00Z</dcterms:created>
  <dcterms:modified xsi:type="dcterms:W3CDTF">2018-04-26T13:10:00Z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