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8514" w14:textId="43385135" w:rsidR="00254D81" w:rsidRDefault="00254D8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color w:val="000401"/>
        </w:rPr>
      </w:pPr>
      <w:r>
        <w:rPr>
          <w:rFonts w:ascii="Times New Roman" w:hAnsi="Times New Roman" w:cs="Times New Roman"/>
          <w:b/>
          <w:color w:val="000401"/>
        </w:rPr>
        <w:t>Mason Shepherd</w:t>
      </w:r>
    </w:p>
    <w:p w14:paraId="4BCB68BC" w14:textId="394B31AD" w:rsidR="00343793" w:rsidRPr="00254D81" w:rsidRDefault="00343793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color w:val="000401"/>
        </w:rPr>
      </w:pPr>
      <w:r w:rsidRPr="00254D81">
        <w:rPr>
          <w:rFonts w:ascii="Times New Roman" w:hAnsi="Times New Roman" w:cs="Times New Roman"/>
          <w:b/>
          <w:color w:val="000401"/>
        </w:rPr>
        <w:t xml:space="preserve">Homework </w:t>
      </w:r>
      <w:r w:rsidR="00520DEB" w:rsidRPr="00254D81">
        <w:rPr>
          <w:rFonts w:ascii="Times New Roman" w:hAnsi="Times New Roman" w:cs="Times New Roman"/>
          <w:b/>
          <w:color w:val="000401"/>
        </w:rPr>
        <w:t>6</w:t>
      </w:r>
      <w:r w:rsidRPr="00254D81">
        <w:rPr>
          <w:rFonts w:ascii="Times New Roman" w:hAnsi="Times New Roman" w:cs="Times New Roman"/>
          <w:b/>
          <w:color w:val="000401"/>
        </w:rPr>
        <w:t xml:space="preserve">: due </w:t>
      </w:r>
      <w:r w:rsidR="00520DEB" w:rsidRPr="00254D81">
        <w:rPr>
          <w:rFonts w:ascii="Times New Roman" w:hAnsi="Times New Roman" w:cs="Times New Roman"/>
          <w:b/>
          <w:color w:val="000401"/>
        </w:rPr>
        <w:t>March</w:t>
      </w:r>
      <w:r w:rsidRPr="00254D81">
        <w:rPr>
          <w:rFonts w:ascii="Times New Roman" w:hAnsi="Times New Roman" w:cs="Times New Roman"/>
          <w:b/>
          <w:color w:val="000401"/>
        </w:rPr>
        <w:t xml:space="preserve"> </w:t>
      </w:r>
      <w:r w:rsidR="00520DEB" w:rsidRPr="00254D81">
        <w:rPr>
          <w:rFonts w:ascii="Times New Roman" w:hAnsi="Times New Roman" w:cs="Times New Roman"/>
          <w:b/>
          <w:color w:val="000401"/>
        </w:rPr>
        <w:t>8</w:t>
      </w:r>
      <w:r w:rsidRPr="00254D81">
        <w:rPr>
          <w:rFonts w:ascii="Times New Roman" w:hAnsi="Times New Roman" w:cs="Times New Roman"/>
          <w:b/>
          <w:color w:val="000401"/>
        </w:rPr>
        <w:t>th 11:59PM.</w:t>
      </w:r>
    </w:p>
    <w:p w14:paraId="514EE7B1" w14:textId="77777777" w:rsidR="00254D81" w:rsidRDefault="00254D8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</w:p>
    <w:p w14:paraId="053812AE" w14:textId="07A13C43" w:rsidR="00C10BD1" w:rsidRDefault="00C10BD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254D81">
        <w:rPr>
          <w:rFonts w:ascii="Times New Roman" w:hAnsi="Times New Roman" w:cs="Times New Roman"/>
          <w:color w:val="1562FB"/>
        </w:rPr>
        <w:t xml:space="preserve">R-9.2 </w:t>
      </w:r>
      <w:r w:rsidRPr="00254D81">
        <w:rPr>
          <w:rFonts w:ascii="Times New Roman" w:hAnsi="Times New Roman" w:cs="Times New Roman"/>
          <w:color w:val="000401"/>
        </w:rPr>
        <w:t>Suppose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you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set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the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key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for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each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position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i/>
          <w:iCs/>
          <w:color w:val="000401"/>
        </w:rPr>
        <w:t>p</w:t>
      </w:r>
      <w:r w:rsidR="00505921" w:rsidRPr="00254D81">
        <w:rPr>
          <w:rFonts w:ascii="Times New Roman" w:hAnsi="Times New Roman" w:cs="Times New Roman"/>
          <w:i/>
          <w:iCs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of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a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binary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tree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i/>
          <w:iCs/>
          <w:color w:val="000401"/>
        </w:rPr>
        <w:t>T</w:t>
      </w:r>
      <w:r w:rsidR="00505921" w:rsidRPr="00254D81">
        <w:rPr>
          <w:rFonts w:ascii="Times New Roman" w:hAnsi="Times New Roman" w:cs="Times New Roman"/>
          <w:i/>
          <w:iCs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equal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to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>its</w:t>
      </w:r>
      <w:r w:rsidR="00505921" w:rsidRPr="00254D81">
        <w:rPr>
          <w:rFonts w:ascii="Times New Roman" w:hAnsi="Times New Roman" w:cs="Times New Roman"/>
          <w:color w:val="000401"/>
        </w:rPr>
        <w:t xml:space="preserve"> </w:t>
      </w:r>
      <w:r w:rsidRPr="00254D81">
        <w:rPr>
          <w:rFonts w:ascii="Times New Roman" w:hAnsi="Times New Roman" w:cs="Times New Roman"/>
          <w:color w:val="000401"/>
        </w:rPr>
        <w:t xml:space="preserve">preorder rank. Under what circumstances is </w:t>
      </w:r>
      <w:r w:rsidRPr="00254D81">
        <w:rPr>
          <w:rFonts w:ascii="Times New Roman" w:hAnsi="Times New Roman" w:cs="Times New Roman"/>
          <w:i/>
          <w:iCs/>
          <w:color w:val="000401"/>
        </w:rPr>
        <w:t xml:space="preserve">T </w:t>
      </w:r>
      <w:r w:rsidRPr="00254D81">
        <w:rPr>
          <w:rFonts w:ascii="Times New Roman" w:hAnsi="Times New Roman" w:cs="Times New Roman"/>
          <w:color w:val="000401"/>
        </w:rPr>
        <w:t xml:space="preserve">a heap? </w:t>
      </w:r>
      <w:r w:rsidR="007874E5" w:rsidRPr="00254D81">
        <w:rPr>
          <w:rFonts w:ascii="Times New Roman" w:hAnsi="Times New Roman" w:cs="Times New Roman"/>
          <w:color w:val="000401"/>
        </w:rPr>
        <w:t>[5 points]</w:t>
      </w:r>
      <w:r w:rsidR="00254D81">
        <w:rPr>
          <w:rFonts w:ascii="Times New Roman" w:eastAsia="MS Mincho" w:hAnsi="Times New Roman" w:cs="Times New Roman"/>
          <w:color w:val="000000"/>
        </w:rPr>
        <w:t>.</w:t>
      </w:r>
    </w:p>
    <w:p w14:paraId="4F917D87" w14:textId="02A13AD8" w:rsidR="00254D81" w:rsidRDefault="00254D8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3320CF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7E5B2B6F" w14:textId="09564059" w:rsidR="003320CF" w:rsidRDefault="00C45EFD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 long as the Complete Binary Tree </w:t>
      </w:r>
      <w:r w:rsidR="004300EB">
        <w:rPr>
          <w:rFonts w:ascii="Times New Roman" w:hAnsi="Times New Roman" w:cs="Times New Roman"/>
          <w:color w:val="000000"/>
        </w:rPr>
        <w:t xml:space="preserve">property is satisfied, </w:t>
      </w:r>
      <w:r w:rsidR="004300EB">
        <w:rPr>
          <w:rFonts w:ascii="Times New Roman" w:hAnsi="Times New Roman" w:cs="Times New Roman"/>
          <w:i/>
          <w:color w:val="000000"/>
        </w:rPr>
        <w:t>T</w:t>
      </w:r>
      <w:r w:rsidR="004300EB">
        <w:rPr>
          <w:rFonts w:ascii="Times New Roman" w:hAnsi="Times New Roman" w:cs="Times New Roman"/>
          <w:color w:val="000000"/>
        </w:rPr>
        <w:t xml:space="preserve"> will be a heap </w:t>
      </w:r>
      <w:r w:rsidR="00A25185">
        <w:rPr>
          <w:rFonts w:ascii="Times New Roman" w:hAnsi="Times New Roman" w:cs="Times New Roman"/>
          <w:color w:val="000000"/>
        </w:rPr>
        <w:t>since the Heap-Order property will be satisfied regardless via the preorder ranking of its keys.</w:t>
      </w:r>
    </w:p>
    <w:p w14:paraId="4CEF5A97" w14:textId="4023FEEA" w:rsidR="005A2C0A" w:rsidRPr="005A2C0A" w:rsidRDefault="005A2C0A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// specify that each level but the </w:t>
      </w:r>
      <w:r w:rsidR="00AD3806">
        <w:rPr>
          <w:rFonts w:ascii="Times New Roman" w:hAnsi="Times New Roman" w:cs="Times New Roman"/>
          <w:color w:val="FF0000"/>
        </w:rPr>
        <w:t>last must be complete</w:t>
      </w:r>
    </w:p>
    <w:p w14:paraId="7D4D3452" w14:textId="77777777" w:rsidR="00254D81" w:rsidRPr="00254D81" w:rsidRDefault="00254D8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43603BC1" w14:textId="77777777" w:rsidR="00254D81" w:rsidRDefault="00254D8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1562FB"/>
        </w:rPr>
      </w:pPr>
    </w:p>
    <w:p w14:paraId="036E3381" w14:textId="43592F8D" w:rsidR="00795848" w:rsidRDefault="00795848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254D81">
        <w:rPr>
          <w:rFonts w:ascii="Times New Roman" w:hAnsi="Times New Roman" w:cs="Times New Roman"/>
          <w:color w:val="1562FB"/>
        </w:rPr>
        <w:t xml:space="preserve">R-9.7 </w:t>
      </w:r>
      <w:r w:rsidRPr="00254D81">
        <w:rPr>
          <w:rFonts w:ascii="Times New Roman" w:hAnsi="Times New Roman" w:cs="Times New Roman"/>
          <w:color w:val="000401"/>
        </w:rPr>
        <w:t>Illustrate the execution of the selection-sort algor</w:t>
      </w:r>
      <w:r w:rsidR="00CF7398" w:rsidRPr="00254D81">
        <w:rPr>
          <w:rFonts w:ascii="Times New Roman" w:hAnsi="Times New Roman" w:cs="Times New Roman"/>
          <w:color w:val="000401"/>
        </w:rPr>
        <w:t>ithm on the following input se</w:t>
      </w:r>
      <w:r w:rsidRPr="00254D81">
        <w:rPr>
          <w:rFonts w:ascii="Times New Roman" w:hAnsi="Times New Roman" w:cs="Times New Roman"/>
          <w:color w:val="000401"/>
        </w:rPr>
        <w:t xml:space="preserve">quence: (22, </w:t>
      </w:r>
      <w:r w:rsidR="008B3F0A" w:rsidRPr="00254D81">
        <w:rPr>
          <w:rFonts w:ascii="Times New Roman" w:hAnsi="Times New Roman" w:cs="Times New Roman"/>
          <w:color w:val="000401"/>
        </w:rPr>
        <w:t>15, 36, 44, 10, 3, 9</w:t>
      </w:r>
      <w:r w:rsidRPr="00254D81">
        <w:rPr>
          <w:rFonts w:ascii="Times New Roman" w:hAnsi="Times New Roman" w:cs="Times New Roman"/>
          <w:color w:val="000401"/>
        </w:rPr>
        <w:t xml:space="preserve">). </w:t>
      </w:r>
      <w:r w:rsidR="007874E5" w:rsidRPr="00254D81">
        <w:rPr>
          <w:rFonts w:ascii="Times New Roman" w:hAnsi="Times New Roman" w:cs="Times New Roman"/>
          <w:color w:val="000401"/>
        </w:rPr>
        <w:t>[</w:t>
      </w:r>
      <w:r w:rsidR="003A500A" w:rsidRPr="00254D81">
        <w:rPr>
          <w:rFonts w:ascii="Times New Roman" w:hAnsi="Times New Roman" w:cs="Times New Roman"/>
          <w:color w:val="000401"/>
        </w:rPr>
        <w:t>5</w:t>
      </w:r>
      <w:r w:rsidR="007874E5" w:rsidRPr="00254D81">
        <w:rPr>
          <w:rFonts w:ascii="Times New Roman" w:hAnsi="Times New Roman" w:cs="Times New Roman"/>
          <w:color w:val="000401"/>
        </w:rPr>
        <w:t xml:space="preserve"> points]</w:t>
      </w:r>
      <w:r w:rsidR="00254D81">
        <w:rPr>
          <w:rFonts w:ascii="Times New Roman" w:eastAsia="MS Mincho" w:hAnsi="Times New Roman" w:cs="Times New Roman"/>
          <w:color w:val="000000"/>
        </w:rPr>
        <w:t>.</w:t>
      </w:r>
    </w:p>
    <w:p w14:paraId="4C4B45AD" w14:textId="1A754FEF" w:rsidR="00BB6BF6" w:rsidRDefault="00254D8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A25185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  <w:r w:rsidR="00A75B27">
        <w:rPr>
          <w:rFonts w:ascii="Times New Roman" w:hAnsi="Times New Roman" w:cs="Times New Roman"/>
          <w:color w:val="000000"/>
        </w:rPr>
        <w:tab/>
      </w:r>
      <w:r w:rsidR="00A75B27">
        <w:rPr>
          <w:rFonts w:ascii="Times New Roman" w:hAnsi="Times New Roman" w:cs="Times New Roman"/>
          <w:color w:val="000000"/>
        </w:rPr>
        <w:tab/>
      </w:r>
      <w:r w:rsidR="00A75B27">
        <w:rPr>
          <w:rFonts w:ascii="Times New Roman" w:hAnsi="Times New Roman" w:cs="Times New Roman"/>
          <w:color w:val="000000"/>
        </w:rPr>
        <w:tab/>
      </w:r>
      <w:r w:rsidR="00800C9B">
        <w:rPr>
          <w:rFonts w:ascii="Times New Roman" w:hAnsi="Times New Roman" w:cs="Times New Roman"/>
          <w:color w:val="000000"/>
        </w:rPr>
        <w:t>Sequence S</w:t>
      </w:r>
      <w:r w:rsidR="00800C9B">
        <w:rPr>
          <w:rFonts w:ascii="Times New Roman" w:hAnsi="Times New Roman" w:cs="Times New Roman"/>
          <w:color w:val="000000"/>
        </w:rPr>
        <w:tab/>
      </w:r>
      <w:r w:rsidR="00800C9B">
        <w:rPr>
          <w:rFonts w:ascii="Times New Roman" w:hAnsi="Times New Roman" w:cs="Times New Roman"/>
          <w:color w:val="000000"/>
        </w:rPr>
        <w:tab/>
      </w:r>
      <w:r w:rsidR="00800C9B">
        <w:rPr>
          <w:rFonts w:ascii="Times New Roman" w:hAnsi="Times New Roman" w:cs="Times New Roman"/>
          <w:color w:val="000000"/>
        </w:rPr>
        <w:tab/>
      </w:r>
      <w:r w:rsidR="00800C9B">
        <w:rPr>
          <w:rFonts w:ascii="Times New Roman" w:hAnsi="Times New Roman" w:cs="Times New Roman"/>
          <w:color w:val="000000"/>
        </w:rPr>
        <w:tab/>
        <w:t>Priority Queue P</w:t>
      </w:r>
    </w:p>
    <w:p w14:paraId="0FB3A7DC" w14:textId="76D75A0D" w:rsidR="00A25185" w:rsidRDefault="00BB6BF6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000"/>
        </w:rPr>
        <w:t>Input:</w:t>
      </w:r>
      <w:r w:rsidR="00771687">
        <w:rPr>
          <w:rFonts w:ascii="Times New Roman" w:hAnsi="Times New Roman" w:cs="Times New Roman"/>
          <w:color w:val="000000"/>
        </w:rPr>
        <w:tab/>
      </w:r>
      <w:r w:rsidR="00771687">
        <w:rPr>
          <w:rFonts w:ascii="Times New Roman" w:hAnsi="Times New Roman" w:cs="Times New Roman"/>
          <w:color w:val="000000"/>
        </w:rPr>
        <w:tab/>
      </w:r>
      <w:r w:rsidR="00771687">
        <w:rPr>
          <w:rFonts w:ascii="Times New Roman" w:hAnsi="Times New Roman" w:cs="Times New Roman"/>
          <w:color w:val="000000"/>
        </w:rPr>
        <w:tab/>
      </w:r>
      <w:r w:rsidR="00771687" w:rsidRPr="00254D81">
        <w:rPr>
          <w:rFonts w:ascii="Times New Roman" w:hAnsi="Times New Roman" w:cs="Times New Roman"/>
          <w:color w:val="000401"/>
        </w:rPr>
        <w:t>(22, 15, 36, 44, 10, 3, 9)</w:t>
      </w:r>
      <w:r w:rsidR="00771687">
        <w:rPr>
          <w:rFonts w:ascii="Times New Roman" w:hAnsi="Times New Roman" w:cs="Times New Roman"/>
          <w:color w:val="000401"/>
        </w:rPr>
        <w:tab/>
      </w:r>
      <w:r w:rsidR="00771687">
        <w:rPr>
          <w:rFonts w:ascii="Times New Roman" w:hAnsi="Times New Roman" w:cs="Times New Roman"/>
          <w:color w:val="000401"/>
        </w:rPr>
        <w:tab/>
        <w:t>()</w:t>
      </w:r>
    </w:p>
    <w:p w14:paraId="3EA6993D" w14:textId="20F7D594" w:rsidR="00771687" w:rsidRDefault="00631825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Phase1:</w:t>
      </w:r>
    </w:p>
    <w:p w14:paraId="5EC9648F" w14:textId="3E7FCD7F" w:rsidR="00631825" w:rsidRDefault="00631825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000"/>
        </w:rPr>
        <w:tab/>
        <w:t>(a)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EF3A2A" w:rsidRPr="00254D81">
        <w:rPr>
          <w:rFonts w:ascii="Times New Roman" w:hAnsi="Times New Roman" w:cs="Times New Roman"/>
          <w:color w:val="000401"/>
        </w:rPr>
        <w:t>(15, 36, 44, 10, 3, 9)</w:t>
      </w:r>
      <w:r w:rsidR="00EF3A2A">
        <w:rPr>
          <w:rFonts w:ascii="Times New Roman" w:hAnsi="Times New Roman" w:cs="Times New Roman"/>
          <w:color w:val="000401"/>
        </w:rPr>
        <w:tab/>
      </w:r>
      <w:r w:rsidR="00EF3A2A">
        <w:rPr>
          <w:rFonts w:ascii="Times New Roman" w:hAnsi="Times New Roman" w:cs="Times New Roman"/>
          <w:color w:val="000401"/>
        </w:rPr>
        <w:tab/>
      </w:r>
      <w:r w:rsidR="00EF3A2A">
        <w:rPr>
          <w:rFonts w:ascii="Times New Roman" w:hAnsi="Times New Roman" w:cs="Times New Roman"/>
          <w:color w:val="000401"/>
        </w:rPr>
        <w:tab/>
        <w:t>(22)</w:t>
      </w:r>
    </w:p>
    <w:p w14:paraId="47FB4D6A" w14:textId="4C75DF17" w:rsidR="00EF3A2A" w:rsidRDefault="00EF3A2A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000"/>
        </w:rPr>
        <w:tab/>
        <w:t>(b)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050438" w:rsidRPr="00254D81">
        <w:rPr>
          <w:rFonts w:ascii="Times New Roman" w:hAnsi="Times New Roman" w:cs="Times New Roman"/>
          <w:color w:val="000401"/>
        </w:rPr>
        <w:t>(36, 44, 10, 3, 9)</w:t>
      </w:r>
      <w:r w:rsidR="00050438">
        <w:rPr>
          <w:rFonts w:ascii="Times New Roman" w:hAnsi="Times New Roman" w:cs="Times New Roman"/>
          <w:color w:val="000401"/>
        </w:rPr>
        <w:tab/>
      </w:r>
      <w:r w:rsidR="00050438">
        <w:rPr>
          <w:rFonts w:ascii="Times New Roman" w:hAnsi="Times New Roman" w:cs="Times New Roman"/>
          <w:color w:val="000401"/>
        </w:rPr>
        <w:tab/>
      </w:r>
      <w:r w:rsidR="00050438">
        <w:rPr>
          <w:rFonts w:ascii="Times New Roman" w:hAnsi="Times New Roman" w:cs="Times New Roman"/>
          <w:color w:val="000401"/>
        </w:rPr>
        <w:tab/>
        <w:t>(22, 15)</w:t>
      </w:r>
    </w:p>
    <w:p w14:paraId="60FC6359" w14:textId="258EAEB2" w:rsidR="00050438" w:rsidRDefault="00050438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…</w:t>
      </w:r>
    </w:p>
    <w:p w14:paraId="6DD0A486" w14:textId="02EEDD23" w:rsidR="00050438" w:rsidRDefault="00050438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000"/>
        </w:rPr>
        <w:tab/>
      </w:r>
      <w:r w:rsidR="00B827C5">
        <w:rPr>
          <w:rFonts w:ascii="Times New Roman" w:hAnsi="Times New Roman" w:cs="Times New Roman"/>
          <w:color w:val="000000"/>
        </w:rPr>
        <w:t>(g)</w:t>
      </w:r>
      <w:r w:rsidR="00B827C5">
        <w:rPr>
          <w:rFonts w:ascii="Times New Roman" w:hAnsi="Times New Roman" w:cs="Times New Roman"/>
          <w:color w:val="000000"/>
        </w:rPr>
        <w:tab/>
      </w:r>
      <w:r w:rsidR="00B827C5">
        <w:rPr>
          <w:rFonts w:ascii="Times New Roman" w:hAnsi="Times New Roman" w:cs="Times New Roman"/>
          <w:color w:val="000000"/>
        </w:rPr>
        <w:tab/>
      </w:r>
      <w:r w:rsidR="00B827C5">
        <w:rPr>
          <w:rFonts w:ascii="Times New Roman" w:hAnsi="Times New Roman" w:cs="Times New Roman"/>
          <w:color w:val="000000"/>
        </w:rPr>
        <w:tab/>
        <w:t>()</w:t>
      </w:r>
      <w:r w:rsidR="00B827C5">
        <w:rPr>
          <w:rFonts w:ascii="Times New Roman" w:hAnsi="Times New Roman" w:cs="Times New Roman"/>
          <w:color w:val="000000"/>
        </w:rPr>
        <w:tab/>
      </w:r>
      <w:r w:rsidR="00B827C5">
        <w:rPr>
          <w:rFonts w:ascii="Times New Roman" w:hAnsi="Times New Roman" w:cs="Times New Roman"/>
          <w:color w:val="000000"/>
        </w:rPr>
        <w:tab/>
      </w:r>
      <w:r w:rsidR="00B827C5">
        <w:rPr>
          <w:rFonts w:ascii="Times New Roman" w:hAnsi="Times New Roman" w:cs="Times New Roman"/>
          <w:color w:val="000000"/>
        </w:rPr>
        <w:tab/>
      </w:r>
      <w:r w:rsidR="00B827C5">
        <w:rPr>
          <w:rFonts w:ascii="Times New Roman" w:hAnsi="Times New Roman" w:cs="Times New Roman"/>
          <w:color w:val="000000"/>
        </w:rPr>
        <w:tab/>
      </w:r>
      <w:r w:rsidR="00B827C5">
        <w:rPr>
          <w:rFonts w:ascii="Times New Roman" w:hAnsi="Times New Roman" w:cs="Times New Roman"/>
          <w:color w:val="000000"/>
        </w:rPr>
        <w:tab/>
      </w:r>
      <w:r w:rsidR="00B827C5" w:rsidRPr="00254D81">
        <w:rPr>
          <w:rFonts w:ascii="Times New Roman" w:hAnsi="Times New Roman" w:cs="Times New Roman"/>
          <w:color w:val="000401"/>
        </w:rPr>
        <w:t>(22, 15, 36, 44, 10, 3, 9)</w:t>
      </w:r>
    </w:p>
    <w:p w14:paraId="20A6314D" w14:textId="4C2FFF96" w:rsidR="00B827C5" w:rsidRDefault="00B827C5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Phase2:</w:t>
      </w:r>
    </w:p>
    <w:p w14:paraId="686CF109" w14:textId="180B61E2" w:rsidR="00B827C5" w:rsidRDefault="008C1926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(a)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(3)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254D81">
        <w:rPr>
          <w:rFonts w:ascii="Times New Roman" w:hAnsi="Times New Roman" w:cs="Times New Roman"/>
          <w:color w:val="000401"/>
        </w:rPr>
        <w:t>(22, 15, 36, 44, 10, 9)</w:t>
      </w:r>
    </w:p>
    <w:p w14:paraId="26F0A955" w14:textId="7DC5F97E" w:rsidR="00254D81" w:rsidRDefault="008C1926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(b)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(3, 9)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254D81">
        <w:rPr>
          <w:rFonts w:ascii="Times New Roman" w:hAnsi="Times New Roman" w:cs="Times New Roman"/>
          <w:color w:val="000401"/>
        </w:rPr>
        <w:t>(22, 15, 36, 44, 10)</w:t>
      </w:r>
    </w:p>
    <w:p w14:paraId="0DAC5815" w14:textId="38E885E3" w:rsidR="008C1926" w:rsidRDefault="00EC4722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000"/>
        </w:rPr>
        <w:tab/>
        <w:t>(c)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(3, 9, </w:t>
      </w:r>
      <w:r w:rsidR="005D380E">
        <w:rPr>
          <w:rFonts w:ascii="Times New Roman" w:hAnsi="Times New Roman" w:cs="Times New Roman"/>
          <w:color w:val="000000"/>
        </w:rPr>
        <w:t>10)</w:t>
      </w:r>
      <w:r w:rsidR="005D380E">
        <w:rPr>
          <w:rFonts w:ascii="Times New Roman" w:hAnsi="Times New Roman" w:cs="Times New Roman"/>
          <w:color w:val="000000"/>
        </w:rPr>
        <w:tab/>
      </w:r>
      <w:r w:rsidR="005D380E">
        <w:rPr>
          <w:rFonts w:ascii="Times New Roman" w:hAnsi="Times New Roman" w:cs="Times New Roman"/>
          <w:color w:val="000000"/>
        </w:rPr>
        <w:tab/>
      </w:r>
      <w:r w:rsidR="005D380E">
        <w:rPr>
          <w:rFonts w:ascii="Times New Roman" w:hAnsi="Times New Roman" w:cs="Times New Roman"/>
          <w:color w:val="000000"/>
        </w:rPr>
        <w:tab/>
      </w:r>
      <w:r w:rsidR="005D380E">
        <w:rPr>
          <w:rFonts w:ascii="Times New Roman" w:hAnsi="Times New Roman" w:cs="Times New Roman"/>
          <w:color w:val="000000"/>
        </w:rPr>
        <w:tab/>
      </w:r>
      <w:r w:rsidR="005D380E" w:rsidRPr="00254D81">
        <w:rPr>
          <w:rFonts w:ascii="Times New Roman" w:hAnsi="Times New Roman" w:cs="Times New Roman"/>
          <w:color w:val="000401"/>
        </w:rPr>
        <w:t>(22, 15, 36, 44)</w:t>
      </w:r>
    </w:p>
    <w:p w14:paraId="4B652D35" w14:textId="0ADE7CC7" w:rsidR="005D380E" w:rsidRDefault="005D380E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…</w:t>
      </w:r>
    </w:p>
    <w:p w14:paraId="14658AE1" w14:textId="2631CA18" w:rsidR="005D380E" w:rsidRDefault="005D380E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(f)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</w:t>
      </w:r>
      <w:r w:rsidR="00372A96">
        <w:rPr>
          <w:rFonts w:ascii="Times New Roman" w:hAnsi="Times New Roman" w:cs="Times New Roman"/>
          <w:color w:val="000000"/>
        </w:rPr>
        <w:t xml:space="preserve">3, 9, 10, 15, 22, </w:t>
      </w:r>
      <w:r w:rsidR="00EC3D75">
        <w:rPr>
          <w:rFonts w:ascii="Times New Roman" w:hAnsi="Times New Roman" w:cs="Times New Roman"/>
          <w:color w:val="000000"/>
        </w:rPr>
        <w:t>36)</w:t>
      </w:r>
      <w:r w:rsidR="00EC3D75">
        <w:rPr>
          <w:rFonts w:ascii="Times New Roman" w:hAnsi="Times New Roman" w:cs="Times New Roman"/>
          <w:color w:val="000000"/>
        </w:rPr>
        <w:tab/>
      </w:r>
      <w:r w:rsidR="00EC3D75">
        <w:rPr>
          <w:rFonts w:ascii="Times New Roman" w:hAnsi="Times New Roman" w:cs="Times New Roman"/>
          <w:color w:val="000000"/>
        </w:rPr>
        <w:tab/>
      </w:r>
      <w:r w:rsidR="00EC3D75">
        <w:rPr>
          <w:rFonts w:ascii="Times New Roman" w:hAnsi="Times New Roman" w:cs="Times New Roman"/>
          <w:color w:val="000000"/>
        </w:rPr>
        <w:tab/>
        <w:t>(44)</w:t>
      </w:r>
    </w:p>
    <w:p w14:paraId="5F22B636" w14:textId="1C4F03DD" w:rsidR="00EC3D75" w:rsidRDefault="00EC3D75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(g)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(3, 9, 10, 15, 22, 36, 44)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()</w:t>
      </w:r>
    </w:p>
    <w:p w14:paraId="7DB1B22D" w14:textId="3FF73CC3" w:rsidR="005D380E" w:rsidRDefault="005D380E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AE2D1F2" w14:textId="6326C38C" w:rsidR="00AD3806" w:rsidRDefault="00AD3806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 w:rsidRPr="000526F9">
        <w:rPr>
          <w:rFonts w:ascii="Times New Roman" w:hAnsi="Times New Roman" w:cs="Times New Roman"/>
          <w:color w:val="FF0000"/>
        </w:rPr>
        <w:t>Ans:</w:t>
      </w:r>
    </w:p>
    <w:p w14:paraId="6128AE18" w14:textId="1CA87962" w:rsidR="007254BB" w:rsidRPr="000526F9" w:rsidRDefault="007254BB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W/ in-place selection sort...</w:t>
      </w:r>
    </w:p>
    <w:p w14:paraId="016911BB" w14:textId="36429BDA" w:rsidR="00AD3806" w:rsidRDefault="000526F9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 w:rsidRPr="000526F9">
        <w:rPr>
          <w:rFonts w:ascii="Times New Roman" w:hAnsi="Times New Roman" w:cs="Times New Roman"/>
          <w:color w:val="FF0000"/>
        </w:rPr>
        <w:t>(22, 15, 36, 44, 10, 3, 9</w:t>
      </w:r>
      <w:r w:rsidRPr="000526F9">
        <w:rPr>
          <w:rFonts w:ascii="Times New Roman" w:hAnsi="Times New Roman" w:cs="Times New Roman"/>
          <w:color w:val="FF0000"/>
        </w:rPr>
        <w:t>)</w:t>
      </w:r>
    </w:p>
    <w:p w14:paraId="1F5D64B7" w14:textId="24506B95" w:rsidR="00B713EA" w:rsidRDefault="00B713EA" w:rsidP="00B713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 w:rsidRPr="000526F9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 xml:space="preserve">3, </w:t>
      </w:r>
      <w:r w:rsidRPr="000526F9">
        <w:rPr>
          <w:rFonts w:ascii="Times New Roman" w:hAnsi="Times New Roman" w:cs="Times New Roman"/>
          <w:color w:val="FF0000"/>
        </w:rPr>
        <w:t>22, 15, 36, 44, 10, 9)</w:t>
      </w:r>
    </w:p>
    <w:p w14:paraId="63B6BB33" w14:textId="0BCFFBDE" w:rsidR="00B713EA" w:rsidRDefault="00B713EA" w:rsidP="00B713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 w:rsidRPr="000526F9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 xml:space="preserve">3, 9, </w:t>
      </w:r>
      <w:r w:rsidRPr="000526F9">
        <w:rPr>
          <w:rFonts w:ascii="Times New Roman" w:hAnsi="Times New Roman" w:cs="Times New Roman"/>
          <w:color w:val="FF0000"/>
        </w:rPr>
        <w:t>22, 15, 36, 44, 10)</w:t>
      </w:r>
    </w:p>
    <w:p w14:paraId="3C3BF870" w14:textId="3BE1343E" w:rsidR="00B713EA" w:rsidRDefault="007648EF" w:rsidP="00B713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…</w:t>
      </w:r>
    </w:p>
    <w:p w14:paraId="499DFEC5" w14:textId="315D39BC" w:rsidR="007648EF" w:rsidRDefault="007648EF" w:rsidP="00B713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(3, 9, 10, 15, 22, 36, 44)</w:t>
      </w:r>
    </w:p>
    <w:p w14:paraId="3461BE4E" w14:textId="77777777" w:rsidR="00B713EA" w:rsidRPr="000526F9" w:rsidRDefault="00B713EA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</w:p>
    <w:p w14:paraId="2F6B8814" w14:textId="77777777" w:rsidR="00AD3806" w:rsidRDefault="00AD3806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14694AED" w14:textId="77777777" w:rsidR="00254D81" w:rsidRPr="00254D81" w:rsidRDefault="00254D8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0866BEA" w14:textId="2109E9E7" w:rsidR="00DD3261" w:rsidRDefault="00DD3261" w:rsidP="00254D81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254D81">
        <w:rPr>
          <w:rFonts w:ascii="Times New Roman" w:hAnsi="Times New Roman" w:cs="Times New Roman"/>
          <w:color w:val="1562FB"/>
        </w:rPr>
        <w:t xml:space="preserve">R-9.19 </w:t>
      </w:r>
      <w:r w:rsidRPr="00254D81">
        <w:rPr>
          <w:rFonts w:ascii="Times New Roman" w:hAnsi="Times New Roman" w:cs="Times New Roman"/>
          <w:color w:val="000401"/>
        </w:rPr>
        <w:t xml:space="preserve">Bill claims that a preorder traversal of a heap will list its keys in nondecreasing order. Draw an example of a heap that proves him wrong. </w:t>
      </w:r>
      <w:r w:rsidR="007874E5" w:rsidRPr="00254D81">
        <w:rPr>
          <w:rFonts w:ascii="Times New Roman" w:hAnsi="Times New Roman" w:cs="Times New Roman"/>
          <w:color w:val="000401"/>
        </w:rPr>
        <w:t>[10 points</w:t>
      </w:r>
      <w:r w:rsidR="00254D81">
        <w:rPr>
          <w:rFonts w:ascii="Times New Roman" w:hAnsi="Times New Roman" w:cs="Times New Roman"/>
          <w:color w:val="000401"/>
        </w:rPr>
        <w:t>].</w:t>
      </w:r>
    </w:p>
    <w:p w14:paraId="6EB694D1" w14:textId="77777777" w:rsidR="006D5161" w:rsidRDefault="00254D81" w:rsidP="00254D81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A75B27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4FCF9B53" w14:textId="37AFCF75" w:rsidR="00254D81" w:rsidRDefault="006D5161" w:rsidP="00254D81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1BEF4E0" wp14:editId="4A69754B">
            <wp:extent cx="5486400" cy="78105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100F65F" w14:textId="77777777" w:rsidR="005D0551" w:rsidRDefault="005D0551" w:rsidP="00254D81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E33C0F0" w14:textId="527797A2" w:rsidR="007874E5" w:rsidRDefault="007874E5" w:rsidP="00254D81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254D81">
        <w:rPr>
          <w:rFonts w:ascii="Times New Roman" w:hAnsi="Times New Roman" w:cs="Times New Roman"/>
          <w:color w:val="1562FB"/>
        </w:rPr>
        <w:lastRenderedPageBreak/>
        <w:t xml:space="preserve">C-9.39 </w:t>
      </w:r>
      <w:r w:rsidRPr="00254D81">
        <w:rPr>
          <w:rFonts w:ascii="Times New Roman" w:hAnsi="Times New Roman" w:cs="Times New Roman"/>
          <w:color w:val="000401"/>
        </w:rPr>
        <w:t xml:space="preserve">Explain how the </w:t>
      </w:r>
      <w:r w:rsidRPr="00254D81">
        <w:rPr>
          <w:rFonts w:ascii="Times New Roman" w:hAnsi="Times New Roman" w:cs="Times New Roman"/>
          <w:i/>
          <w:iCs/>
          <w:color w:val="000401"/>
        </w:rPr>
        <w:t xml:space="preserve">k </w:t>
      </w:r>
      <w:r w:rsidRPr="00254D81">
        <w:rPr>
          <w:rFonts w:ascii="Times New Roman" w:hAnsi="Times New Roman" w:cs="Times New Roman"/>
          <w:color w:val="000401"/>
        </w:rPr>
        <w:t xml:space="preserve">largest elements from an unordered collection of size </w:t>
      </w:r>
      <w:r w:rsidRPr="00254D81">
        <w:rPr>
          <w:rFonts w:ascii="Times New Roman" w:hAnsi="Times New Roman" w:cs="Times New Roman"/>
          <w:i/>
          <w:iCs/>
          <w:color w:val="000401"/>
        </w:rPr>
        <w:t xml:space="preserve">n </w:t>
      </w:r>
      <w:r w:rsidRPr="00254D81">
        <w:rPr>
          <w:rFonts w:ascii="Times New Roman" w:hAnsi="Times New Roman" w:cs="Times New Roman"/>
          <w:color w:val="000401"/>
        </w:rPr>
        <w:t xml:space="preserve">can be found in time </w:t>
      </w:r>
      <w:r w:rsidRPr="00254D81">
        <w:rPr>
          <w:rFonts w:ascii="Times New Roman" w:hAnsi="Times New Roman" w:cs="Times New Roman"/>
          <w:i/>
          <w:iCs/>
          <w:color w:val="000401"/>
        </w:rPr>
        <w:t>O</w:t>
      </w:r>
      <w:r w:rsidRPr="00254D81">
        <w:rPr>
          <w:rFonts w:ascii="Times New Roman" w:hAnsi="Times New Roman" w:cs="Times New Roman"/>
          <w:color w:val="000401"/>
        </w:rPr>
        <w:t>(</w:t>
      </w:r>
      <w:r w:rsidRPr="00254D81">
        <w:rPr>
          <w:rFonts w:ascii="Times New Roman" w:hAnsi="Times New Roman" w:cs="Times New Roman"/>
          <w:i/>
          <w:iCs/>
          <w:color w:val="000401"/>
        </w:rPr>
        <w:t xml:space="preserve">n </w:t>
      </w:r>
      <w:r w:rsidRPr="00254D81">
        <w:rPr>
          <w:rFonts w:ascii="Times New Roman" w:hAnsi="Times New Roman" w:cs="Times New Roman"/>
          <w:color w:val="000401"/>
        </w:rPr>
        <w:t xml:space="preserve">+ </w:t>
      </w:r>
      <w:r w:rsidRPr="00254D81">
        <w:rPr>
          <w:rFonts w:ascii="Times New Roman" w:hAnsi="Times New Roman" w:cs="Times New Roman"/>
          <w:i/>
          <w:iCs/>
          <w:color w:val="000401"/>
        </w:rPr>
        <w:t xml:space="preserve">k </w:t>
      </w:r>
      <w:r w:rsidRPr="00254D81">
        <w:rPr>
          <w:rFonts w:ascii="Times New Roman" w:hAnsi="Times New Roman" w:cs="Times New Roman"/>
          <w:color w:val="000401"/>
        </w:rPr>
        <w:t xml:space="preserve">log </w:t>
      </w:r>
      <w:r w:rsidRPr="00254D81">
        <w:rPr>
          <w:rFonts w:ascii="Times New Roman" w:hAnsi="Times New Roman" w:cs="Times New Roman"/>
          <w:i/>
          <w:iCs/>
          <w:color w:val="000401"/>
        </w:rPr>
        <w:t>n</w:t>
      </w:r>
      <w:r w:rsidRPr="00254D81">
        <w:rPr>
          <w:rFonts w:ascii="Times New Roman" w:hAnsi="Times New Roman" w:cs="Times New Roman"/>
          <w:color w:val="000401"/>
        </w:rPr>
        <w:t>) using a maximum-oriented heap. [10 points]</w:t>
      </w:r>
      <w:r w:rsidR="00254D81">
        <w:rPr>
          <w:rFonts w:ascii="Times New Roman" w:eastAsia="MS Mincho" w:hAnsi="Times New Roman" w:cs="Times New Roman"/>
          <w:color w:val="000000"/>
        </w:rPr>
        <w:t>.</w:t>
      </w:r>
    </w:p>
    <w:p w14:paraId="0AF54028" w14:textId="7FC62932" w:rsidR="00254D81" w:rsidRDefault="00254D81" w:rsidP="00254D81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831A7F">
        <w:rPr>
          <w:rFonts w:ascii="Times New Roman" w:eastAsia="MS Mincho" w:hAnsi="Times New Roman" w:cs="Times New Roman"/>
          <w:color w:val="000000"/>
          <w:highlight w:val="yellow"/>
        </w:rPr>
        <w:t>Ans</w:t>
      </w:r>
      <w:r>
        <w:rPr>
          <w:rFonts w:ascii="Times New Roman" w:eastAsia="MS Mincho" w:hAnsi="Times New Roman" w:cs="Times New Roman"/>
          <w:color w:val="000000"/>
        </w:rPr>
        <w:t>:</w:t>
      </w:r>
    </w:p>
    <w:p w14:paraId="3B50A9A2" w14:textId="4115A7CB" w:rsidR="0088443C" w:rsidRPr="00382AAA" w:rsidRDefault="004F0778" w:rsidP="00E26DEE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>Use bottom-up construction to convert</w:t>
      </w:r>
      <w:r w:rsidR="008E1DF8">
        <w:rPr>
          <w:rFonts w:ascii="Times New Roman" w:eastAsia="MS Mincho" w:hAnsi="Times New Roman" w:cs="Times New Roman"/>
          <w:color w:val="000000"/>
        </w:rPr>
        <w:t xml:space="preserve"> the list</w:t>
      </w:r>
      <w:r w:rsidR="00B35E63">
        <w:rPr>
          <w:rFonts w:ascii="Times New Roman" w:eastAsia="MS Mincho" w:hAnsi="Times New Roman" w:cs="Times New Roman"/>
          <w:color w:val="000000"/>
        </w:rPr>
        <w:t xml:space="preserve"> </w:t>
      </w:r>
      <w:r>
        <w:rPr>
          <w:rFonts w:ascii="Times New Roman" w:eastAsia="MS Mincho" w:hAnsi="Times New Roman" w:cs="Times New Roman"/>
          <w:color w:val="000000"/>
        </w:rPr>
        <w:t>to</w:t>
      </w:r>
      <w:r w:rsidR="00705C41">
        <w:rPr>
          <w:rFonts w:ascii="Times New Roman" w:eastAsia="MS Mincho" w:hAnsi="Times New Roman" w:cs="Times New Roman"/>
          <w:color w:val="000000"/>
        </w:rPr>
        <w:t xml:space="preserve"> a maxi</w:t>
      </w:r>
      <w:r w:rsidR="00B35E63">
        <w:rPr>
          <w:rFonts w:ascii="Times New Roman" w:eastAsia="MS Mincho" w:hAnsi="Times New Roman" w:cs="Times New Roman"/>
          <w:color w:val="000000"/>
        </w:rPr>
        <w:t>m</w:t>
      </w:r>
      <w:r w:rsidR="00705C41">
        <w:rPr>
          <w:rFonts w:ascii="Times New Roman" w:eastAsia="MS Mincho" w:hAnsi="Times New Roman" w:cs="Times New Roman"/>
          <w:color w:val="000000"/>
        </w:rPr>
        <w:t>um-oriented heap</w:t>
      </w:r>
      <w:r w:rsidR="0004406B">
        <w:rPr>
          <w:rFonts w:ascii="Times New Roman" w:eastAsia="MS Mincho" w:hAnsi="Times New Roman" w:cs="Times New Roman"/>
          <w:color w:val="000000"/>
        </w:rPr>
        <w:t xml:space="preserve"> </w:t>
      </w:r>
      <w:r>
        <w:rPr>
          <w:rFonts w:ascii="Times New Roman" w:eastAsia="MS Mincho" w:hAnsi="Times New Roman" w:cs="Times New Roman"/>
          <w:color w:val="000000"/>
        </w:rPr>
        <w:t xml:space="preserve">where the element values = key </w:t>
      </w:r>
      <w:r w:rsidR="00363556">
        <w:rPr>
          <w:rFonts w:ascii="Times New Roman" w:eastAsia="MS Mincho" w:hAnsi="Times New Roman" w:cs="Times New Roman"/>
          <w:color w:val="000000"/>
        </w:rPr>
        <w:t>{ O(</w:t>
      </w:r>
      <w:r w:rsidR="00363556" w:rsidRPr="00363556">
        <w:rPr>
          <w:rFonts w:ascii="Times New Roman" w:eastAsia="MS Mincho" w:hAnsi="Times New Roman" w:cs="Times New Roman"/>
          <w:color w:val="000000"/>
        </w:rPr>
        <w:t>n</w:t>
      </w:r>
      <w:r w:rsidR="00363556">
        <w:rPr>
          <w:rFonts w:ascii="Times New Roman" w:eastAsia="MS Mincho" w:hAnsi="Times New Roman" w:cs="Times New Roman"/>
          <w:color w:val="000000"/>
        </w:rPr>
        <w:t xml:space="preserve">) } </w:t>
      </w:r>
      <w:r w:rsidR="0004406B" w:rsidRPr="00363556">
        <w:rPr>
          <w:rFonts w:ascii="Times New Roman" w:eastAsia="MS Mincho" w:hAnsi="Times New Roman" w:cs="Times New Roman"/>
          <w:color w:val="000000"/>
        </w:rPr>
        <w:t>and</w:t>
      </w:r>
      <w:r w:rsidR="0004406B">
        <w:rPr>
          <w:rFonts w:ascii="Times New Roman" w:eastAsia="MS Mincho" w:hAnsi="Times New Roman" w:cs="Times New Roman"/>
          <w:color w:val="000000"/>
        </w:rPr>
        <w:t xml:space="preserve"> </w:t>
      </w:r>
      <w:proofErr w:type="spellStart"/>
      <w:r w:rsidR="0004406B">
        <w:rPr>
          <w:rFonts w:ascii="Times New Roman" w:eastAsia="MS Mincho" w:hAnsi="Times New Roman" w:cs="Times New Roman"/>
          <w:color w:val="000000"/>
        </w:rPr>
        <w:t>remove</w:t>
      </w:r>
      <w:r w:rsidR="00813334">
        <w:rPr>
          <w:rFonts w:ascii="Times New Roman" w:eastAsia="MS Mincho" w:hAnsi="Times New Roman" w:cs="Times New Roman"/>
          <w:color w:val="000000"/>
        </w:rPr>
        <w:t>Max</w:t>
      </w:r>
      <w:proofErr w:type="spellEnd"/>
      <w:r w:rsidR="00813334">
        <w:rPr>
          <w:rFonts w:ascii="Times New Roman" w:eastAsia="MS Mincho" w:hAnsi="Times New Roman" w:cs="Times New Roman"/>
          <w:color w:val="000000"/>
        </w:rPr>
        <w:t xml:space="preserve">() </w:t>
      </w:r>
      <w:r w:rsidR="00813334">
        <w:rPr>
          <w:rFonts w:ascii="Times New Roman" w:eastAsia="MS Mincho" w:hAnsi="Times New Roman" w:cs="Times New Roman"/>
          <w:i/>
          <w:color w:val="000000"/>
        </w:rPr>
        <w:t>k</w:t>
      </w:r>
      <w:r w:rsidR="00813334">
        <w:rPr>
          <w:rFonts w:ascii="Times New Roman" w:eastAsia="MS Mincho" w:hAnsi="Times New Roman" w:cs="Times New Roman"/>
          <w:color w:val="000000"/>
        </w:rPr>
        <w:t xml:space="preserve"> times</w:t>
      </w:r>
      <w:r w:rsidR="00E26DEE">
        <w:rPr>
          <w:rFonts w:ascii="Times New Roman" w:eastAsia="MS Mincho" w:hAnsi="Times New Roman" w:cs="Times New Roman"/>
          <w:color w:val="000000"/>
        </w:rPr>
        <w:t xml:space="preserve"> { O(</w:t>
      </w:r>
      <w:r w:rsidR="00E26DEE">
        <w:rPr>
          <w:rFonts w:ascii="Times New Roman" w:eastAsia="MS Mincho" w:hAnsi="Times New Roman" w:cs="Times New Roman"/>
          <w:i/>
          <w:color w:val="000000"/>
        </w:rPr>
        <w:t>k</w:t>
      </w:r>
      <w:r w:rsidR="00E26DEE">
        <w:rPr>
          <w:rFonts w:ascii="Times New Roman" w:eastAsia="MS Mincho" w:hAnsi="Times New Roman" w:cs="Times New Roman"/>
          <w:color w:val="000000"/>
        </w:rPr>
        <w:t xml:space="preserve"> log</w:t>
      </w:r>
      <w:r w:rsidR="00E26DEE">
        <w:t xml:space="preserve"> </w:t>
      </w:r>
      <w:r w:rsidR="00E26DEE">
        <w:rPr>
          <w:i/>
        </w:rPr>
        <w:t>n</w:t>
      </w:r>
      <w:r w:rsidR="00E26DEE">
        <w:t>)</w:t>
      </w:r>
      <w:r w:rsidR="00382AAA">
        <w:t xml:space="preserve"> } …</w:t>
      </w:r>
      <w:r w:rsidR="00382AAA">
        <w:rPr>
          <w:rFonts w:ascii="Times New Roman" w:eastAsia="MS Mincho" w:hAnsi="Times New Roman" w:cs="Times New Roman"/>
          <w:color w:val="000000"/>
        </w:rPr>
        <w:t xml:space="preserve"> ergo O(</w:t>
      </w:r>
      <w:r w:rsidR="00382AAA">
        <w:rPr>
          <w:rFonts w:ascii="Times New Roman" w:eastAsia="MS Mincho" w:hAnsi="Times New Roman" w:cs="Times New Roman"/>
          <w:i/>
          <w:color w:val="000000"/>
        </w:rPr>
        <w:t>n</w:t>
      </w:r>
      <w:r w:rsidR="00382AAA">
        <w:rPr>
          <w:rFonts w:ascii="Times New Roman" w:eastAsia="MS Mincho" w:hAnsi="Times New Roman" w:cs="Times New Roman"/>
          <w:color w:val="000000"/>
        </w:rPr>
        <w:t xml:space="preserve"> + </w:t>
      </w:r>
      <w:r w:rsidR="00382AAA">
        <w:rPr>
          <w:rFonts w:ascii="Times New Roman" w:eastAsia="MS Mincho" w:hAnsi="Times New Roman" w:cs="Times New Roman"/>
          <w:i/>
          <w:color w:val="000000"/>
        </w:rPr>
        <w:t>k</w:t>
      </w:r>
      <w:r w:rsidR="00382AAA">
        <w:rPr>
          <w:rFonts w:ascii="Times New Roman" w:eastAsia="MS Mincho" w:hAnsi="Times New Roman" w:cs="Times New Roman"/>
          <w:color w:val="000000"/>
        </w:rPr>
        <w:t xml:space="preserve"> log </w:t>
      </w:r>
      <w:r w:rsidR="00382AAA">
        <w:rPr>
          <w:rFonts w:ascii="Times New Roman" w:eastAsia="MS Mincho" w:hAnsi="Times New Roman" w:cs="Times New Roman"/>
          <w:i/>
          <w:color w:val="000000"/>
        </w:rPr>
        <w:t>n</w:t>
      </w:r>
      <w:r w:rsidR="00382AAA">
        <w:rPr>
          <w:rFonts w:ascii="Times New Roman" w:eastAsia="MS Mincho" w:hAnsi="Times New Roman" w:cs="Times New Roman"/>
          <w:color w:val="000000"/>
        </w:rPr>
        <w:t>) time.</w:t>
      </w:r>
    </w:p>
    <w:p w14:paraId="23635945" w14:textId="77777777" w:rsidR="00254D81" w:rsidRPr="00254D81" w:rsidRDefault="00254D81" w:rsidP="00254D81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</w:p>
    <w:p w14:paraId="602EB391" w14:textId="2A09DAF5" w:rsidR="00965B4A" w:rsidRDefault="00965B4A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254D81">
        <w:rPr>
          <w:rFonts w:ascii="Times New Roman" w:hAnsi="Times New Roman" w:cs="Times New Roman"/>
          <w:color w:val="1562FB"/>
        </w:rPr>
        <w:t xml:space="preserve">R-9.13 </w:t>
      </w:r>
      <w:r w:rsidRPr="00254D81">
        <w:rPr>
          <w:rFonts w:ascii="Times New Roman" w:hAnsi="Times New Roman" w:cs="Times New Roman"/>
          <w:color w:val="000401"/>
        </w:rPr>
        <w:t>Illustrate the execution of the in-place heap-sort algorithm on the following input sequence: (2, 5, 16, 4, 10, 23, 39, 18, 26, 15). [10 points]</w:t>
      </w:r>
      <w:r w:rsidR="00254D81">
        <w:rPr>
          <w:rFonts w:ascii="Times New Roman" w:eastAsia="MS Mincho" w:hAnsi="Times New Roman" w:cs="Times New Roman"/>
          <w:color w:val="000000"/>
        </w:rPr>
        <w:t>.</w:t>
      </w:r>
    </w:p>
    <w:p w14:paraId="5721AAA4" w14:textId="70BD4E82" w:rsidR="00254D81" w:rsidRDefault="00254D8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A1562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2979BA5A" w14:textId="637B78DF" w:rsidR="00BA1562" w:rsidRDefault="00382F56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(a)</w:t>
      </w:r>
      <w:r>
        <w:rPr>
          <w:rFonts w:ascii="Times New Roman" w:hAnsi="Times New Roman" w:cs="Times New Roman"/>
          <w:color w:val="000401"/>
        </w:rPr>
        <w:tab/>
      </w:r>
      <w:r w:rsidR="00A47D61" w:rsidRPr="00254D81">
        <w:rPr>
          <w:rFonts w:ascii="Times New Roman" w:hAnsi="Times New Roman" w:cs="Times New Roman"/>
          <w:color w:val="000401"/>
        </w:rPr>
        <w:t>(2, 5, 16, 4, 10, 23, 39, 18, 26, 15)</w:t>
      </w:r>
    </w:p>
    <w:p w14:paraId="5AA299A9" w14:textId="5B9AE075" w:rsidR="00A47D61" w:rsidRDefault="00382F56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401"/>
        </w:rPr>
        <w:t>(b)</w:t>
      </w:r>
      <w:r>
        <w:rPr>
          <w:rFonts w:ascii="Times New Roman" w:hAnsi="Times New Roman" w:cs="Times New Roman"/>
          <w:color w:val="000401"/>
        </w:rPr>
        <w:tab/>
      </w:r>
      <w:r w:rsidR="00B06FE8" w:rsidRPr="00254D81">
        <w:rPr>
          <w:rFonts w:ascii="Times New Roman" w:hAnsi="Times New Roman" w:cs="Times New Roman"/>
          <w:color w:val="000401"/>
        </w:rPr>
        <w:t xml:space="preserve">(2, 4, </w:t>
      </w:r>
      <w:r w:rsidR="00B06FE8">
        <w:rPr>
          <w:rFonts w:ascii="Times New Roman" w:hAnsi="Times New Roman" w:cs="Times New Roman"/>
          <w:color w:val="000401"/>
        </w:rPr>
        <w:t xml:space="preserve">5, 16, </w:t>
      </w:r>
      <w:r w:rsidR="00B06FE8" w:rsidRPr="00254D81">
        <w:rPr>
          <w:rFonts w:ascii="Times New Roman" w:hAnsi="Times New Roman" w:cs="Times New Roman"/>
          <w:color w:val="000401"/>
        </w:rPr>
        <w:t>10, 23, 39, 18, 26, 15)</w:t>
      </w:r>
    </w:p>
    <w:p w14:paraId="2B781D74" w14:textId="698F904F" w:rsidR="00254D81" w:rsidRDefault="007449FA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(c)</w:t>
      </w:r>
      <w:r>
        <w:rPr>
          <w:rFonts w:ascii="Times New Roman" w:hAnsi="Times New Roman" w:cs="Times New Roman"/>
          <w:color w:val="000401"/>
        </w:rPr>
        <w:tab/>
      </w:r>
      <w:r w:rsidR="00B06FE8" w:rsidRPr="00254D81">
        <w:rPr>
          <w:rFonts w:ascii="Times New Roman" w:hAnsi="Times New Roman" w:cs="Times New Roman"/>
          <w:color w:val="000401"/>
        </w:rPr>
        <w:t xml:space="preserve">(2, 4, </w:t>
      </w:r>
      <w:r w:rsidR="002A3B9A">
        <w:rPr>
          <w:rFonts w:ascii="Times New Roman" w:hAnsi="Times New Roman" w:cs="Times New Roman"/>
          <w:color w:val="000401"/>
        </w:rPr>
        <w:t xml:space="preserve">5, </w:t>
      </w:r>
      <w:r w:rsidR="00B06FE8" w:rsidRPr="00254D81">
        <w:rPr>
          <w:rFonts w:ascii="Times New Roman" w:hAnsi="Times New Roman" w:cs="Times New Roman"/>
          <w:color w:val="000401"/>
        </w:rPr>
        <w:t xml:space="preserve">10, </w:t>
      </w:r>
      <w:r w:rsidR="002A3B9A">
        <w:rPr>
          <w:rFonts w:ascii="Times New Roman" w:hAnsi="Times New Roman" w:cs="Times New Roman"/>
          <w:color w:val="000401"/>
        </w:rPr>
        <w:t xml:space="preserve">16, </w:t>
      </w:r>
      <w:r w:rsidR="00B06FE8" w:rsidRPr="00254D81">
        <w:rPr>
          <w:rFonts w:ascii="Times New Roman" w:hAnsi="Times New Roman" w:cs="Times New Roman"/>
          <w:color w:val="000401"/>
        </w:rPr>
        <w:t>23, 39, 18, 26, 15)</w:t>
      </w:r>
    </w:p>
    <w:p w14:paraId="1BA77B72" w14:textId="7F4D6522" w:rsidR="002A3B9A" w:rsidRDefault="007449FA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(d)</w:t>
      </w:r>
      <w:r>
        <w:rPr>
          <w:rFonts w:ascii="Times New Roman" w:hAnsi="Times New Roman" w:cs="Times New Roman"/>
          <w:color w:val="000401"/>
        </w:rPr>
        <w:tab/>
      </w:r>
      <w:r w:rsidR="002A3B9A" w:rsidRPr="00254D81">
        <w:rPr>
          <w:rFonts w:ascii="Times New Roman" w:hAnsi="Times New Roman" w:cs="Times New Roman"/>
          <w:color w:val="000401"/>
        </w:rPr>
        <w:t xml:space="preserve">(2, </w:t>
      </w:r>
      <w:r w:rsidR="002640DE">
        <w:rPr>
          <w:rFonts w:ascii="Times New Roman" w:hAnsi="Times New Roman" w:cs="Times New Roman"/>
          <w:color w:val="000401"/>
        </w:rPr>
        <w:t xml:space="preserve">4, 5, </w:t>
      </w:r>
      <w:r w:rsidR="002A3B9A" w:rsidRPr="00254D81">
        <w:rPr>
          <w:rFonts w:ascii="Times New Roman" w:hAnsi="Times New Roman" w:cs="Times New Roman"/>
          <w:color w:val="000401"/>
        </w:rPr>
        <w:t xml:space="preserve">10, </w:t>
      </w:r>
      <w:r w:rsidR="002640DE">
        <w:rPr>
          <w:rFonts w:ascii="Times New Roman" w:hAnsi="Times New Roman" w:cs="Times New Roman"/>
          <w:color w:val="000401"/>
        </w:rPr>
        <w:t xml:space="preserve">16, 18, </w:t>
      </w:r>
      <w:r w:rsidR="002A3B9A" w:rsidRPr="00254D81">
        <w:rPr>
          <w:rFonts w:ascii="Times New Roman" w:hAnsi="Times New Roman" w:cs="Times New Roman"/>
          <w:color w:val="000401"/>
        </w:rPr>
        <w:t>23, 39, 26, 15)</w:t>
      </w:r>
    </w:p>
    <w:p w14:paraId="56E9D7AF" w14:textId="60291AE6" w:rsidR="002640DE" w:rsidRDefault="00DB668D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(e)</w:t>
      </w:r>
      <w:r>
        <w:rPr>
          <w:rFonts w:ascii="Times New Roman" w:hAnsi="Times New Roman" w:cs="Times New Roman"/>
          <w:color w:val="000000"/>
        </w:rPr>
        <w:tab/>
      </w:r>
      <w:r w:rsidR="002640DE">
        <w:rPr>
          <w:rFonts w:ascii="Times New Roman" w:hAnsi="Times New Roman" w:cs="Times New Roman"/>
          <w:color w:val="000000"/>
        </w:rPr>
        <w:t xml:space="preserve">(2, 4, 5, 10, </w:t>
      </w:r>
      <w:r w:rsidR="00E42EFA">
        <w:rPr>
          <w:rFonts w:ascii="Times New Roman" w:hAnsi="Times New Roman" w:cs="Times New Roman"/>
          <w:color w:val="000000"/>
        </w:rPr>
        <w:t>16, 18, 23, 26, 39, 15)</w:t>
      </w:r>
    </w:p>
    <w:p w14:paraId="163CE381" w14:textId="35174556" w:rsidR="00E42EFA" w:rsidRDefault="00DB668D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(f)</w:t>
      </w:r>
      <w:r>
        <w:rPr>
          <w:rFonts w:ascii="Times New Roman" w:hAnsi="Times New Roman" w:cs="Times New Roman"/>
          <w:color w:val="000000"/>
        </w:rPr>
        <w:tab/>
      </w:r>
      <w:r w:rsidR="00E42EFA">
        <w:rPr>
          <w:rFonts w:ascii="Times New Roman" w:hAnsi="Times New Roman" w:cs="Times New Roman"/>
          <w:color w:val="000000"/>
        </w:rPr>
        <w:t>(2, 4, 5, 10, 15, 16, 18, 23, 26</w:t>
      </w:r>
      <w:r w:rsidR="00382F56">
        <w:rPr>
          <w:rFonts w:ascii="Times New Roman" w:hAnsi="Times New Roman" w:cs="Times New Roman"/>
          <w:color w:val="000000"/>
        </w:rPr>
        <w:t>, 39)</w:t>
      </w:r>
    </w:p>
    <w:p w14:paraId="4DBF2EDF" w14:textId="377CDD20" w:rsidR="00E15C3E" w:rsidRDefault="00E15C3E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Ans:</w:t>
      </w:r>
    </w:p>
    <w:p w14:paraId="4C3BF103" w14:textId="6D3B219E" w:rsidR="00E15C3E" w:rsidRDefault="0085610C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Phase1: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Construct maximum-oriented heap</w:t>
      </w:r>
    </w:p>
    <w:p w14:paraId="10858E95" w14:textId="51A96AEB" w:rsidR="0085610C" w:rsidRPr="00E15C3E" w:rsidRDefault="000B44AD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Phase2: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Remove root and down-heap</w:t>
      </w:r>
    </w:p>
    <w:p w14:paraId="5E27AC35" w14:textId="77777777" w:rsidR="00E15C3E" w:rsidRDefault="00E15C3E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620115DD" w14:textId="77777777" w:rsidR="00254D81" w:rsidRPr="00254D81" w:rsidRDefault="00254D81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8AA7D19" w14:textId="20D0B52C" w:rsidR="00A86319" w:rsidRPr="00254D81" w:rsidRDefault="00A86319" w:rsidP="00254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254D81">
        <w:rPr>
          <w:rFonts w:ascii="Times New Roman" w:hAnsi="Times New Roman" w:cs="Times New Roman"/>
          <w:color w:val="1562FB"/>
        </w:rPr>
        <w:t xml:space="preserve">Additional question </w:t>
      </w:r>
      <w:r w:rsidRPr="00254D81">
        <w:rPr>
          <w:rFonts w:ascii="Times New Roman" w:hAnsi="Times New Roman" w:cs="Times New Roman"/>
          <w:color w:val="000401"/>
        </w:rPr>
        <w:t xml:space="preserve">[10 points] Consider the following binary heap. </w:t>
      </w:r>
    </w:p>
    <w:p w14:paraId="3F8E2404" w14:textId="77777777" w:rsidR="00A86319" w:rsidRDefault="00A86319" w:rsidP="00A8631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434023D" wp14:editId="5A46A172">
            <wp:extent cx="4401820" cy="1908883"/>
            <wp:effectExtent l="0" t="0" r="0" b="0"/>
            <wp:docPr id="5" name="Picture 5" descr="../../../../Desktop/Screen%20Shot%202016-11-14%20at%209.0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6-11-14%20at%209.08.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38" cy="19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71B6" w14:textId="6DB81D38" w:rsidR="00A86319" w:rsidRDefault="00A86319" w:rsidP="00A86319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color w:val="000000"/>
        </w:rPr>
      </w:pPr>
      <w:r w:rsidRPr="00254D81">
        <w:rPr>
          <w:rFonts w:ascii="Times New Roman" w:hAnsi="Times New Roman" w:cs="Times New Roman"/>
          <w:b/>
          <w:color w:val="000000"/>
        </w:rPr>
        <w:t>(a)</w:t>
      </w:r>
      <w:r w:rsidRPr="00254D81">
        <w:rPr>
          <w:rFonts w:ascii="Times New Roman" w:hAnsi="Times New Roman" w:cs="Times New Roman"/>
          <w:color w:val="000000"/>
        </w:rPr>
        <w:t xml:space="preserve"> Suppose that the last operation performed in the binary heap above was inserting the key x. Circle</w:t>
      </w:r>
      <w:r w:rsidR="00254D81">
        <w:rPr>
          <w:rFonts w:ascii="Times New Roman" w:hAnsi="Times New Roman" w:cs="Times New Roman"/>
          <w:color w:val="000000"/>
        </w:rPr>
        <w:t xml:space="preserve"> (</w:t>
      </w:r>
      <w:r w:rsidR="00254D81">
        <w:rPr>
          <w:rFonts w:ascii="Times New Roman" w:hAnsi="Times New Roman" w:cs="Times New Roman"/>
          <w:color w:val="000000"/>
          <w:highlight w:val="yellow"/>
        </w:rPr>
        <w:t>h</w:t>
      </w:r>
      <w:r w:rsidR="00254D81" w:rsidRPr="00254D81">
        <w:rPr>
          <w:rFonts w:ascii="Times New Roman" w:hAnsi="Times New Roman" w:cs="Times New Roman"/>
          <w:color w:val="000000"/>
          <w:highlight w:val="yellow"/>
        </w:rPr>
        <w:t>ighlight</w:t>
      </w:r>
      <w:r w:rsidR="00254D81">
        <w:rPr>
          <w:rFonts w:ascii="Times New Roman" w:hAnsi="Times New Roman" w:cs="Times New Roman"/>
          <w:color w:val="000000"/>
        </w:rPr>
        <w:t>)</w:t>
      </w:r>
      <w:r w:rsidRPr="00254D81">
        <w:rPr>
          <w:rFonts w:ascii="Times New Roman" w:hAnsi="Times New Roman" w:cs="Times New Roman"/>
          <w:color w:val="000000"/>
        </w:rPr>
        <w:t xml:space="preserve"> all possible value of x</w:t>
      </w:r>
      <w:r w:rsidR="00254D81">
        <w:rPr>
          <w:rFonts w:ascii="Times New Roman" w:hAnsi="Times New Roman" w:cs="Times New Roman"/>
          <w:color w:val="000000"/>
        </w:rPr>
        <w:t>:</w:t>
      </w:r>
    </w:p>
    <w:p w14:paraId="6CC70D55" w14:textId="77777777" w:rsidR="00254D81" w:rsidRPr="00254D81" w:rsidRDefault="00254D81" w:rsidP="00A86319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color w:val="000000"/>
        </w:rPr>
      </w:pPr>
    </w:p>
    <w:p w14:paraId="1DFF3F2B" w14:textId="77777777" w:rsidR="00A86319" w:rsidRPr="00254D81" w:rsidRDefault="00A86319" w:rsidP="00A86319">
      <w:pPr>
        <w:widowControl w:val="0"/>
        <w:autoSpaceDE w:val="0"/>
        <w:autoSpaceDN w:val="0"/>
        <w:adjustRightInd w:val="0"/>
        <w:spacing w:after="120"/>
        <w:ind w:left="1440" w:firstLine="720"/>
        <w:contextualSpacing/>
        <w:rPr>
          <w:rFonts w:ascii="Times New Roman" w:hAnsi="Times New Roman" w:cs="Times New Roman"/>
          <w:color w:val="000000" w:themeColor="text1"/>
        </w:rPr>
      </w:pPr>
      <w:r w:rsidRPr="00254D81">
        <w:rPr>
          <w:rFonts w:ascii="Times New Roman" w:hAnsi="Times New Roman" w:cs="Times New Roman"/>
          <w:color w:val="000000" w:themeColor="text1"/>
        </w:rPr>
        <w:t xml:space="preserve">10   11   12   13   14   15   16   17   18   </w:t>
      </w:r>
      <w:r w:rsidRPr="00140EA2">
        <w:rPr>
          <w:rFonts w:ascii="Times New Roman" w:hAnsi="Times New Roman" w:cs="Times New Roman"/>
          <w:color w:val="000000" w:themeColor="text1"/>
          <w:highlight w:val="yellow"/>
        </w:rPr>
        <w:t>19</w:t>
      </w:r>
      <w:r w:rsidRPr="00254D81">
        <w:rPr>
          <w:rFonts w:ascii="Times New Roman" w:hAnsi="Times New Roman" w:cs="Times New Roman"/>
          <w:color w:val="000000" w:themeColor="text1"/>
        </w:rPr>
        <w:t xml:space="preserve">   20   21   22   23   24   </w:t>
      </w:r>
    </w:p>
    <w:p w14:paraId="6427053F" w14:textId="7FF90E29" w:rsidR="00A86319" w:rsidRDefault="00A86319" w:rsidP="00A86319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</w:rPr>
      </w:pPr>
      <w:r w:rsidRPr="00254D81">
        <w:rPr>
          <w:rFonts w:ascii="Times New Roman" w:hAnsi="Times New Roman" w:cs="Times New Roman"/>
          <w:color w:val="000000" w:themeColor="text1"/>
        </w:rPr>
        <w:t xml:space="preserve">      </w:t>
      </w:r>
      <w:r w:rsidRPr="00254D81">
        <w:rPr>
          <w:rFonts w:ascii="Times New Roman" w:hAnsi="Times New Roman" w:cs="Times New Roman"/>
          <w:color w:val="000000" w:themeColor="text1"/>
        </w:rPr>
        <w:tab/>
      </w:r>
      <w:r w:rsidRPr="00254D81">
        <w:rPr>
          <w:rFonts w:ascii="Times New Roman" w:hAnsi="Times New Roman" w:cs="Times New Roman"/>
          <w:color w:val="000000" w:themeColor="text1"/>
        </w:rPr>
        <w:tab/>
      </w:r>
      <w:r w:rsidRPr="00254D81">
        <w:rPr>
          <w:rFonts w:ascii="Times New Roman" w:hAnsi="Times New Roman" w:cs="Times New Roman"/>
          <w:color w:val="000000" w:themeColor="text1"/>
        </w:rPr>
        <w:tab/>
        <w:t xml:space="preserve">25   </w:t>
      </w:r>
      <w:r w:rsidRPr="00140EA2">
        <w:rPr>
          <w:rFonts w:ascii="Times New Roman" w:hAnsi="Times New Roman" w:cs="Times New Roman"/>
          <w:color w:val="000000" w:themeColor="text1"/>
          <w:highlight w:val="yellow"/>
        </w:rPr>
        <w:t>26</w:t>
      </w:r>
      <w:r w:rsidRPr="00254D81">
        <w:rPr>
          <w:rFonts w:ascii="Times New Roman" w:hAnsi="Times New Roman" w:cs="Times New Roman"/>
          <w:color w:val="000000" w:themeColor="text1"/>
        </w:rPr>
        <w:t xml:space="preserve">   27   28   29   30   31   </w:t>
      </w:r>
      <w:r w:rsidRPr="00140EA2">
        <w:rPr>
          <w:rFonts w:ascii="Times New Roman" w:hAnsi="Times New Roman" w:cs="Times New Roman"/>
          <w:color w:val="000000" w:themeColor="text1"/>
          <w:highlight w:val="yellow"/>
        </w:rPr>
        <w:t>32</w:t>
      </w:r>
      <w:r w:rsidRPr="00254D81">
        <w:rPr>
          <w:rFonts w:ascii="Times New Roman" w:hAnsi="Times New Roman" w:cs="Times New Roman"/>
          <w:color w:val="000000" w:themeColor="text1"/>
        </w:rPr>
        <w:t xml:space="preserve">   33   34   </w:t>
      </w:r>
      <w:r w:rsidRPr="00140EA2">
        <w:rPr>
          <w:rFonts w:ascii="Times New Roman" w:hAnsi="Times New Roman" w:cs="Times New Roman"/>
          <w:color w:val="000000" w:themeColor="text1"/>
          <w:highlight w:val="yellow"/>
        </w:rPr>
        <w:t>35</w:t>
      </w:r>
      <w:r w:rsidRPr="00254D81">
        <w:rPr>
          <w:rFonts w:ascii="Times New Roman" w:hAnsi="Times New Roman" w:cs="Times New Roman"/>
          <w:color w:val="000000" w:themeColor="text1"/>
        </w:rPr>
        <w:t xml:space="preserve">   36   37   </w:t>
      </w:r>
      <w:r w:rsidRPr="00D66B9B">
        <w:rPr>
          <w:rFonts w:ascii="Times New Roman" w:hAnsi="Times New Roman" w:cs="Times New Roman"/>
          <w:color w:val="FF0000"/>
        </w:rPr>
        <w:t xml:space="preserve">38   </w:t>
      </w:r>
      <w:r w:rsidRPr="00254D81">
        <w:rPr>
          <w:rFonts w:ascii="Times New Roman" w:hAnsi="Times New Roman" w:cs="Times New Roman"/>
          <w:color w:val="000000" w:themeColor="text1"/>
        </w:rPr>
        <w:t>39</w:t>
      </w:r>
    </w:p>
    <w:p w14:paraId="10A14105" w14:textId="249DB6DE" w:rsidR="00F437F9" w:rsidRPr="00F437F9" w:rsidRDefault="00F437F9" w:rsidP="00A86319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FF0000"/>
        </w:rPr>
        <w:t xml:space="preserve">// not 38 b/c </w:t>
      </w:r>
      <w:r w:rsidR="00D66B9B">
        <w:rPr>
          <w:rFonts w:ascii="Times New Roman" w:hAnsi="Times New Roman" w:cs="Times New Roman"/>
          <w:color w:val="FF0000"/>
        </w:rPr>
        <w:t>35 would have had to have been the root… &lt; 37…</w:t>
      </w:r>
    </w:p>
    <w:p w14:paraId="6D41AAB1" w14:textId="77777777" w:rsidR="00254D81" w:rsidRDefault="00254D81" w:rsidP="00A86319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b/>
          <w:color w:val="000000"/>
        </w:rPr>
      </w:pPr>
    </w:p>
    <w:p w14:paraId="48013DAB" w14:textId="51C84850" w:rsidR="00A86319" w:rsidRDefault="00A86319" w:rsidP="00A86319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color w:val="000000"/>
        </w:rPr>
      </w:pPr>
      <w:r w:rsidRPr="00254D81">
        <w:rPr>
          <w:rFonts w:ascii="Times New Roman" w:hAnsi="Times New Roman" w:cs="Times New Roman"/>
          <w:b/>
          <w:color w:val="000000"/>
        </w:rPr>
        <w:t>(b)</w:t>
      </w:r>
      <w:r w:rsidRPr="00254D81">
        <w:rPr>
          <w:rFonts w:ascii="Times New Roman" w:hAnsi="Times New Roman" w:cs="Times New Roman"/>
          <w:color w:val="000000"/>
        </w:rPr>
        <w:t xml:space="preserve"> Suppose that you delete the maximum key from the binary heap above. Circle</w:t>
      </w:r>
      <w:r w:rsidR="00254D81">
        <w:rPr>
          <w:rFonts w:ascii="Times New Roman" w:hAnsi="Times New Roman" w:cs="Times New Roman"/>
          <w:color w:val="000000"/>
        </w:rPr>
        <w:t xml:space="preserve"> (</w:t>
      </w:r>
      <w:r w:rsidR="00254D81" w:rsidRPr="00254D81">
        <w:rPr>
          <w:rFonts w:ascii="Times New Roman" w:hAnsi="Times New Roman" w:cs="Times New Roman"/>
          <w:color w:val="000000"/>
          <w:highlight w:val="yellow"/>
        </w:rPr>
        <w:t>highlight</w:t>
      </w:r>
      <w:r w:rsidR="00254D81">
        <w:rPr>
          <w:rFonts w:ascii="Times New Roman" w:hAnsi="Times New Roman" w:cs="Times New Roman"/>
          <w:color w:val="000000"/>
        </w:rPr>
        <w:t>)</w:t>
      </w:r>
      <w:r w:rsidRPr="00254D81">
        <w:rPr>
          <w:rFonts w:ascii="Times New Roman" w:hAnsi="Times New Roman" w:cs="Times New Roman"/>
          <w:color w:val="000000"/>
        </w:rPr>
        <w:t xml:space="preserve"> all keys that are involved in one (or more) compares. </w:t>
      </w:r>
    </w:p>
    <w:p w14:paraId="6EC6FB05" w14:textId="77777777" w:rsidR="00254D81" w:rsidRPr="00254D81" w:rsidRDefault="00254D81" w:rsidP="00A86319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 New Roman" w:hAnsi="Times New Roman" w:cs="Times New Roman"/>
          <w:color w:val="000000"/>
        </w:rPr>
      </w:pPr>
    </w:p>
    <w:p w14:paraId="72A7A5A8" w14:textId="77777777" w:rsidR="00A86319" w:rsidRPr="00254D81" w:rsidRDefault="00A86319" w:rsidP="00A86319">
      <w:pPr>
        <w:widowControl w:val="0"/>
        <w:autoSpaceDE w:val="0"/>
        <w:autoSpaceDN w:val="0"/>
        <w:adjustRightInd w:val="0"/>
        <w:spacing w:after="120"/>
        <w:ind w:left="1440" w:firstLine="720"/>
        <w:contextualSpacing/>
        <w:rPr>
          <w:rFonts w:ascii="Times New Roman" w:hAnsi="Times New Roman" w:cs="Times New Roman"/>
          <w:color w:val="000000" w:themeColor="text1"/>
        </w:rPr>
      </w:pPr>
      <w:r w:rsidRPr="00254D81">
        <w:rPr>
          <w:rFonts w:ascii="Times New Roman" w:hAnsi="Times New Roman" w:cs="Times New Roman"/>
          <w:color w:val="000000" w:themeColor="text1"/>
        </w:rPr>
        <w:t xml:space="preserve">10   11   12   13   </w:t>
      </w:r>
      <w:r w:rsidRPr="00A445C9">
        <w:rPr>
          <w:rFonts w:ascii="Times New Roman" w:hAnsi="Times New Roman" w:cs="Times New Roman"/>
          <w:color w:val="000000" w:themeColor="text1"/>
          <w:highlight w:val="yellow"/>
        </w:rPr>
        <w:t>14</w:t>
      </w:r>
      <w:r w:rsidRPr="00254D81">
        <w:rPr>
          <w:rFonts w:ascii="Times New Roman" w:hAnsi="Times New Roman" w:cs="Times New Roman"/>
          <w:color w:val="000000" w:themeColor="text1"/>
        </w:rPr>
        <w:t xml:space="preserve">   15   16   </w:t>
      </w:r>
      <w:r w:rsidRPr="00A445C9">
        <w:rPr>
          <w:rFonts w:ascii="Times New Roman" w:hAnsi="Times New Roman" w:cs="Times New Roman"/>
          <w:color w:val="000000" w:themeColor="text1"/>
          <w:highlight w:val="yellow"/>
        </w:rPr>
        <w:t>17</w:t>
      </w:r>
      <w:r w:rsidRPr="00254D81">
        <w:rPr>
          <w:rFonts w:ascii="Times New Roman" w:hAnsi="Times New Roman" w:cs="Times New Roman"/>
          <w:color w:val="000000" w:themeColor="text1"/>
        </w:rPr>
        <w:t xml:space="preserve">   18   </w:t>
      </w:r>
      <w:r w:rsidRPr="00276E5C">
        <w:rPr>
          <w:rFonts w:ascii="Times New Roman" w:hAnsi="Times New Roman" w:cs="Times New Roman"/>
          <w:color w:val="000000" w:themeColor="text1"/>
          <w:highlight w:val="yellow"/>
        </w:rPr>
        <w:t>19</w:t>
      </w:r>
      <w:r w:rsidRPr="00254D81">
        <w:rPr>
          <w:rFonts w:ascii="Times New Roman" w:hAnsi="Times New Roman" w:cs="Times New Roman"/>
          <w:color w:val="000000" w:themeColor="text1"/>
        </w:rPr>
        <w:t xml:space="preserve">   20   21   22   23   24</w:t>
      </w:r>
    </w:p>
    <w:p w14:paraId="093606AB" w14:textId="125E360C" w:rsidR="00A86319" w:rsidRPr="00254D81" w:rsidRDefault="00A86319" w:rsidP="00BD7824">
      <w:pPr>
        <w:widowControl w:val="0"/>
        <w:autoSpaceDE w:val="0"/>
        <w:autoSpaceDN w:val="0"/>
        <w:adjustRightInd w:val="0"/>
        <w:spacing w:after="120"/>
        <w:ind w:left="1440" w:firstLine="720"/>
        <w:contextualSpacing/>
        <w:rPr>
          <w:rFonts w:ascii="Times New Roman" w:eastAsia="MS Mincho" w:hAnsi="Times New Roman" w:cs="Times New Roman"/>
          <w:color w:val="000000" w:themeColor="text1"/>
        </w:rPr>
      </w:pPr>
      <w:bookmarkStart w:id="0" w:name="_GoBack"/>
      <w:bookmarkEnd w:id="0"/>
      <w:r w:rsidRPr="00254D81">
        <w:rPr>
          <w:rFonts w:ascii="Times New Roman" w:hAnsi="Times New Roman" w:cs="Times New Roman"/>
          <w:color w:val="000000" w:themeColor="text1"/>
        </w:rPr>
        <w:t xml:space="preserve">25   26   27   28   29   30   31   32   33   </w:t>
      </w:r>
      <w:r w:rsidRPr="00A445C9">
        <w:rPr>
          <w:rFonts w:ascii="Times New Roman" w:hAnsi="Times New Roman" w:cs="Times New Roman"/>
          <w:color w:val="000000" w:themeColor="text1"/>
          <w:highlight w:val="yellow"/>
        </w:rPr>
        <w:t>34</w:t>
      </w:r>
      <w:r w:rsidRPr="00254D81">
        <w:rPr>
          <w:rFonts w:ascii="Times New Roman" w:hAnsi="Times New Roman" w:cs="Times New Roman"/>
          <w:color w:val="000000" w:themeColor="text1"/>
        </w:rPr>
        <w:t xml:space="preserve">   </w:t>
      </w:r>
      <w:r w:rsidRPr="00276E5C">
        <w:rPr>
          <w:rFonts w:ascii="Times New Roman" w:hAnsi="Times New Roman" w:cs="Times New Roman"/>
          <w:color w:val="000000" w:themeColor="text1"/>
          <w:highlight w:val="yellow"/>
        </w:rPr>
        <w:t>35</w:t>
      </w:r>
      <w:r w:rsidRPr="00254D81">
        <w:rPr>
          <w:rFonts w:ascii="Times New Roman" w:hAnsi="Times New Roman" w:cs="Times New Roman"/>
          <w:color w:val="000000" w:themeColor="text1"/>
        </w:rPr>
        <w:t xml:space="preserve">   </w:t>
      </w:r>
      <w:r w:rsidRPr="00A445C9">
        <w:rPr>
          <w:rFonts w:ascii="Times New Roman" w:hAnsi="Times New Roman" w:cs="Times New Roman"/>
          <w:color w:val="000000" w:themeColor="text1"/>
          <w:highlight w:val="yellow"/>
        </w:rPr>
        <w:t>36</w:t>
      </w:r>
      <w:r w:rsidRPr="00254D81">
        <w:rPr>
          <w:rFonts w:ascii="Times New Roman" w:hAnsi="Times New Roman" w:cs="Times New Roman"/>
          <w:color w:val="000000" w:themeColor="text1"/>
        </w:rPr>
        <w:t xml:space="preserve">   </w:t>
      </w:r>
      <w:r w:rsidRPr="00276E5C">
        <w:rPr>
          <w:rFonts w:ascii="Times New Roman" w:hAnsi="Times New Roman" w:cs="Times New Roman"/>
          <w:color w:val="000000" w:themeColor="text1"/>
          <w:highlight w:val="yellow"/>
        </w:rPr>
        <w:t>37</w:t>
      </w:r>
      <w:r w:rsidRPr="00254D81">
        <w:rPr>
          <w:rFonts w:ascii="Times New Roman" w:hAnsi="Times New Roman" w:cs="Times New Roman"/>
          <w:color w:val="000000" w:themeColor="text1"/>
        </w:rPr>
        <w:t xml:space="preserve">   38   39</w:t>
      </w:r>
    </w:p>
    <w:sectPr w:rsidR="00A86319" w:rsidRPr="00254D81" w:rsidSect="00C76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D63F9"/>
    <w:multiLevelType w:val="hybridMultilevel"/>
    <w:tmpl w:val="2B4A1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11084"/>
    <w:multiLevelType w:val="hybridMultilevel"/>
    <w:tmpl w:val="B5C6EFB0"/>
    <w:lvl w:ilvl="0" w:tplc="F70C2C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CE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58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20D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C9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F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EF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A8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65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DB0"/>
    <w:multiLevelType w:val="hybridMultilevel"/>
    <w:tmpl w:val="7368B7C6"/>
    <w:lvl w:ilvl="0" w:tplc="9566E3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7B"/>
    <w:rsid w:val="00007B7B"/>
    <w:rsid w:val="00012DBA"/>
    <w:rsid w:val="000424D7"/>
    <w:rsid w:val="0004406B"/>
    <w:rsid w:val="00046120"/>
    <w:rsid w:val="00050438"/>
    <w:rsid w:val="000526F9"/>
    <w:rsid w:val="000774CB"/>
    <w:rsid w:val="0009524A"/>
    <w:rsid w:val="000A0661"/>
    <w:rsid w:val="000A528A"/>
    <w:rsid w:val="000A6D4D"/>
    <w:rsid w:val="000B3631"/>
    <w:rsid w:val="000B44AD"/>
    <w:rsid w:val="000D030D"/>
    <w:rsid w:val="000D3024"/>
    <w:rsid w:val="00122A96"/>
    <w:rsid w:val="00130BDE"/>
    <w:rsid w:val="00140EA2"/>
    <w:rsid w:val="00160B0D"/>
    <w:rsid w:val="00226016"/>
    <w:rsid w:val="002535C4"/>
    <w:rsid w:val="00254D81"/>
    <w:rsid w:val="002640DE"/>
    <w:rsid w:val="00276E5C"/>
    <w:rsid w:val="00282B9E"/>
    <w:rsid w:val="00284A93"/>
    <w:rsid w:val="00286252"/>
    <w:rsid w:val="00287F24"/>
    <w:rsid w:val="00290C57"/>
    <w:rsid w:val="002A3B9A"/>
    <w:rsid w:val="002C3EA6"/>
    <w:rsid w:val="0031702C"/>
    <w:rsid w:val="003320CF"/>
    <w:rsid w:val="00343793"/>
    <w:rsid w:val="00362808"/>
    <w:rsid w:val="00363556"/>
    <w:rsid w:val="00364660"/>
    <w:rsid w:val="00372A96"/>
    <w:rsid w:val="00375967"/>
    <w:rsid w:val="00375C2E"/>
    <w:rsid w:val="00382AAA"/>
    <w:rsid w:val="00382F56"/>
    <w:rsid w:val="003A1682"/>
    <w:rsid w:val="003A500A"/>
    <w:rsid w:val="003A5A6D"/>
    <w:rsid w:val="003B33C3"/>
    <w:rsid w:val="003C507D"/>
    <w:rsid w:val="003C63F9"/>
    <w:rsid w:val="003E060E"/>
    <w:rsid w:val="003E4F07"/>
    <w:rsid w:val="003F67AB"/>
    <w:rsid w:val="0040404B"/>
    <w:rsid w:val="004234C7"/>
    <w:rsid w:val="004300EB"/>
    <w:rsid w:val="00450D6D"/>
    <w:rsid w:val="004967C6"/>
    <w:rsid w:val="004967E5"/>
    <w:rsid w:val="004A254C"/>
    <w:rsid w:val="004A673E"/>
    <w:rsid w:val="004F0778"/>
    <w:rsid w:val="004F08F8"/>
    <w:rsid w:val="00505921"/>
    <w:rsid w:val="00514328"/>
    <w:rsid w:val="00520DEB"/>
    <w:rsid w:val="005510F8"/>
    <w:rsid w:val="0055639E"/>
    <w:rsid w:val="00565971"/>
    <w:rsid w:val="005725F9"/>
    <w:rsid w:val="00587DB0"/>
    <w:rsid w:val="005A2C0A"/>
    <w:rsid w:val="005B4957"/>
    <w:rsid w:val="005D0551"/>
    <w:rsid w:val="005D380E"/>
    <w:rsid w:val="00631825"/>
    <w:rsid w:val="0065013E"/>
    <w:rsid w:val="00670DFF"/>
    <w:rsid w:val="00692F47"/>
    <w:rsid w:val="006972BF"/>
    <w:rsid w:val="006A7819"/>
    <w:rsid w:val="006C73C0"/>
    <w:rsid w:val="006D1D4C"/>
    <w:rsid w:val="006D1E11"/>
    <w:rsid w:val="006D5161"/>
    <w:rsid w:val="00705C41"/>
    <w:rsid w:val="00717293"/>
    <w:rsid w:val="007254BB"/>
    <w:rsid w:val="007449FA"/>
    <w:rsid w:val="007450AB"/>
    <w:rsid w:val="007648EF"/>
    <w:rsid w:val="00771687"/>
    <w:rsid w:val="007874E5"/>
    <w:rsid w:val="00795848"/>
    <w:rsid w:val="007A75FA"/>
    <w:rsid w:val="007C7F0B"/>
    <w:rsid w:val="007E6034"/>
    <w:rsid w:val="007F650A"/>
    <w:rsid w:val="00800C9B"/>
    <w:rsid w:val="008034DB"/>
    <w:rsid w:val="00813334"/>
    <w:rsid w:val="008254BE"/>
    <w:rsid w:val="00831A7F"/>
    <w:rsid w:val="0085610C"/>
    <w:rsid w:val="00870006"/>
    <w:rsid w:val="008814F4"/>
    <w:rsid w:val="0088443C"/>
    <w:rsid w:val="008B3F0A"/>
    <w:rsid w:val="008C1926"/>
    <w:rsid w:val="008E1DF8"/>
    <w:rsid w:val="008F069F"/>
    <w:rsid w:val="008F1392"/>
    <w:rsid w:val="008F235C"/>
    <w:rsid w:val="008F659F"/>
    <w:rsid w:val="00924AC2"/>
    <w:rsid w:val="00937393"/>
    <w:rsid w:val="00941A1F"/>
    <w:rsid w:val="00954E10"/>
    <w:rsid w:val="00960BA3"/>
    <w:rsid w:val="00965B4A"/>
    <w:rsid w:val="00996112"/>
    <w:rsid w:val="009962B6"/>
    <w:rsid w:val="009A60DE"/>
    <w:rsid w:val="009F0F44"/>
    <w:rsid w:val="00A067D4"/>
    <w:rsid w:val="00A25185"/>
    <w:rsid w:val="00A445C9"/>
    <w:rsid w:val="00A47D61"/>
    <w:rsid w:val="00A75B27"/>
    <w:rsid w:val="00A86319"/>
    <w:rsid w:val="00AC7B95"/>
    <w:rsid w:val="00AD3806"/>
    <w:rsid w:val="00B06FE8"/>
    <w:rsid w:val="00B35E63"/>
    <w:rsid w:val="00B363FD"/>
    <w:rsid w:val="00B4224C"/>
    <w:rsid w:val="00B65846"/>
    <w:rsid w:val="00B713EA"/>
    <w:rsid w:val="00B827C5"/>
    <w:rsid w:val="00B86ABF"/>
    <w:rsid w:val="00B94089"/>
    <w:rsid w:val="00BA1562"/>
    <w:rsid w:val="00BB61C8"/>
    <w:rsid w:val="00BB6BF6"/>
    <w:rsid w:val="00BC71B2"/>
    <w:rsid w:val="00BD7824"/>
    <w:rsid w:val="00C10BD1"/>
    <w:rsid w:val="00C34911"/>
    <w:rsid w:val="00C4122B"/>
    <w:rsid w:val="00C45EFD"/>
    <w:rsid w:val="00C46C78"/>
    <w:rsid w:val="00C678E8"/>
    <w:rsid w:val="00C73046"/>
    <w:rsid w:val="00C83383"/>
    <w:rsid w:val="00C95E24"/>
    <w:rsid w:val="00CA4025"/>
    <w:rsid w:val="00CB3317"/>
    <w:rsid w:val="00CD238C"/>
    <w:rsid w:val="00CD7BEC"/>
    <w:rsid w:val="00CF7398"/>
    <w:rsid w:val="00D00A03"/>
    <w:rsid w:val="00D11CC3"/>
    <w:rsid w:val="00D40AEB"/>
    <w:rsid w:val="00D66B9B"/>
    <w:rsid w:val="00D94829"/>
    <w:rsid w:val="00DA1EC5"/>
    <w:rsid w:val="00DB21F7"/>
    <w:rsid w:val="00DB668D"/>
    <w:rsid w:val="00DD3261"/>
    <w:rsid w:val="00DE32D3"/>
    <w:rsid w:val="00DF0D7D"/>
    <w:rsid w:val="00DF4E39"/>
    <w:rsid w:val="00DF66C3"/>
    <w:rsid w:val="00E15C3E"/>
    <w:rsid w:val="00E26248"/>
    <w:rsid w:val="00E26DEE"/>
    <w:rsid w:val="00E354AD"/>
    <w:rsid w:val="00E42EFA"/>
    <w:rsid w:val="00E77B4A"/>
    <w:rsid w:val="00EA4B45"/>
    <w:rsid w:val="00EC3D75"/>
    <w:rsid w:val="00EC4722"/>
    <w:rsid w:val="00EF3A2A"/>
    <w:rsid w:val="00EF6DB5"/>
    <w:rsid w:val="00EF7876"/>
    <w:rsid w:val="00F106E2"/>
    <w:rsid w:val="00F437F9"/>
    <w:rsid w:val="00F54127"/>
    <w:rsid w:val="00F6493E"/>
    <w:rsid w:val="00FB2AD1"/>
    <w:rsid w:val="00FC1091"/>
    <w:rsid w:val="00FD1A74"/>
    <w:rsid w:val="00FD3952"/>
    <w:rsid w:val="00FE0824"/>
    <w:rsid w:val="00FF62BF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DAA347-1DB7-48C9-9FCC-535B044DE8A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D8F2AF-40B6-4D85-B88F-3DECA3B14140}">
      <dgm:prSet phldrT="[Text]"/>
      <dgm:spPr/>
      <dgm:t>
        <a:bodyPr/>
        <a:lstStyle/>
        <a:p>
          <a:r>
            <a:rPr lang="en-US"/>
            <a:t>3, G</a:t>
          </a:r>
        </a:p>
      </dgm:t>
    </dgm:pt>
    <dgm:pt modelId="{71132A59-A92E-471B-8EFA-7B5A599F8724}" type="parTrans" cxnId="{F9CDF2D0-41EA-453F-B5C6-230638B162A1}">
      <dgm:prSet/>
      <dgm:spPr/>
      <dgm:t>
        <a:bodyPr/>
        <a:lstStyle/>
        <a:p>
          <a:endParaRPr lang="en-US"/>
        </a:p>
      </dgm:t>
    </dgm:pt>
    <dgm:pt modelId="{751B8CF7-8364-4715-8961-36ED2CBBC584}" type="sibTrans" cxnId="{F9CDF2D0-41EA-453F-B5C6-230638B162A1}">
      <dgm:prSet/>
      <dgm:spPr/>
      <dgm:t>
        <a:bodyPr/>
        <a:lstStyle/>
        <a:p>
          <a:endParaRPr lang="en-US"/>
        </a:p>
      </dgm:t>
    </dgm:pt>
    <dgm:pt modelId="{02A888B9-1486-4372-8E8C-8785580BA074}" type="asst">
      <dgm:prSet phldrT="[Text]"/>
      <dgm:spPr/>
      <dgm:t>
        <a:bodyPr/>
        <a:lstStyle/>
        <a:p>
          <a:r>
            <a:rPr lang="en-US"/>
            <a:t>8, A</a:t>
          </a:r>
        </a:p>
      </dgm:t>
    </dgm:pt>
    <dgm:pt modelId="{1C042814-26C3-41CC-A1E0-5779CEACCCCE}" type="parTrans" cxnId="{197EF833-B8FD-439B-BEC8-D884721D1DEC}">
      <dgm:prSet/>
      <dgm:spPr/>
      <dgm:t>
        <a:bodyPr/>
        <a:lstStyle/>
        <a:p>
          <a:endParaRPr lang="en-US"/>
        </a:p>
      </dgm:t>
    </dgm:pt>
    <dgm:pt modelId="{14CB3728-0EB4-4038-942D-75A51BC1E5B8}" type="sibTrans" cxnId="{197EF833-B8FD-439B-BEC8-D884721D1DEC}">
      <dgm:prSet/>
      <dgm:spPr/>
      <dgm:t>
        <a:bodyPr/>
        <a:lstStyle/>
        <a:p>
          <a:endParaRPr lang="en-US"/>
        </a:p>
      </dgm:t>
    </dgm:pt>
    <dgm:pt modelId="{61E9E6BD-C772-4F53-9DFE-AF85AD1996E5}" type="asst">
      <dgm:prSet phldrT="[Text]"/>
      <dgm:spPr/>
      <dgm:t>
        <a:bodyPr/>
        <a:lstStyle/>
        <a:p>
          <a:r>
            <a:rPr lang="en-US"/>
            <a:t>4, R</a:t>
          </a:r>
        </a:p>
      </dgm:t>
    </dgm:pt>
    <dgm:pt modelId="{E4D2FF77-94BA-4722-9BCE-C665279F8B28}" type="parTrans" cxnId="{AEF786D7-896B-45D4-92B6-E24116EA0E6B}">
      <dgm:prSet/>
      <dgm:spPr/>
      <dgm:t>
        <a:bodyPr/>
        <a:lstStyle/>
        <a:p>
          <a:endParaRPr lang="en-US"/>
        </a:p>
      </dgm:t>
    </dgm:pt>
    <dgm:pt modelId="{9BBE87C1-B765-423F-9883-9B98682EA7F8}" type="sibTrans" cxnId="{AEF786D7-896B-45D4-92B6-E24116EA0E6B}">
      <dgm:prSet/>
      <dgm:spPr/>
      <dgm:t>
        <a:bodyPr/>
        <a:lstStyle/>
        <a:p>
          <a:endParaRPr lang="en-US"/>
        </a:p>
      </dgm:t>
    </dgm:pt>
    <dgm:pt modelId="{EB316651-CEB0-4201-829B-73570FD08E08}" type="pres">
      <dgm:prSet presAssocID="{5EDAA347-1DB7-48C9-9FCC-535B044DE8A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ECCA28-BCDE-4A11-9DD6-7289C6F671F0}" type="pres">
      <dgm:prSet presAssocID="{98D8F2AF-40B6-4D85-B88F-3DECA3B14140}" presName="hierRoot1" presStyleCnt="0">
        <dgm:presLayoutVars>
          <dgm:hierBranch val="init"/>
        </dgm:presLayoutVars>
      </dgm:prSet>
      <dgm:spPr/>
    </dgm:pt>
    <dgm:pt modelId="{49854375-E6AE-46C2-A191-B56A944F6DAC}" type="pres">
      <dgm:prSet presAssocID="{98D8F2AF-40B6-4D85-B88F-3DECA3B14140}" presName="rootComposite1" presStyleCnt="0"/>
      <dgm:spPr/>
    </dgm:pt>
    <dgm:pt modelId="{60D2E7F5-4E26-4F6B-B23D-4E311922B6F3}" type="pres">
      <dgm:prSet presAssocID="{98D8F2AF-40B6-4D85-B88F-3DECA3B14140}" presName="rootText1" presStyleLbl="alignAcc1" presStyleIdx="0" presStyleCnt="0">
        <dgm:presLayoutVars>
          <dgm:chPref val="3"/>
        </dgm:presLayoutVars>
      </dgm:prSet>
      <dgm:spPr/>
    </dgm:pt>
    <dgm:pt modelId="{159DD0B9-4E03-4DA1-A813-9A0044B1129E}" type="pres">
      <dgm:prSet presAssocID="{98D8F2AF-40B6-4D85-B88F-3DECA3B14140}" presName="topArc1" presStyleLbl="parChTrans1D1" presStyleIdx="0" presStyleCnt="6"/>
      <dgm:spPr/>
    </dgm:pt>
    <dgm:pt modelId="{E2F8329F-A55E-463E-9A96-321CECB1E950}" type="pres">
      <dgm:prSet presAssocID="{98D8F2AF-40B6-4D85-B88F-3DECA3B14140}" presName="bottomArc1" presStyleLbl="parChTrans1D1" presStyleIdx="1" presStyleCnt="6"/>
      <dgm:spPr/>
    </dgm:pt>
    <dgm:pt modelId="{E8F9C38E-E621-45B1-BC1E-3F3963DFECAA}" type="pres">
      <dgm:prSet presAssocID="{98D8F2AF-40B6-4D85-B88F-3DECA3B14140}" presName="topConnNode1" presStyleLbl="node1" presStyleIdx="0" presStyleCnt="0"/>
      <dgm:spPr/>
    </dgm:pt>
    <dgm:pt modelId="{0AE8DA84-A051-4EA4-9C5E-EECB846D415D}" type="pres">
      <dgm:prSet presAssocID="{98D8F2AF-40B6-4D85-B88F-3DECA3B14140}" presName="hierChild2" presStyleCnt="0"/>
      <dgm:spPr/>
    </dgm:pt>
    <dgm:pt modelId="{35305E1F-B300-46C1-9AD8-CE1EDC87B74B}" type="pres">
      <dgm:prSet presAssocID="{98D8F2AF-40B6-4D85-B88F-3DECA3B14140}" presName="hierChild3" presStyleCnt="0"/>
      <dgm:spPr/>
    </dgm:pt>
    <dgm:pt modelId="{7804A2EC-862B-4E6F-ACED-6B0067BD0A7D}" type="pres">
      <dgm:prSet presAssocID="{1C042814-26C3-41CC-A1E0-5779CEACCCCE}" presName="Name101" presStyleLbl="parChTrans1D2" presStyleIdx="0" presStyleCnt="2"/>
      <dgm:spPr/>
    </dgm:pt>
    <dgm:pt modelId="{1D183B49-2951-47D5-8E12-7B03C898D8C5}" type="pres">
      <dgm:prSet presAssocID="{02A888B9-1486-4372-8E8C-8785580BA074}" presName="hierRoot3" presStyleCnt="0">
        <dgm:presLayoutVars>
          <dgm:hierBranch val="init"/>
        </dgm:presLayoutVars>
      </dgm:prSet>
      <dgm:spPr/>
    </dgm:pt>
    <dgm:pt modelId="{03447B99-A2BE-4CF6-B78D-96E81EDE0E93}" type="pres">
      <dgm:prSet presAssocID="{02A888B9-1486-4372-8E8C-8785580BA074}" presName="rootComposite3" presStyleCnt="0"/>
      <dgm:spPr/>
    </dgm:pt>
    <dgm:pt modelId="{56624696-04BF-4979-83F0-DAFF5280D4B6}" type="pres">
      <dgm:prSet presAssocID="{02A888B9-1486-4372-8E8C-8785580BA074}" presName="rootText3" presStyleLbl="alignAcc1" presStyleIdx="0" presStyleCnt="0">
        <dgm:presLayoutVars>
          <dgm:chPref val="3"/>
        </dgm:presLayoutVars>
      </dgm:prSet>
      <dgm:spPr/>
    </dgm:pt>
    <dgm:pt modelId="{418D0591-4D90-49DB-A80F-9F490CC215B3}" type="pres">
      <dgm:prSet presAssocID="{02A888B9-1486-4372-8E8C-8785580BA074}" presName="topArc3" presStyleLbl="parChTrans1D1" presStyleIdx="2" presStyleCnt="6"/>
      <dgm:spPr/>
    </dgm:pt>
    <dgm:pt modelId="{DF81021E-0A58-4EEC-B2BB-838811D4E7BD}" type="pres">
      <dgm:prSet presAssocID="{02A888B9-1486-4372-8E8C-8785580BA074}" presName="bottomArc3" presStyleLbl="parChTrans1D1" presStyleIdx="3" presStyleCnt="6"/>
      <dgm:spPr/>
    </dgm:pt>
    <dgm:pt modelId="{457381E6-EF5E-428A-8475-46720B5960D5}" type="pres">
      <dgm:prSet presAssocID="{02A888B9-1486-4372-8E8C-8785580BA074}" presName="topConnNode3" presStyleLbl="asst1" presStyleIdx="0" presStyleCnt="0"/>
      <dgm:spPr/>
    </dgm:pt>
    <dgm:pt modelId="{D862B2E0-A986-40B7-A054-B97C9CF3783E}" type="pres">
      <dgm:prSet presAssocID="{02A888B9-1486-4372-8E8C-8785580BA074}" presName="hierChild6" presStyleCnt="0"/>
      <dgm:spPr/>
    </dgm:pt>
    <dgm:pt modelId="{25889991-DE31-41F7-873B-9925A675C00C}" type="pres">
      <dgm:prSet presAssocID="{02A888B9-1486-4372-8E8C-8785580BA074}" presName="hierChild7" presStyleCnt="0"/>
      <dgm:spPr/>
    </dgm:pt>
    <dgm:pt modelId="{788A4117-E30B-4A4B-95E3-90EE92026FF5}" type="pres">
      <dgm:prSet presAssocID="{E4D2FF77-94BA-4722-9BCE-C665279F8B28}" presName="Name101" presStyleLbl="parChTrans1D2" presStyleIdx="1" presStyleCnt="2"/>
      <dgm:spPr/>
    </dgm:pt>
    <dgm:pt modelId="{7AC97D65-537D-4766-8DA3-30A2B007403E}" type="pres">
      <dgm:prSet presAssocID="{61E9E6BD-C772-4F53-9DFE-AF85AD1996E5}" presName="hierRoot3" presStyleCnt="0">
        <dgm:presLayoutVars>
          <dgm:hierBranch val="init"/>
        </dgm:presLayoutVars>
      </dgm:prSet>
      <dgm:spPr/>
    </dgm:pt>
    <dgm:pt modelId="{343A0EEF-2D08-4B28-834F-92D4357BE1E9}" type="pres">
      <dgm:prSet presAssocID="{61E9E6BD-C772-4F53-9DFE-AF85AD1996E5}" presName="rootComposite3" presStyleCnt="0"/>
      <dgm:spPr/>
    </dgm:pt>
    <dgm:pt modelId="{258AAC3B-78A4-4CE9-912E-D87576C3F292}" type="pres">
      <dgm:prSet presAssocID="{61E9E6BD-C772-4F53-9DFE-AF85AD1996E5}" presName="rootText3" presStyleLbl="alignAcc1" presStyleIdx="0" presStyleCnt="0">
        <dgm:presLayoutVars>
          <dgm:chPref val="3"/>
        </dgm:presLayoutVars>
      </dgm:prSet>
      <dgm:spPr/>
    </dgm:pt>
    <dgm:pt modelId="{49AE25EE-C53A-4F5A-88DE-57B18C11C33B}" type="pres">
      <dgm:prSet presAssocID="{61E9E6BD-C772-4F53-9DFE-AF85AD1996E5}" presName="topArc3" presStyleLbl="parChTrans1D1" presStyleIdx="4" presStyleCnt="6"/>
      <dgm:spPr/>
    </dgm:pt>
    <dgm:pt modelId="{E4E5A0E9-AB36-4976-9316-794C33A9C974}" type="pres">
      <dgm:prSet presAssocID="{61E9E6BD-C772-4F53-9DFE-AF85AD1996E5}" presName="bottomArc3" presStyleLbl="parChTrans1D1" presStyleIdx="5" presStyleCnt="6"/>
      <dgm:spPr/>
    </dgm:pt>
    <dgm:pt modelId="{B686D3FB-5833-45C7-8A26-AB0073A2B2F3}" type="pres">
      <dgm:prSet presAssocID="{61E9E6BD-C772-4F53-9DFE-AF85AD1996E5}" presName="topConnNode3" presStyleLbl="asst1" presStyleIdx="0" presStyleCnt="0"/>
      <dgm:spPr/>
    </dgm:pt>
    <dgm:pt modelId="{C41B41BE-9EB3-476F-B623-0C7057C0F33F}" type="pres">
      <dgm:prSet presAssocID="{61E9E6BD-C772-4F53-9DFE-AF85AD1996E5}" presName="hierChild6" presStyleCnt="0"/>
      <dgm:spPr/>
    </dgm:pt>
    <dgm:pt modelId="{AE9DE540-CE10-4E5D-8E89-E799F0208EC1}" type="pres">
      <dgm:prSet presAssocID="{61E9E6BD-C772-4F53-9DFE-AF85AD1996E5}" presName="hierChild7" presStyleCnt="0"/>
      <dgm:spPr/>
    </dgm:pt>
  </dgm:ptLst>
  <dgm:cxnLst>
    <dgm:cxn modelId="{3C1B4A19-2724-4363-A9E8-A1FBCF6EB52C}" type="presOf" srcId="{98D8F2AF-40B6-4D85-B88F-3DECA3B14140}" destId="{E8F9C38E-E621-45B1-BC1E-3F3963DFECAA}" srcOrd="1" destOrd="0" presId="urn:microsoft.com/office/officeart/2008/layout/HalfCircleOrganizationChart"/>
    <dgm:cxn modelId="{552F6228-0730-4308-A0F4-BB7F68C9B37F}" type="presOf" srcId="{5EDAA347-1DB7-48C9-9FCC-535B044DE8AE}" destId="{EB316651-CEB0-4201-829B-73570FD08E08}" srcOrd="0" destOrd="0" presId="urn:microsoft.com/office/officeart/2008/layout/HalfCircleOrganizationChart"/>
    <dgm:cxn modelId="{7AFD982A-1286-4FF8-AEBD-58120A7C327D}" type="presOf" srcId="{61E9E6BD-C772-4F53-9DFE-AF85AD1996E5}" destId="{B686D3FB-5833-45C7-8A26-AB0073A2B2F3}" srcOrd="1" destOrd="0" presId="urn:microsoft.com/office/officeart/2008/layout/HalfCircleOrganizationChart"/>
    <dgm:cxn modelId="{197EF833-B8FD-439B-BEC8-D884721D1DEC}" srcId="{98D8F2AF-40B6-4D85-B88F-3DECA3B14140}" destId="{02A888B9-1486-4372-8E8C-8785580BA074}" srcOrd="0" destOrd="0" parTransId="{1C042814-26C3-41CC-A1E0-5779CEACCCCE}" sibTransId="{14CB3728-0EB4-4038-942D-75A51BC1E5B8}"/>
    <dgm:cxn modelId="{1D147D3F-9AE2-4161-AEF9-30F953BE4648}" type="presOf" srcId="{61E9E6BD-C772-4F53-9DFE-AF85AD1996E5}" destId="{258AAC3B-78A4-4CE9-912E-D87576C3F292}" srcOrd="0" destOrd="0" presId="urn:microsoft.com/office/officeart/2008/layout/HalfCircleOrganizationChart"/>
    <dgm:cxn modelId="{3D435E5F-2B8B-4AB4-A796-DF4526CA14ED}" type="presOf" srcId="{E4D2FF77-94BA-4722-9BCE-C665279F8B28}" destId="{788A4117-E30B-4A4B-95E3-90EE92026FF5}" srcOrd="0" destOrd="0" presId="urn:microsoft.com/office/officeart/2008/layout/HalfCircleOrganizationChart"/>
    <dgm:cxn modelId="{DF19AB99-9652-4F2E-B8CB-AE21C7BC62A0}" type="presOf" srcId="{02A888B9-1486-4372-8E8C-8785580BA074}" destId="{56624696-04BF-4979-83F0-DAFF5280D4B6}" srcOrd="0" destOrd="0" presId="urn:microsoft.com/office/officeart/2008/layout/HalfCircleOrganizationChart"/>
    <dgm:cxn modelId="{296459B6-5486-478C-BAC4-14A39047578D}" type="presOf" srcId="{98D8F2AF-40B6-4D85-B88F-3DECA3B14140}" destId="{60D2E7F5-4E26-4F6B-B23D-4E311922B6F3}" srcOrd="0" destOrd="0" presId="urn:microsoft.com/office/officeart/2008/layout/HalfCircleOrganizationChart"/>
    <dgm:cxn modelId="{B58543B7-759E-405C-9D92-A4D740D2FE37}" type="presOf" srcId="{02A888B9-1486-4372-8E8C-8785580BA074}" destId="{457381E6-EF5E-428A-8475-46720B5960D5}" srcOrd="1" destOrd="0" presId="urn:microsoft.com/office/officeart/2008/layout/HalfCircleOrganizationChart"/>
    <dgm:cxn modelId="{264FBEC3-B264-492D-B988-1F13D4CA4082}" type="presOf" srcId="{1C042814-26C3-41CC-A1E0-5779CEACCCCE}" destId="{7804A2EC-862B-4E6F-ACED-6B0067BD0A7D}" srcOrd="0" destOrd="0" presId="urn:microsoft.com/office/officeart/2008/layout/HalfCircleOrganizationChart"/>
    <dgm:cxn modelId="{F9CDF2D0-41EA-453F-B5C6-230638B162A1}" srcId="{5EDAA347-1DB7-48C9-9FCC-535B044DE8AE}" destId="{98D8F2AF-40B6-4D85-B88F-3DECA3B14140}" srcOrd="0" destOrd="0" parTransId="{71132A59-A92E-471B-8EFA-7B5A599F8724}" sibTransId="{751B8CF7-8364-4715-8961-36ED2CBBC584}"/>
    <dgm:cxn modelId="{AEF786D7-896B-45D4-92B6-E24116EA0E6B}" srcId="{98D8F2AF-40B6-4D85-B88F-3DECA3B14140}" destId="{61E9E6BD-C772-4F53-9DFE-AF85AD1996E5}" srcOrd="1" destOrd="0" parTransId="{E4D2FF77-94BA-4722-9BCE-C665279F8B28}" sibTransId="{9BBE87C1-B765-423F-9883-9B98682EA7F8}"/>
    <dgm:cxn modelId="{C3C40654-D42B-4B6C-A5E9-FCC46827A16A}" type="presParOf" srcId="{EB316651-CEB0-4201-829B-73570FD08E08}" destId="{C6ECCA28-BCDE-4A11-9DD6-7289C6F671F0}" srcOrd="0" destOrd="0" presId="urn:microsoft.com/office/officeart/2008/layout/HalfCircleOrganizationChart"/>
    <dgm:cxn modelId="{D090DDD0-8C4C-4CCB-A824-8B864ECE283B}" type="presParOf" srcId="{C6ECCA28-BCDE-4A11-9DD6-7289C6F671F0}" destId="{49854375-E6AE-46C2-A191-B56A944F6DAC}" srcOrd="0" destOrd="0" presId="urn:microsoft.com/office/officeart/2008/layout/HalfCircleOrganizationChart"/>
    <dgm:cxn modelId="{066B85FF-2A40-4FAF-9D1F-361D3AAFED26}" type="presParOf" srcId="{49854375-E6AE-46C2-A191-B56A944F6DAC}" destId="{60D2E7F5-4E26-4F6B-B23D-4E311922B6F3}" srcOrd="0" destOrd="0" presId="urn:microsoft.com/office/officeart/2008/layout/HalfCircleOrganizationChart"/>
    <dgm:cxn modelId="{7CF77D0F-8697-45ED-9226-C7218B7F129F}" type="presParOf" srcId="{49854375-E6AE-46C2-A191-B56A944F6DAC}" destId="{159DD0B9-4E03-4DA1-A813-9A0044B1129E}" srcOrd="1" destOrd="0" presId="urn:microsoft.com/office/officeart/2008/layout/HalfCircleOrganizationChart"/>
    <dgm:cxn modelId="{F20C9496-2B36-42C3-9B11-7D33AD77075E}" type="presParOf" srcId="{49854375-E6AE-46C2-A191-B56A944F6DAC}" destId="{E2F8329F-A55E-463E-9A96-321CECB1E950}" srcOrd="2" destOrd="0" presId="urn:microsoft.com/office/officeart/2008/layout/HalfCircleOrganizationChart"/>
    <dgm:cxn modelId="{54781546-F86E-4C06-93E4-C900DF59D07F}" type="presParOf" srcId="{49854375-E6AE-46C2-A191-B56A944F6DAC}" destId="{E8F9C38E-E621-45B1-BC1E-3F3963DFECAA}" srcOrd="3" destOrd="0" presId="urn:microsoft.com/office/officeart/2008/layout/HalfCircleOrganizationChart"/>
    <dgm:cxn modelId="{D44A39C8-C68E-42B7-93C2-500A1F829FB7}" type="presParOf" srcId="{C6ECCA28-BCDE-4A11-9DD6-7289C6F671F0}" destId="{0AE8DA84-A051-4EA4-9C5E-EECB846D415D}" srcOrd="1" destOrd="0" presId="urn:microsoft.com/office/officeart/2008/layout/HalfCircleOrganizationChart"/>
    <dgm:cxn modelId="{8D43A9C2-8AF9-4D27-842B-8020BEDF4AE9}" type="presParOf" srcId="{C6ECCA28-BCDE-4A11-9DD6-7289C6F671F0}" destId="{35305E1F-B300-46C1-9AD8-CE1EDC87B74B}" srcOrd="2" destOrd="0" presId="urn:microsoft.com/office/officeart/2008/layout/HalfCircleOrganizationChart"/>
    <dgm:cxn modelId="{5F8E4058-2753-44CE-A979-B7A5A606F6D2}" type="presParOf" srcId="{35305E1F-B300-46C1-9AD8-CE1EDC87B74B}" destId="{7804A2EC-862B-4E6F-ACED-6B0067BD0A7D}" srcOrd="0" destOrd="0" presId="urn:microsoft.com/office/officeart/2008/layout/HalfCircleOrganizationChart"/>
    <dgm:cxn modelId="{5238EABD-57BE-4E18-B896-67ABAFD5A98D}" type="presParOf" srcId="{35305E1F-B300-46C1-9AD8-CE1EDC87B74B}" destId="{1D183B49-2951-47D5-8E12-7B03C898D8C5}" srcOrd="1" destOrd="0" presId="urn:microsoft.com/office/officeart/2008/layout/HalfCircleOrganizationChart"/>
    <dgm:cxn modelId="{ADAB4CEF-CCDE-4F4C-8419-DA283D0CD29F}" type="presParOf" srcId="{1D183B49-2951-47D5-8E12-7B03C898D8C5}" destId="{03447B99-A2BE-4CF6-B78D-96E81EDE0E93}" srcOrd="0" destOrd="0" presId="urn:microsoft.com/office/officeart/2008/layout/HalfCircleOrganizationChart"/>
    <dgm:cxn modelId="{B20ADC98-A819-48FE-9830-9B60D54FDAED}" type="presParOf" srcId="{03447B99-A2BE-4CF6-B78D-96E81EDE0E93}" destId="{56624696-04BF-4979-83F0-DAFF5280D4B6}" srcOrd="0" destOrd="0" presId="urn:microsoft.com/office/officeart/2008/layout/HalfCircleOrganizationChart"/>
    <dgm:cxn modelId="{C66BB13E-9EE6-4FD9-8792-7211EF5D28B2}" type="presParOf" srcId="{03447B99-A2BE-4CF6-B78D-96E81EDE0E93}" destId="{418D0591-4D90-49DB-A80F-9F490CC215B3}" srcOrd="1" destOrd="0" presId="urn:microsoft.com/office/officeart/2008/layout/HalfCircleOrganizationChart"/>
    <dgm:cxn modelId="{CBC8B0B6-B6E2-4C08-BC57-6694BBA404AF}" type="presParOf" srcId="{03447B99-A2BE-4CF6-B78D-96E81EDE0E93}" destId="{DF81021E-0A58-4EEC-B2BB-838811D4E7BD}" srcOrd="2" destOrd="0" presId="urn:microsoft.com/office/officeart/2008/layout/HalfCircleOrganizationChart"/>
    <dgm:cxn modelId="{82988B20-3A0B-4D00-9699-EA0123FCDCCE}" type="presParOf" srcId="{03447B99-A2BE-4CF6-B78D-96E81EDE0E93}" destId="{457381E6-EF5E-428A-8475-46720B5960D5}" srcOrd="3" destOrd="0" presId="urn:microsoft.com/office/officeart/2008/layout/HalfCircleOrganizationChart"/>
    <dgm:cxn modelId="{F93DFEC0-1B46-42F7-9E75-05511F78BAAA}" type="presParOf" srcId="{1D183B49-2951-47D5-8E12-7B03C898D8C5}" destId="{D862B2E0-A986-40B7-A054-B97C9CF3783E}" srcOrd="1" destOrd="0" presId="urn:microsoft.com/office/officeart/2008/layout/HalfCircleOrganizationChart"/>
    <dgm:cxn modelId="{C5A06B6C-5C5D-4746-84F9-81C12F0E7F36}" type="presParOf" srcId="{1D183B49-2951-47D5-8E12-7B03C898D8C5}" destId="{25889991-DE31-41F7-873B-9925A675C00C}" srcOrd="2" destOrd="0" presId="urn:microsoft.com/office/officeart/2008/layout/HalfCircleOrganizationChart"/>
    <dgm:cxn modelId="{D72CBF17-ACD3-4115-87D4-2C1CB692396F}" type="presParOf" srcId="{35305E1F-B300-46C1-9AD8-CE1EDC87B74B}" destId="{788A4117-E30B-4A4B-95E3-90EE92026FF5}" srcOrd="2" destOrd="0" presId="urn:microsoft.com/office/officeart/2008/layout/HalfCircleOrganizationChart"/>
    <dgm:cxn modelId="{70168746-956D-488E-BA71-5F3BEFA18E85}" type="presParOf" srcId="{35305E1F-B300-46C1-9AD8-CE1EDC87B74B}" destId="{7AC97D65-537D-4766-8DA3-30A2B007403E}" srcOrd="3" destOrd="0" presId="urn:microsoft.com/office/officeart/2008/layout/HalfCircleOrganizationChart"/>
    <dgm:cxn modelId="{9E587CD7-C206-40B4-B54C-AA2650C883E5}" type="presParOf" srcId="{7AC97D65-537D-4766-8DA3-30A2B007403E}" destId="{343A0EEF-2D08-4B28-834F-92D4357BE1E9}" srcOrd="0" destOrd="0" presId="urn:microsoft.com/office/officeart/2008/layout/HalfCircleOrganizationChart"/>
    <dgm:cxn modelId="{A546AABF-AD45-4305-9EC0-BE8832781F1C}" type="presParOf" srcId="{343A0EEF-2D08-4B28-834F-92D4357BE1E9}" destId="{258AAC3B-78A4-4CE9-912E-D87576C3F292}" srcOrd="0" destOrd="0" presId="urn:microsoft.com/office/officeart/2008/layout/HalfCircleOrganizationChart"/>
    <dgm:cxn modelId="{BE7C999D-B36B-49DE-9B6F-DE5303430D3D}" type="presParOf" srcId="{343A0EEF-2D08-4B28-834F-92D4357BE1E9}" destId="{49AE25EE-C53A-4F5A-88DE-57B18C11C33B}" srcOrd="1" destOrd="0" presId="urn:microsoft.com/office/officeart/2008/layout/HalfCircleOrganizationChart"/>
    <dgm:cxn modelId="{4047623E-F996-407B-896B-DAA0992DA7C4}" type="presParOf" srcId="{343A0EEF-2D08-4B28-834F-92D4357BE1E9}" destId="{E4E5A0E9-AB36-4976-9316-794C33A9C974}" srcOrd="2" destOrd="0" presId="urn:microsoft.com/office/officeart/2008/layout/HalfCircleOrganizationChart"/>
    <dgm:cxn modelId="{C3D487EF-E910-4ACF-9BEA-FBABAF4A7E9C}" type="presParOf" srcId="{343A0EEF-2D08-4B28-834F-92D4357BE1E9}" destId="{B686D3FB-5833-45C7-8A26-AB0073A2B2F3}" srcOrd="3" destOrd="0" presId="urn:microsoft.com/office/officeart/2008/layout/HalfCircleOrganizationChart"/>
    <dgm:cxn modelId="{39EBDEF8-0F7A-461A-A274-5C02666068F9}" type="presParOf" srcId="{7AC97D65-537D-4766-8DA3-30A2B007403E}" destId="{C41B41BE-9EB3-476F-B623-0C7057C0F33F}" srcOrd="1" destOrd="0" presId="urn:microsoft.com/office/officeart/2008/layout/HalfCircleOrganizationChart"/>
    <dgm:cxn modelId="{D39C12F5-B303-490B-A171-D134081D8805}" type="presParOf" srcId="{7AC97D65-537D-4766-8DA3-30A2B007403E}" destId="{AE9DE540-CE10-4E5D-8E89-E799F0208EC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A4117-E30B-4A4B-95E3-90EE92026FF5}">
      <dsp:nvSpPr>
        <dsp:cNvPr id="0" name=""/>
        <dsp:cNvSpPr/>
      </dsp:nvSpPr>
      <dsp:spPr>
        <a:xfrm>
          <a:off x="2743200" y="322752"/>
          <a:ext cx="267861" cy="193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634"/>
              </a:lnTo>
              <a:lnTo>
                <a:pt x="267861" y="193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4A2EC-862B-4E6F-ACED-6B0067BD0A7D}">
      <dsp:nvSpPr>
        <dsp:cNvPr id="0" name=""/>
        <dsp:cNvSpPr/>
      </dsp:nvSpPr>
      <dsp:spPr>
        <a:xfrm>
          <a:off x="2475338" y="322752"/>
          <a:ext cx="267861" cy="193634"/>
        </a:xfrm>
        <a:custGeom>
          <a:avLst/>
          <a:gdLst/>
          <a:ahLst/>
          <a:cxnLst/>
          <a:rect l="0" t="0" r="0" b="0"/>
          <a:pathLst>
            <a:path>
              <a:moveTo>
                <a:pt x="267861" y="0"/>
              </a:moveTo>
              <a:lnTo>
                <a:pt x="267861" y="193634"/>
              </a:lnTo>
              <a:lnTo>
                <a:pt x="0" y="193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DD0B9-4E03-4DA1-A813-9A0044B1129E}">
      <dsp:nvSpPr>
        <dsp:cNvPr id="0" name=""/>
        <dsp:cNvSpPr/>
      </dsp:nvSpPr>
      <dsp:spPr>
        <a:xfrm>
          <a:off x="2581837" y="28"/>
          <a:ext cx="322724" cy="32272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8329F-A55E-463E-9A96-321CECB1E950}">
      <dsp:nvSpPr>
        <dsp:cNvPr id="0" name=""/>
        <dsp:cNvSpPr/>
      </dsp:nvSpPr>
      <dsp:spPr>
        <a:xfrm>
          <a:off x="2581837" y="28"/>
          <a:ext cx="322724" cy="32272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2E7F5-4E26-4F6B-B23D-4E311922B6F3}">
      <dsp:nvSpPr>
        <dsp:cNvPr id="0" name=""/>
        <dsp:cNvSpPr/>
      </dsp:nvSpPr>
      <dsp:spPr>
        <a:xfrm>
          <a:off x="2420475" y="58118"/>
          <a:ext cx="645448" cy="206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3, G</a:t>
          </a:r>
        </a:p>
      </dsp:txBody>
      <dsp:txXfrm>
        <a:off x="2420475" y="58118"/>
        <a:ext cx="645448" cy="206543"/>
      </dsp:txXfrm>
    </dsp:sp>
    <dsp:sp modelId="{418D0591-4D90-49DB-A80F-9F490CC215B3}">
      <dsp:nvSpPr>
        <dsp:cNvPr id="0" name=""/>
        <dsp:cNvSpPr/>
      </dsp:nvSpPr>
      <dsp:spPr>
        <a:xfrm>
          <a:off x="2191341" y="458297"/>
          <a:ext cx="322724" cy="32272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1021E-0A58-4EEC-B2BB-838811D4E7BD}">
      <dsp:nvSpPr>
        <dsp:cNvPr id="0" name=""/>
        <dsp:cNvSpPr/>
      </dsp:nvSpPr>
      <dsp:spPr>
        <a:xfrm>
          <a:off x="2191341" y="458297"/>
          <a:ext cx="322724" cy="32272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24696-04BF-4979-83F0-DAFF5280D4B6}">
      <dsp:nvSpPr>
        <dsp:cNvPr id="0" name=""/>
        <dsp:cNvSpPr/>
      </dsp:nvSpPr>
      <dsp:spPr>
        <a:xfrm>
          <a:off x="2029978" y="516387"/>
          <a:ext cx="645448" cy="206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8, A</a:t>
          </a:r>
        </a:p>
      </dsp:txBody>
      <dsp:txXfrm>
        <a:off x="2029978" y="516387"/>
        <a:ext cx="645448" cy="206543"/>
      </dsp:txXfrm>
    </dsp:sp>
    <dsp:sp modelId="{49AE25EE-C53A-4F5A-88DE-57B18C11C33B}">
      <dsp:nvSpPr>
        <dsp:cNvPr id="0" name=""/>
        <dsp:cNvSpPr/>
      </dsp:nvSpPr>
      <dsp:spPr>
        <a:xfrm>
          <a:off x="2972334" y="458297"/>
          <a:ext cx="322724" cy="32272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5A0E9-AB36-4976-9316-794C33A9C974}">
      <dsp:nvSpPr>
        <dsp:cNvPr id="0" name=""/>
        <dsp:cNvSpPr/>
      </dsp:nvSpPr>
      <dsp:spPr>
        <a:xfrm>
          <a:off x="2972334" y="458297"/>
          <a:ext cx="322724" cy="32272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AAC3B-78A4-4CE9-912E-D87576C3F292}">
      <dsp:nvSpPr>
        <dsp:cNvPr id="0" name=""/>
        <dsp:cNvSpPr/>
      </dsp:nvSpPr>
      <dsp:spPr>
        <a:xfrm>
          <a:off x="2810972" y="516387"/>
          <a:ext cx="645448" cy="2065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4, R</a:t>
          </a:r>
        </a:p>
      </dsp:txBody>
      <dsp:txXfrm>
        <a:off x="2810972" y="516387"/>
        <a:ext cx="645448" cy="206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Shepherd</cp:lastModifiedBy>
  <cp:revision>41</cp:revision>
  <dcterms:created xsi:type="dcterms:W3CDTF">2018-03-14T00:41:00Z</dcterms:created>
  <dcterms:modified xsi:type="dcterms:W3CDTF">2018-03-19T20:17:00Z</dcterms:modified>
</cp:coreProperties>
</file>