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73BDB" w14:textId="77777777" w:rsidR="00747E94" w:rsidRDefault="00747E94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Alteration (Δ) Document</w:t>
      </w:r>
    </w:p>
    <w:p w14:paraId="349025DD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Pharmacy Management System — Software Re-engineering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7888"/>
      </w:tblGrid>
      <w:tr w:rsidR="00000000" w14:paraId="744B5E9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0958F1" w14:textId="77777777" w:rsidR="00747E94" w:rsidRDefault="00747E94">
            <w:pPr>
              <w:rPr>
                <w:rFonts w:ascii="Calibri" w:eastAsia="Times New Roman" w:hAnsi="Calibri" w:cs="Calibri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A5DE3C" w14:textId="77777777" w:rsidR="00747E94" w:rsidRDefault="00747E94">
            <w:pPr>
              <w:spacing w:before="90" w:after="9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1BD53D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799D6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994A1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Pharmacy Management System (</w:t>
            </w:r>
            <w:r>
              <w:rPr>
                <w:rStyle w:val="HTMLCode"/>
              </w:rPr>
              <w:t>D:\SERE\Pharmacy-Management-System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</w:tr>
      <w:tr w:rsidR="00000000" w14:paraId="57F6B0D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462B2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F2857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Alteration (Δ) specification —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what we will change, how, and why</w:t>
            </w:r>
          </w:p>
        </w:tc>
      </w:tr>
      <w:tr w:rsidR="00000000" w14:paraId="4ECD25A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EC2CE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Deliverable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83AE9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Design/planning document (no source code is modified by this document)</w:t>
            </w:r>
          </w:p>
        </w:tc>
      </w:tr>
      <w:tr w:rsidR="00000000" w14:paraId="23AD46B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295E5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Method baseline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15FD8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Tripathy &amp;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Naik, *Software Evolution and Maintenance* — Ch.1 (concepts, refactoring), Ch.4 (re-engineering, types of change, strategies, reverse/data engineering), Ch.5 (legacy systems, migration)</w:t>
            </w:r>
          </w:p>
        </w:tc>
      </w:tr>
      <w:tr w:rsidR="00000000" w14:paraId="4B82CAF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7FC12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Companion documents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222F7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PROJECT_OVERVIEW.md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SERE_Reengineering_Report.md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Reengineering/Design_Document.md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Reengineering/target_schema.sql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SRS_Target_System.md</w:t>
            </w:r>
          </w:p>
        </w:tc>
      </w:tr>
    </w:tbl>
    <w:p w14:paraId="73B0E8BA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1DBD2EA">
          <v:rect id="_x0000_i1025" style="width:0;height:1.5pt" o:hralign="center" o:hrstd="t" o:hr="t" fillcolor="#a0a0a0" stroked="f"/>
        </w:pict>
      </w:r>
    </w:p>
    <w:p w14:paraId="64DD0B99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0. Purpose and Scope</w:t>
      </w:r>
    </w:p>
    <w:p w14:paraId="0F12D94E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Re-engineering is formally:</w:t>
      </w:r>
    </w:p>
    <w:p w14:paraId="61274E50" w14:textId="77777777" w:rsidR="00747E94" w:rsidRDefault="00747E94">
      <w:pPr>
        <w:pStyle w:val="HTMLPreformatted"/>
      </w:pPr>
      <w:r>
        <w:t>Re-engineering  =  Reverse Engineering  +  Δ (Alteration)  +  Forward Engineering</w:t>
      </w:r>
    </w:p>
    <w:p w14:paraId="3BF4501E" w14:textId="77777777" w:rsidR="00747E94" w:rsidRDefault="00747E94">
      <w:pPr>
        <w:pStyle w:val="HTMLPreformatted"/>
      </w:pPr>
      <w:r>
        <w:t xml:space="preserve">                        </w:t>
      </w:r>
      <w:r>
        <w:t>(↑ abstraction)      (→ change)             (↓ refinement)</w:t>
      </w:r>
    </w:p>
    <w:p w14:paraId="26B26ECF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HTMLCode"/>
        </w:rPr>
        <w:t>PROJECT_OVERVIEW.md</w:t>
      </w:r>
      <w:r>
        <w:rPr>
          <w:rFonts w:ascii="Calibri" w:hAnsi="Calibri" w:cs="Calibri"/>
          <w:sz w:val="22"/>
          <w:szCs w:val="22"/>
        </w:rPr>
        <w:t xml:space="preserve"> captured the </w:t>
      </w:r>
      <w:r>
        <w:rPr>
          <w:rStyle w:val="Strong"/>
          <w:rFonts w:ascii="Calibri" w:hAnsi="Calibri" w:cs="Calibri"/>
          <w:sz w:val="22"/>
          <w:szCs w:val="22"/>
        </w:rPr>
        <w:t>reverse-engineering (as-is) half</w:t>
      </w:r>
      <w:r>
        <w:rPr>
          <w:rFonts w:ascii="Calibri" w:hAnsi="Calibri" w:cs="Calibri"/>
          <w:sz w:val="22"/>
          <w:szCs w:val="22"/>
        </w:rPr>
        <w:t>. This document specifies the</w:t>
      </w:r>
    </w:p>
    <w:p w14:paraId="2651C1DC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Δ — the actual alteration</w:t>
      </w:r>
      <w:r>
        <w:rPr>
          <w:rFonts w:ascii="Calibri" w:hAnsi="Calibri" w:cs="Calibri"/>
          <w:sz w:val="22"/>
          <w:szCs w:val="22"/>
        </w:rPr>
        <w:t xml:space="preserve"> — that transforms the recovered model into the target model, before</w:t>
      </w:r>
    </w:p>
    <w:p w14:paraId="2986D36A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forward engineering refines it back into code.</w:t>
      </w:r>
    </w:p>
    <w:p w14:paraId="34694FB7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It answers four questions:</w:t>
      </w:r>
    </w:p>
    <w:p w14:paraId="472400E3" w14:textId="77777777" w:rsidR="00747E94" w:rsidRDefault="00747E9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What</w:t>
      </w:r>
      <w:r>
        <w:rPr>
          <w:rFonts w:ascii="Calibri" w:eastAsia="Times New Roman" w:hAnsi="Calibri" w:cs="Calibri"/>
          <w:sz w:val="22"/>
          <w:szCs w:val="22"/>
        </w:rPr>
        <w:t xml:space="preserve"> are we altering? (Sections 4–6)</w:t>
      </w:r>
    </w:p>
    <w:p w14:paraId="4B42E366" w14:textId="77777777" w:rsidR="00747E94" w:rsidRDefault="00747E9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Which re-engineering concepts, change types and strategies</w:t>
      </w:r>
      <w:r>
        <w:rPr>
          <w:rFonts w:ascii="Calibri" w:eastAsia="Times New Roman" w:hAnsi="Calibri" w:cs="Calibri"/>
          <w:sz w:val="22"/>
          <w:szCs w:val="22"/>
        </w:rPr>
        <w:t xml:space="preserve"> do we use? (Sections 2–3)</w:t>
      </w:r>
    </w:p>
    <w:p w14:paraId="601A9F36" w14:textId="77777777" w:rsidR="00747E94" w:rsidRDefault="00747E9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Which parts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of the system are touched, and which are left alone? (Sections 4, 7)</w:t>
      </w:r>
    </w:p>
    <w:p w14:paraId="785ACEAE" w14:textId="77777777" w:rsidR="00747E94" w:rsidRDefault="00747E94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Why</w:t>
      </w:r>
      <w:r>
        <w:rPr>
          <w:rFonts w:ascii="Calibri" w:eastAsia="Times New Roman" w:hAnsi="Calibri" w:cs="Calibri"/>
          <w:sz w:val="22"/>
          <w:szCs w:val="22"/>
        </w:rPr>
        <w:t xml:space="preserve"> is each alteration necessary? (Section 8)</w:t>
      </w:r>
    </w:p>
    <w:p w14:paraId="4EB7D0E9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937111B">
          <v:rect id="_x0000_i1026" style="width:0;height:1.5pt" o:hralign="center" o:hrstd="t" o:hr="t" fillcolor="#a0a0a0" stroked="f"/>
        </w:pict>
      </w:r>
    </w:p>
    <w:p w14:paraId="7CD66377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Where Alteration Sits in the Model</w:t>
      </w:r>
    </w:p>
    <w:p w14:paraId="47B2D0DA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lastRenderedPageBreak/>
        <w:t>1.1 The three principles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1228"/>
        <w:gridCol w:w="3919"/>
        <w:gridCol w:w="2923"/>
      </w:tblGrid>
      <w:tr w:rsidR="00000000" w14:paraId="6B49D5F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03288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Principle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362A5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02418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98217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Where used here</w:t>
            </w:r>
          </w:p>
        </w:tc>
      </w:tr>
      <w:tr w:rsidR="00000000" w14:paraId="0F143E1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A2FE0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Abstraction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F78E6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↑ upward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200DE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Replace detail with abstract information to understand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C1CE4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Reverse engineering (examination only)</w:t>
            </w:r>
          </w:p>
        </w:tc>
      </w:tr>
      <w:tr w:rsidR="00000000" w14:paraId="67AF203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9E8AD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Alteration (Δ)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4214F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→ horizontal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2AB83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Change a representation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at the same abstraction level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EA258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This document</w:t>
            </w:r>
          </w:p>
        </w:tc>
      </w:tr>
      <w:tr w:rsidR="00000000" w14:paraId="7CBE427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74765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Refinement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ED9C1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↓ downward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89CAB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Replace abstract aspects with more detail to rebuild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32965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Forward engineering</w:t>
            </w:r>
          </w:p>
        </w:tc>
      </w:tr>
    </w:tbl>
    <w:p w14:paraId="2A09F980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1.2 Definition used</w:t>
      </w:r>
    </w:p>
    <w:p w14:paraId="5BB5649C" w14:textId="77777777" w:rsidR="00747E94" w:rsidRDefault="00747E94">
      <w:pPr>
        <w:divId w:val="85442409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Alteration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is *the making of some changes to a system representation; it does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not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change</w:t>
      </w:r>
    </w:p>
    <w:p w14:paraId="58E1AEF4" w14:textId="77777777" w:rsidR="00747E94" w:rsidRDefault="00747E94">
      <w:pPr>
        <w:divId w:val="18775878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the degree of abstraction and does not involve modification/deletion/addition of information at</w:t>
      </w:r>
    </w:p>
    <w:p w14:paraId="6501B143" w14:textId="77777777" w:rsidR="00747E94" w:rsidRDefault="00747E94">
      <w:pPr>
        <w:divId w:val="1309672489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that level* (Ch.4 §1.2). It is a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horizontal move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and is the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only non-essential</w:t>
      </w: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 principle</w:t>
      </w:r>
    </w:p>
    <w:p w14:paraId="0CFA4364" w14:textId="77777777" w:rsidR="00747E94" w:rsidRDefault="00747E94">
      <w:pPr>
        <w:divId w:val="347216431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of the three — yet it is almost always present. In this project, alteration is </w:t>
      </w:r>
      <w:r>
        <w:rPr>
          <w:rStyle w:val="Strong"/>
          <w:rFonts w:ascii="Calibri" w:eastAsia="Times New Roman" w:hAnsi="Calibri" w:cs="Calibri"/>
          <w:color w:val="333333"/>
          <w:sz w:val="22"/>
          <w:szCs w:val="22"/>
        </w:rPr>
        <w:t>the Δ</w:t>
      </w:r>
      <w:r>
        <w:rPr>
          <w:rFonts w:ascii="Calibri" w:eastAsia="Times New Roman" w:hAnsi="Calibri" w:cs="Calibri"/>
          <w:color w:val="333333"/>
          <w:sz w:val="22"/>
          <w:szCs w:val="22"/>
        </w:rPr>
        <w:t>.</w:t>
      </w:r>
    </w:p>
    <w:p w14:paraId="77F803F4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1.3 The chain we execute (one pass)</w:t>
      </w:r>
    </w:p>
    <w:p w14:paraId="00BCA36D" w14:textId="77777777" w:rsidR="00747E94" w:rsidRDefault="00747E94">
      <w:pPr>
        <w:pStyle w:val="HTMLPreformatted"/>
      </w:pPr>
      <w:r>
        <w:t>legacy code ──ABSTRACTION ↑──</w:t>
      </w:r>
      <w:r>
        <w:rPr>
          <w:rFonts w:ascii="Cambria Math" w:hAnsi="Cambria Math" w:cs="Cambria Math"/>
        </w:rPr>
        <w:t>▶</w:t>
      </w:r>
      <w:r>
        <w:t xml:space="preserve"> recovered design + requirements </w:t>
      </w:r>
      <w:r>
        <w:rPr>
          <w:rFonts w:cs="Consolas"/>
        </w:rPr>
        <w:t>──</w:t>
      </w:r>
      <w:r>
        <w:t xml:space="preserve">ALTERATION </w:t>
      </w:r>
      <w:r>
        <w:rPr>
          <w:rFonts w:cs="Consolas"/>
        </w:rPr>
        <w:t>→──</w:t>
      </w:r>
      <w:r>
        <w:rPr>
          <w:rFonts w:ascii="Cambria Math" w:hAnsi="Cambria Math" w:cs="Cambria Math"/>
        </w:rPr>
        <w:t>▶</w:t>
      </w:r>
      <w:r>
        <w:t xml:space="preserve"> new design + requirements </w:t>
      </w:r>
      <w:r>
        <w:rPr>
          <w:rFonts w:cs="Consolas"/>
        </w:rPr>
        <w:t>──</w:t>
      </w:r>
      <w:r>
        <w:t xml:space="preserve">REFINEMENT </w:t>
      </w:r>
      <w:r>
        <w:rPr>
          <w:rFonts w:cs="Consolas"/>
        </w:rPr>
        <w:t>↓──</w:t>
      </w:r>
      <w:r>
        <w:rPr>
          <w:rFonts w:ascii="Cambria Math" w:hAnsi="Cambria Math" w:cs="Cambria Math"/>
        </w:rPr>
        <w:t>▶</w:t>
      </w:r>
      <w:r>
        <w:t xml:space="preserve"> new code</w:t>
      </w:r>
    </w:p>
    <w:p w14:paraId="5FD642C5" w14:textId="77777777" w:rsidR="00747E94" w:rsidRDefault="00747E94">
      <w:pPr>
        <w:pStyle w:val="HTMLPreformatted"/>
      </w:pPr>
      <w:r>
        <w:t xml:space="preserve">   (as-is)                              (recovered)                          (Δ — this document)                    (to-be)</w:t>
      </w:r>
    </w:p>
    <w:p w14:paraId="39CC65EC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0981833">
          <v:rect id="_x0000_i1027" style="width:0;height:1.5pt" o:hralign="center" o:hrstd="t" o:hr="t" fillcolor="#a0a0a0" stroked="f"/>
        </w:pict>
      </w:r>
    </w:p>
    <w:p w14:paraId="716ED251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Change Types Applied (Ch.4 §1.3.1)</w:t>
      </w:r>
    </w:p>
    <w:p w14:paraId="4387677C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four change types operate at increasing depth. Our selection: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526"/>
        <w:gridCol w:w="1215"/>
        <w:gridCol w:w="5565"/>
      </w:tblGrid>
      <w:tr w:rsidR="00000000" w14:paraId="108EF7F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99D5D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AD721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FFE10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Applied?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67EA2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What changes here</w:t>
            </w:r>
          </w:p>
        </w:tc>
      </w:tr>
      <w:tr w:rsidR="00000000" w14:paraId="5B551EF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CBAD1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BC874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implementation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9E778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Yes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5D1E0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Java 8 → modern LTS JDK; Connector/J 5.1.40 → current driver; rename/format clean-up;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rephrasing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(refactoring)</w:t>
            </w:r>
          </w:p>
        </w:tc>
      </w:tr>
      <w:tr w:rsidR="00000000" w14:paraId="3C6BDF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93088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BB38D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7FD46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Yes (core)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03BCB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Architectural restructuring (2-tier → layered); data-model modification (normalise the schema); algorithmic replacement (billing total, date handling)</w:t>
            </w:r>
          </w:p>
        </w:tc>
      </w:tr>
      <w:tr w:rsidR="00000000" w14:paraId="739765E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5B80E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lastRenderedPageBreak/>
              <w:t>Respecify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6CF32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requirements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BA470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Yes (partial)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4412F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Change of form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informal README → formal SRS (see </w:t>
            </w:r>
            <w:r>
              <w:rPr>
                <w:rStyle w:val="HTMLCode"/>
              </w:rPr>
              <w:t>SRS_Target_System.md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);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change of scope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: drop the dead </w:t>
            </w:r>
            <w:r>
              <w:rPr>
                <w:rStyle w:val="HTMLCode"/>
              </w:rPr>
              <w:t>expiry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table and the stub </w:t>
            </w:r>
            <w:r>
              <w:rPr>
                <w:rStyle w:val="HTMLCode"/>
              </w:rPr>
              <w:t>Retrieval_Drug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path</w:t>
            </w:r>
          </w:p>
        </w:tc>
      </w:tr>
      <w:tr w:rsidR="00000000" w14:paraId="324E94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2CBA7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Rethink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FA2A9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concept/domain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40C80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Deferred (optional)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45D6C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Future evolution: single-shop desktop → multi-branch/cloud platform. Out of scope for this cycle; recorded as a roadmap item only</w:t>
            </w:r>
          </w:p>
        </w:tc>
      </w:tr>
    </w:tbl>
    <w:p w14:paraId="0B9549B3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5E50968">
          <v:rect id="_x0000_i1028" style="width:0;height:1.5pt" o:hralign="center" o:hrstd="t" o:hr="t" fillcolor="#a0a0a0" stroked="f"/>
        </w:pict>
      </w:r>
    </w:p>
    <w:p w14:paraId="793902BC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Strategy Selection (Ch.4 §1.3.2)</w:t>
      </w:r>
    </w:p>
    <w:p w14:paraId="1B2AD4AB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three strategies map to the three principles: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3922"/>
        <w:gridCol w:w="4548"/>
      </w:tblGrid>
      <w:tr w:rsidR="00000000" w14:paraId="7ADC139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2D6D0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BC754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Principles used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EB95B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Meaning</w:t>
            </w:r>
          </w:p>
        </w:tc>
      </w:tr>
      <w:tr w:rsidR="00000000" w14:paraId="6BFA2DD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E7FD2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Rewrite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E728F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Alteration only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41B723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Transform at the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same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abstraction level</w:t>
            </w:r>
          </w:p>
        </w:tc>
      </w:tr>
      <w:tr w:rsidR="00000000" w14:paraId="4C9E140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BDFE0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Rework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C739D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Abstraction + Alteration + Refinement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03E61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Abstract, restructure, then refine back</w:t>
            </w:r>
          </w:p>
        </w:tc>
      </w:tr>
      <w:tr w:rsidR="00000000" w14:paraId="2B3D5C8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7277E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Replace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6EB75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Abstraction + Refinement (no explicit alteration)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B7BE64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Hide a characteristic, rebuild with the new characteristic</w:t>
            </w:r>
          </w:p>
        </w:tc>
      </w:tr>
    </w:tbl>
    <w:p w14:paraId="6C1365C1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Selected strategy — a hybrid</w:t>
      </w:r>
    </w:p>
    <w:p w14:paraId="3F339E97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Rework (core) + Replace (UI) + Rewrite (build/config).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874"/>
        <w:gridCol w:w="6287"/>
      </w:tblGrid>
      <w:tr w:rsidR="00000000" w14:paraId="5911A21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57DBE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Layer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9BE69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EAE9A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Why this strategy</w:t>
            </w:r>
          </w:p>
        </w:tc>
      </w:tr>
      <w:tr w:rsidR="00000000" w14:paraId="58914EE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84866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Domain logic + data access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(SQL, expiry rules, billing maths)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24F7C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Rework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428FB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The business rules buried in Swing event handlers are valuable but unstructured. We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abstract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them out (control/data-flow understanding),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alter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them (parameterised SQL, transactions, layering), then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refine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them back into Java service/DAO classes. This preserves proven logic while removing the mess.</w:t>
            </w:r>
          </w:p>
        </w:tc>
      </w:tr>
      <w:tr w:rsidR="00000000" w14:paraId="66300EC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8DD14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Presentation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(Swing/Matisse frames)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A39D2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Replace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D1297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The Swing structure is untestable and entangled with logic. We represent the screen *intent* at a higher level (use cases / UI model), hide the Swing detail, and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refine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into a new UI stack with testability built in.</w:t>
            </w:r>
          </w:p>
        </w:tc>
      </w:tr>
      <w:tr w:rsidR="00000000" w14:paraId="4517CA0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B38E4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Build &amp; configuration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663D8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Rewrite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52D73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Pure same-level substitution: Ant → Maven/Gradle; hard-coded values → external configuration. No abstraction needed.</w:t>
            </w:r>
          </w:p>
        </w:tc>
      </w:tr>
    </w:tbl>
    <w:p w14:paraId="3CAE2EFB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Why not a single pure strategy?</w:t>
      </w:r>
      <w:r>
        <w:rPr>
          <w:rFonts w:ascii="Calibri" w:hAnsi="Calibri" w:cs="Calibri"/>
          <w:sz w:val="22"/>
          <w:szCs w:val="22"/>
        </w:rPr>
        <w:t xml:space="preserve"> A pure </w:t>
      </w:r>
      <w:r>
        <w:rPr>
          <w:rStyle w:val="Strong"/>
          <w:rFonts w:ascii="Calibri" w:hAnsi="Calibri" w:cs="Calibri"/>
          <w:sz w:val="22"/>
          <w:szCs w:val="22"/>
        </w:rPr>
        <w:t>Rewrite</w:t>
      </w:r>
      <w:r>
        <w:rPr>
          <w:rFonts w:ascii="Calibri" w:hAnsi="Calibri" w:cs="Calibri"/>
          <w:sz w:val="22"/>
          <w:szCs w:val="22"/>
        </w:rPr>
        <w:t xml:space="preserve"> would carry the bad structure forward; a pure</w:t>
      </w:r>
    </w:p>
    <w:p w14:paraId="014D351E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Replace</w:t>
      </w:r>
      <w:r>
        <w:rPr>
          <w:rFonts w:ascii="Calibri" w:hAnsi="Calibri" w:cs="Calibri"/>
          <w:sz w:val="22"/>
          <w:szCs w:val="22"/>
        </w:rPr>
        <w:t xml:space="preserve"> would discard working logic unnecessarily. The hybrid matches the reality that *some*</w:t>
      </w:r>
    </w:p>
    <w:p w14:paraId="09FB82E3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parts need rethinking while *others* only need retargeting.</w:t>
      </w:r>
    </w:p>
    <w:p w14:paraId="10D900C8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Fallback mode</w:t>
      </w:r>
    </w:p>
    <w:p w14:paraId="6FFFAE1D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Rehosting</w:t>
      </w:r>
      <w:r>
        <w:rPr>
          <w:rFonts w:ascii="Calibri" w:hAnsi="Calibri" w:cs="Calibri"/>
          <w:sz w:val="22"/>
          <w:szCs w:val="22"/>
        </w:rPr>
        <w:t xml:space="preserve"> (Ch.4 §1.3) — re-engineering with </w:t>
      </w:r>
      <w:r>
        <w:rPr>
          <w:rStyle w:val="Strong"/>
          <w:rFonts w:ascii="Calibri" w:hAnsi="Calibri" w:cs="Calibri"/>
          <w:sz w:val="22"/>
          <w:szCs w:val="22"/>
        </w:rPr>
        <w:t>no feature change</w:t>
      </w:r>
      <w:r>
        <w:rPr>
          <w:rFonts w:ascii="Calibri" w:hAnsi="Calibri" w:cs="Calibri"/>
          <w:sz w:val="22"/>
          <w:szCs w:val="22"/>
        </w:rPr>
        <w:t>, improving only qualities</w:t>
      </w:r>
    </w:p>
    <w:p w14:paraId="3EC79299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(efficiency, maintainability) — is the fallback if scope must shrink.</w:t>
      </w:r>
    </w:p>
    <w:p w14:paraId="094FC3CA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EA6D36B">
          <v:rect id="_x0000_i1029" style="width:0;height:1.5pt" o:hralign="center" o:hrstd="t" o:hr="t" fillcolor="#a0a0a0" stroked="f"/>
        </w:pict>
      </w:r>
    </w:p>
    <w:p w14:paraId="5416C571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What Is Being Altered (by Layer)</w:t>
      </w:r>
    </w:p>
    <w:p w14:paraId="08A16E93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4.1 Requirements level — *Respecify*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6"/>
        <w:gridCol w:w="4414"/>
        <w:gridCol w:w="924"/>
      </w:tblGrid>
      <w:tr w:rsidR="00000000" w14:paraId="4B219FA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1BADC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From (as-is)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E79EB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To (to-be)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C0950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 of</w:t>
            </w:r>
          </w:p>
        </w:tc>
      </w:tr>
      <w:tr w:rsidR="00000000" w14:paraId="1FC86D0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F7BF4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Informal </w:t>
            </w:r>
            <w:r>
              <w:rPr>
                <w:rStyle w:val="HTMLCode"/>
              </w:rPr>
              <w:t>README.md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description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713A2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Formal, testable requirements (</w:t>
            </w:r>
            <w:r>
              <w:rPr>
                <w:rStyle w:val="HTMLCode"/>
              </w:rPr>
              <w:t>SRS_Target_System.md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, FR/NFR)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D057E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Form</w:t>
            </w:r>
          </w:p>
        </w:tc>
      </w:tr>
      <w:tr w:rsidR="00000000" w14:paraId="1D83C0D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0B0C3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Implicit "admin vs employee"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E08B0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Explicit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RBAC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with roles and permissions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4328D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Form</w:t>
            </w:r>
          </w:p>
        </w:tc>
      </w:tr>
      <w:tr w:rsidR="00000000" w14:paraId="1413A7A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8AAD8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Feature set includes dead </w:t>
            </w:r>
            <w:r>
              <w:rPr>
                <w:rStyle w:val="HTMLCode"/>
              </w:rPr>
              <w:t>expiry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table + stub </w:t>
            </w:r>
            <w:r>
              <w:rPr>
                <w:rStyle w:val="HTMLCode"/>
              </w:rPr>
              <w:t>Retrieval_Drug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31278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Dead scope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removed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; scope made explicit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C66B6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Scope</w:t>
            </w:r>
          </w:p>
        </w:tc>
      </w:tr>
    </w:tbl>
    <w:p w14:paraId="5112E1CB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4.2 Design level — *Redesign*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3593"/>
        <w:gridCol w:w="3179"/>
      </w:tblGrid>
      <w:tr w:rsidR="00000000" w14:paraId="6A98FF0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6D10D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From (as-is)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2B2D9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To (to-be)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80E9E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Why</w:t>
            </w:r>
          </w:p>
        </w:tc>
      </w:tr>
      <w:tr w:rsidR="00000000" w14:paraId="1950051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7D9D4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2-tier monolith, SQL inside event handlers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072A1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Layered / N-tier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(Presentation → Service → Domain → DAO → DB), dependencies downward only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E6C63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Separates concerns; removes the global </w:t>
            </w:r>
            <w:r>
              <w:rPr>
                <w:rStyle w:val="HTMLCode"/>
              </w:rPr>
              <w:t>static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field bus</w:t>
            </w:r>
          </w:p>
        </w:tc>
      </w:tr>
      <w:tr w:rsidR="00000000" w14:paraId="259A6FB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E0828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Flat, denormalised schema; wrong types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FB29F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Normalised (3NF) schema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surrogate keys, real FKs, </w:t>
            </w: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r>
              <w:rPr>
                <w:rStyle w:val="HTMLCod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869F4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Integrity, real date logic, no redundancy</w:t>
            </w:r>
          </w:p>
        </w:tc>
      </w:tr>
      <w:tr w:rsidR="00000000" w14:paraId="4C1E408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BCAD6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Stock kept on </w:t>
            </w:r>
            <w:r>
              <w:rPr>
                <w:rStyle w:val="HTMLCode"/>
              </w:rPr>
              <w:t>drugs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(single row)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550DC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Stock kept per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batch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</w:t>
            </w:r>
            <w:r>
              <w:rPr>
                <w:rStyle w:val="HTMLCode"/>
              </w:rPr>
              <w:t>stock_batch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FF52F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Correctly models production/expiry/quantity per batch</w:t>
            </w:r>
          </w:p>
        </w:tc>
      </w:tr>
      <w:tr w:rsidR="00000000" w14:paraId="6C22168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9EEF8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Fragile algorithms (</w:t>
            </w:r>
            <w:r>
              <w:rPr>
                <w:rStyle w:val="HTMLCode"/>
              </w:rPr>
              <w:t>get_Total()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loop, date </w:t>
            </w:r>
            <w:r>
              <w:rPr>
                <w:rStyle w:val="HTMLCode"/>
              </w:rPr>
              <w:t>split("-")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5828D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Corrected algorithms (single aggregate; </w:t>
            </w:r>
            <w:r>
              <w:rPr>
                <w:rStyle w:val="HTMLCode"/>
              </w:rPr>
              <w:t>LocalDate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23CAA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Correctness</w:t>
            </w:r>
          </w:p>
        </w:tc>
      </w:tr>
    </w:tbl>
    <w:p w14:paraId="72C6F2CF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4.3 Implementation-technique level — *Recode + Redesign*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9"/>
        <w:gridCol w:w="3688"/>
        <w:gridCol w:w="2187"/>
      </w:tblGrid>
      <w:tr w:rsidR="00000000" w14:paraId="475E4F5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5DF13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From (as-is)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FFB111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To (to-be)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CA5CF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Driver</w:t>
            </w:r>
          </w:p>
        </w:tc>
      </w:tr>
      <w:tr w:rsidR="00000000" w14:paraId="0E92902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17B3D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String-concatenated SQL (injection)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5B587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  <w:b/>
                <w:bCs/>
              </w:rPr>
              <w:t>PreparedStatement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 xml:space="preserve"> / DAO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(parameterised)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5E5FE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Security, integrity</w:t>
            </w:r>
          </w:p>
        </w:tc>
      </w:tr>
      <w:tr w:rsidR="00000000" w14:paraId="4B739AD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B1744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One new connection per frame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C6732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Connection pool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3D65B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Performance, reliability</w:t>
            </w:r>
          </w:p>
        </w:tc>
      </w:tr>
      <w:tr w:rsidR="00000000" w14:paraId="3275114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08B60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Plain-text password compare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3CD92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Hash + salt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verification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6485F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Security</w:t>
            </w:r>
          </w:p>
        </w:tc>
      </w:tr>
      <w:tr w:rsidR="00000000" w14:paraId="345CCC7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025A15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Global </w:t>
            </w:r>
            <w:r>
              <w:rPr>
                <w:rStyle w:val="HTMLCode"/>
              </w:rPr>
              <w:t>static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field bus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EAC90A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Session/context object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explicit parameters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363A0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Maintainability, testability</w:t>
            </w:r>
          </w:p>
        </w:tc>
      </w:tr>
      <w:tr w:rsidR="00000000" w14:paraId="093D867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1D250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Ant + machine-absolute JAR paths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2387E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Maven/Gradle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reproducible build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210EB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Portability</w:t>
            </w:r>
          </w:p>
        </w:tc>
      </w:tr>
      <w:tr w:rsidR="00000000" w14:paraId="4181A48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5CB88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Swing/Matisse frames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210F4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Testable UI stack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with separated logic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54F68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Testability</w:t>
            </w:r>
          </w:p>
        </w:tc>
      </w:tr>
      <w:tr w:rsidR="00000000" w14:paraId="470020F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91BDF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Hard-coded DB URL / </w:t>
            </w:r>
            <w:r>
              <w:rPr>
                <w:rStyle w:val="HTMLCode"/>
              </w:rPr>
              <w:t>root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/ blank password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30736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Externalised configuration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C93B9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Security, portability</w:t>
            </w:r>
          </w:p>
        </w:tc>
      </w:tr>
      <w:tr w:rsidR="00000000" w14:paraId="6938753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FE83E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tests, no CI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16B6F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Unit/integration tests + CI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F7511C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Quality gates</w:t>
            </w:r>
          </w:p>
        </w:tc>
      </w:tr>
    </w:tbl>
    <w:p w14:paraId="35F551A3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4.4 Database level — *Data Reverse Engineering (DBRE)*</w:t>
      </w:r>
    </w:p>
    <w:p w14:paraId="1F49BCD3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Two-phase DBRE (Ch.4 §4.8) is applied to </w:t>
      </w:r>
      <w:r>
        <w:rPr>
          <w:rStyle w:val="HTMLCode"/>
        </w:rPr>
        <w:t>pharmacy.sql</w:t>
      </w:r>
      <w:r>
        <w:rPr>
          <w:rFonts w:ascii="Calibri" w:hAnsi="Calibri" w:cs="Calibri"/>
          <w:sz w:val="22"/>
          <w:szCs w:val="22"/>
        </w:rPr>
        <w:t>:</w:t>
      </w:r>
    </w:p>
    <w:p w14:paraId="6ADD9FA0" w14:textId="77777777" w:rsidR="00747E94" w:rsidRDefault="00747E9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(A) Data-structure extraction</w:t>
      </w:r>
      <w:r>
        <w:rPr>
          <w:rFonts w:ascii="Calibri" w:eastAsia="Times New Roman" w:hAnsi="Calibri" w:cs="Calibri"/>
          <w:sz w:val="22"/>
          <w:szCs w:val="22"/>
        </w:rPr>
        <w:t xml:space="preserve"> — DDL text analysis + program analysis (constraints implied but not declared, e.g. </w:t>
      </w:r>
      <w:r>
        <w:rPr>
          <w:rStyle w:val="HTMLCode"/>
        </w:rPr>
        <w:t>drugs.COMPANY_NAME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behaves like an FK) + data analysis + schema integration.</w:t>
      </w:r>
    </w:p>
    <w:p w14:paraId="5341A713" w14:textId="77777777" w:rsidR="00747E94" w:rsidRDefault="00747E94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(B) Data-structure conceptualisation</w:t>
      </w:r>
      <w:r>
        <w:rPr>
          <w:rFonts w:ascii="Calibri" w:eastAsia="Times New Roman" w:hAnsi="Calibri" w:cs="Calibri"/>
          <w:sz w:val="22"/>
          <w:szCs w:val="22"/>
        </w:rPr>
        <w:t xml:space="preserve"> — *untranslate* packed values (</w:t>
      </w:r>
      <w:r>
        <w:rPr>
          <w:rStyle w:val="HTMLCode"/>
        </w:rPr>
        <w:t>PLACE='N-Right'</w:t>
      </w:r>
      <w:r>
        <w:rPr>
          <w:rFonts w:ascii="Calibri" w:eastAsia="Times New Roman" w:hAnsi="Calibri" w:cs="Calibri"/>
          <w:sz w:val="22"/>
          <w:szCs w:val="22"/>
        </w:rPr>
        <w:t xml:space="preserve"> → section + shelf), standardise names, normalise entities.</w:t>
      </w:r>
    </w:p>
    <w:p w14:paraId="18B357C0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concrete target DDL is </w:t>
      </w:r>
      <w:r>
        <w:rPr>
          <w:rStyle w:val="HTMLCode"/>
        </w:rPr>
        <w:t>Reengineering/target_schema.sql</w:t>
      </w:r>
      <w:r>
        <w:rPr>
          <w:rFonts w:ascii="Calibri" w:hAnsi="Calibri" w:cs="Calibri"/>
          <w:sz w:val="22"/>
          <w:szCs w:val="22"/>
        </w:rPr>
        <w:t xml:space="preserve"> (database </w:t>
      </w:r>
      <w:r>
        <w:rPr>
          <w:rStyle w:val="HTMLCode"/>
        </w:rPr>
        <w:t>pharmacy_ng</w:t>
      </w:r>
      <w:r>
        <w:rPr>
          <w:rFonts w:ascii="Calibri" w:hAnsi="Calibri" w:cs="Calibri"/>
          <w:sz w:val="22"/>
          <w:szCs w:val="22"/>
        </w:rPr>
        <w:t xml:space="preserve">). Data conversion is performed by </w:t>
      </w:r>
      <w:r>
        <w:rPr>
          <w:rStyle w:val="Strong"/>
          <w:rFonts w:ascii="Calibri" w:hAnsi="Calibri" w:cs="Calibri"/>
          <w:sz w:val="22"/>
          <w:szCs w:val="22"/>
        </w:rPr>
        <w:t>ETL</w:t>
      </w:r>
      <w:r>
        <w:rPr>
          <w:rFonts w:ascii="Calibri" w:hAnsi="Calibri" w:cs="Calibri"/>
          <w:sz w:val="22"/>
          <w:szCs w:val="22"/>
        </w:rPr>
        <w:t xml:space="preserve"> (Extract → Transform + clean → Load).</w:t>
      </w:r>
    </w:p>
    <w:p w14:paraId="333A1E0B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1097FC0">
          <v:rect id="_x0000_i1030" style="width:0;height:1.5pt" o:hralign="center" o:hrstd="t" o:hr="t" fillcolor="#a0a0a0" stroked="f"/>
        </w:pict>
      </w:r>
    </w:p>
    <w:p w14:paraId="579F55CD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Δ Catalogue — The Concrete Alterations</w:t>
      </w:r>
    </w:p>
    <w:p w14:paraId="16AB7018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Each alteration is uniquely identified, classified, and tied to its justification and verification.</w:t>
      </w:r>
    </w:p>
    <w:p w14:paraId="49F7FB4C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5.1 Requirements 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3685"/>
        <w:gridCol w:w="1201"/>
        <w:gridCol w:w="2924"/>
        <w:gridCol w:w="1080"/>
      </w:tblGrid>
      <w:tr w:rsidR="00000000" w14:paraId="7AF4474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705D6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BB837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Alteration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AE762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F7391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Why necessary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56046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Verified by</w:t>
            </w:r>
          </w:p>
        </w:tc>
      </w:tr>
      <w:tr w:rsidR="00000000" w14:paraId="3E01A01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5F306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A-01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D1CA4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Formalise recovered behaviour into FR-01…FR-14 + NFRs with acceptance criteria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4A936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Respecify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05054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specification existed; needed for testability and equivalence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A80CD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SRS review</w:t>
            </w:r>
          </w:p>
        </w:tc>
      </w:tr>
      <w:tr w:rsidR="00000000" w14:paraId="02B2048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66B81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A-02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B042B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Drop the unused </w:t>
            </w:r>
            <w:r>
              <w:rPr>
                <w:rStyle w:val="HTMLCode"/>
              </w:rPr>
              <w:t>expiry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table and the stub </w:t>
            </w:r>
            <w:r>
              <w:rPr>
                <w:rStyle w:val="HTMLCode"/>
              </w:rPr>
              <w:t>Retrieval_Drug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from scope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FD08F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Respecify (scope)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4E412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Dead structure adds cost and confusion (Reductive maintenance)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25657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Scope review</w:t>
            </w:r>
          </w:p>
        </w:tc>
      </w:tr>
      <w:tr w:rsidR="00000000" w14:paraId="113C02A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63C24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A-03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1FCE9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Make roles explicit (Admin, Employee) instead of implicit/broken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466B2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Respecify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8A38C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The legacy admin gate never opens; access must be real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B0C9D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RBAC test cases</w:t>
            </w:r>
          </w:p>
        </w:tc>
      </w:tr>
    </w:tbl>
    <w:p w14:paraId="463E16A2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5.2 Architecture 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"/>
        <w:gridCol w:w="4103"/>
        <w:gridCol w:w="998"/>
        <w:gridCol w:w="2329"/>
        <w:gridCol w:w="1481"/>
      </w:tblGrid>
      <w:tr w:rsidR="00000000" w14:paraId="145AAF1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F7228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F3D76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Alteration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9A6B4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12176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Why necessary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187C0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Verified by</w:t>
            </w:r>
          </w:p>
        </w:tc>
      </w:tr>
      <w:tr w:rsidR="00000000" w14:paraId="5710995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FC1F6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A-04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4DC40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Replace 2-tier monolith with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layered architecture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(UI → Service → Domain → DAO → DB)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65318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29053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Removes entanglement; enables testing and safe change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BA09A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Architecture review</w:t>
            </w:r>
          </w:p>
        </w:tc>
      </w:tr>
      <w:tr w:rsidR="00000000" w14:paraId="11215AD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D68FD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A-05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5A108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Remove the global </w:t>
            </w:r>
            <w:r>
              <w:rPr>
                <w:rStyle w:val="HTMLCode"/>
              </w:rPr>
              <w:t>static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field bus; introduce a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session/context object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385BC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25308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Hidden coupling; breaks ripple effects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C3084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Regression tests</w:t>
            </w:r>
          </w:p>
        </w:tc>
      </w:tr>
      <w:tr w:rsidR="00000000" w14:paraId="6C8DC1B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A6DC3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A-06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5B42A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Centralise duplicated </w:t>
            </w:r>
            <w:r>
              <w:rPr>
                <w:rStyle w:val="HTMLCode"/>
              </w:rPr>
              <w:t>main()/clear()/refresh()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boilerplate into shared utilities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1A147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8FA10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24 copies of </w:t>
            </w:r>
            <w:r>
              <w:rPr>
                <w:rStyle w:val="HTMLCode"/>
              </w:rPr>
              <w:t>main()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~15 </w:t>
            </w:r>
            <w:r>
              <w:rPr>
                <w:rStyle w:val="HTMLCode"/>
              </w:rPr>
              <w:t>clear()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pure duplication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2138D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Clone/metric check</w:t>
            </w:r>
          </w:p>
        </w:tc>
      </w:tr>
      <w:tr w:rsidR="00000000" w14:paraId="08349D5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4DFCE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A-07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ECC96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Split the 1,520-line </w:t>
            </w:r>
            <w:r>
              <w:rPr>
                <w:rStyle w:val="HTMLCode"/>
              </w:rPr>
              <w:t>Pharmacy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god class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into Dashboard / Navigation / Alert-scan concerns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F7E5F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3EE5C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Single class carried the highest WMC/coupling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01555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CK metrics (WMC, CBO)</w:t>
            </w:r>
          </w:p>
        </w:tc>
      </w:tr>
    </w:tbl>
    <w:p w14:paraId="6585C4B0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5.3 Data-access 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782"/>
        <w:gridCol w:w="1190"/>
        <w:gridCol w:w="2238"/>
        <w:gridCol w:w="1687"/>
      </w:tblGrid>
      <w:tr w:rsidR="00000000" w14:paraId="5B9E989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D784D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10392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Alteration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6C2E4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37653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Why necessary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327AD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Verified by</w:t>
            </w:r>
          </w:p>
        </w:tc>
      </w:tr>
      <w:tr w:rsidR="00000000" w14:paraId="52BB8AA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50ABA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A-08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D5F47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Replace 102 concatenated SQL statements with </w:t>
            </w:r>
            <w:r>
              <w:rPr>
                <w:rStyle w:val="HTMLCode"/>
                <w:b/>
                <w:bCs/>
              </w:rPr>
              <w:t>PreparedStatement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behind DAOs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1162E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Recode + 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0C560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SQL injection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exposure; centralises access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4CBB5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Injection test suite</w:t>
            </w:r>
          </w:p>
        </w:tc>
      </w:tr>
      <w:tr w:rsidR="00000000" w14:paraId="7406719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C36CF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A-09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38AF2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Introduce a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connection pool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(replace per-call connections)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A345A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B3E82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Performance + resource safety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DD8A1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Load/response test</w:t>
            </w:r>
          </w:p>
        </w:tc>
      </w:tr>
      <w:tr w:rsidR="00000000" w14:paraId="6E71F9D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4159C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1E9EC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Wrap sale/purchase writes in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transactions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(all-or-nothing)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BE36E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4DD48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Legacy writes auto-commit → partial-update risk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DEFBE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Transaction rollback tests</w:t>
            </w:r>
          </w:p>
        </w:tc>
      </w:tr>
      <w:tr w:rsidR="00000000" w14:paraId="7F3FA6F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89DCB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E4E97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Add the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only-writer rule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 no UI frame opens a DB connection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CDE432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C38B8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Fixes NFR-04; enforces layering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CCC21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Architecture test</w:t>
            </w:r>
          </w:p>
        </w:tc>
      </w:tr>
    </w:tbl>
    <w:p w14:paraId="47F5B9DC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5.4 Security 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3339"/>
        <w:gridCol w:w="1033"/>
        <w:gridCol w:w="2867"/>
        <w:gridCol w:w="1650"/>
      </w:tblGrid>
      <w:tr w:rsidR="00000000" w14:paraId="74BED4A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E7FC4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C5CA9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Alteration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FAEA4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FAD90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Why necessary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64813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Verified by</w:t>
            </w:r>
          </w:p>
        </w:tc>
      </w:tr>
      <w:tr w:rsidR="00000000" w14:paraId="1423757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F00BA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EFC573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Hash + salt passwords (replace plain text)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ABC13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21013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Plain-text credentials in </w:t>
            </w:r>
            <w:r>
              <w:rPr>
                <w:rStyle w:val="HTMLCode"/>
              </w:rPr>
              <w:t>users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38CD2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 tests</w:t>
            </w:r>
          </w:p>
        </w:tc>
      </w:tr>
      <w:tr w:rsidR="00000000" w14:paraId="553BF79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5EFCE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19D2A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Replace </w:t>
            </w:r>
            <w:r>
              <w:rPr>
                <w:rStyle w:val="HTMLCode"/>
              </w:rPr>
              <w:t>root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/blank credentials with a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least-privilege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DB account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B2761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68C65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Hard-coded </w:t>
            </w:r>
            <w:r>
              <w:rPr>
                <w:rStyle w:val="HTMLCode"/>
              </w:rPr>
              <w:t>root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with empty password in </w:t>
            </w:r>
            <w:r>
              <w:rPr>
                <w:rStyle w:val="HTMLCode"/>
              </w:rPr>
              <w:t>Connect.java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8CDE6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Config/security review</w:t>
            </w:r>
          </w:p>
        </w:tc>
      </w:tr>
      <w:tr w:rsidR="00000000" w14:paraId="6791473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97541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081110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Enforce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RBAC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by role from </w:t>
            </w:r>
            <w:r>
              <w:rPr>
                <w:rStyle w:val="HTMLCode"/>
              </w:rPr>
              <w:t>app_user.role_id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7809B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1ABF0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Broken/absent authorization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20275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Role-based test cases</w:t>
            </w:r>
          </w:p>
        </w:tc>
      </w:tr>
    </w:tbl>
    <w:p w14:paraId="4B65B4F7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5.5 Database Δ (schema / DBRE)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"/>
        <w:gridCol w:w="4275"/>
        <w:gridCol w:w="975"/>
        <w:gridCol w:w="2527"/>
        <w:gridCol w:w="1148"/>
      </w:tblGrid>
      <w:tr w:rsidR="00000000" w14:paraId="428F703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DC331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A188A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Alteration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04FD9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821C5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Why necessary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58536A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Verified by</w:t>
            </w:r>
          </w:p>
        </w:tc>
      </w:tr>
      <w:tr w:rsidR="00000000" w14:paraId="478E753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D131B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6C3E3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Normalise to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3NF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: surrogate keys + real FKs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9BF24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A9E13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Denormalisation; 1 FK total; 5 tables with no PK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31AB8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Schema review</w:t>
            </w:r>
          </w:p>
        </w:tc>
      </w:tr>
      <w:tr w:rsidR="00000000" w14:paraId="465C82F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33C61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42B3D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Replace natural PK </w:t>
            </w:r>
            <w:r>
              <w:rPr>
                <w:rStyle w:val="HTMLCode"/>
              </w:rPr>
              <w:t>company.NAME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with </w:t>
            </w:r>
            <w:r>
              <w:rPr>
                <w:rStyle w:val="HTMLCode"/>
              </w:rPr>
              <w:t>company_id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FA69B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B6822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Stable keys; </w:t>
            </w:r>
            <w:r>
              <w:rPr>
                <w:rStyle w:val="HTMLCode"/>
              </w:rPr>
              <w:t>drugs.COMPANY_NAME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had no FK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ACB30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Schema review</w:t>
            </w:r>
          </w:p>
        </w:tc>
      </w:tr>
      <w:tr w:rsidR="00000000" w14:paraId="4095FB7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19D1E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96EC1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Introduce lookup tables </w:t>
            </w:r>
            <w:r>
              <w:rPr>
                <w:rStyle w:val="HTMLCode"/>
              </w:rPr>
              <w:t>role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drug_type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storage_place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EB8E9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C9E9B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Free-text </w:t>
            </w:r>
            <w:r>
              <w:rPr>
                <w:rStyle w:val="HTMLCode"/>
              </w:rPr>
              <w:t>TYPE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packed </w:t>
            </w:r>
            <w:r>
              <w:rPr>
                <w:rStyle w:val="HTMLCode"/>
              </w:rPr>
              <w:t>PLACE='N-Right'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18919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ETL checks</w:t>
            </w:r>
          </w:p>
        </w:tc>
      </w:tr>
      <w:tr w:rsidR="00000000" w14:paraId="4864AD8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DDB5A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88E162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Move production/expiry/quantity/place onto </w:t>
            </w:r>
            <w:r>
              <w:rPr>
                <w:rStyle w:val="HTMLCode"/>
                <w:b/>
                <w:bCs/>
              </w:rPr>
              <w:t>stock_batch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(1 drug : N batches)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F43A7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D72F94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Legacy wrongly kept batch data on </w:t>
            </w:r>
            <w:r>
              <w:rPr>
                <w:rStyle w:val="HTMLCode"/>
              </w:rPr>
              <w:t>drugs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D339F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ETL checks</w:t>
            </w:r>
          </w:p>
        </w:tc>
      </w:tr>
      <w:tr w:rsidR="00000000" w14:paraId="148F3FB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60D46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C04EA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Split </w:t>
            </w:r>
            <w:r>
              <w:rPr>
                <w:rStyle w:val="HTMLCode"/>
              </w:rPr>
              <w:t>sales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r>
              <w:rPr>
                <w:rStyle w:val="HTMLCode"/>
              </w:rPr>
              <w:t>history_sales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→ </w:t>
            </w:r>
            <w:r>
              <w:rPr>
                <w:rStyle w:val="HTMLCode"/>
              </w:rPr>
              <w:t>sale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sale_item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</w:t>
            </w:r>
            <w:r>
              <w:rPr>
                <w:rStyle w:val="HTMLCode"/>
              </w:rPr>
              <w:t>purchase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→ </w:t>
            </w:r>
            <w:r>
              <w:rPr>
                <w:rStyle w:val="HTMLCode"/>
              </w:rPr>
              <w:t>purchase_order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purchase_item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96261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940673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Header/detail normalisation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C4BCE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ETL checks</w:t>
            </w:r>
          </w:p>
        </w:tc>
      </w:tr>
      <w:tr w:rsidR="00000000" w14:paraId="006F09D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8CDF0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54A6D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Merge </w:t>
            </w:r>
            <w:r>
              <w:rPr>
                <w:rStyle w:val="HTMLCode"/>
              </w:rPr>
              <w:t>inbox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+ </w:t>
            </w:r>
            <w:r>
              <w:rPr>
                <w:rStyle w:val="HTMLCode"/>
              </w:rPr>
              <w:t>message_history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→ single </w:t>
            </w:r>
            <w:r>
              <w:rPr>
                <w:rStyle w:val="HTMLCode"/>
              </w:rPr>
              <w:t>message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(+ </w:t>
            </w:r>
            <w:r>
              <w:rPr>
                <w:rStyle w:val="HTMLCode"/>
              </w:rPr>
              <w:t>sent_at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is_read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91991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ABD61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Duplicate tables of identical shape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3FE63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ETL checks</w:t>
            </w:r>
          </w:p>
        </w:tc>
      </w:tr>
      <w:tr w:rsidR="00000000" w14:paraId="2DCE4A1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ED8884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3F1784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Convert </w:t>
            </w:r>
            <w:r>
              <w:rPr>
                <w:rStyle w:val="HTMLCode"/>
              </w:rPr>
              <w:t>varchar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dates to </w:t>
            </w:r>
            <w:r>
              <w:rPr>
                <w:rStyle w:val="HTMLCode"/>
              </w:rPr>
              <w:t>DATE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/</w:t>
            </w:r>
            <w:r>
              <w:rPr>
                <w:rStyle w:val="HTMLCode"/>
              </w:rPr>
              <w:t>DATETIME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; money </w:t>
            </w:r>
            <w:r>
              <w:rPr>
                <w:rStyle w:val="HTMLCode"/>
              </w:rPr>
              <w:t>double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→ </w:t>
            </w:r>
            <w:r>
              <w:rPr>
                <w:rStyle w:val="HTMLCode"/>
              </w:rPr>
              <w:t>DECIMAL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9FB7E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5EBB4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Fragile </w:t>
            </w:r>
            <w:r>
              <w:rPr>
                <w:rStyle w:val="HTMLCode"/>
              </w:rPr>
              <w:t>split("-")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date logic; precision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44ADD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Data-type validation</w:t>
            </w:r>
          </w:p>
        </w:tc>
      </w:tr>
      <w:tr w:rsidR="00000000" w14:paraId="7481BDE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FDB35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D6000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Replace the text </w:t>
            </w:r>
            <w:r>
              <w:rPr>
                <w:rStyle w:val="HTMLCode"/>
              </w:rPr>
              <w:t>EXPIRY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flag with derived expiry from </w:t>
            </w:r>
            <w:r>
              <w:rPr>
                <w:rStyle w:val="HTMLCode"/>
              </w:rPr>
              <w:t>stock_batch.expiration_date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CBC3D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24EAE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Real, queryable expiry logic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541A4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Expiry test cases</w:t>
            </w:r>
          </w:p>
        </w:tc>
      </w:tr>
      <w:tr w:rsidR="00000000" w14:paraId="070F4FA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05F677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120A2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Replace hard-coded </w:t>
            </w:r>
            <w:r>
              <w:rPr>
                <w:rStyle w:val="HTMLCode"/>
              </w:rPr>
              <w:t>&lt; 10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with </w:t>
            </w:r>
            <w:r>
              <w:rPr>
                <w:rStyle w:val="HTMLCode"/>
              </w:rPr>
              <w:t>drug.reorder_level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column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1BD7D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Redesign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3498B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Per-drug, configurable threshold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D2979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Stock-alert tests</w:t>
            </w:r>
          </w:p>
        </w:tc>
      </w:tr>
      <w:tr w:rsidR="00000000" w14:paraId="6D2637A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6FAFE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4BC39E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utf8mb4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encoding (replace </w:t>
            </w:r>
            <w:r>
              <w:rPr>
                <w:rStyle w:val="HTMLCode"/>
              </w:rPr>
              <w:t>latin1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40538F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6644F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Correct character storage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70F2F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Schema review</w:t>
            </w:r>
          </w:p>
        </w:tc>
      </w:tr>
    </w:tbl>
    <w:p w14:paraId="6E323C3D" w14:textId="77777777" w:rsidR="00747E94" w:rsidRDefault="00747E94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5.6 Build / configuration 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"/>
        <w:gridCol w:w="3818"/>
        <w:gridCol w:w="1050"/>
        <w:gridCol w:w="2712"/>
        <w:gridCol w:w="1270"/>
      </w:tblGrid>
      <w:tr w:rsidR="00000000" w14:paraId="5CAA5C6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3DD51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24A09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Alteration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323E8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Change type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96F57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Why necessary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550B9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Verified by</w:t>
            </w:r>
          </w:p>
        </w:tc>
      </w:tr>
      <w:tr w:rsidR="00000000" w14:paraId="50220E4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A785E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C8C86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Ant + absolute JAR paths →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Maven/Gradle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reproducible build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BC2CC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0F55B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Machine-absolute paths; non-reproducible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59266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Clean build on CI</w:t>
            </w:r>
          </w:p>
        </w:tc>
      </w:tr>
      <w:tr w:rsidR="00000000" w14:paraId="20D1CB8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58BD9F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34EC5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Externalise configuration (URL/user/secret) to properties/env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5A72E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6F710D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Hard-coded credentials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4CCFE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Config review</w:t>
            </w:r>
          </w:p>
        </w:tc>
      </w:tr>
      <w:tr w:rsidR="00000000" w14:paraId="2DDDB46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B79F3B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A-27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87FFD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Add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automated tests + CI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(replace none / only </w:t>
            </w:r>
            <w:r>
              <w:rPr>
                <w:rStyle w:val="HTMLCode"/>
              </w:rPr>
              <w:t>stale.yml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6D8ED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0E153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 safety net for change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4FCFA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CI green</w:t>
            </w:r>
          </w:p>
        </w:tc>
      </w:tr>
    </w:tbl>
    <w:p w14:paraId="2D5F7804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4768DFD">
          <v:rect id="_x0000_i1031" style="width:0;height:1.5pt" o:hralign="center" o:hrstd="t" o:hr="t" fillcolor="#a0a0a0" stroked="f"/>
        </w:pict>
      </w:r>
    </w:p>
    <w:p w14:paraId="428BF0B1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Refactoring Catalogue (behaviour-preserving)</w:t>
      </w:r>
    </w:p>
    <w:p w14:paraId="0D9D9BD5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Refactoring = internal-structure change that </w:t>
      </w:r>
      <w:r>
        <w:rPr>
          <w:rStyle w:val="Strong"/>
          <w:rFonts w:ascii="Calibri" w:hAnsi="Calibri" w:cs="Calibri"/>
          <w:sz w:val="22"/>
          <w:szCs w:val="22"/>
        </w:rPr>
        <w:t>preserves observable behaviour</w:t>
      </w:r>
      <w:r>
        <w:rPr>
          <w:rFonts w:ascii="Calibri" w:hAnsi="Calibri" w:cs="Calibri"/>
          <w:sz w:val="22"/>
          <w:szCs w:val="22"/>
        </w:rPr>
        <w:t xml:space="preserve"> (validated by</w:t>
      </w:r>
    </w:p>
    <w:p w14:paraId="726FF293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regression). These are the refactorings executed as part of the Δ (Ch.1 §1.5):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9"/>
        <w:gridCol w:w="4029"/>
        <w:gridCol w:w="2050"/>
      </w:tblGrid>
      <w:tr w:rsidR="00000000" w14:paraId="572405A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B9D41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Smell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30A0C0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Location (as-is)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7B958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Refactoring</w:t>
            </w:r>
          </w:p>
        </w:tc>
      </w:tr>
      <w:tr w:rsidR="00000000" w14:paraId="0734709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F8C41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Duplicated </w:t>
            </w:r>
            <w:r>
              <w:rPr>
                <w:rStyle w:val="HTMLCode"/>
              </w:rPr>
              <w:t>main()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boilerplate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8653B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~24 frames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47167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Remove / centralise to one entry point</w:t>
            </w:r>
          </w:p>
        </w:tc>
      </w:tr>
      <w:tr w:rsidR="00000000" w14:paraId="192758C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CF7F7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Duplicated helpers </w:t>
            </w:r>
            <w:r>
              <w:rPr>
                <w:rStyle w:val="HTMLCode"/>
              </w:rPr>
              <w:t>clear()/refresh()/fill_Username()/company()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5A87D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~15 frames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C1A547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Extract to a shared utility/base class</w:t>
            </w:r>
          </w:p>
        </w:tc>
      </w:tr>
      <w:tr w:rsidR="00000000" w14:paraId="16C10968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84EA5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Near-identical visibility methods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1DBEC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7 × </w:t>
            </w:r>
            <w:r>
              <w:rPr>
                <w:rStyle w:val="HTMLCode"/>
              </w:rPr>
              <w:t>enterX()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in </w:t>
            </w:r>
            <w:r>
              <w:rPr>
                <w:rStyle w:val="HTMLCode"/>
              </w:rPr>
              <w:t>Pharmacy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2BB4B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Replace with data-driven showing (map role → widgets)</w:t>
            </w:r>
          </w:p>
        </w:tc>
      </w:tr>
      <w:tr w:rsidR="00000000" w14:paraId="36B1F0E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92995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Near-identical SQL methods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11B88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help_user/help_user1/help/date_help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in </w:t>
            </w:r>
            <w:r>
              <w:rPr>
                <w:rStyle w:val="HTMLCode"/>
              </w:rPr>
              <w:t>Shift_Sales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FE0308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Parameterise into one query method</w:t>
            </w:r>
          </w:p>
        </w:tc>
      </w:tr>
      <w:tr w:rsidR="00000000" w14:paraId="35EC2F7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73833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God class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7CCE4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Pharmacy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(1,520 LOC)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01A38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Extract dashboard / alert-scan / navigation</w:t>
            </w:r>
          </w:p>
        </w:tc>
      </w:tr>
      <w:tr w:rsidR="00000000" w14:paraId="10502BD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E4C60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Raw SQL concatenation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38D314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102 statements / 21 files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AA7BED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Replace with </w:t>
            </w:r>
            <w:r>
              <w:rPr>
                <w:rStyle w:val="HTMLCode"/>
              </w:rPr>
              <w:t>PreparedStatement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(also fixes injection)</w:t>
            </w:r>
          </w:p>
        </w:tc>
      </w:tr>
      <w:tr w:rsidR="00000000" w14:paraId="24B6154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AEE81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Global </w:t>
            </w:r>
            <w:r>
              <w:rPr>
                <w:rStyle w:val="HTMLCode"/>
              </w:rPr>
              <w:t>static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bus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0AA66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Pharmacy.username1/today/…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Login.id/NAME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9E948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Replace with a session/context object + events</w:t>
            </w:r>
          </w:p>
        </w:tc>
      </w:tr>
      <w:tr w:rsidR="00000000" w14:paraId="765B6C9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5C25C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Dead code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22385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expiry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table, </w:t>
            </w:r>
            <w:r>
              <w:rPr>
                <w:rStyle w:val="HTMLCode"/>
              </w:rPr>
              <w:t>Retrieval_Drug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empty </w:t>
            </w:r>
            <w:r>
              <w:rPr>
                <w:rStyle w:val="HTMLCode"/>
              </w:rPr>
              <w:t>else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HTMLCode"/>
              </w:rPr>
              <w:t>Login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dead branch, unreachable admin gate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D7E43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Delete (Reductive maintenance)</w:t>
            </w:r>
          </w:p>
        </w:tc>
      </w:tr>
    </w:tbl>
    <w:p w14:paraId="2C6301BB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33320751">
          <v:rect id="_x0000_i1032" style="width:0;height:1.5pt" o:hralign="center" o:hrstd="t" o:hr="t" fillcolor="#a0a0a0" stroked="f"/>
        </w:pict>
      </w:r>
    </w:p>
    <w:p w14:paraId="6D46210C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7. Invariants — What Is </w:t>
      </w:r>
      <w:r>
        <w:rPr>
          <w:rStyle w:val="Strong"/>
          <w:rFonts w:ascii="Calibri" w:eastAsia="Times New Roman" w:hAnsi="Calibri" w:cs="Calibri"/>
          <w:b/>
          <w:bCs/>
        </w:rPr>
        <w:t>Not</w:t>
      </w:r>
      <w:r>
        <w:rPr>
          <w:rFonts w:ascii="Calibri" w:eastAsia="Times New Roman" w:hAnsi="Calibri" w:cs="Calibri"/>
        </w:rPr>
        <w:t xml:space="preserve"> Altered</w:t>
      </w:r>
    </w:p>
    <w:p w14:paraId="366EB974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To make the new system provably </w:t>
      </w:r>
      <w:r>
        <w:rPr>
          <w:rStyle w:val="Strong"/>
          <w:rFonts w:ascii="Calibri" w:hAnsi="Calibri" w:cs="Calibri"/>
          <w:sz w:val="22"/>
          <w:szCs w:val="22"/>
        </w:rPr>
        <w:t>equivalent</w:t>
      </w:r>
      <w:r>
        <w:rPr>
          <w:rFonts w:ascii="Calibri" w:hAnsi="Calibri" w:cs="Calibri"/>
          <w:sz w:val="22"/>
          <w:szCs w:val="22"/>
        </w:rPr>
        <w:t xml:space="preserve"> to the old one, the first re-engineering pass</w:t>
      </w:r>
    </w:p>
    <w:p w14:paraId="50CD66CA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introduces </w:t>
      </w:r>
      <w:r>
        <w:rPr>
          <w:rStyle w:val="Strong"/>
          <w:rFonts w:ascii="Calibri" w:hAnsi="Calibri" w:cs="Calibri"/>
          <w:sz w:val="22"/>
          <w:szCs w:val="22"/>
        </w:rPr>
        <w:t>no new functionality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(Ch.5 §5.3):</w:t>
      </w:r>
    </w:p>
    <w:p w14:paraId="72ED3071" w14:textId="77777777" w:rsidR="00747E94" w:rsidRDefault="00747E94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All business rules are preserved</w:t>
      </w:r>
      <w:r>
        <w:rPr>
          <w:rFonts w:ascii="Calibri" w:eastAsia="Times New Roman" w:hAnsi="Calibri" w:cs="Calibri"/>
          <w:sz w:val="22"/>
          <w:szCs w:val="22"/>
        </w:rPr>
        <w:t>: a sale decrements stock and is recorded in history; a</w:t>
      </w:r>
    </w:p>
    <w:p w14:paraId="10684FD2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purchase is recorded against a company; expiry and low-stock alerts still exist; reports,</w:t>
      </w:r>
    </w:p>
    <w:p w14:paraId="0CCAED01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messaging and audit retain their meaning.</w:t>
      </w:r>
    </w:p>
    <w:p w14:paraId="5FF2FE4D" w14:textId="77777777" w:rsidR="00747E94" w:rsidRDefault="00747E9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The user's workflow is preserved</w:t>
      </w:r>
      <w:r>
        <w:rPr>
          <w:rFonts w:ascii="Calibri" w:eastAsia="Times New Roman" w:hAnsi="Calibri" w:cs="Calibri"/>
          <w:sz w:val="22"/>
          <w:szCs w:val="22"/>
        </w:rPr>
        <w:t xml:space="preserve"> (login → dashboard → module), so retraining is minimal.</w:t>
      </w:r>
    </w:p>
    <w:p w14:paraId="0812BFFF" w14:textId="77777777" w:rsidR="00747E94" w:rsidRDefault="00747E9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All retained data is migrated</w:t>
      </w:r>
      <w:r>
        <w:rPr>
          <w:rFonts w:ascii="Calibri" w:eastAsia="Times New Roman" w:hAnsi="Calibri" w:cs="Calibri"/>
          <w:sz w:val="22"/>
          <w:szCs w:val="22"/>
        </w:rPr>
        <w:t>, not discarded (via ETL).</w:t>
      </w:r>
    </w:p>
    <w:p w14:paraId="525C3BF4" w14:textId="77777777" w:rsidR="00747E94" w:rsidRDefault="00747E94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Only genuine defects are corrected</w:t>
      </w:r>
      <w:r>
        <w:rPr>
          <w:rFonts w:ascii="Calibri" w:eastAsia="Times New Roman" w:hAnsi="Calibri" w:cs="Calibri"/>
          <w:sz w:val="22"/>
          <w:szCs w:val="22"/>
        </w:rPr>
        <w:t xml:space="preserve"> (billing total, date handling, dead branches, the broken</w:t>
      </w:r>
    </w:p>
    <w:p w14:paraId="3774E0D3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admin gate). Each deliberate correction is recorded as an </w:t>
      </w:r>
      <w:r>
        <w:rPr>
          <w:rStyle w:val="Strong"/>
          <w:rFonts w:ascii="Calibri" w:hAnsi="Calibri" w:cs="Calibri"/>
          <w:sz w:val="22"/>
          <w:szCs w:val="22"/>
        </w:rPr>
        <w:t>intentional Δ</w:t>
      </w:r>
      <w:r>
        <w:rPr>
          <w:rFonts w:ascii="Calibri" w:hAnsi="Calibri" w:cs="Calibri"/>
          <w:sz w:val="22"/>
          <w:szCs w:val="22"/>
        </w:rPr>
        <w:t xml:space="preserve"> and documented so it</w:t>
      </w:r>
    </w:p>
    <w:p w14:paraId="19E1C8AF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 not mistaken for a regression.</w:t>
      </w:r>
    </w:p>
    <w:p w14:paraId="05DCA6BD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14F7CA7">
          <v:rect id="_x0000_i1033" style="width:0;height:1.5pt" o:hralign="center" o:hrstd="t" o:hr="t" fillcolor="#a0a0a0" stroked="f"/>
        </w:pict>
      </w:r>
    </w:p>
    <w:p w14:paraId="7CF546DF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Why These Alterations Are Necessary (drivers → Δ)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"/>
        <w:gridCol w:w="6148"/>
        <w:gridCol w:w="2690"/>
      </w:tblGrid>
      <w:tr w:rsidR="00000000" w14:paraId="106995D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8ACCB4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FF3CC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Driver (evidence in the as-is system)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CBA44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Necessary alteration</w:t>
            </w:r>
          </w:p>
        </w:tc>
      </w:tr>
      <w:tr w:rsidR="00000000" w14:paraId="2357146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DA69B2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9BABB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SQL injection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in 102 concatenated statements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1694C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A-08 (PreparedStatement/DAO)</w:t>
            </w:r>
          </w:p>
        </w:tc>
      </w:tr>
      <w:tr w:rsidR="00000000" w14:paraId="4777A14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B57E8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C461E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HTMLCode"/>
              </w:rPr>
              <w:t>Connect.java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hard-codes </w:t>
            </w:r>
            <w:r>
              <w:rPr>
                <w:rStyle w:val="HTMLCode"/>
              </w:rPr>
              <w:t>root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with a </w:t>
            </w: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blank password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ECB8B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A-13, A-26</w:t>
            </w:r>
          </w:p>
        </w:tc>
      </w:tr>
      <w:tr w:rsidR="00000000" w14:paraId="4B459EA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3739F6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B6EE2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Plain-text passwords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in </w:t>
            </w:r>
            <w:r>
              <w:rPr>
                <w:rStyle w:val="HTMLCode"/>
              </w:rPr>
              <w:t>users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DA85A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A-12</w:t>
            </w:r>
          </w:p>
        </w:tc>
      </w:tr>
      <w:tr w:rsidR="00000000" w14:paraId="345D1C9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E4176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61AC3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Broken access control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admin gate queries non-existent users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19B5B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A-03, A-14</w:t>
            </w:r>
          </w:p>
        </w:tc>
      </w:tr>
      <w:tr w:rsidR="00000000" w14:paraId="6BEB134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1F01B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924F3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No separation of concerns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SQL inside UI handlers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F569D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A-04, A-11</w:t>
            </w:r>
          </w:p>
        </w:tc>
      </w:tr>
      <w:tr w:rsidR="00000000" w14:paraId="11F72A6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450973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C6DB6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God class + duplication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(</w:t>
            </w:r>
            <w:r>
              <w:rPr>
                <w:rStyle w:val="HTMLCode"/>
              </w:rPr>
              <w:t>Pharmacy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1,520 LOC; 24 </w:t>
            </w:r>
            <w:r>
              <w:rPr>
                <w:rStyle w:val="HTMLCode"/>
              </w:rPr>
              <w:t>main()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copies)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1DBA28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A-06, A-07</w:t>
            </w:r>
          </w:p>
        </w:tc>
      </w:tr>
      <w:tr w:rsidR="00000000" w14:paraId="34728E6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2217F2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18436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Correctness bugs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</w:t>
            </w:r>
            <w:r>
              <w:rPr>
                <w:rStyle w:val="HTMLCode"/>
              </w:rPr>
              <w:t>get_Total()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accumulates in-loop; </w:t>
            </w:r>
            <w:r>
              <w:rPr>
                <w:rStyle w:val="HTMLCode"/>
              </w:rPr>
              <w:t>varchar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dates </w:t>
            </w:r>
            <w:r>
              <w:rPr>
                <w:rStyle w:val="HTMLCode"/>
              </w:rPr>
              <w:t>split("-")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DDA0E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A-21, algorithm fixes</w:t>
            </w:r>
          </w:p>
        </w:tc>
      </w:tr>
      <w:tr w:rsidR="00000000" w14:paraId="59A818F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CD6F5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3439D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Data integrity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denormalisation, 1 FK, 5 tables without PK, wrong types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39C990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A-15…A-24</w:t>
            </w:r>
          </w:p>
        </w:tc>
      </w:tr>
      <w:tr w:rsidR="00000000" w14:paraId="7BD6511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D2407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FF66A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Dead structure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unused </w:t>
            </w:r>
            <w:r>
              <w:rPr>
                <w:rStyle w:val="HTMLCode"/>
              </w:rPr>
              <w:t>expiry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stub </w:t>
            </w:r>
            <w:r>
              <w:rPr>
                <w:rStyle w:val="HTMLCode"/>
              </w:rPr>
              <w:t>Retrieval_Drug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D10E2B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A-02</w:t>
            </w:r>
          </w:p>
        </w:tc>
      </w:tr>
      <w:tr w:rsidR="00000000" w14:paraId="0B1591A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7F275B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9ABF8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No safety net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no tests, no CI, no design docs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B273E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A-27, A-01</w:t>
            </w:r>
          </w:p>
        </w:tc>
      </w:tr>
      <w:tr w:rsidR="00000000" w14:paraId="450F0F3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5809B1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CB884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Portability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>— Ant + machine-absolute paths, Java 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3785A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A-25, A-26</w:t>
            </w:r>
          </w:p>
        </w:tc>
      </w:tr>
      <w:tr w:rsidR="00000000" w14:paraId="642898C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DC6952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653F40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Reliability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— non-transactional sale/purchase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C5465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A-10</w:t>
            </w:r>
          </w:p>
        </w:tc>
      </w:tr>
    </w:tbl>
    <w:p w14:paraId="0479D8F9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These drivers are the same ones that place the system in </w:t>
      </w:r>
      <w:r>
        <w:rPr>
          <w:rStyle w:val="Strong"/>
          <w:rFonts w:ascii="Calibri" w:hAnsi="Calibri" w:cs="Calibri"/>
          <w:sz w:val="22"/>
          <w:szCs w:val="22"/>
        </w:rPr>
        <w:t>Portfolio Quadrant 4</w:t>
      </w:r>
      <w:r>
        <w:rPr>
          <w:rFonts w:ascii="Calibri" w:hAnsi="Calibri" w:cs="Calibri"/>
          <w:sz w:val="22"/>
          <w:szCs w:val="22"/>
        </w:rPr>
        <w:t xml:space="preserve"> (low technical</w:t>
      </w:r>
    </w:p>
    <w:p w14:paraId="5185714B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quality, high business value) and justify the </w:t>
      </w:r>
      <w:r>
        <w:rPr>
          <w:rStyle w:val="Strong"/>
          <w:rFonts w:ascii="Calibri" w:hAnsi="Calibri" w:cs="Calibri"/>
          <w:sz w:val="22"/>
          <w:szCs w:val="22"/>
        </w:rPr>
        <w:t>Migrate</w:t>
      </w:r>
      <w:r>
        <w:rPr>
          <w:rFonts w:ascii="Calibri" w:hAnsi="Calibri" w:cs="Calibri"/>
          <w:sz w:val="22"/>
          <w:szCs w:val="22"/>
        </w:rPr>
        <w:t xml:space="preserve"> decision over Freeze/Outsource/Discard.</w:t>
      </w:r>
    </w:p>
    <w:p w14:paraId="075823DD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16DDE6D">
          <v:rect id="_x0000_i1034" style="width:0;height:1.5pt" o:hralign="center" o:hrstd="t" o:hr="t" fillcolor="#a0a0a0" stroked="f"/>
        </w:pict>
      </w:r>
    </w:p>
    <w:p w14:paraId="5B64920D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Sequencing of the Δ (with the migration method)</w:t>
      </w:r>
    </w:p>
    <w:p w14:paraId="3C43E27A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Selected method: </w:t>
      </w:r>
      <w:r>
        <w:rPr>
          <w:rStyle w:val="Strong"/>
          <w:rFonts w:ascii="Calibri" w:hAnsi="Calibri" w:cs="Calibri"/>
          <w:sz w:val="22"/>
          <w:szCs w:val="22"/>
        </w:rPr>
        <w:t>Database-First + Iterative</w:t>
      </w:r>
      <w:r>
        <w:rPr>
          <w:rFonts w:ascii="Calibri" w:hAnsi="Calibri" w:cs="Calibri"/>
          <w:sz w:val="22"/>
          <w:szCs w:val="22"/>
        </w:rPr>
        <w:t xml:space="preserve"> (see the re-engineering report). The Δ is applied in</w:t>
      </w:r>
    </w:p>
    <w:p w14:paraId="13542F6D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this order so the system stays operational throughout:</w:t>
      </w:r>
    </w:p>
    <w:p w14:paraId="1FAC188E" w14:textId="77777777" w:rsidR="00747E94" w:rsidRDefault="00747E94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Schema Δ first</w:t>
      </w:r>
      <w:r>
        <w:rPr>
          <w:rFonts w:ascii="Calibri" w:eastAsia="Times New Roman" w:hAnsi="Calibri" w:cs="Calibri"/>
          <w:sz w:val="22"/>
          <w:szCs w:val="22"/>
        </w:rPr>
        <w:t xml:space="preserve"> (A-15…A-24) → stand up </w:t>
      </w:r>
      <w:r>
        <w:rPr>
          <w:rStyle w:val="HTMLCode"/>
        </w:rPr>
        <w:t>pharmacy_ng</w:t>
      </w:r>
      <w:r>
        <w:rPr>
          <w:rFonts w:ascii="Calibri" w:eastAsia="Times New Roman" w:hAnsi="Calibri" w:cs="Calibri"/>
          <w:sz w:val="22"/>
          <w:szCs w:val="22"/>
        </w:rPr>
        <w:t xml:space="preserve">; ETL the data; add a </w:t>
      </w:r>
      <w:r>
        <w:rPr>
          <w:rStyle w:val="Strong"/>
          <w:rFonts w:ascii="Calibri" w:eastAsia="Times New Roman" w:hAnsi="Calibri" w:cs="Calibri"/>
          <w:sz w:val="22"/>
          <w:szCs w:val="22"/>
        </w:rPr>
        <w:t>forward gateway</w:t>
      </w:r>
    </w:p>
    <w:p w14:paraId="2836BCA7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so legacy frames keep working against the new DB.</w:t>
      </w:r>
    </w:p>
    <w:p w14:paraId="56F02DEE" w14:textId="77777777" w:rsidR="00747E94" w:rsidRDefault="00747E9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Layer-by-layer Δ</w:t>
      </w:r>
      <w:r>
        <w:rPr>
          <w:rFonts w:ascii="Calibri" w:eastAsia="Times New Roman" w:hAnsi="Calibri" w:cs="Calibri"/>
          <w:sz w:val="22"/>
          <w:szCs w:val="22"/>
        </w:rPr>
        <w:t xml:space="preserve"> (A-04…A-14) using </w:t>
      </w:r>
      <w:r>
        <w:rPr>
          <w:rStyle w:val="Strong"/>
          <w:rFonts w:ascii="Calibri" w:eastAsia="Times New Roman" w:hAnsi="Calibri" w:cs="Calibri"/>
          <w:sz w:val="22"/>
          <w:szCs w:val="22"/>
        </w:rPr>
        <w:t>Rework</w:t>
      </w:r>
      <w:r>
        <w:rPr>
          <w:rFonts w:ascii="Calibri" w:eastAsia="Times New Roman" w:hAnsi="Calibri" w:cs="Calibri"/>
          <w:sz w:val="22"/>
          <w:szCs w:val="22"/>
        </w:rPr>
        <w:t xml:space="preserve"> on the core, component M1…M8 one at a time.</w:t>
      </w:r>
    </w:p>
    <w:p w14:paraId="571EE671" w14:textId="77777777" w:rsidR="00747E94" w:rsidRDefault="00747E9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UI Δ (Replace)</w:t>
      </w:r>
      <w:r>
        <w:rPr>
          <w:rFonts w:ascii="Calibri" w:eastAsia="Times New Roman" w:hAnsi="Calibri" w:cs="Calibri"/>
          <w:sz w:val="22"/>
          <w:szCs w:val="22"/>
        </w:rPr>
        <w:t xml:space="preserve"> per module.</w:t>
      </w:r>
    </w:p>
    <w:p w14:paraId="577B54DE" w14:textId="77777777" w:rsidR="00747E94" w:rsidRDefault="00747E9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Build/config Δ (Rewrite)</w:t>
      </w:r>
      <w:r>
        <w:rPr>
          <w:rFonts w:ascii="Calibri" w:eastAsia="Times New Roman" w:hAnsi="Calibri" w:cs="Calibri"/>
          <w:sz w:val="22"/>
          <w:szCs w:val="22"/>
        </w:rPr>
        <w:t xml:space="preserve"> (A-25…A-27) alongside.</w:t>
      </w:r>
    </w:p>
    <w:p w14:paraId="31739DFE" w14:textId="77777777" w:rsidR="00747E94" w:rsidRDefault="00747E94">
      <w:pPr>
        <w:numPr>
          <w:ilvl w:val="0"/>
          <w:numId w:val="6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Strong"/>
          <w:rFonts w:ascii="Calibri" w:eastAsia="Times New Roman" w:hAnsi="Calibri" w:cs="Calibri"/>
          <w:sz w:val="22"/>
          <w:szCs w:val="22"/>
        </w:rPr>
        <w:t>Equivalence-test after each component</w:t>
      </w:r>
      <w:r>
        <w:rPr>
          <w:rFonts w:ascii="Calibri" w:eastAsia="Times New Roman" w:hAnsi="Calibri" w:cs="Calibri"/>
          <w:sz w:val="22"/>
          <w:szCs w:val="22"/>
        </w:rPr>
        <w:t>; shrink the residual DB; retire the legacy system.</w:t>
      </w:r>
    </w:p>
    <w:p w14:paraId="3B80EED8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6EFAA136">
          <v:rect id="_x0000_i1035" style="width:0;height:1.5pt" o:hralign="center" o:hrstd="t" o:hr="t" fillcolor="#a0a0a0" stroked="f"/>
        </w:pict>
      </w:r>
    </w:p>
    <w:p w14:paraId="5C579894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Verification of the Δ (Equivalence Testing)</w:t>
      </w:r>
    </w:p>
    <w:p w14:paraId="278543E1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Because the first pass preserves functionality, the *same* system-level tests are run against the</w:t>
      </w:r>
    </w:p>
    <w:p w14:paraId="3E89C79C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old</w:t>
      </w:r>
      <w:r>
        <w:rPr>
          <w:rFonts w:ascii="Calibri" w:hAnsi="Calibri" w:cs="Calibri"/>
          <w:sz w:val="22"/>
          <w:szCs w:val="22"/>
        </w:rPr>
        <w:t xml:space="preserve"> and </w:t>
      </w:r>
      <w:r>
        <w:rPr>
          <w:rStyle w:val="Strong"/>
          <w:rFonts w:ascii="Calibri" w:hAnsi="Calibri" w:cs="Calibri"/>
          <w:sz w:val="22"/>
          <w:szCs w:val="22"/>
        </w:rPr>
        <w:t>new</w:t>
      </w:r>
      <w:r>
        <w:rPr>
          <w:rFonts w:ascii="Calibri" w:hAnsi="Calibri" w:cs="Calibri"/>
          <w:sz w:val="22"/>
          <w:szCs w:val="22"/>
        </w:rPr>
        <w:t xml:space="preserve"> systems and must match (Ch.5 §5.5.7).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7072"/>
      </w:tblGrid>
      <w:tr w:rsidR="00000000" w14:paraId="43648D4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BB805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Priority area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376D3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What is compared old vs new</w:t>
            </w:r>
          </w:p>
        </w:tc>
      </w:tr>
      <w:tr w:rsidR="00000000" w14:paraId="0D7CBAB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38C912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A9F73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Login success/failure, session/role</w:t>
            </w:r>
          </w:p>
        </w:tc>
      </w:tr>
      <w:tr w:rsidR="00000000" w14:paraId="592153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14B76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Purchase posting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CBF27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Recorded purchase rows and totals</w:t>
            </w:r>
          </w:p>
        </w:tc>
      </w:tr>
      <w:tr w:rsidR="00000000" w14:paraId="6A837D6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9730D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Sales billing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39692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Sale rows, stock decrement, history append, running total</w:t>
            </w:r>
          </w:p>
        </w:tc>
      </w:tr>
      <w:tr w:rsidR="00000000" w14:paraId="50D94C2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16E541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Expiry &amp; stock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09C223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Expired list, low-stock list</w:t>
            </w:r>
          </w:p>
        </w:tc>
      </w:tr>
      <w:tr w:rsidR="00000000" w14:paraId="787CEEB5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4A780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EAE5C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Shift sales, login audit</w:t>
            </w:r>
          </w:p>
        </w:tc>
      </w:tr>
      <w:tr w:rsidR="00000000" w14:paraId="61DE382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DE8E8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Messaging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0F167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Sent/received messages, read status</w:t>
            </w:r>
          </w:p>
        </w:tc>
      </w:tr>
    </w:tbl>
    <w:p w14:paraId="251C6D2F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Where results differ, either a defect was introduced (fix it) or an intentional Δ was made (record it).</w:t>
      </w:r>
    </w:p>
    <w:p w14:paraId="4E956F14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0077581">
          <v:rect id="_x0000_i1036" style="width:0;height:1.5pt" o:hralign="center" o:hrstd="t" o:hr="t" fillcolor="#a0a0a0" stroked="f"/>
        </w:pict>
      </w:r>
    </w:p>
    <w:p w14:paraId="55D32549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Risk Register for the 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3437"/>
        <w:gridCol w:w="1039"/>
        <w:gridCol w:w="756"/>
        <w:gridCol w:w="3722"/>
      </w:tblGrid>
      <w:tr w:rsidR="00000000" w14:paraId="4EEEF8D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04A454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4F790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E2ADA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2D9F2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F3FD58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Mitigation</w:t>
            </w:r>
          </w:p>
        </w:tc>
      </w:tr>
      <w:tr w:rsidR="00000000" w14:paraId="69EAEF5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CCA8C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73598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Introducing defects while refactoring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23F0A6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7DFFC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C98B1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Equivalence tests before/after each step</w:t>
            </w:r>
          </w:p>
        </w:tc>
      </w:tr>
      <w:tr w:rsidR="00000000" w14:paraId="76C51A5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ECB69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25C4D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 loss during ETL/migration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FCCA2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Low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BE47C3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77ECE82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ETL with cleaning + backups + parallel run</w:t>
            </w:r>
          </w:p>
        </w:tc>
      </w:tr>
      <w:tr w:rsidR="00000000" w14:paraId="71E57E4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90F9B1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C7ACA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Business disruption at cut-over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385D97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6B343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BDD01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Iterative method + parallel operation</w:t>
            </w:r>
          </w:p>
        </w:tc>
      </w:tr>
      <w:tr w:rsidR="00000000" w14:paraId="73038EB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29C41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550BB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Scope creep (adding features mid-migration)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EAF1F0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F464E8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402620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Enforce the "no new functionality" rule (§7)</w:t>
            </w:r>
          </w:p>
        </w:tc>
      </w:tr>
      <w:tr w:rsidR="00000000" w14:paraId="32E2252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87BEE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B3807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Hidden dependencies via global </w:t>
            </w:r>
            <w:r>
              <w:rPr>
                <w:rStyle w:val="HTMLCode"/>
              </w:rPr>
              <w:t>static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 state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53C87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High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3F6869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95476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Impact analysis; remove the static bus early (A-05)</w:t>
            </w:r>
          </w:p>
        </w:tc>
      </w:tr>
      <w:tr w:rsidR="00000000" w14:paraId="27C3553A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8B7E2A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7EA47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Old library vulnerabilities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79335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EB45C7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84C075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Dependency checking; upgrade driver/JDK</w:t>
            </w:r>
          </w:p>
        </w:tc>
      </w:tr>
    </w:tbl>
    <w:p w14:paraId="0BA94EC4" w14:textId="77777777" w:rsidR="00747E94" w:rsidRDefault="00747E94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59338FA2">
          <v:rect id="_x0000_i1037" style="width:0;height:1.5pt" o:hralign="center" o:hrstd="t" o:hr="t" fillcolor="#a0a0a0" stroked="f"/>
        </w:pict>
      </w:r>
    </w:p>
    <w:p w14:paraId="793F6D9F" w14:textId="77777777" w:rsidR="00747E94" w:rsidRDefault="00747E94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Summary of the Δ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2"/>
        <w:gridCol w:w="804"/>
        <w:gridCol w:w="5248"/>
      </w:tblGrid>
      <w:tr w:rsidR="00000000" w14:paraId="126E4D1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15D645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Δ category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DF804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Count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AEAEA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48E46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Representative alterations</w:t>
            </w:r>
          </w:p>
        </w:tc>
      </w:tr>
      <w:tr w:rsidR="00000000" w14:paraId="6DAFA88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90E5EB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Requirements (Respecify)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D12B6E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7C0A9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A-01…A-03</w:t>
            </w:r>
          </w:p>
        </w:tc>
      </w:tr>
      <w:tr w:rsidR="00000000" w14:paraId="020AEAA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E0791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Architecture (Redesign/Recode)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92368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43BF33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A-04…A-07</w:t>
            </w:r>
          </w:p>
        </w:tc>
      </w:tr>
      <w:tr w:rsidR="00000000" w14:paraId="0FFDE87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D914C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 access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FF301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E60296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A-08…A-11</w:t>
            </w:r>
          </w:p>
        </w:tc>
      </w:tr>
      <w:tr w:rsidR="00000000" w14:paraId="40595BC0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CD05D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666ABD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DAB4DC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A-12…A-14</w:t>
            </w:r>
          </w:p>
        </w:tc>
      </w:tr>
      <w:tr w:rsidR="00000000" w14:paraId="16CDD06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21AA18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Database / schema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87304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2544AF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A-15…A-24</w:t>
            </w:r>
          </w:p>
        </w:tc>
      </w:tr>
      <w:tr w:rsidR="00000000" w14:paraId="4F6D512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C01ED5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Build / configuration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56BCC6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38DBBDF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A-25…A-27</w:t>
            </w:r>
          </w:p>
        </w:tc>
      </w:tr>
      <w:tr w:rsidR="00000000" w14:paraId="60414AF3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CEF14D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Total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0BF04A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0E0E24" w14:textId="77777777" w:rsidR="00747E94" w:rsidRDefault="00747E94">
            <w:pPr>
              <w:spacing w:before="90" w:after="9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24 alterations + 3 requirement-level respecifications</w:t>
            </w:r>
          </w:p>
        </w:tc>
      </w:tr>
    </w:tbl>
    <w:p w14:paraId="43E53E3E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In one sentence:</w:t>
      </w:r>
      <w:r>
        <w:rPr>
          <w:rFonts w:ascii="Calibri" w:hAnsi="Calibri" w:cs="Calibri"/>
          <w:sz w:val="22"/>
          <w:szCs w:val="22"/>
        </w:rPr>
        <w:t xml:space="preserve"> the Δ keeps every working business function and its user workflow, while</w:t>
      </w:r>
    </w:p>
    <w:p w14:paraId="4C91B4ED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restructuring</w:t>
      </w:r>
      <w:r>
        <w:rPr>
          <w:rFonts w:ascii="Calibri" w:hAnsi="Calibri" w:cs="Calibri"/>
          <w:sz w:val="22"/>
          <w:szCs w:val="22"/>
        </w:rPr>
        <w:t xml:space="preserve"> the architecture into layers, </w:t>
      </w:r>
      <w:r>
        <w:rPr>
          <w:rStyle w:val="Strong"/>
          <w:rFonts w:ascii="Calibri" w:hAnsi="Calibri" w:cs="Calibri"/>
          <w:sz w:val="22"/>
          <w:szCs w:val="22"/>
        </w:rPr>
        <w:t>normalising</w:t>
      </w:r>
      <w:r>
        <w:rPr>
          <w:rFonts w:ascii="Calibri" w:hAnsi="Calibri" w:cs="Calibri"/>
          <w:sz w:val="22"/>
          <w:szCs w:val="22"/>
        </w:rPr>
        <w:t xml:space="preserve"> the database, </w:t>
      </w:r>
      <w:r>
        <w:rPr>
          <w:rStyle w:val="Strong"/>
          <w:rFonts w:ascii="Calibri" w:hAnsi="Calibri" w:cs="Calibri"/>
          <w:sz w:val="22"/>
          <w:szCs w:val="22"/>
        </w:rPr>
        <w:t>hardening</w:t>
      </w:r>
      <w:r>
        <w:rPr>
          <w:rFonts w:ascii="Calibri" w:hAnsi="Calibri" w:cs="Calibri"/>
          <w:sz w:val="22"/>
          <w:szCs w:val="22"/>
        </w:rPr>
        <w:t xml:space="preserve"> security</w:t>
      </w:r>
    </w:p>
    <w:p w14:paraId="0CD6D13A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and data access, </w:t>
      </w:r>
      <w:r>
        <w:rPr>
          <w:rStyle w:val="Strong"/>
          <w:rFonts w:ascii="Calibri" w:hAnsi="Calibri" w:cs="Calibri"/>
          <w:sz w:val="22"/>
          <w:szCs w:val="22"/>
        </w:rPr>
        <w:t>correcting</w:t>
      </w:r>
      <w:r>
        <w:rPr>
          <w:rFonts w:ascii="Calibri" w:hAnsi="Calibri" w:cs="Calibri"/>
          <w:sz w:val="22"/>
          <w:szCs w:val="22"/>
        </w:rPr>
        <w:t xml:space="preserve"> genuine defects, and </w:t>
      </w:r>
      <w:r>
        <w:rPr>
          <w:rStyle w:val="Strong"/>
          <w:rFonts w:ascii="Calibri" w:hAnsi="Calibri" w:cs="Calibri"/>
          <w:sz w:val="22"/>
          <w:szCs w:val="22"/>
        </w:rPr>
        <w:t>modernising</w:t>
      </w:r>
      <w:r>
        <w:rPr>
          <w:rFonts w:ascii="Calibri" w:hAnsi="Calibri" w:cs="Calibri"/>
          <w:sz w:val="22"/>
          <w:szCs w:val="22"/>
        </w:rPr>
        <w:t xml:space="preserve"> the build — using </w:t>
      </w:r>
      <w:r>
        <w:rPr>
          <w:rStyle w:val="Strong"/>
          <w:rFonts w:ascii="Calibri" w:hAnsi="Calibri" w:cs="Calibri"/>
          <w:sz w:val="22"/>
          <w:szCs w:val="22"/>
        </w:rPr>
        <w:t>Rework</w:t>
      </w:r>
      <w:r>
        <w:rPr>
          <w:rFonts w:ascii="Calibri" w:hAnsi="Calibri" w:cs="Calibri"/>
          <w:sz w:val="22"/>
          <w:szCs w:val="22"/>
        </w:rPr>
        <w:t xml:space="preserve"> for</w:t>
      </w:r>
    </w:p>
    <w:p w14:paraId="28254B7B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core, </w:t>
      </w:r>
      <w:r>
        <w:rPr>
          <w:rStyle w:val="Strong"/>
          <w:rFonts w:ascii="Calibri" w:hAnsi="Calibri" w:cs="Calibri"/>
          <w:sz w:val="22"/>
          <w:szCs w:val="22"/>
        </w:rPr>
        <w:t>Replace</w:t>
      </w:r>
      <w:r>
        <w:rPr>
          <w:rFonts w:ascii="Calibri" w:hAnsi="Calibri" w:cs="Calibri"/>
          <w:sz w:val="22"/>
          <w:szCs w:val="22"/>
        </w:rPr>
        <w:t xml:space="preserve"> for the UI, and </w:t>
      </w:r>
      <w:r>
        <w:rPr>
          <w:rStyle w:val="Strong"/>
          <w:rFonts w:ascii="Calibri" w:hAnsi="Calibri" w:cs="Calibri"/>
          <w:sz w:val="22"/>
          <w:szCs w:val="22"/>
        </w:rPr>
        <w:t>Rewrite</w:t>
      </w:r>
      <w:r>
        <w:rPr>
          <w:rFonts w:ascii="Calibri" w:hAnsi="Calibri" w:cs="Calibri"/>
          <w:sz w:val="22"/>
          <w:szCs w:val="22"/>
        </w:rPr>
        <w:t xml:space="preserve"> for build/config, sequenced as</w:t>
      </w:r>
    </w:p>
    <w:p w14:paraId="39CD6402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Strong"/>
          <w:rFonts w:ascii="Calibri" w:hAnsi="Calibri" w:cs="Calibri"/>
          <w:sz w:val="22"/>
          <w:szCs w:val="22"/>
        </w:rPr>
        <w:t>Database-First + Iterative</w:t>
      </w:r>
      <w:r>
        <w:rPr>
          <w:rFonts w:ascii="Calibri" w:hAnsi="Calibri" w:cs="Calibri"/>
          <w:sz w:val="22"/>
          <w:szCs w:val="22"/>
        </w:rPr>
        <w:t xml:space="preserve"> and validated by </w:t>
      </w:r>
      <w:r>
        <w:rPr>
          <w:rStyle w:val="Strong"/>
          <w:rFonts w:ascii="Calibri" w:hAnsi="Calibri" w:cs="Calibri"/>
          <w:sz w:val="22"/>
          <w:szCs w:val="22"/>
        </w:rPr>
        <w:t>equivalence testing</w:t>
      </w:r>
      <w:r>
        <w:rPr>
          <w:rFonts w:ascii="Calibri" w:hAnsi="Calibri" w:cs="Calibri"/>
          <w:sz w:val="22"/>
          <w:szCs w:val="22"/>
        </w:rPr>
        <w:t>.</w:t>
      </w:r>
    </w:p>
    <w:p w14:paraId="17826EA8" w14:textId="77777777" w:rsidR="00747E94" w:rsidRDefault="00747E94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*No source code was modified. This document specifies the intended alterations only.*</w:t>
      </w:r>
    </w:p>
    <w:sectPr w:rsidR="00747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5239E"/>
    <w:multiLevelType w:val="multilevel"/>
    <w:tmpl w:val="211C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1678F"/>
    <w:multiLevelType w:val="multilevel"/>
    <w:tmpl w:val="582C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C72F64"/>
    <w:multiLevelType w:val="multilevel"/>
    <w:tmpl w:val="AEB4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E4989"/>
    <w:multiLevelType w:val="multilevel"/>
    <w:tmpl w:val="8F20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40E6C"/>
    <w:multiLevelType w:val="multilevel"/>
    <w:tmpl w:val="DB16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040FC"/>
    <w:multiLevelType w:val="multilevel"/>
    <w:tmpl w:val="7134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987001">
    <w:abstractNumId w:val="3"/>
  </w:num>
  <w:num w:numId="2" w16cid:durableId="1852717976">
    <w:abstractNumId w:val="4"/>
  </w:num>
  <w:num w:numId="3" w16cid:durableId="1120340022">
    <w:abstractNumId w:val="2"/>
  </w:num>
  <w:num w:numId="4" w16cid:durableId="89203652">
    <w:abstractNumId w:val="1"/>
  </w:num>
  <w:num w:numId="5" w16cid:durableId="1180464937">
    <w:abstractNumId w:val="5"/>
  </w:num>
  <w:num w:numId="6" w16cid:durableId="61625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AD"/>
    <w:rsid w:val="00747E94"/>
    <w:rsid w:val="00881CAD"/>
    <w:rsid w:val="00D8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742EB7"/>
  <w15:chartTrackingRefBased/>
  <w15:docId w15:val="{F9744A2E-E191-4AB9-AF65-28B3DCE5A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5878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347216431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854424091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  <w:div w:id="1309672489">
      <w:blockQuote w:val="1"/>
      <w:marLeft w:val="0"/>
      <w:marRight w:val="0"/>
      <w:marTop w:val="90"/>
      <w:marBottom w:val="90"/>
      <w:divBdr>
        <w:top w:val="none" w:sz="0" w:space="0" w:color="auto"/>
        <w:left w:val="single" w:sz="18" w:space="8" w:color="BBBBB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2589</Words>
  <Characters>14761</Characters>
  <Application>Microsoft Office Word</Application>
  <DocSecurity>0</DocSecurity>
  <Lines>123</Lines>
  <Paragraphs>34</Paragraphs>
  <ScaleCrop>false</ScaleCrop>
  <Company/>
  <LinksUpToDate>false</LinksUpToDate>
  <CharactersWithSpaces>17316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23SW085</dc:creator>
  <cp:keywords/>
  <dc:description/>
  <cp:lastModifiedBy>23SW085</cp:lastModifiedBy>
  <cp:revision>2</cp:revision>
  <dcterms:created xsi:type="dcterms:W3CDTF">2026-10-18T19:21:00Z</dcterms:created>
  <dcterms:modified xsi:type="dcterms:W3CDTF">2026-10-18T19:21:00Z</dcterms:modified>
</cp:coreProperties>
</file>