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BCF07" w14:textId="2A90DB86" w:rsidR="00CA01C3" w:rsidRPr="00E35D0F" w:rsidRDefault="001519BE" w:rsidP="00E35D0F">
      <w:pPr>
        <w:pStyle w:val="Heading1"/>
        <w:jc w:val="center"/>
        <w:rPr>
          <w:rFonts w:ascii="Adobe Caslon Pro" w:hAnsi="Adobe Caslon Pro"/>
          <w:b/>
          <w:shd w:val="clear" w:color="auto" w:fill="F6F6F6"/>
        </w:rPr>
      </w:pPr>
      <w:r w:rsidRPr="00E35D0F">
        <w:rPr>
          <w:rStyle w:val="SubtleEmphasis"/>
          <w:rFonts w:ascii="Adobe Caslon Pro" w:hAnsi="Adobe Caslon Pro"/>
          <w:b/>
          <w:i w:val="0"/>
          <w:sz w:val="24"/>
          <w:szCs w:val="24"/>
        </w:rPr>
        <w:t>Do workers discriminate against their employers?</w:t>
      </w:r>
      <w:r w:rsidR="00CA01C3" w:rsidRPr="00E35D0F">
        <w:rPr>
          <w:rStyle w:val="SubtleEmphasis"/>
          <w:rFonts w:ascii="Adobe Caslon Pro" w:hAnsi="Adobe Caslon Pro"/>
          <w:b/>
          <w:i w:val="0"/>
          <w:sz w:val="24"/>
          <w:szCs w:val="24"/>
        </w:rPr>
        <w:t xml:space="preserve"> Evidence from an online labor market</w:t>
      </w:r>
    </w:p>
    <w:p w14:paraId="055087BC" w14:textId="1820AC63" w:rsidR="00CA01C3" w:rsidRPr="00E35D0F" w:rsidRDefault="00CA01C3">
      <w:pPr>
        <w:autoSpaceDE w:val="0"/>
        <w:autoSpaceDN w:val="0"/>
        <w:adjustRightInd w:val="0"/>
        <w:spacing w:before="120" w:after="120" w:line="240" w:lineRule="auto"/>
        <w:jc w:val="both"/>
        <w:rPr>
          <w:rFonts w:ascii="Adobe Caslon Pro" w:hAnsi="Adobe Caslon Pro" w:cstheme="minorHAnsi"/>
          <w:b/>
          <w:bCs/>
        </w:rPr>
      </w:pPr>
      <w:r w:rsidRPr="00E35D0F">
        <w:rPr>
          <w:rFonts w:ascii="Adobe Caslon Pro" w:hAnsi="Adobe Caslon Pro" w:cstheme="minorHAnsi"/>
          <w:b/>
          <w:bCs/>
        </w:rPr>
        <w:t>M</w:t>
      </w:r>
      <w:r w:rsidR="00CE584A" w:rsidRPr="00E35D0F">
        <w:rPr>
          <w:rFonts w:ascii="Adobe Caslon Pro" w:hAnsi="Adobe Caslon Pro" w:cstheme="minorHAnsi"/>
          <w:b/>
          <w:bCs/>
        </w:rPr>
        <w:t>otivation and Research Question</w:t>
      </w:r>
    </w:p>
    <w:p w14:paraId="2935D0BC" w14:textId="05FB232B" w:rsidR="00B42C43" w:rsidRDefault="00592041" w:rsidP="00B42C43">
      <w:pPr>
        <w:jc w:val="both"/>
        <w:rPr>
          <w:rFonts w:ascii="Adobe Caslon Pro" w:hAnsi="Adobe Caslon Pro" w:cstheme="minorHAnsi"/>
          <w:noProof/>
        </w:rPr>
      </w:pPr>
      <w:r w:rsidRPr="00E35D0F">
        <w:rPr>
          <w:rFonts w:ascii="Adobe Caslon Pro" w:hAnsi="Adobe Caslon Pro" w:cstheme="minorHAnsi"/>
        </w:rPr>
        <w:t xml:space="preserve">A large body of literature in economics has demonstrated that prejudice or bias </w:t>
      </w:r>
      <w:r w:rsidR="007C3C25" w:rsidRPr="00E35D0F">
        <w:rPr>
          <w:rFonts w:ascii="Adobe Caslon Pro" w:hAnsi="Adobe Caslon Pro" w:cstheme="minorHAnsi"/>
        </w:rPr>
        <w:t>of the majority group</w:t>
      </w:r>
      <w:r w:rsidR="008937E0" w:rsidRPr="00E35D0F">
        <w:rPr>
          <w:rFonts w:ascii="Adobe Caslon Pro" w:hAnsi="Adobe Caslon Pro" w:cstheme="minorHAnsi"/>
        </w:rPr>
        <w:t xml:space="preserve"> </w:t>
      </w:r>
      <w:r w:rsidR="007C3C25" w:rsidRPr="00E35D0F">
        <w:rPr>
          <w:rFonts w:ascii="Adobe Caslon Pro" w:hAnsi="Adobe Caslon Pro" w:cstheme="minorHAnsi"/>
        </w:rPr>
        <w:t>towards member</w:t>
      </w:r>
      <w:r w:rsidR="008937E0" w:rsidRPr="00E35D0F">
        <w:rPr>
          <w:rFonts w:ascii="Adobe Caslon Pro" w:hAnsi="Adobe Caslon Pro" w:cstheme="minorHAnsi"/>
        </w:rPr>
        <w:t>s</w:t>
      </w:r>
      <w:r w:rsidR="007C3C25" w:rsidRPr="00E35D0F">
        <w:rPr>
          <w:rFonts w:ascii="Adobe Caslon Pro" w:hAnsi="Adobe Caslon Pro" w:cstheme="minorHAnsi"/>
        </w:rPr>
        <w:t xml:space="preserve"> of </w:t>
      </w:r>
      <w:r w:rsidR="0087204A">
        <w:rPr>
          <w:rFonts w:ascii="Adobe Caslon Pro" w:hAnsi="Adobe Caslon Pro" w:cstheme="minorHAnsi"/>
        </w:rPr>
        <w:t>an</w:t>
      </w:r>
      <w:r w:rsidR="008937E0" w:rsidRPr="00E35D0F">
        <w:rPr>
          <w:rFonts w:ascii="Adobe Caslon Pro" w:hAnsi="Adobe Caslon Pro" w:cstheme="minorHAnsi"/>
        </w:rPr>
        <w:t xml:space="preserve"> out-group</w:t>
      </w:r>
      <w:r w:rsidR="0087204A">
        <w:rPr>
          <w:rFonts w:ascii="Adobe Caslon Pro" w:hAnsi="Adobe Caslon Pro" w:cstheme="minorHAnsi"/>
        </w:rPr>
        <w:t xml:space="preserve"> identity</w:t>
      </w:r>
      <w:r w:rsidR="008937E0" w:rsidRPr="00E35D0F">
        <w:rPr>
          <w:rFonts w:ascii="Adobe Caslon Pro" w:hAnsi="Adobe Caslon Pro" w:cstheme="minorHAnsi"/>
        </w:rPr>
        <w:t xml:space="preserve"> </w:t>
      </w:r>
      <w:r w:rsidRPr="00E35D0F">
        <w:rPr>
          <w:rFonts w:ascii="Adobe Caslon Pro" w:hAnsi="Adobe Caslon Pro" w:cstheme="minorHAnsi"/>
        </w:rPr>
        <w:t xml:space="preserve">– whether it be racial, religious, ethnic or gender in origin – is widespread in labor markets. </w:t>
      </w:r>
      <w:r w:rsidR="007C3C25" w:rsidRPr="00E35D0F">
        <w:rPr>
          <w:rFonts w:ascii="Adobe Caslon Pro" w:hAnsi="Adobe Caslon Pro" w:cstheme="minorHAnsi"/>
        </w:rPr>
        <w:t xml:space="preserve">Such biases </w:t>
      </w:r>
      <w:r w:rsidR="008937E0" w:rsidRPr="00E35D0F">
        <w:rPr>
          <w:rFonts w:ascii="Adobe Caslon Pro" w:hAnsi="Adobe Caslon Pro" w:cstheme="minorHAnsi"/>
        </w:rPr>
        <w:t xml:space="preserve">often </w:t>
      </w:r>
      <w:r w:rsidR="007C3C25" w:rsidRPr="00E35D0F">
        <w:rPr>
          <w:rFonts w:ascii="Adobe Caslon Pro" w:hAnsi="Adobe Caslon Pro" w:cstheme="minorHAnsi"/>
        </w:rPr>
        <w:t xml:space="preserve">lead to discrimination when, all else same, a </w:t>
      </w:r>
      <w:r w:rsidR="007C3C25" w:rsidRPr="00E35D0F">
        <w:rPr>
          <w:rFonts w:ascii="Adobe Caslon Pro" w:hAnsi="Adobe Caslon Pro" w:cstheme="minorHAnsi"/>
          <w:i/>
        </w:rPr>
        <w:t>less-favorable</w:t>
      </w:r>
      <w:r w:rsidR="007C3C25" w:rsidRPr="00E35D0F">
        <w:rPr>
          <w:rFonts w:ascii="Adobe Caslon Pro" w:hAnsi="Adobe Caslon Pro" w:cstheme="minorHAnsi"/>
        </w:rPr>
        <w:t xml:space="preserve"> treatment is systematically meted out to the out-group relative to the </w:t>
      </w:r>
      <w:r w:rsidR="0087204A">
        <w:rPr>
          <w:rFonts w:ascii="Adobe Caslon Pro" w:hAnsi="Adobe Caslon Pro" w:cstheme="minorHAnsi"/>
        </w:rPr>
        <w:t xml:space="preserve">majority </w:t>
      </w:r>
      <w:r w:rsidR="007C3C25" w:rsidRPr="00E35D0F">
        <w:rPr>
          <w:rFonts w:ascii="Adobe Caslon Pro" w:hAnsi="Adobe Caslon Pro" w:cstheme="minorHAnsi"/>
        </w:rPr>
        <w:t xml:space="preserve">group. </w:t>
      </w:r>
      <w:r w:rsidR="008937E0" w:rsidRPr="00E35D0F">
        <w:rPr>
          <w:rFonts w:ascii="Adobe Caslon Pro" w:hAnsi="Adobe Caslon Pro" w:cstheme="minorHAnsi"/>
        </w:rPr>
        <w:t xml:space="preserve">Such prejudicial treatment may </w:t>
      </w:r>
      <w:r w:rsidRPr="00E35D0F">
        <w:rPr>
          <w:rFonts w:ascii="Adobe Caslon Pro" w:hAnsi="Adobe Caslon Pro" w:cstheme="minorHAnsi"/>
        </w:rPr>
        <w:t>reveal</w:t>
      </w:r>
      <w:r w:rsidR="007C3C25" w:rsidRPr="00E35D0F">
        <w:rPr>
          <w:rFonts w:ascii="Adobe Caslon Pro" w:hAnsi="Adobe Caslon Pro" w:cstheme="minorHAnsi"/>
        </w:rPr>
        <w:t xml:space="preserve"> itself</w:t>
      </w:r>
      <w:r w:rsidRPr="00E35D0F">
        <w:rPr>
          <w:rFonts w:ascii="Adobe Caslon Pro" w:hAnsi="Adobe Caslon Pro" w:cstheme="minorHAnsi"/>
        </w:rPr>
        <w:t xml:space="preserve"> </w:t>
      </w:r>
      <w:r w:rsidR="00BE548B" w:rsidRPr="00E35D0F">
        <w:rPr>
          <w:rFonts w:ascii="Adobe Caslon Pro" w:hAnsi="Adobe Caslon Pro" w:cstheme="minorHAnsi"/>
        </w:rPr>
        <w:t>on either the extensive margin (</w:t>
      </w:r>
      <w:r w:rsidR="008937E0" w:rsidRPr="00E35D0F">
        <w:rPr>
          <w:rFonts w:ascii="Adobe Caslon Pro" w:hAnsi="Adobe Caslon Pro" w:cstheme="minorHAnsi"/>
        </w:rPr>
        <w:t xml:space="preserve">the </w:t>
      </w:r>
      <w:r w:rsidR="007C3C25" w:rsidRPr="00E35D0F">
        <w:rPr>
          <w:rFonts w:ascii="Adobe Caslon Pro" w:hAnsi="Adobe Caslon Pro" w:cstheme="minorHAnsi"/>
        </w:rPr>
        <w:t>d</w:t>
      </w:r>
      <w:r w:rsidR="008937E0" w:rsidRPr="00E35D0F">
        <w:rPr>
          <w:rFonts w:ascii="Adobe Caslon Pro" w:hAnsi="Adobe Caslon Pro" w:cstheme="minorHAnsi"/>
        </w:rPr>
        <w:t>ecision-to-</w:t>
      </w:r>
      <w:r w:rsidR="00F11C23" w:rsidRPr="00B44471">
        <w:rPr>
          <w:rFonts w:ascii="Adobe Caslon Pro" w:hAnsi="Adobe Caslon Pro" w:cstheme="minorHAnsi"/>
        </w:rPr>
        <w:t>hire</w:t>
      </w:r>
      <w:r w:rsidR="007C3C25" w:rsidRPr="00E35D0F">
        <w:rPr>
          <w:rFonts w:ascii="Adobe Caslon Pro" w:hAnsi="Adobe Caslon Pro" w:cstheme="minorHAnsi"/>
        </w:rPr>
        <w:t xml:space="preserve"> stage</w:t>
      </w:r>
      <w:r w:rsidR="00BE548B" w:rsidRPr="00E35D0F">
        <w:rPr>
          <w:rFonts w:ascii="Adobe Caslon Pro" w:hAnsi="Adobe Caslon Pro" w:cstheme="minorHAnsi"/>
        </w:rPr>
        <w:t>) or the intensive margin (</w:t>
      </w:r>
      <w:r w:rsidR="007C3C25" w:rsidRPr="00E35D0F">
        <w:rPr>
          <w:rFonts w:ascii="Adobe Caslon Pro" w:hAnsi="Adobe Caslon Pro" w:cstheme="minorHAnsi"/>
        </w:rPr>
        <w:t xml:space="preserve">how much to </w:t>
      </w:r>
      <w:r w:rsidR="00BE548B" w:rsidRPr="00E35D0F">
        <w:rPr>
          <w:rFonts w:ascii="Adobe Caslon Pro" w:hAnsi="Adobe Caslon Pro" w:cstheme="minorHAnsi"/>
        </w:rPr>
        <w:t xml:space="preserve">pay, </w:t>
      </w:r>
      <w:r w:rsidR="007C3C25" w:rsidRPr="00E35D0F">
        <w:rPr>
          <w:rFonts w:ascii="Adobe Caslon Pro" w:hAnsi="Adobe Caslon Pro" w:cstheme="minorHAnsi"/>
        </w:rPr>
        <w:t xml:space="preserve">what sort of </w:t>
      </w:r>
      <w:r w:rsidR="00BE548B" w:rsidRPr="00E35D0F">
        <w:rPr>
          <w:rFonts w:ascii="Adobe Caslon Pro" w:hAnsi="Adobe Caslon Pro" w:cstheme="minorHAnsi"/>
        </w:rPr>
        <w:t>job conditions</w:t>
      </w:r>
      <w:r w:rsidR="007C3C25" w:rsidRPr="00E35D0F">
        <w:rPr>
          <w:rFonts w:ascii="Adobe Caslon Pro" w:hAnsi="Adobe Caslon Pro" w:cstheme="minorHAnsi"/>
        </w:rPr>
        <w:t xml:space="preserve"> and</w:t>
      </w:r>
      <w:r w:rsidR="00BE548B" w:rsidRPr="00E35D0F">
        <w:rPr>
          <w:rFonts w:ascii="Adobe Caslon Pro" w:hAnsi="Adobe Caslon Pro" w:cstheme="minorHAnsi"/>
        </w:rPr>
        <w:t xml:space="preserve"> work hours</w:t>
      </w:r>
      <w:r w:rsidR="007C3C25" w:rsidRPr="00E35D0F">
        <w:rPr>
          <w:rFonts w:ascii="Adobe Caslon Pro" w:hAnsi="Adobe Caslon Pro" w:cstheme="minorHAnsi"/>
        </w:rPr>
        <w:t xml:space="preserve"> to offer existing employees</w:t>
      </w:r>
      <w:r w:rsidR="00BE548B" w:rsidRPr="00E35D0F">
        <w:rPr>
          <w:rFonts w:ascii="Adobe Caslon Pro" w:hAnsi="Adobe Caslon Pro" w:cstheme="minorHAnsi"/>
        </w:rPr>
        <w:t>, etc.)</w:t>
      </w:r>
      <w:r w:rsidR="00870921" w:rsidRPr="00E35D0F">
        <w:rPr>
          <w:rFonts w:ascii="Adobe Caslon Pro" w:hAnsi="Adobe Caslon Pro" w:cstheme="minorHAnsi"/>
        </w:rPr>
        <w:t xml:space="preserve">. </w:t>
      </w:r>
      <w:r w:rsidR="00F11C23" w:rsidRPr="00B44471">
        <w:rPr>
          <w:rFonts w:ascii="Adobe Caslon Pro" w:hAnsi="Adobe Caslon Pro" w:cstheme="minorHAnsi"/>
        </w:rPr>
        <w:t xml:space="preserve">It </w:t>
      </w:r>
      <w:r w:rsidR="00F11C23" w:rsidRPr="00B44471">
        <w:rPr>
          <w:rFonts w:ascii="Adobe Caslon Pro" w:hAnsi="Adobe Caslon Pro" w:cstheme="minorHAnsi"/>
          <w:noProof/>
        </w:rPr>
        <w:t>is commonly believed</w:t>
      </w:r>
      <w:r w:rsidR="00F11C23" w:rsidRPr="00B44471">
        <w:rPr>
          <w:rFonts w:ascii="Adobe Caslon Pro" w:hAnsi="Adobe Caslon Pro" w:cstheme="minorHAnsi"/>
        </w:rPr>
        <w:t xml:space="preserve"> that labor market discrimination is one-sided: driven by employers toward their out-group employees. In this proposal, we restrict attention to racial identity and seek to study possible discrimination</w:t>
      </w:r>
      <w:r w:rsidR="009F2B83" w:rsidRPr="00B44471">
        <w:rPr>
          <w:rFonts w:ascii="Adobe Caslon Pro" w:hAnsi="Adobe Caslon Pro" w:cstheme="minorHAnsi"/>
        </w:rPr>
        <w:t xml:space="preserve"> on the intensive margin</w:t>
      </w:r>
      <w:r w:rsidR="00F11C23" w:rsidRPr="00B44471">
        <w:rPr>
          <w:rFonts w:ascii="Adobe Caslon Pro" w:hAnsi="Adobe Caslon Pro" w:cstheme="minorHAnsi"/>
        </w:rPr>
        <w:t xml:space="preserve"> in the </w:t>
      </w:r>
      <w:r w:rsidR="00F11C23" w:rsidRPr="00E35D0F">
        <w:rPr>
          <w:rFonts w:ascii="Adobe Caslon Pro" w:hAnsi="Adobe Caslon Pro" w:cstheme="minorHAnsi"/>
          <w:i/>
        </w:rPr>
        <w:t>reverse</w:t>
      </w:r>
      <w:r w:rsidR="00F11C23" w:rsidRPr="00B44471">
        <w:rPr>
          <w:rFonts w:ascii="Adobe Caslon Pro" w:hAnsi="Adobe Caslon Pro" w:cstheme="minorHAnsi"/>
        </w:rPr>
        <w:t xml:space="preserve"> direction</w:t>
      </w:r>
      <w:r w:rsidR="005F56A4" w:rsidRPr="00B44471">
        <w:rPr>
          <w:rFonts w:ascii="Adobe Caslon Pro" w:hAnsi="Adobe Caslon Pro" w:cstheme="minorHAnsi"/>
        </w:rPr>
        <w:t>,</w:t>
      </w:r>
      <w:r w:rsidR="00112D39" w:rsidRPr="00B44471">
        <w:rPr>
          <w:rFonts w:ascii="Adobe Caslon Pro" w:hAnsi="Adobe Caslon Pro" w:cstheme="minorHAnsi"/>
        </w:rPr>
        <w:t xml:space="preserve"> </w:t>
      </w:r>
      <w:r w:rsidR="00112D39" w:rsidRPr="00B44471">
        <w:rPr>
          <w:rFonts w:ascii="Adobe Caslon Pro" w:hAnsi="Adobe Caslon Pro" w:cstheme="minorHAnsi"/>
          <w:noProof/>
        </w:rPr>
        <w:t>i.e.</w:t>
      </w:r>
      <w:r w:rsidR="005F56A4" w:rsidRPr="00E35D0F">
        <w:rPr>
          <w:rFonts w:ascii="Adobe Caslon Pro" w:hAnsi="Adobe Caslon Pro" w:cstheme="minorHAnsi"/>
          <w:noProof/>
        </w:rPr>
        <w:t>,</w:t>
      </w:r>
      <w:r w:rsidR="00112D39" w:rsidRPr="00B44471">
        <w:rPr>
          <w:rFonts w:ascii="Adobe Caslon Pro" w:hAnsi="Adobe Caslon Pro" w:cstheme="minorHAnsi"/>
        </w:rPr>
        <w:t xml:space="preserve"> we ask, do</w:t>
      </w:r>
      <w:r w:rsidR="00112D39" w:rsidRPr="00B44471">
        <w:rPr>
          <w:rFonts w:ascii="Adobe Caslon Pro" w:hAnsi="Adobe Caslon Pro" w:cstheme="minorHAnsi"/>
          <w:i/>
        </w:rPr>
        <w:t xml:space="preserve"> workers </w:t>
      </w:r>
      <w:r w:rsidR="00112D39" w:rsidRPr="00B44471">
        <w:rPr>
          <w:rFonts w:ascii="Adobe Caslon Pro" w:hAnsi="Adobe Caslon Pro" w:cstheme="minorHAnsi"/>
        </w:rPr>
        <w:t xml:space="preserve">discriminate on the intensive margin (say, by shirking or </w:t>
      </w:r>
      <w:r w:rsidR="00112D39" w:rsidRPr="00B44471">
        <w:rPr>
          <w:rFonts w:ascii="Adobe Caslon Pro" w:hAnsi="Adobe Caslon Pro" w:cstheme="minorHAnsi"/>
          <w:noProof/>
        </w:rPr>
        <w:t>under-providing</w:t>
      </w:r>
      <w:r w:rsidR="00112D39" w:rsidRPr="00B44471">
        <w:rPr>
          <w:rFonts w:ascii="Adobe Caslon Pro" w:hAnsi="Adobe Caslon Pro" w:cstheme="minorHAnsi"/>
        </w:rPr>
        <w:t xml:space="preserve"> effort) for an </w:t>
      </w:r>
      <w:r w:rsidR="00112D39" w:rsidRPr="00B44471">
        <w:rPr>
          <w:rFonts w:ascii="Adobe Caslon Pro" w:hAnsi="Adobe Caslon Pro" w:cstheme="minorHAnsi"/>
          <w:i/>
        </w:rPr>
        <w:t>out</w:t>
      </w:r>
      <w:r w:rsidR="00112D39" w:rsidRPr="00B44471">
        <w:rPr>
          <w:rFonts w:ascii="Adobe Caslon Pro" w:hAnsi="Adobe Caslon Pro" w:cstheme="minorHAnsi"/>
        </w:rPr>
        <w:t xml:space="preserve">-race employer relative to an otherwise-identical, </w:t>
      </w:r>
      <w:r w:rsidR="00112D39" w:rsidRPr="00B44471">
        <w:rPr>
          <w:rFonts w:ascii="Adobe Caslon Pro" w:hAnsi="Adobe Caslon Pro" w:cstheme="minorHAnsi"/>
          <w:i/>
        </w:rPr>
        <w:t>own</w:t>
      </w:r>
      <w:r w:rsidR="00112D39" w:rsidRPr="00B44471">
        <w:rPr>
          <w:rFonts w:ascii="Adobe Caslon Pro" w:hAnsi="Adobe Caslon Pro" w:cstheme="minorHAnsi"/>
        </w:rPr>
        <w:t>-race one?</w:t>
      </w:r>
    </w:p>
    <w:p w14:paraId="537FB04A" w14:textId="320B3B34" w:rsidR="00126024" w:rsidRDefault="007F2BA9" w:rsidP="00B42C43">
      <w:pPr>
        <w:jc w:val="both"/>
        <w:rPr>
          <w:rFonts w:ascii="Adobe Caslon Pro" w:hAnsi="Adobe Caslon Pro" w:cstheme="minorHAnsi"/>
        </w:rPr>
        <w:sectPr w:rsidR="00126024" w:rsidSect="00126024">
          <w:footerReference w:type="even" r:id="rId7"/>
          <w:footerReference w:type="default" r:id="rId8"/>
          <w:type w:val="continuous"/>
          <w:pgSz w:w="12240" w:h="15840"/>
          <w:pgMar w:top="1260" w:right="1440" w:bottom="1260" w:left="1440" w:header="720" w:footer="720" w:gutter="0"/>
          <w:cols w:space="720"/>
          <w:docGrid w:linePitch="360"/>
        </w:sectPr>
      </w:pPr>
      <w:r>
        <w:rPr>
          <w:rFonts w:ascii="Adobe Caslon Pro" w:hAnsi="Adobe Caslon Pro" w:cstheme="minorHAnsi"/>
          <w:noProof/>
        </w:rPr>
        <w:t>Our research question</w:t>
      </w:r>
      <w:r w:rsidR="0087204A">
        <w:rPr>
          <w:rFonts w:ascii="Adobe Caslon Pro" w:hAnsi="Adobe Caslon Pro" w:cstheme="minorHAnsi"/>
        </w:rPr>
        <w:t xml:space="preserve"> is important </w:t>
      </w:r>
      <w:r w:rsidR="002445FF">
        <w:rPr>
          <w:rFonts w:ascii="Adobe Caslon Pro" w:hAnsi="Adobe Caslon Pro" w:cstheme="minorHAnsi"/>
        </w:rPr>
        <w:t xml:space="preserve">for several reasons. </w:t>
      </w:r>
      <w:r w:rsidR="005618CC">
        <w:rPr>
          <w:rFonts w:ascii="Adobe Caslon Pro" w:hAnsi="Adobe Caslon Pro" w:cstheme="minorHAnsi"/>
        </w:rPr>
        <w:t xml:space="preserve">Foremost, </w:t>
      </w:r>
      <w:r w:rsidR="00DB69EB">
        <w:rPr>
          <w:rFonts w:ascii="Adobe Caslon Pro" w:hAnsi="Adobe Caslon Pro" w:cstheme="minorHAnsi"/>
        </w:rPr>
        <w:t xml:space="preserve">the </w:t>
      </w:r>
      <w:r w:rsidR="005618CC" w:rsidRPr="00DB69EB">
        <w:rPr>
          <w:rFonts w:ascii="Adobe Caslon Pro" w:hAnsi="Adobe Caslon Pro" w:cstheme="minorHAnsi"/>
          <w:noProof/>
        </w:rPr>
        <w:t>evidence</w:t>
      </w:r>
      <w:r w:rsidR="005618CC">
        <w:rPr>
          <w:rFonts w:ascii="Adobe Caslon Pro" w:hAnsi="Adobe Caslon Pro" w:cstheme="minorHAnsi"/>
        </w:rPr>
        <w:t xml:space="preserve"> we may uncover could suggest a new mechanism via which employers’ discrimination can manifest itself. The mechanism is </w:t>
      </w:r>
      <w:r w:rsidR="005618CC" w:rsidRPr="007F2BA9">
        <w:rPr>
          <w:rFonts w:ascii="Adobe Caslon Pro" w:hAnsi="Adobe Caslon Pro" w:cstheme="minorHAnsi"/>
          <w:noProof/>
        </w:rPr>
        <w:t>simple</w:t>
      </w:r>
      <w:r w:rsidR="005618CC">
        <w:rPr>
          <w:rFonts w:ascii="Adobe Caslon Pro" w:hAnsi="Adobe Caslon Pro" w:cstheme="minorHAnsi"/>
          <w:noProof/>
        </w:rPr>
        <w:t>:</w:t>
      </w:r>
      <w:r w:rsidR="005618CC">
        <w:rPr>
          <w:rFonts w:ascii="Adobe Caslon Pro" w:hAnsi="Adobe Caslon Pro" w:cstheme="minorHAnsi"/>
        </w:rPr>
        <w:t xml:space="preserve"> if a </w:t>
      </w:r>
      <w:r w:rsidR="005618CC" w:rsidRPr="007F2BA9">
        <w:rPr>
          <w:rFonts w:ascii="Adobe Caslon Pro" w:hAnsi="Adobe Caslon Pro" w:cstheme="minorHAnsi"/>
          <w:noProof/>
        </w:rPr>
        <w:t>rational</w:t>
      </w:r>
      <w:r w:rsidR="005618CC">
        <w:rPr>
          <w:rFonts w:ascii="Adobe Caslon Pro" w:hAnsi="Adobe Caslon Pro" w:cstheme="minorHAnsi"/>
          <w:noProof/>
        </w:rPr>
        <w:t>,</w:t>
      </w:r>
      <w:r w:rsidR="005618CC">
        <w:rPr>
          <w:rFonts w:ascii="Adobe Caslon Pro" w:hAnsi="Adobe Caslon Pro" w:cstheme="minorHAnsi"/>
        </w:rPr>
        <w:t xml:space="preserve"> </w:t>
      </w:r>
      <w:r w:rsidR="005618CC" w:rsidRPr="00236DE0">
        <w:rPr>
          <w:rFonts w:ascii="Adobe Caslon Pro" w:hAnsi="Adobe Caslon Pro" w:cstheme="minorHAnsi"/>
          <w:i/>
          <w:iCs/>
        </w:rPr>
        <w:t>unbiased</w:t>
      </w:r>
      <w:r w:rsidR="005618CC">
        <w:rPr>
          <w:rFonts w:ascii="Adobe Caslon Pro" w:hAnsi="Adobe Caslon Pro" w:cstheme="minorHAnsi"/>
        </w:rPr>
        <w:t xml:space="preserve"> employer expects his out-group employees to exhibit bias (perform poorly)</w:t>
      </w:r>
      <w:r w:rsidR="005618CC">
        <w:rPr>
          <w:rFonts w:ascii="Adobe Caslon Pro" w:hAnsi="Adobe Caslon Pro" w:cstheme="minorHAnsi"/>
          <w:noProof/>
        </w:rPr>
        <w:t>,</w:t>
      </w:r>
      <w:r w:rsidR="005618CC">
        <w:rPr>
          <w:rFonts w:ascii="Adobe Caslon Pro" w:hAnsi="Adobe Caslon Pro" w:cstheme="minorHAnsi"/>
        </w:rPr>
        <w:t xml:space="preserve"> then, as a profit maximizer, it is in his best interest to discriminate against such people in favor of his own-group employees. Taking this line of thinking further, our research may imply that labor-market discrimination, mostly understood by economists to be taste-based </w:t>
      </w:r>
      <w:r w:rsidR="005618CC" w:rsidRPr="00DF4024">
        <w:rPr>
          <w:rFonts w:ascii="Adobe Caslon Pro" w:hAnsi="Adobe Caslon Pro" w:cstheme="minorHAnsi"/>
          <w:noProof/>
        </w:rPr>
        <w:t xml:space="preserve">(Becker, </w:t>
      </w:r>
      <w:r w:rsidR="005618CC">
        <w:rPr>
          <w:rFonts w:ascii="Adobe Caslon Pro" w:hAnsi="Adobe Caslon Pro" w:cstheme="minorHAnsi"/>
          <w:noProof/>
        </w:rPr>
        <w:t xml:space="preserve">1957), </w:t>
      </w:r>
      <w:r w:rsidR="005618CC">
        <w:rPr>
          <w:rFonts w:ascii="Adobe Caslon Pro" w:hAnsi="Adobe Caslon Pro" w:cstheme="minorHAnsi"/>
        </w:rPr>
        <w:t xml:space="preserve">may be largely statistical </w:t>
      </w:r>
      <w:r w:rsidR="005618CC">
        <w:rPr>
          <w:rFonts w:ascii="Adobe Caslon Pro" w:hAnsi="Adobe Caslon Pro" w:cstheme="minorHAnsi"/>
        </w:rPr>
        <w:fldChar w:fldCharType="begin" w:fldLock="1"/>
      </w:r>
      <w:r w:rsidR="005618CC">
        <w:rPr>
          <w:rFonts w:ascii="Adobe Caslon Pro" w:hAnsi="Adobe Caslon Pro" w:cstheme="minorHAnsi"/>
        </w:rPr>
        <w:instrText>ADDIN CSL_CITATION {"citationItems":[{"id":"ITEM-1","itemData":{"abstract":"[[Arrow has several articles in edited books around this time; dk which is best]]","author":[{"dropping-particle":"","family":"Arrow","given":"Kenneth J","non-dropping-particle":"","parse-names":false,"suffix":""}],"container-title":"Discrimination in Labor Markets","id":"ITEM-1","issued":{"date-parts":[["1973"]]},"page":"3-33","title":"The Theory of Discrimination","type":"paper-conference"},"uris":["http://www.mendeley.com/documents/?uuid=1df6fa3e-8b75-4336-94c7-7ba133ac4a98"]},{"id":"ITEM-2","itemData":{"ISBN":"0002-8282","ISSN":"00028282","PMID":"17746758","abstract":"My recent book, Inflation Policy and Unemployment Theory, introduces what is called the statistical theory of racial (and sexual) discrimination in the labor market.' The theory fell naturally out of the non-Walrasian treatment there of the labor \"market\" as operating imperfectly because of the scarcity of information about the existence and characteristics of workers and jobs. A paradigm for the theory is the traveller in a strange town faced with choosing between dinner at the hotel and dinner somewhere in the town. If he makes it a rule to dine outside the hotel without any prior investigation, he is said to be discriminating against the hotel. Though there will be instances where the hotel cuisine would have been preferable, the rule represents rational behavior it maximizes expected utility- if the cost of acquiring evaluations of restaurants is sufficiently high and if the hotel restaurant is believed to be inferior at least half the time.","author":[{"dropping-particle":"","family":"Phelps","given":"Edmund S","non-dropping-particle":"","parse-names":false,"suffix":""}],"container-title":"American Economic Review","id":"ITEM-2","issue":"4","issued":{"date-parts":[["1972"]]},"page":"659-661","title":"The Statistical theory of Racism and Sexism","type":"article-journal","volume":"62"},"uris":["http://www.mendeley.com/documents/?uuid=45948d1f-ba31-43ab-8d81-074757e26b05"]}],"mendeley":{"formattedCitation":"(Arrow, 1973; Phelps, 1972)","plainTextFormattedCitation":"(Arrow, 1973; Phelps, 1972)","previouslyFormattedCitation":"(Arrow, 1973; Phelps, 1972)"},"properties":{"noteIndex":0},"schema":"https://github.com/citation-style-language/schema/raw/master/csl-citation.json"}</w:instrText>
      </w:r>
      <w:r w:rsidR="005618CC">
        <w:rPr>
          <w:rFonts w:ascii="Adobe Caslon Pro" w:hAnsi="Adobe Caslon Pro" w:cstheme="minorHAnsi"/>
        </w:rPr>
        <w:fldChar w:fldCharType="separate"/>
      </w:r>
      <w:r w:rsidR="005618CC" w:rsidRPr="00DF4024">
        <w:rPr>
          <w:rFonts w:ascii="Adobe Caslon Pro" w:hAnsi="Adobe Caslon Pro" w:cstheme="minorHAnsi"/>
          <w:noProof/>
        </w:rPr>
        <w:t>(Arrow, 1973; Phelps, 1972)</w:t>
      </w:r>
      <w:r w:rsidR="005618CC">
        <w:rPr>
          <w:rFonts w:ascii="Adobe Caslon Pro" w:hAnsi="Adobe Caslon Pro" w:cstheme="minorHAnsi"/>
        </w:rPr>
        <w:fldChar w:fldCharType="end"/>
      </w:r>
      <w:r w:rsidR="005618CC">
        <w:rPr>
          <w:rFonts w:ascii="Adobe Caslon Pro" w:hAnsi="Adobe Caslon Pro" w:cstheme="minorHAnsi"/>
        </w:rPr>
        <w:t xml:space="preserve"> because it </w:t>
      </w:r>
      <w:r w:rsidR="005618CC" w:rsidRPr="00DB69EB">
        <w:rPr>
          <w:rFonts w:ascii="Adobe Caslon Pro" w:hAnsi="Adobe Caslon Pro" w:cstheme="minorHAnsi"/>
          <w:noProof/>
        </w:rPr>
        <w:t>is driven</w:t>
      </w:r>
      <w:r w:rsidR="005618CC">
        <w:rPr>
          <w:rFonts w:ascii="Adobe Caslon Pro" w:hAnsi="Adobe Caslon Pro" w:cstheme="minorHAnsi"/>
        </w:rPr>
        <w:t>, not by animus, but by beliefs a rational employer holds about his out-group employees</w:t>
      </w:r>
      <w:r w:rsidR="00EC1F79">
        <w:rPr>
          <w:rFonts w:ascii="Adobe Caslon Pro" w:hAnsi="Adobe Caslon Pro" w:cstheme="minorHAnsi"/>
        </w:rPr>
        <w:t>.</w:t>
      </w:r>
      <w:r w:rsidR="005618CC" w:rsidRPr="00E35D0F">
        <w:rPr>
          <w:rStyle w:val="FootnoteReference"/>
        </w:rPr>
        <w:footnoteReference w:id="1"/>
      </w:r>
      <w:r w:rsidR="00EC1F79">
        <w:rPr>
          <w:rFonts w:ascii="Adobe Caslon Pro" w:hAnsi="Adobe Caslon Pro" w:cstheme="minorHAnsi"/>
        </w:rPr>
        <w:t xml:space="preserve"> </w:t>
      </w:r>
      <w:r w:rsidR="00126024">
        <w:rPr>
          <w:rFonts w:ascii="Adobe Caslon Pro" w:hAnsi="Adobe Caslon Pro" w:cstheme="minorHAnsi"/>
        </w:rPr>
        <w:t>Parenthetically</w:t>
      </w:r>
      <w:r w:rsidR="00D00256">
        <w:rPr>
          <w:rFonts w:ascii="Adobe Caslon Pro" w:hAnsi="Adobe Caslon Pro" w:cstheme="minorHAnsi"/>
        </w:rPr>
        <w:t xml:space="preserve">, </w:t>
      </w:r>
      <w:r w:rsidR="00126024">
        <w:rPr>
          <w:rFonts w:ascii="Adobe Caslon Pro" w:hAnsi="Adobe Caslon Pro" w:cstheme="minorHAnsi"/>
        </w:rPr>
        <w:t>our</w:t>
      </w:r>
      <w:r w:rsidR="00126024">
        <w:rPr>
          <w:rFonts w:ascii="Adobe Caslon Pro" w:hAnsi="Adobe Caslon Pro" w:cstheme="minorHAnsi"/>
        </w:rPr>
        <w:t xml:space="preserve"> </w:t>
      </w:r>
      <w:r w:rsidR="00D00256">
        <w:rPr>
          <w:rFonts w:ascii="Adobe Caslon Pro" w:hAnsi="Adobe Caslon Pro" w:cstheme="minorHAnsi"/>
        </w:rPr>
        <w:t xml:space="preserve">research </w:t>
      </w:r>
      <w:r w:rsidR="00126024">
        <w:rPr>
          <w:rFonts w:ascii="Adobe Caslon Pro" w:hAnsi="Adobe Caslon Pro" w:cstheme="minorHAnsi"/>
        </w:rPr>
        <w:t xml:space="preserve">may </w:t>
      </w:r>
      <w:r w:rsidR="00D00256">
        <w:rPr>
          <w:rFonts w:ascii="Adobe Caslon Pro" w:hAnsi="Adobe Caslon Pro" w:cstheme="minorHAnsi"/>
        </w:rPr>
        <w:t>provide direct evidence on discrimination in social preferences</w:t>
      </w:r>
      <w:r w:rsidR="00CB2104">
        <w:rPr>
          <w:rFonts w:ascii="Adobe Caslon Pro" w:hAnsi="Adobe Caslon Pro" w:cstheme="minorHAnsi"/>
        </w:rPr>
        <w:t xml:space="preserve"> (altruism and reciprocity)</w:t>
      </w:r>
      <w:r w:rsidR="00D00256">
        <w:rPr>
          <w:rFonts w:ascii="Adobe Caslon Pro" w:hAnsi="Adobe Caslon Pro" w:cstheme="minorHAnsi"/>
        </w:rPr>
        <w:t xml:space="preserve"> by workers in the labor-market setting. O</w:t>
      </w:r>
      <w:r w:rsidR="00D00256" w:rsidRPr="001A2361">
        <w:rPr>
          <w:rFonts w:ascii="Adobe Caslon Pro" w:hAnsi="Adobe Caslon Pro" w:cstheme="minorHAnsi"/>
        </w:rPr>
        <w:t>urs is the first</w:t>
      </w:r>
      <w:r w:rsidR="00D00256">
        <w:rPr>
          <w:rFonts w:ascii="Adobe Caslon Pro" w:hAnsi="Adobe Caslon Pro" w:cstheme="minorHAnsi"/>
        </w:rPr>
        <w:t xml:space="preserve"> study</w:t>
      </w:r>
      <w:r w:rsidR="00D00256" w:rsidRPr="001A2361">
        <w:rPr>
          <w:rFonts w:ascii="Adobe Caslon Pro" w:hAnsi="Adobe Caslon Pro" w:cstheme="minorHAnsi"/>
        </w:rPr>
        <w:t xml:space="preserve"> to explore the possibility of </w:t>
      </w:r>
      <w:r w:rsidR="00D00256" w:rsidRPr="001A2361">
        <w:rPr>
          <w:rFonts w:ascii="Adobe Caslon Pro" w:hAnsi="Adobe Caslon Pro" w:cstheme="minorHAnsi"/>
          <w:noProof/>
        </w:rPr>
        <w:t>bias in social preferences driven</w:t>
      </w:r>
      <w:r w:rsidR="00D00256" w:rsidRPr="001A2361">
        <w:rPr>
          <w:rFonts w:ascii="Adobe Caslon Pro" w:hAnsi="Adobe Caslon Pro" w:cstheme="minorHAnsi"/>
        </w:rPr>
        <w:t xml:space="preserve"> from the worker side in the absence of any discrimination or anticipation of discrimination from the employer side</w:t>
      </w:r>
      <w:r w:rsidR="00EC1F79">
        <w:rPr>
          <w:rFonts w:ascii="Adobe Caslon Pro" w:hAnsi="Adobe Caslon Pro" w:cstheme="minorHAnsi"/>
        </w:rPr>
        <w:t>.</w:t>
      </w:r>
      <w:r w:rsidR="00126024" w:rsidRPr="00E35D0F">
        <w:rPr>
          <w:rStyle w:val="FootnoteReference"/>
        </w:rPr>
        <w:footnoteReference w:id="2"/>
      </w:r>
    </w:p>
    <w:p w14:paraId="17CE68A1" w14:textId="2723D77B" w:rsidR="0087204A" w:rsidRPr="00E35D0F" w:rsidRDefault="00CB2104" w:rsidP="00E35D0F">
      <w:pPr>
        <w:jc w:val="both"/>
        <w:rPr>
          <w:rFonts w:ascii="Adobe Caslon Pro" w:hAnsi="Adobe Caslon Pro" w:cstheme="minorHAnsi"/>
        </w:rPr>
      </w:pPr>
      <w:r>
        <w:rPr>
          <w:rFonts w:ascii="Adobe Caslon Pro" w:hAnsi="Adobe Caslon Pro" w:cstheme="minorHAnsi"/>
        </w:rPr>
        <w:t xml:space="preserve">Why study discrimination in social preferences? </w:t>
      </w:r>
      <w:r w:rsidR="00B17EC0">
        <w:rPr>
          <w:rFonts w:ascii="Adobe Caslon Pro" w:hAnsi="Adobe Caslon Pro" w:cstheme="minorHAnsi"/>
        </w:rPr>
        <w:t xml:space="preserve">In the absence of complete and enforceable contracts, those which specify </w:t>
      </w:r>
      <w:r w:rsidR="007F2BA9">
        <w:rPr>
          <w:rFonts w:ascii="Adobe Caslon Pro" w:hAnsi="Adobe Caslon Pro" w:cstheme="minorHAnsi"/>
          <w:noProof/>
        </w:rPr>
        <w:t>precisely</w:t>
      </w:r>
      <w:r w:rsidR="00B17EC0">
        <w:rPr>
          <w:rFonts w:ascii="Adobe Caslon Pro" w:hAnsi="Adobe Caslon Pro" w:cstheme="minorHAnsi"/>
        </w:rPr>
        <w:t xml:space="preserve"> what a worker is supposed to do (and accompanying payments) in each state of nature, social or other-regarding preferences take a central role in determining </w:t>
      </w:r>
      <w:r w:rsidR="007F2BA9">
        <w:rPr>
          <w:rFonts w:ascii="Adobe Caslon Pro" w:hAnsi="Adobe Caslon Pro" w:cstheme="minorHAnsi"/>
        </w:rPr>
        <w:t xml:space="preserve">the </w:t>
      </w:r>
      <w:r w:rsidR="00B17EC0" w:rsidRPr="007F2BA9">
        <w:rPr>
          <w:rFonts w:ascii="Adobe Caslon Pro" w:hAnsi="Adobe Caslon Pro" w:cstheme="minorHAnsi"/>
          <w:noProof/>
        </w:rPr>
        <w:t>productivity</w:t>
      </w:r>
      <w:r w:rsidR="00B17EC0">
        <w:rPr>
          <w:rFonts w:ascii="Adobe Caslon Pro" w:hAnsi="Adobe Caslon Pro" w:cstheme="minorHAnsi"/>
        </w:rPr>
        <w:t xml:space="preserve"> of workers. </w:t>
      </w:r>
      <w:r w:rsidR="0006566E">
        <w:rPr>
          <w:rFonts w:ascii="Adobe Caslon Pro" w:hAnsi="Adobe Caslon Pro" w:cstheme="minorHAnsi"/>
        </w:rPr>
        <w:t>In</w:t>
      </w:r>
      <w:r w:rsidR="000D08FB">
        <w:rPr>
          <w:rFonts w:ascii="Adobe Caslon Pro" w:hAnsi="Adobe Caslon Pro" w:cstheme="minorHAnsi"/>
        </w:rPr>
        <w:t xml:space="preserve"> a setting</w:t>
      </w:r>
      <w:r w:rsidR="00631A3C">
        <w:rPr>
          <w:rFonts w:ascii="Adobe Caslon Pro" w:hAnsi="Adobe Caslon Pro" w:cstheme="minorHAnsi"/>
        </w:rPr>
        <w:t xml:space="preserve"> when preference</w:t>
      </w:r>
      <w:r w:rsidR="000D08FB">
        <w:rPr>
          <w:rFonts w:ascii="Adobe Caslon Pro" w:hAnsi="Adobe Caslon Pro" w:cstheme="minorHAnsi"/>
        </w:rPr>
        <w:t>s</w:t>
      </w:r>
      <w:r w:rsidR="00631A3C">
        <w:rPr>
          <w:rFonts w:ascii="Adobe Caslon Pro" w:hAnsi="Adobe Caslon Pro" w:cstheme="minorHAnsi"/>
        </w:rPr>
        <w:t xml:space="preserve"> </w:t>
      </w:r>
      <w:r w:rsidR="00631A3C" w:rsidRPr="009B5E73">
        <w:rPr>
          <w:rFonts w:ascii="Adobe Caslon Pro" w:hAnsi="Adobe Caslon Pro" w:cstheme="minorHAnsi"/>
          <w:noProof/>
        </w:rPr>
        <w:t>are endogenously determined</w:t>
      </w:r>
      <w:r w:rsidR="00631A3C">
        <w:rPr>
          <w:rFonts w:ascii="Adobe Caslon Pro" w:hAnsi="Adobe Caslon Pro" w:cstheme="minorHAnsi"/>
        </w:rPr>
        <w:t xml:space="preserve"> by the</w:t>
      </w:r>
      <w:r>
        <w:rPr>
          <w:rFonts w:ascii="Adobe Caslon Pro" w:hAnsi="Adobe Caslon Pro" w:cstheme="minorHAnsi"/>
        </w:rPr>
        <w:t xml:space="preserve"> </w:t>
      </w:r>
      <w:r w:rsidR="0022303C">
        <w:rPr>
          <w:rFonts w:ascii="Adobe Caslon Pro" w:hAnsi="Adobe Caslon Pro" w:cstheme="minorHAnsi"/>
        </w:rPr>
        <w:t>worker’s</w:t>
      </w:r>
      <w:r w:rsidR="00631A3C">
        <w:rPr>
          <w:rFonts w:ascii="Adobe Caslon Pro" w:hAnsi="Adobe Caslon Pro" w:cstheme="minorHAnsi"/>
        </w:rPr>
        <w:t xml:space="preserve"> environment </w:t>
      </w:r>
      <w:r w:rsidR="00631A3C">
        <w:rPr>
          <w:rFonts w:ascii="Adobe Caslon Pro" w:hAnsi="Adobe Caslon Pro" w:cstheme="minorHAnsi"/>
        </w:rPr>
        <w:fldChar w:fldCharType="begin" w:fldLock="1"/>
      </w:r>
      <w:r w:rsidR="004152C4">
        <w:rPr>
          <w:rFonts w:ascii="Adobe Caslon Pro" w:hAnsi="Adobe Caslon Pro" w:cstheme="minorHAnsi"/>
        </w:rPr>
        <w:instrText>ADDIN CSL_CITATION {"citationItems":[{"id":"ITEM-1","itemData":{"author":[{"dropping-particle":"","family":"Bowles","given":"Samuel","non-dropping-particle":"","parse-names":false,"suffix":""}],"container-title":"Journal of economic literature","id":"ITEM-1","issue":"1","issued":{"date-parts":[["1998"]]},"page":"75-111","title":"Institutions Endogenous Preferences: The Cultural Consequences of Markets and other Economic Institutions","type":"article-journal","volume":"36"},"uris":["http://www.mendeley.com/documents/?uuid=149f0760-c486-47d8-a695-4703af71f01b"]}],"mendeley":{"formattedCitation":"(Bowles, 1998)","plainTextFormattedCitation":"(Bowles, 1998)","previouslyFormattedCitation":"(Bowles, 1998)"},"properties":{"noteIndex":0},"schema":"https://github.com/citation-style-language/schema/raw/master/csl-citation.json"}</w:instrText>
      </w:r>
      <w:r w:rsidR="00631A3C">
        <w:rPr>
          <w:rFonts w:ascii="Adobe Caslon Pro" w:hAnsi="Adobe Caslon Pro" w:cstheme="minorHAnsi"/>
        </w:rPr>
        <w:fldChar w:fldCharType="separate"/>
      </w:r>
      <w:r w:rsidR="00631A3C" w:rsidRPr="00631A3C">
        <w:rPr>
          <w:rFonts w:ascii="Adobe Caslon Pro" w:hAnsi="Adobe Caslon Pro" w:cstheme="minorHAnsi"/>
          <w:noProof/>
        </w:rPr>
        <w:t>(Bowles, 1998)</w:t>
      </w:r>
      <w:r w:rsidR="00631A3C">
        <w:rPr>
          <w:rFonts w:ascii="Adobe Caslon Pro" w:hAnsi="Adobe Caslon Pro" w:cstheme="minorHAnsi"/>
        </w:rPr>
        <w:fldChar w:fldCharType="end"/>
      </w:r>
      <w:r w:rsidR="00631A3C">
        <w:rPr>
          <w:rFonts w:ascii="Adobe Caslon Pro" w:hAnsi="Adobe Caslon Pro" w:cstheme="minorHAnsi"/>
        </w:rPr>
        <w:t xml:space="preserve">, </w:t>
      </w:r>
      <w:r w:rsidR="0022303C">
        <w:rPr>
          <w:rFonts w:ascii="Adobe Caslon Pro" w:hAnsi="Adobe Caslon Pro" w:cstheme="minorHAnsi"/>
        </w:rPr>
        <w:t xml:space="preserve">the </w:t>
      </w:r>
      <w:r w:rsidR="00631A3C">
        <w:rPr>
          <w:rFonts w:ascii="Adobe Caslon Pro" w:hAnsi="Adobe Caslon Pro" w:cstheme="minorHAnsi"/>
        </w:rPr>
        <w:t xml:space="preserve">social identity of one’s employer </w:t>
      </w:r>
      <w:r>
        <w:rPr>
          <w:rFonts w:ascii="Adobe Caslon Pro" w:hAnsi="Adobe Caslon Pro" w:cstheme="minorHAnsi"/>
        </w:rPr>
        <w:lastRenderedPageBreak/>
        <w:t>directly</w:t>
      </w:r>
      <w:r w:rsidR="00631A3C">
        <w:rPr>
          <w:rFonts w:ascii="Adobe Caslon Pro" w:hAnsi="Adobe Caslon Pro" w:cstheme="minorHAnsi"/>
        </w:rPr>
        <w:t xml:space="preserve"> </w:t>
      </w:r>
      <w:r>
        <w:rPr>
          <w:rFonts w:ascii="Adobe Caslon Pro" w:hAnsi="Adobe Caslon Pro" w:cstheme="minorHAnsi"/>
        </w:rPr>
        <w:t xml:space="preserve">influence </w:t>
      </w:r>
      <w:r w:rsidR="000D08FB">
        <w:rPr>
          <w:rFonts w:ascii="Adobe Caslon Pro" w:hAnsi="Adobe Caslon Pro" w:cstheme="minorHAnsi"/>
        </w:rPr>
        <w:t xml:space="preserve">preferences </w:t>
      </w:r>
      <w:r w:rsidR="0022303C">
        <w:rPr>
          <w:rFonts w:ascii="Adobe Caslon Pro" w:hAnsi="Adobe Caslon Pro" w:cstheme="minorHAnsi"/>
        </w:rPr>
        <w:t xml:space="preserve">and may lead to </w:t>
      </w:r>
      <w:r w:rsidR="004152C4">
        <w:rPr>
          <w:rFonts w:ascii="Adobe Caslon Pro" w:hAnsi="Adobe Caslon Pro" w:cstheme="minorHAnsi"/>
        </w:rPr>
        <w:t xml:space="preserve">a </w:t>
      </w:r>
      <w:r w:rsidR="00B218EB">
        <w:rPr>
          <w:rFonts w:ascii="Adobe Caslon Pro" w:hAnsi="Adobe Caslon Pro" w:cstheme="minorHAnsi"/>
          <w:noProof/>
        </w:rPr>
        <w:t>disparate</w:t>
      </w:r>
      <w:r w:rsidR="0022303C">
        <w:rPr>
          <w:rFonts w:ascii="Adobe Caslon Pro" w:hAnsi="Adobe Caslon Pro" w:cstheme="minorHAnsi"/>
        </w:rPr>
        <w:t xml:space="preserve"> </w:t>
      </w:r>
      <w:r w:rsidR="0006566E">
        <w:rPr>
          <w:rFonts w:ascii="Adobe Caslon Pro" w:hAnsi="Adobe Caslon Pro" w:cstheme="minorHAnsi"/>
        </w:rPr>
        <w:t>outcome (productivity)</w:t>
      </w:r>
      <w:r w:rsidR="0022303C">
        <w:rPr>
          <w:rFonts w:ascii="Adobe Caslon Pro" w:hAnsi="Adobe Caslon Pro" w:cstheme="minorHAnsi"/>
        </w:rPr>
        <w:t xml:space="preserve"> </w:t>
      </w:r>
      <w:r w:rsidR="00B218EB">
        <w:rPr>
          <w:rFonts w:ascii="Adobe Caslon Pro" w:hAnsi="Adobe Caslon Pro" w:cstheme="minorHAnsi"/>
        </w:rPr>
        <w:t>based on</w:t>
      </w:r>
      <w:r w:rsidR="0022303C">
        <w:rPr>
          <w:rFonts w:ascii="Adobe Caslon Pro" w:hAnsi="Adobe Caslon Pro" w:cstheme="minorHAnsi"/>
        </w:rPr>
        <w:t xml:space="preserve"> th</w:t>
      </w:r>
      <w:r w:rsidR="00B218EB">
        <w:rPr>
          <w:rFonts w:ascii="Adobe Caslon Pro" w:hAnsi="Adobe Caslon Pro" w:cstheme="minorHAnsi"/>
        </w:rPr>
        <w:t>at</w:t>
      </w:r>
      <w:r w:rsidR="0022303C">
        <w:rPr>
          <w:rFonts w:ascii="Adobe Caslon Pro" w:hAnsi="Adobe Caslon Pro" w:cstheme="minorHAnsi"/>
        </w:rPr>
        <w:t xml:space="preserve"> identity</w:t>
      </w:r>
      <w:r>
        <w:rPr>
          <w:rFonts w:ascii="Adobe Caslon Pro" w:hAnsi="Adobe Caslon Pro" w:cstheme="minorHAnsi"/>
        </w:rPr>
        <w:t xml:space="preserve">. </w:t>
      </w:r>
      <w:r w:rsidR="006F1272">
        <w:rPr>
          <w:rFonts w:ascii="Adobe Caslon Pro" w:hAnsi="Adobe Caslon Pro" w:cstheme="minorHAnsi"/>
        </w:rPr>
        <w:t xml:space="preserve">Therefore, </w:t>
      </w:r>
      <w:r w:rsidR="0022303C">
        <w:rPr>
          <w:rFonts w:ascii="Adobe Caslon Pro" w:hAnsi="Adobe Caslon Pro" w:cstheme="minorHAnsi"/>
        </w:rPr>
        <w:t>w</w:t>
      </w:r>
      <w:r w:rsidRPr="00B44471">
        <w:rPr>
          <w:rFonts w:ascii="Adobe Caslon Pro" w:hAnsi="Adobe Caslon Pro" w:cstheme="minorHAnsi"/>
        </w:rPr>
        <w:t>e test</w:t>
      </w:r>
      <w:r w:rsidR="0022303C">
        <w:rPr>
          <w:rFonts w:ascii="Adobe Caslon Pro" w:hAnsi="Adobe Caslon Pro" w:cstheme="minorHAnsi"/>
        </w:rPr>
        <w:t xml:space="preserve"> for</w:t>
      </w:r>
      <w:r w:rsidRPr="00B44471">
        <w:rPr>
          <w:rFonts w:ascii="Adobe Caslon Pro" w:hAnsi="Adobe Caslon Pro" w:cstheme="minorHAnsi"/>
        </w:rPr>
        <w:t xml:space="preserve"> discrimination in social preferences</w:t>
      </w:r>
      <w:r w:rsidR="0009494F">
        <w:rPr>
          <w:rFonts w:ascii="Adobe Caslon Pro" w:hAnsi="Adobe Caslon Pro" w:cstheme="minorHAnsi"/>
        </w:rPr>
        <w:t xml:space="preserve"> by workers </w:t>
      </w:r>
      <w:r w:rsidR="0022303C">
        <w:rPr>
          <w:rFonts w:ascii="Adobe Caslon Pro" w:hAnsi="Adobe Caslon Pro" w:cstheme="minorHAnsi"/>
        </w:rPr>
        <w:t>as a</w:t>
      </w:r>
      <w:r w:rsidR="0009494F">
        <w:rPr>
          <w:rFonts w:ascii="Adobe Caslon Pro" w:hAnsi="Adobe Caslon Pro" w:cstheme="minorHAnsi"/>
        </w:rPr>
        <w:t xml:space="preserve"> driver for differences in productivity towards an employer of own-group versus out-group. In a way, we </w:t>
      </w:r>
      <w:r w:rsidR="00301189">
        <w:rPr>
          <w:rFonts w:ascii="Adobe Caslon Pro" w:hAnsi="Adobe Caslon Pro" w:cstheme="minorHAnsi"/>
        </w:rPr>
        <w:t xml:space="preserve">postulate </w:t>
      </w:r>
      <w:r w:rsidR="0009494F">
        <w:rPr>
          <w:rFonts w:ascii="Adobe Caslon Pro" w:hAnsi="Adobe Caslon Pro" w:cstheme="minorHAnsi"/>
        </w:rPr>
        <w:t xml:space="preserve">that discrimination in social preferences is </w:t>
      </w:r>
      <w:r w:rsidR="00301189">
        <w:rPr>
          <w:rFonts w:ascii="Adobe Caslon Pro" w:hAnsi="Adobe Caslon Pro" w:cstheme="minorHAnsi"/>
        </w:rPr>
        <w:t>a</w:t>
      </w:r>
      <w:r w:rsidR="0022303C">
        <w:rPr>
          <w:rFonts w:ascii="Adobe Caslon Pro" w:hAnsi="Adobe Caslon Pro" w:cstheme="minorHAnsi"/>
        </w:rPr>
        <w:t xml:space="preserve"> </w:t>
      </w:r>
      <w:r w:rsidR="0009494F" w:rsidRPr="00DB69EB">
        <w:rPr>
          <w:rFonts w:ascii="Adobe Caslon Pro" w:hAnsi="Adobe Caslon Pro" w:cstheme="minorHAnsi"/>
          <w:i/>
          <w:iCs/>
        </w:rPr>
        <w:t xml:space="preserve">raison </w:t>
      </w:r>
      <w:proofErr w:type="spellStart"/>
      <w:r w:rsidR="0009494F" w:rsidRPr="00DB69EB">
        <w:rPr>
          <w:rFonts w:ascii="Adobe Caslon Pro" w:hAnsi="Adobe Caslon Pro" w:cstheme="minorHAnsi"/>
          <w:i/>
          <w:iCs/>
        </w:rPr>
        <w:t>d’etre</w:t>
      </w:r>
      <w:proofErr w:type="spellEnd"/>
      <w:r w:rsidR="0009494F">
        <w:rPr>
          <w:rFonts w:ascii="Adobe Caslon Pro" w:hAnsi="Adobe Caslon Pro" w:cstheme="minorHAnsi"/>
        </w:rPr>
        <w:t xml:space="preserve"> of taste-based discrimination on </w:t>
      </w:r>
      <w:r w:rsidR="00301189">
        <w:rPr>
          <w:rFonts w:ascii="Adobe Caslon Pro" w:hAnsi="Adobe Caslon Pro" w:cstheme="minorHAnsi"/>
        </w:rPr>
        <w:t>the</w:t>
      </w:r>
      <w:r w:rsidR="0009494F">
        <w:rPr>
          <w:rFonts w:ascii="Adobe Caslon Pro" w:hAnsi="Adobe Caslon Pro" w:cstheme="minorHAnsi"/>
        </w:rPr>
        <w:t xml:space="preserve"> intensive margin. In this proposal</w:t>
      </w:r>
      <w:r w:rsidR="00301189">
        <w:rPr>
          <w:rFonts w:ascii="Adobe Caslon Pro" w:hAnsi="Adobe Caslon Pro" w:cstheme="minorHAnsi"/>
        </w:rPr>
        <w:t>,</w:t>
      </w:r>
      <w:r w:rsidR="0009494F">
        <w:rPr>
          <w:rFonts w:ascii="Adobe Caslon Pro" w:hAnsi="Adobe Caslon Pro" w:cstheme="minorHAnsi"/>
        </w:rPr>
        <w:t xml:space="preserve"> we restrict to </w:t>
      </w:r>
      <w:r w:rsidRPr="00B44471">
        <w:rPr>
          <w:rFonts w:ascii="Adobe Caslon Pro" w:hAnsi="Adobe Caslon Pro" w:cstheme="minorHAnsi"/>
        </w:rPr>
        <w:t xml:space="preserve">altruism </w:t>
      </w:r>
      <w:r w:rsidRPr="00B44471">
        <w:rPr>
          <w:rFonts w:ascii="Adobe Caslon Pro" w:hAnsi="Adobe Caslon Pro"/>
        </w:rPr>
        <w:t>(</w:t>
      </w:r>
      <w:r w:rsidR="0009494F">
        <w:rPr>
          <w:rFonts w:ascii="Adobe Caslon Pro" w:hAnsi="Adobe Caslon Pro"/>
        </w:rPr>
        <w:t xml:space="preserve">concern for </w:t>
      </w:r>
      <w:r w:rsidR="004152C4">
        <w:rPr>
          <w:rFonts w:ascii="Adobe Caslon Pro" w:hAnsi="Adobe Caslon Pro"/>
        </w:rPr>
        <w:t xml:space="preserve">the </w:t>
      </w:r>
      <w:r w:rsidR="0009494F" w:rsidRPr="004152C4">
        <w:rPr>
          <w:rFonts w:ascii="Adobe Caslon Pro" w:hAnsi="Adobe Caslon Pro"/>
          <w:noProof/>
        </w:rPr>
        <w:t>well-being</w:t>
      </w:r>
      <w:r w:rsidR="0009494F">
        <w:rPr>
          <w:rFonts w:ascii="Adobe Caslon Pro" w:hAnsi="Adobe Caslon Pro"/>
        </w:rPr>
        <w:t xml:space="preserve"> of employer</w:t>
      </w:r>
      <w:r w:rsidRPr="00B44471">
        <w:rPr>
          <w:rFonts w:ascii="Adobe Caslon Pro" w:hAnsi="Adobe Caslon Pro"/>
        </w:rPr>
        <w:t>)</w:t>
      </w:r>
      <w:r w:rsidRPr="00B44471">
        <w:rPr>
          <w:rFonts w:ascii="Adobe Caslon Pro" w:hAnsi="Adobe Caslon Pro" w:cstheme="minorHAnsi"/>
        </w:rPr>
        <w:t xml:space="preserve"> and</w:t>
      </w:r>
      <w:r w:rsidR="0009494F">
        <w:rPr>
          <w:rFonts w:ascii="Adobe Caslon Pro" w:hAnsi="Adobe Caslon Pro" w:cstheme="minorHAnsi"/>
        </w:rPr>
        <w:t xml:space="preserve"> positive</w:t>
      </w:r>
      <w:r w:rsidRPr="00B44471">
        <w:rPr>
          <w:rFonts w:ascii="Adobe Caslon Pro" w:hAnsi="Adobe Caslon Pro" w:cstheme="minorHAnsi"/>
        </w:rPr>
        <w:t xml:space="preserve"> reciprocity (</w:t>
      </w:r>
      <w:r w:rsidR="0009494F">
        <w:rPr>
          <w:rFonts w:ascii="Adobe Caslon Pro" w:hAnsi="Adobe Caslon Pro" w:cstheme="minorHAnsi"/>
        </w:rPr>
        <w:t xml:space="preserve">rewarding kind actions of </w:t>
      </w:r>
      <w:r w:rsidR="004152C4">
        <w:rPr>
          <w:rFonts w:ascii="Adobe Caslon Pro" w:hAnsi="Adobe Caslon Pro" w:cstheme="minorHAnsi"/>
        </w:rPr>
        <w:t xml:space="preserve">the </w:t>
      </w:r>
      <w:r w:rsidR="0009494F" w:rsidRPr="004152C4">
        <w:rPr>
          <w:rFonts w:ascii="Adobe Caslon Pro" w:hAnsi="Adobe Caslon Pro" w:cstheme="minorHAnsi"/>
          <w:noProof/>
        </w:rPr>
        <w:t>employer</w:t>
      </w:r>
      <w:r w:rsidRPr="00B44471">
        <w:rPr>
          <w:rFonts w:ascii="Adobe Caslon Pro" w:hAnsi="Adobe Caslon Pro" w:cstheme="minorHAnsi"/>
        </w:rPr>
        <w:t>)</w:t>
      </w:r>
      <w:r w:rsidR="0009494F">
        <w:rPr>
          <w:rFonts w:ascii="Adobe Caslon Pro" w:hAnsi="Adobe Caslon Pro" w:cstheme="minorHAnsi"/>
        </w:rPr>
        <w:t xml:space="preserve"> as two </w:t>
      </w:r>
      <w:r w:rsidR="00301189">
        <w:rPr>
          <w:rFonts w:ascii="Adobe Caslon Pro" w:hAnsi="Adobe Caslon Pro" w:cstheme="minorHAnsi"/>
        </w:rPr>
        <w:t>types</w:t>
      </w:r>
      <w:r w:rsidR="0009494F">
        <w:rPr>
          <w:rFonts w:ascii="Adobe Caslon Pro" w:hAnsi="Adobe Caslon Pro" w:cstheme="minorHAnsi"/>
        </w:rPr>
        <w:t xml:space="preserve"> of social preferences</w:t>
      </w:r>
      <w:r w:rsidR="0022303C">
        <w:rPr>
          <w:rFonts w:ascii="Adobe Caslon Pro" w:hAnsi="Adobe Caslon Pro" w:cstheme="minorHAnsi"/>
        </w:rPr>
        <w:t xml:space="preserve">. </w:t>
      </w:r>
      <w:r w:rsidRPr="00B44471">
        <w:rPr>
          <w:rFonts w:ascii="Adobe Caslon Pro" w:hAnsi="Adobe Caslon Pro" w:cstheme="minorHAnsi"/>
        </w:rPr>
        <w:t xml:space="preserve"> </w:t>
      </w:r>
      <w:r w:rsidR="00D00256">
        <w:rPr>
          <w:rFonts w:ascii="Adobe Caslon Pro" w:hAnsi="Adobe Caslon Pro" w:cstheme="minorHAnsi"/>
        </w:rPr>
        <w:t xml:space="preserve"> </w:t>
      </w:r>
    </w:p>
    <w:p w14:paraId="1041D010" w14:textId="7A340415" w:rsidR="00456DBC" w:rsidRPr="00E35D0F" w:rsidRDefault="00301189" w:rsidP="00E35D0F">
      <w:pPr>
        <w:autoSpaceDE w:val="0"/>
        <w:autoSpaceDN w:val="0"/>
        <w:adjustRightInd w:val="0"/>
        <w:spacing w:after="0" w:line="240" w:lineRule="auto"/>
        <w:jc w:val="both"/>
        <w:rPr>
          <w:rFonts w:ascii="Adobe Caslon Pro" w:hAnsi="Adobe Caslon Pro"/>
        </w:rPr>
      </w:pPr>
      <w:r w:rsidRPr="00862E6A">
        <w:rPr>
          <w:rFonts w:ascii="Adobe Caslon Pro" w:hAnsi="Adobe Caslon Pro" w:cstheme="minorHAnsi"/>
          <w:noProof/>
        </w:rPr>
        <w:t>T</w:t>
      </w:r>
      <w:r w:rsidR="00456DBC" w:rsidRPr="00E35D0F">
        <w:rPr>
          <w:rFonts w:ascii="Adobe Caslon Pro" w:hAnsi="Adobe Caslon Pro" w:cstheme="minorHAnsi"/>
          <w:noProof/>
        </w:rPr>
        <w:t>o keep the identification clean</w:t>
      </w:r>
      <w:r w:rsidR="00456DBC" w:rsidRPr="00E35D0F">
        <w:rPr>
          <w:rFonts w:ascii="Adobe Caslon Pro" w:hAnsi="Adobe Caslon Pro" w:cstheme="minorHAnsi"/>
        </w:rPr>
        <w:t xml:space="preserve">, our experimental design will shut out the extensive margin – workers will have no choice in determining their </w:t>
      </w:r>
      <w:r w:rsidR="00FD30E3" w:rsidRPr="00B44471">
        <w:rPr>
          <w:rFonts w:ascii="Adobe Caslon Pro" w:hAnsi="Adobe Caslon Pro" w:cstheme="minorHAnsi"/>
        </w:rPr>
        <w:t>employers and can only choose how hard to work for the given employer</w:t>
      </w:r>
      <w:r w:rsidR="00456DBC" w:rsidRPr="00E35D0F">
        <w:rPr>
          <w:rFonts w:ascii="Adobe Caslon Pro" w:hAnsi="Adobe Caslon Pro" w:cstheme="minorHAnsi"/>
        </w:rPr>
        <w:t>. Second, there will be no possibility of any beliefs-driven discrimination</w:t>
      </w:r>
      <w:r w:rsidR="005F56A4" w:rsidRPr="00B44471">
        <w:rPr>
          <w:rFonts w:ascii="Adobe Caslon Pro" w:hAnsi="Adobe Caslon Pro" w:cstheme="minorHAnsi"/>
          <w:noProof/>
        </w:rPr>
        <w:t>;</w:t>
      </w:r>
      <w:r w:rsidR="00456DBC" w:rsidRPr="00E35D0F">
        <w:rPr>
          <w:rFonts w:ascii="Adobe Caslon Pro" w:hAnsi="Adobe Caslon Pro" w:cstheme="minorHAnsi"/>
          <w:noProof/>
        </w:rPr>
        <w:t xml:space="preserve"> </w:t>
      </w:r>
      <w:r w:rsidR="005F56A4" w:rsidRPr="00B44471">
        <w:rPr>
          <w:rFonts w:ascii="Adobe Caslon Pro" w:hAnsi="Adobe Caslon Pro" w:cstheme="minorHAnsi"/>
          <w:noProof/>
        </w:rPr>
        <w:t>t</w:t>
      </w:r>
      <w:r w:rsidR="00456DBC" w:rsidRPr="00E35D0F">
        <w:rPr>
          <w:rFonts w:ascii="Adobe Caslon Pro" w:hAnsi="Adobe Caslon Pro" w:cstheme="minorHAnsi"/>
          <w:noProof/>
        </w:rPr>
        <w:t>his</w:t>
      </w:r>
      <w:r w:rsidR="00456DBC" w:rsidRPr="00E35D0F">
        <w:rPr>
          <w:rFonts w:ascii="Adobe Caslon Pro" w:hAnsi="Adobe Caslon Pro" w:cstheme="minorHAnsi"/>
        </w:rPr>
        <w:t xml:space="preserve"> means any discrimination we may detect is necessarily </w:t>
      </w:r>
      <w:r w:rsidR="00456DBC" w:rsidRPr="00E35D0F">
        <w:rPr>
          <w:rFonts w:ascii="Adobe Caslon Pro" w:hAnsi="Adobe Caslon Pro" w:cstheme="minorHAnsi"/>
          <w:i/>
        </w:rPr>
        <w:t>taste</w:t>
      </w:r>
      <w:r w:rsidR="001B0FAB">
        <w:rPr>
          <w:rFonts w:ascii="Adobe Caslon Pro" w:hAnsi="Adobe Caslon Pro" w:cstheme="minorHAnsi"/>
          <w:i/>
        </w:rPr>
        <w:t>-</w:t>
      </w:r>
      <w:r w:rsidR="00456DBC" w:rsidRPr="00E35D0F">
        <w:rPr>
          <w:rFonts w:ascii="Adobe Caslon Pro" w:hAnsi="Adobe Caslon Pro" w:cstheme="minorHAnsi"/>
          <w:i/>
        </w:rPr>
        <w:t>based</w:t>
      </w:r>
      <w:r w:rsidR="00456DBC" w:rsidRPr="00E35D0F">
        <w:rPr>
          <w:rFonts w:ascii="Adobe Caslon Pro" w:hAnsi="Adobe Caslon Pro" w:cstheme="minorHAnsi"/>
        </w:rPr>
        <w:t>.</w:t>
      </w:r>
      <w:r w:rsidR="0006566E">
        <w:rPr>
          <w:rFonts w:ascii="Adobe Caslon Pro" w:hAnsi="Adobe Caslon Pro" w:cstheme="minorHAnsi"/>
        </w:rPr>
        <w:t xml:space="preserve"> </w:t>
      </w:r>
      <w:r w:rsidR="00456DBC" w:rsidRPr="00E35D0F">
        <w:rPr>
          <w:rFonts w:ascii="Adobe Caslon Pro" w:hAnsi="Adobe Caslon Pro" w:cstheme="minorHAnsi"/>
        </w:rPr>
        <w:t xml:space="preserve">Specifically, we are interested in answering whether </w:t>
      </w:r>
      <w:r w:rsidR="00B552B8" w:rsidRPr="00E35D0F">
        <w:rPr>
          <w:rFonts w:ascii="Adobe Caslon Pro" w:hAnsi="Adobe Caslon Pro" w:cstheme="minorHAnsi"/>
        </w:rPr>
        <w:t>w</w:t>
      </w:r>
      <w:r w:rsidR="00456DBC" w:rsidRPr="00E35D0F">
        <w:rPr>
          <w:rFonts w:ascii="Adobe Caslon Pro" w:hAnsi="Adobe Caslon Pro" w:cstheme="minorHAnsi"/>
        </w:rPr>
        <w:t xml:space="preserve">hite </w:t>
      </w:r>
      <w:r w:rsidR="00B552B8" w:rsidRPr="00E35D0F">
        <w:rPr>
          <w:rFonts w:ascii="Adobe Caslon Pro" w:hAnsi="Adobe Caslon Pro" w:cstheme="minorHAnsi"/>
        </w:rPr>
        <w:t xml:space="preserve">skin-tone </w:t>
      </w:r>
      <w:r w:rsidR="00456DBC" w:rsidRPr="00E35D0F">
        <w:rPr>
          <w:rFonts w:ascii="Adobe Caslon Pro" w:hAnsi="Adobe Caslon Pro" w:cstheme="minorHAnsi"/>
        </w:rPr>
        <w:t>workers</w:t>
      </w:r>
      <w:r w:rsidR="00B552B8" w:rsidRPr="00E35D0F">
        <w:rPr>
          <w:rFonts w:ascii="Adobe Caslon Pro" w:hAnsi="Adobe Caslon Pro" w:cstheme="minorHAnsi"/>
        </w:rPr>
        <w:t xml:space="preserve"> </w:t>
      </w:r>
      <w:r w:rsidR="0006566E">
        <w:rPr>
          <w:rFonts w:ascii="Adobe Caslon Pro" w:hAnsi="Adobe Caslon Pro" w:cstheme="minorHAnsi"/>
        </w:rPr>
        <w:t>(</w:t>
      </w:r>
      <w:r w:rsidR="00A123D4" w:rsidRPr="00E35D0F">
        <w:rPr>
          <w:rFonts w:ascii="Adobe Caslon Pro" w:hAnsi="Adobe Caslon Pro" w:cstheme="minorHAnsi"/>
        </w:rPr>
        <w:fldChar w:fldCharType="begin" w:fldLock="1"/>
      </w:r>
      <w:r w:rsidR="0006566E">
        <w:rPr>
          <w:rFonts w:ascii="Adobe Caslon Pro" w:hAnsi="Adobe Caslon Pro" w:cstheme="minorHAnsi"/>
        </w:rPr>
        <w:instrText>ADDIN CSL_CITATION {"citationItems":[{"id":"ITEM-1","itemData":{"author":[{"dropping-particle":"","family":"Hersch","given":"Joni","non-dropping-particle":"","parse-names":false,"suffix":""}],"container-title":"American Economic Review","id":"ITEM-1","issued":{"date-parts":[["2006"]]},"page":"251-255","title":"Skin-Tone Effects among African Americans : Perceptions and Reality","type":"article-journal"},"uris":["http://www.mendeley.com/documents/?uuid=97b07677-8abd-45cf-a420-bf37d2ae04d5"]}],"mendeley":{"formattedCitation":"(Hersch, 2006)","manualFormatting":"Hersch, 2006)","plainTextFormattedCitation":"(Hersch, 2006)","previouslyFormattedCitation":"(Hersch, 2006)"},"properties":{"noteIndex":0},"schema":"https://github.com/citation-style-language/schema/raw/master/csl-citation.json"}</w:instrText>
      </w:r>
      <w:r w:rsidR="00A123D4" w:rsidRPr="00E35D0F">
        <w:rPr>
          <w:rFonts w:ascii="Adobe Caslon Pro" w:hAnsi="Adobe Caslon Pro" w:cstheme="minorHAnsi"/>
        </w:rPr>
        <w:fldChar w:fldCharType="separate"/>
      </w:r>
      <w:r w:rsidR="00A123D4" w:rsidRPr="00B44471">
        <w:rPr>
          <w:rFonts w:ascii="Adobe Caslon Pro" w:hAnsi="Adobe Caslon Pro" w:cstheme="minorHAnsi"/>
          <w:noProof/>
        </w:rPr>
        <w:t>Hersch</w:t>
      </w:r>
      <w:r w:rsidR="0006566E">
        <w:rPr>
          <w:rFonts w:ascii="Adobe Caslon Pro" w:hAnsi="Adobe Caslon Pro" w:cstheme="minorHAnsi"/>
          <w:noProof/>
        </w:rPr>
        <w:t>,</w:t>
      </w:r>
      <w:r w:rsidR="00A123D4" w:rsidRPr="00B44471">
        <w:rPr>
          <w:rFonts w:ascii="Adobe Caslon Pro" w:hAnsi="Adobe Caslon Pro" w:cstheme="minorHAnsi"/>
          <w:noProof/>
        </w:rPr>
        <w:t xml:space="preserve"> 2006)</w:t>
      </w:r>
      <w:r w:rsidR="00A123D4" w:rsidRPr="00E35D0F">
        <w:rPr>
          <w:rFonts w:ascii="Adobe Caslon Pro" w:hAnsi="Adobe Caslon Pro" w:cstheme="minorHAnsi"/>
        </w:rPr>
        <w:fldChar w:fldCharType="end"/>
      </w:r>
      <w:r w:rsidR="0006566E">
        <w:rPr>
          <w:rFonts w:ascii="Adobe Caslon Pro" w:hAnsi="Adobe Caslon Pro" w:cstheme="minorHAnsi"/>
        </w:rPr>
        <w:t xml:space="preserve"> </w:t>
      </w:r>
      <w:r w:rsidR="00456DBC" w:rsidRPr="00E35D0F">
        <w:rPr>
          <w:rFonts w:ascii="Adobe Caslon Pro" w:hAnsi="Adobe Caslon Pro" w:cstheme="minorHAnsi"/>
        </w:rPr>
        <w:t xml:space="preserve">provide more/less effort for </w:t>
      </w:r>
      <w:r w:rsidR="00B552B8" w:rsidRPr="00E35D0F">
        <w:rPr>
          <w:rFonts w:ascii="Adobe Caslon Pro" w:hAnsi="Adobe Caslon Pro" w:cstheme="minorHAnsi"/>
        </w:rPr>
        <w:t>w</w:t>
      </w:r>
      <w:r w:rsidR="00456DBC" w:rsidRPr="00E35D0F">
        <w:rPr>
          <w:rFonts w:ascii="Adobe Caslon Pro" w:hAnsi="Adobe Caslon Pro" w:cstheme="minorHAnsi"/>
        </w:rPr>
        <w:t xml:space="preserve">hite </w:t>
      </w:r>
      <w:r w:rsidR="00B552B8" w:rsidRPr="00E35D0F">
        <w:rPr>
          <w:rFonts w:ascii="Adobe Caslon Pro" w:hAnsi="Adobe Caslon Pro" w:cstheme="minorHAnsi"/>
        </w:rPr>
        <w:t xml:space="preserve">skin-tone </w:t>
      </w:r>
      <w:r w:rsidR="00456DBC" w:rsidRPr="00E35D0F">
        <w:rPr>
          <w:rFonts w:ascii="Adobe Caslon Pro" w:hAnsi="Adobe Caslon Pro" w:cstheme="minorHAnsi"/>
        </w:rPr>
        <w:t xml:space="preserve">employers as compared to </w:t>
      </w:r>
      <w:r w:rsidR="00B552B8" w:rsidRPr="00E35D0F">
        <w:rPr>
          <w:rFonts w:ascii="Adobe Caslon Pro" w:hAnsi="Adobe Caslon Pro" w:cstheme="minorHAnsi"/>
        </w:rPr>
        <w:t>those with black skin tone</w:t>
      </w:r>
      <w:r w:rsidR="00456DBC" w:rsidRPr="00E35D0F">
        <w:rPr>
          <w:rFonts w:ascii="Adobe Caslon Pro" w:hAnsi="Adobe Caslon Pro" w:cstheme="minorHAnsi"/>
        </w:rPr>
        <w:t xml:space="preserve"> given they had no choice in selecting their employer</w:t>
      </w:r>
      <w:r w:rsidR="0081460D" w:rsidRPr="00E35D0F">
        <w:rPr>
          <w:rFonts w:ascii="Adobe Caslon Pro" w:hAnsi="Adobe Caslon Pro" w:cstheme="minorHAnsi"/>
        </w:rPr>
        <w:t>.</w:t>
      </w:r>
    </w:p>
    <w:p w14:paraId="190B6A3B" w14:textId="68B75AE1" w:rsidR="00CA01C3" w:rsidRPr="00E35D0F" w:rsidRDefault="00CA01C3">
      <w:pPr>
        <w:autoSpaceDE w:val="0"/>
        <w:autoSpaceDN w:val="0"/>
        <w:adjustRightInd w:val="0"/>
        <w:spacing w:before="120" w:after="120" w:line="240" w:lineRule="auto"/>
        <w:jc w:val="both"/>
        <w:rPr>
          <w:rFonts w:ascii="Adobe Caslon Pro" w:hAnsi="Adobe Caslon Pro" w:cstheme="minorHAnsi"/>
          <w:b/>
          <w:bCs/>
        </w:rPr>
      </w:pPr>
      <w:r w:rsidRPr="00E35D0F">
        <w:rPr>
          <w:rFonts w:ascii="Adobe Caslon Pro" w:hAnsi="Adobe Caslon Pro" w:cstheme="minorHAnsi"/>
          <w:b/>
          <w:bCs/>
        </w:rPr>
        <w:t>Methodology</w:t>
      </w:r>
    </w:p>
    <w:p w14:paraId="539A0297" w14:textId="73395A31" w:rsidR="00CA01C3" w:rsidRPr="00E35D0F" w:rsidRDefault="0081460D">
      <w:pPr>
        <w:autoSpaceDE w:val="0"/>
        <w:autoSpaceDN w:val="0"/>
        <w:adjustRightInd w:val="0"/>
        <w:spacing w:before="120" w:after="120" w:line="240" w:lineRule="auto"/>
        <w:jc w:val="both"/>
        <w:rPr>
          <w:rFonts w:ascii="Adobe Caslon Pro" w:hAnsi="Adobe Caslon Pro" w:cstheme="minorHAnsi"/>
        </w:rPr>
      </w:pPr>
      <w:r w:rsidRPr="00E35D0F">
        <w:rPr>
          <w:rFonts w:ascii="Adobe Caslon Pro" w:hAnsi="Adobe Caslon Pro" w:cstheme="minorHAnsi"/>
        </w:rPr>
        <w:t>I</w:t>
      </w:r>
      <w:r w:rsidR="00974C6E" w:rsidRPr="00E35D0F">
        <w:rPr>
          <w:rFonts w:ascii="Adobe Caslon Pro" w:hAnsi="Adobe Caslon Pro" w:cstheme="minorHAnsi"/>
        </w:rPr>
        <w:t xml:space="preserve">nspired by </w:t>
      </w:r>
      <w:r w:rsidR="00B676FE" w:rsidRPr="00454D6C">
        <w:rPr>
          <w:rFonts w:ascii="Adobe Caslon Pro" w:hAnsi="Adobe Caslon Pro" w:cstheme="minorHAnsi"/>
        </w:rPr>
        <w:fldChar w:fldCharType="begin" w:fldLock="1"/>
      </w:r>
      <w:r w:rsidR="00271C4A">
        <w:rPr>
          <w:rFonts w:ascii="Adobe Caslon Pro" w:hAnsi="Adobe Caslon Pro" w:cstheme="minorHAnsi"/>
        </w:rPr>
        <w:instrText>ADDIN CSL_CITATION {"citationItems":[{"id":"ITEM-1","itemData":{"ISBN":"9788578110796","ISSN":"1467937X","PMID":"25246403","abstract":"We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Dellavigna","given":"Stefano","non-dropping-particle":"","parse-names":false,"suffix":""},{"dropping-particle":"","family":"Pope","given":"Devin","non-dropping-particle":"","parse-names":false,"suffix":""}],"container-title":"Review of Economic Studies","id":"ITEM-1","issue":"2","issued":{"date-parts":[["2018"]]},"page":"1029-1069","title":"What motivates effort? Evidence and expert forecasts","type":"article-journal","volume":"85"},"uris":["http://www.mendeley.com/documents/?uuid=f35f2277-ff0c-412d-93cc-0fd45d79a3ad"]}],"mendeley":{"formattedCitation":"(Dellavigna &amp; Pope, 2018)","manualFormatting":"Dellavigna &amp; Pope (2018)","plainTextFormattedCitation":"(Dellavigna &amp; Pope, 2018)","previouslyFormattedCitation":"(Dellavigna &amp; Pope, 2018)"},"properties":{"noteIndex":0},"schema":"https://github.com/citation-style-language/schema/raw/master/csl-citation.json"}</w:instrText>
      </w:r>
      <w:r w:rsidR="00B676FE" w:rsidRPr="00454D6C">
        <w:rPr>
          <w:rFonts w:ascii="Adobe Caslon Pro" w:hAnsi="Adobe Caslon Pro" w:cstheme="minorHAnsi"/>
        </w:rPr>
        <w:fldChar w:fldCharType="separate"/>
      </w:r>
      <w:r w:rsidR="00B676FE" w:rsidRPr="00B44471">
        <w:rPr>
          <w:rFonts w:ascii="Adobe Caslon Pro" w:hAnsi="Adobe Caslon Pro" w:cstheme="minorHAnsi"/>
          <w:noProof/>
        </w:rPr>
        <w:t>Dellavigna &amp; Pope (2018)</w:t>
      </w:r>
      <w:r w:rsidR="00B676FE" w:rsidRPr="00454D6C">
        <w:rPr>
          <w:rFonts w:ascii="Adobe Caslon Pro" w:hAnsi="Adobe Caslon Pro" w:cstheme="minorHAnsi"/>
        </w:rPr>
        <w:fldChar w:fldCharType="end"/>
      </w:r>
      <w:r w:rsidR="00974C6E" w:rsidRPr="00E35D0F">
        <w:rPr>
          <w:rFonts w:ascii="Adobe Caslon Pro" w:hAnsi="Adobe Caslon Pro" w:cstheme="minorHAnsi"/>
        </w:rPr>
        <w:t>,</w:t>
      </w:r>
      <w:r w:rsidR="00CA01C3" w:rsidRPr="00E35D0F">
        <w:rPr>
          <w:rFonts w:ascii="Adobe Caslon Pro" w:hAnsi="Adobe Caslon Pro" w:cstheme="minorHAnsi"/>
        </w:rPr>
        <w:t xml:space="preserve"> we propose an experiment using subjects from Amazon’s Mechanical Turk (M</w:t>
      </w:r>
      <w:r w:rsidR="00AA510F" w:rsidRPr="00E35D0F">
        <w:rPr>
          <w:rFonts w:ascii="Adobe Caslon Pro" w:hAnsi="Adobe Caslon Pro" w:cstheme="minorHAnsi"/>
        </w:rPr>
        <w:t>-</w:t>
      </w:r>
      <w:r w:rsidR="00CA01C3" w:rsidRPr="00E35D0F">
        <w:rPr>
          <w:rFonts w:ascii="Adobe Caslon Pro" w:hAnsi="Adobe Caslon Pro" w:cstheme="minorHAnsi"/>
        </w:rPr>
        <w:t xml:space="preserve">Turk) and </w:t>
      </w:r>
      <w:r w:rsidR="00CB2414" w:rsidRPr="00E35D0F">
        <w:rPr>
          <w:rFonts w:ascii="Adobe Caslon Pro" w:hAnsi="Adobe Caslon Pro" w:cstheme="minorHAnsi"/>
        </w:rPr>
        <w:t xml:space="preserve">black &amp; white </w:t>
      </w:r>
      <w:r w:rsidR="00CA01C3" w:rsidRPr="00E35D0F">
        <w:rPr>
          <w:rFonts w:ascii="Adobe Caslon Pro" w:hAnsi="Adobe Caslon Pro" w:cstheme="minorHAnsi"/>
        </w:rPr>
        <w:t>student subjects from Iowa State University.</w:t>
      </w:r>
      <w:r w:rsidR="00373AE7" w:rsidRPr="00B44471">
        <w:rPr>
          <w:rFonts w:ascii="Adobe Caslon Pro" w:hAnsi="Adobe Caslon Pro" w:cstheme="minorHAnsi"/>
        </w:rPr>
        <w:t xml:space="preserve"> </w:t>
      </w:r>
      <w:r w:rsidR="00CA01C3" w:rsidRPr="00E35D0F">
        <w:rPr>
          <w:rFonts w:ascii="Adobe Caslon Pro" w:hAnsi="Adobe Caslon Pro" w:cstheme="minorHAnsi"/>
        </w:rPr>
        <w:t>The student subjects will be “Employers” while M</w:t>
      </w:r>
      <w:r w:rsidR="00AA510F" w:rsidRPr="00E35D0F">
        <w:rPr>
          <w:rFonts w:ascii="Adobe Caslon Pro" w:hAnsi="Adobe Caslon Pro" w:cstheme="minorHAnsi"/>
        </w:rPr>
        <w:t>-</w:t>
      </w:r>
      <w:r w:rsidR="00CA01C3" w:rsidRPr="00E35D0F">
        <w:rPr>
          <w:rFonts w:ascii="Adobe Caslon Pro" w:hAnsi="Adobe Caslon Pro" w:cstheme="minorHAnsi"/>
        </w:rPr>
        <w:t>Turk subjects</w:t>
      </w:r>
      <w:r w:rsidR="00AA510F" w:rsidRPr="00E35D0F">
        <w:rPr>
          <w:rFonts w:ascii="Adobe Caslon Pro" w:hAnsi="Adobe Caslon Pro" w:cstheme="minorHAnsi"/>
        </w:rPr>
        <w:t xml:space="preserve"> will be </w:t>
      </w:r>
      <w:r w:rsidR="00CA01C3" w:rsidRPr="00E35D0F">
        <w:rPr>
          <w:rFonts w:ascii="Adobe Caslon Pro" w:hAnsi="Adobe Caslon Pro" w:cstheme="minorHAnsi"/>
        </w:rPr>
        <w:t>“Workers</w:t>
      </w:r>
      <w:r w:rsidR="005F56A4" w:rsidRPr="00B44471">
        <w:rPr>
          <w:rFonts w:ascii="Adobe Caslon Pro" w:hAnsi="Adobe Caslon Pro" w:cstheme="minorHAnsi"/>
          <w:noProof/>
        </w:rPr>
        <w:t>.”</w:t>
      </w:r>
      <w:r w:rsidR="002F65BA" w:rsidRPr="00E35D0F">
        <w:rPr>
          <w:rFonts w:ascii="Adobe Caslon Pro" w:hAnsi="Adobe Caslon Pro" w:cstheme="minorHAnsi"/>
          <w:noProof/>
        </w:rPr>
        <w:t xml:space="preserve"> </w:t>
      </w:r>
      <w:r w:rsidR="00C0500F" w:rsidRPr="00B44471">
        <w:rPr>
          <w:rFonts w:ascii="Adobe Caslon Pro" w:hAnsi="Adobe Caslon Pro" w:cstheme="minorHAnsi"/>
          <w:noProof/>
        </w:rPr>
        <w:t>We will match each worker</w:t>
      </w:r>
      <w:r w:rsidR="002F65BA" w:rsidRPr="00E35D0F">
        <w:rPr>
          <w:rFonts w:ascii="Adobe Caslon Pro" w:hAnsi="Adobe Caslon Pro" w:cstheme="minorHAnsi"/>
          <w:noProof/>
        </w:rPr>
        <w:t xml:space="preserve"> to</w:t>
      </w:r>
      <w:r w:rsidR="00CB2414" w:rsidRPr="00E35D0F">
        <w:rPr>
          <w:rFonts w:ascii="Adobe Caslon Pro" w:hAnsi="Adobe Caslon Pro" w:cstheme="minorHAnsi"/>
          <w:noProof/>
        </w:rPr>
        <w:t xml:space="preserve"> an employer. </w:t>
      </w:r>
      <w:r w:rsidR="002F65BA" w:rsidRPr="00E35D0F">
        <w:rPr>
          <w:rFonts w:ascii="Adobe Caslon Pro" w:hAnsi="Adobe Caslon Pro" w:cstheme="minorHAnsi"/>
          <w:noProof/>
        </w:rPr>
        <w:t>T</w:t>
      </w:r>
      <w:r w:rsidR="002F65BA" w:rsidRPr="00E35D0F">
        <w:rPr>
          <w:rFonts w:ascii="Adobe Caslon Pro" w:hAnsi="Adobe Caslon Pro" w:cstheme="minorHAnsi"/>
        </w:rPr>
        <w:t xml:space="preserve">he employer </w:t>
      </w:r>
      <w:r w:rsidR="00CA01C3" w:rsidRPr="00E35D0F">
        <w:rPr>
          <w:rFonts w:ascii="Adobe Caslon Pro" w:hAnsi="Adobe Caslon Pro" w:cstheme="minorHAnsi"/>
          <w:noProof/>
        </w:rPr>
        <w:t xml:space="preserve">will </w:t>
      </w:r>
      <w:r w:rsidR="002F65BA" w:rsidRPr="00E35D0F">
        <w:rPr>
          <w:rFonts w:ascii="Adobe Caslon Pro" w:hAnsi="Adobe Caslon Pro" w:cstheme="minorHAnsi"/>
          <w:noProof/>
        </w:rPr>
        <w:t>assign the worker</w:t>
      </w:r>
      <w:r w:rsidR="002F65BA" w:rsidRPr="00E35D0F">
        <w:rPr>
          <w:rFonts w:ascii="Adobe Caslon Pro" w:hAnsi="Adobe Caslon Pro" w:cstheme="minorHAnsi"/>
        </w:rPr>
        <w:t xml:space="preserve"> </w:t>
      </w:r>
      <w:r w:rsidR="00CA01C3" w:rsidRPr="00E35D0F">
        <w:rPr>
          <w:rFonts w:ascii="Adobe Caslon Pro" w:hAnsi="Adobe Caslon Pro" w:cstheme="minorHAnsi"/>
        </w:rPr>
        <w:t>a Qualtrics</w:t>
      </w:r>
      <w:r w:rsidR="00AA510F" w:rsidRPr="00E35D0F">
        <w:rPr>
          <w:rFonts w:ascii="Adobe Caslon Pro" w:hAnsi="Adobe Caslon Pro" w:cstheme="minorHAnsi"/>
        </w:rPr>
        <w:t>-</w:t>
      </w:r>
      <w:r w:rsidR="00CA01C3" w:rsidRPr="00E35D0F">
        <w:rPr>
          <w:rFonts w:ascii="Adobe Caslon Pro" w:hAnsi="Adobe Caslon Pro" w:cstheme="minorHAnsi"/>
        </w:rPr>
        <w:t>based real</w:t>
      </w:r>
      <w:r w:rsidR="00AA510F" w:rsidRPr="00E35D0F">
        <w:rPr>
          <w:rFonts w:ascii="Adobe Caslon Pro" w:hAnsi="Adobe Caslon Pro" w:cstheme="minorHAnsi"/>
        </w:rPr>
        <w:t>-</w:t>
      </w:r>
      <w:r w:rsidR="00CA01C3" w:rsidRPr="00E35D0F">
        <w:rPr>
          <w:rFonts w:ascii="Adobe Caslon Pro" w:hAnsi="Adobe Caslon Pro" w:cstheme="minorHAnsi"/>
        </w:rPr>
        <w:t>effort task</w:t>
      </w:r>
      <w:r w:rsidR="002F65BA" w:rsidRPr="00E35D0F">
        <w:rPr>
          <w:rFonts w:ascii="Adobe Caslon Pro" w:hAnsi="Adobe Caslon Pro" w:cstheme="minorHAnsi"/>
        </w:rPr>
        <w:t xml:space="preserve"> which requires the latter to</w:t>
      </w:r>
      <w:r w:rsidR="00CA01C3" w:rsidRPr="00E35D0F">
        <w:rPr>
          <w:rFonts w:ascii="Adobe Caslon Pro" w:hAnsi="Adobe Caslon Pro" w:cstheme="minorHAnsi"/>
        </w:rPr>
        <w:t xml:space="preserve"> alternate</w:t>
      </w:r>
      <w:r w:rsidR="002F65BA" w:rsidRPr="00E35D0F">
        <w:rPr>
          <w:rFonts w:ascii="Adobe Caslon Pro" w:hAnsi="Adobe Caslon Pro" w:cstheme="minorHAnsi"/>
        </w:rPr>
        <w:t>ly press the</w:t>
      </w:r>
      <w:r w:rsidR="00CA01C3" w:rsidRPr="00E35D0F">
        <w:rPr>
          <w:rFonts w:ascii="Adobe Caslon Pro" w:hAnsi="Adobe Caslon Pro" w:cstheme="minorHAnsi"/>
        </w:rPr>
        <w:t xml:space="preserve"> ‘a’ and ‘b</w:t>
      </w:r>
      <w:r w:rsidR="00CA01C3" w:rsidRPr="00E35D0F">
        <w:rPr>
          <w:rFonts w:ascii="Adobe Caslon Pro" w:hAnsi="Adobe Caslon Pro" w:cstheme="minorHAnsi"/>
          <w:noProof/>
        </w:rPr>
        <w:t xml:space="preserve">’ </w:t>
      </w:r>
      <w:r w:rsidR="00AA510F" w:rsidRPr="00E35D0F">
        <w:rPr>
          <w:rFonts w:ascii="Adobe Caslon Pro" w:hAnsi="Adobe Caslon Pro" w:cstheme="minorHAnsi"/>
          <w:noProof/>
        </w:rPr>
        <w:t>button</w:t>
      </w:r>
      <w:r w:rsidR="002F65BA" w:rsidRPr="00E35D0F">
        <w:rPr>
          <w:rFonts w:ascii="Adobe Caslon Pro" w:hAnsi="Adobe Caslon Pro" w:cstheme="minorHAnsi"/>
          <w:noProof/>
        </w:rPr>
        <w:t>s</w:t>
      </w:r>
      <w:r w:rsidR="00AA510F" w:rsidRPr="00E35D0F">
        <w:rPr>
          <w:rFonts w:ascii="Adobe Caslon Pro" w:hAnsi="Adobe Caslon Pro" w:cstheme="minorHAnsi"/>
          <w:noProof/>
        </w:rPr>
        <w:t xml:space="preserve"> </w:t>
      </w:r>
      <w:r w:rsidR="00CA01C3" w:rsidRPr="00E35D0F">
        <w:rPr>
          <w:rFonts w:ascii="Adobe Caslon Pro" w:hAnsi="Adobe Caslon Pro" w:cstheme="minorHAnsi"/>
          <w:noProof/>
        </w:rPr>
        <w:t xml:space="preserve">on </w:t>
      </w:r>
      <w:r w:rsidR="002F65BA" w:rsidRPr="00E35D0F">
        <w:rPr>
          <w:rFonts w:ascii="Adobe Caslon Pro" w:hAnsi="Adobe Caslon Pro" w:cstheme="minorHAnsi"/>
          <w:noProof/>
        </w:rPr>
        <w:t xml:space="preserve">his </w:t>
      </w:r>
      <w:r w:rsidR="00CA01C3" w:rsidRPr="00E35D0F">
        <w:rPr>
          <w:rFonts w:ascii="Adobe Caslon Pro" w:hAnsi="Adobe Caslon Pro" w:cstheme="minorHAnsi"/>
          <w:noProof/>
        </w:rPr>
        <w:t>keyboard.</w:t>
      </w:r>
      <w:r w:rsidR="00CA01C3" w:rsidRPr="00E35D0F">
        <w:rPr>
          <w:rFonts w:ascii="Adobe Caslon Pro" w:hAnsi="Adobe Caslon Pro" w:cstheme="minorHAnsi"/>
        </w:rPr>
        <w:t xml:space="preserve"> </w:t>
      </w:r>
      <w:r w:rsidR="002F65BA" w:rsidRPr="00E35D0F">
        <w:rPr>
          <w:rFonts w:ascii="Adobe Caslon Pro" w:hAnsi="Adobe Caslon Pro" w:cstheme="minorHAnsi"/>
        </w:rPr>
        <w:t xml:space="preserve">His </w:t>
      </w:r>
      <w:r w:rsidR="00CA01C3" w:rsidRPr="00E35D0F">
        <w:rPr>
          <w:rFonts w:ascii="Adobe Caslon Pro" w:hAnsi="Adobe Caslon Pro" w:cstheme="minorHAnsi"/>
        </w:rPr>
        <w:t xml:space="preserve">performance will </w:t>
      </w:r>
      <w:r w:rsidR="002F65BA" w:rsidRPr="00E35D0F">
        <w:rPr>
          <w:rFonts w:ascii="Adobe Caslon Pro" w:hAnsi="Adobe Caslon Pro" w:cstheme="minorHAnsi"/>
        </w:rPr>
        <w:t xml:space="preserve">determine </w:t>
      </w:r>
      <w:r w:rsidR="00CA01C3" w:rsidRPr="00E35D0F">
        <w:rPr>
          <w:rFonts w:ascii="Adobe Caslon Pro" w:hAnsi="Adobe Caslon Pro" w:cstheme="minorHAnsi"/>
        </w:rPr>
        <w:t xml:space="preserve">how much he </w:t>
      </w:r>
      <w:r w:rsidR="002F65BA" w:rsidRPr="00E35D0F">
        <w:rPr>
          <w:rFonts w:ascii="Adobe Caslon Pro" w:hAnsi="Adobe Caslon Pro" w:cstheme="minorHAnsi"/>
        </w:rPr>
        <w:t xml:space="preserve">and his matched employer </w:t>
      </w:r>
      <w:r w:rsidR="00CA01C3" w:rsidRPr="00E35D0F">
        <w:rPr>
          <w:rFonts w:ascii="Adobe Caslon Pro" w:hAnsi="Adobe Caslon Pro" w:cstheme="minorHAnsi"/>
        </w:rPr>
        <w:t xml:space="preserve">earns. </w:t>
      </w:r>
      <w:proofErr w:type="gramStart"/>
      <w:r w:rsidR="002F65BA" w:rsidRPr="00E35D0F">
        <w:rPr>
          <w:rFonts w:ascii="Adobe Caslon Pro" w:hAnsi="Adobe Caslon Pro" w:cstheme="minorHAnsi"/>
        </w:rPr>
        <w:t>In particular, n</w:t>
      </w:r>
      <w:r w:rsidR="00C103B9" w:rsidRPr="00E35D0F">
        <w:rPr>
          <w:rFonts w:ascii="Adobe Caslon Pro" w:hAnsi="Adobe Caslon Pro" w:cstheme="minorHAnsi"/>
        </w:rPr>
        <w:t>ote</w:t>
      </w:r>
      <w:proofErr w:type="gramEnd"/>
      <w:r w:rsidR="00CA01C3" w:rsidRPr="00E35D0F">
        <w:rPr>
          <w:rFonts w:ascii="Adobe Caslon Pro" w:hAnsi="Adobe Caslon Pro" w:cstheme="minorHAnsi"/>
        </w:rPr>
        <w:t xml:space="preserve"> the employer </w:t>
      </w:r>
      <w:r w:rsidR="0073119F">
        <w:rPr>
          <w:rFonts w:ascii="Adobe Caslon Pro" w:hAnsi="Adobe Caslon Pro" w:cstheme="minorHAnsi"/>
        </w:rPr>
        <w:t xml:space="preserve">will </w:t>
      </w:r>
      <w:r w:rsidR="00CA01C3" w:rsidRPr="00E35D0F">
        <w:rPr>
          <w:rFonts w:ascii="Adobe Caslon Pro" w:hAnsi="Adobe Caslon Pro" w:cstheme="minorHAnsi"/>
        </w:rPr>
        <w:t xml:space="preserve">not </w:t>
      </w:r>
      <w:r w:rsidR="00C103B9" w:rsidRPr="00E35D0F">
        <w:rPr>
          <w:rFonts w:ascii="Adobe Caslon Pro" w:hAnsi="Adobe Caslon Pro" w:cstheme="minorHAnsi"/>
        </w:rPr>
        <w:t xml:space="preserve">get to </w:t>
      </w:r>
      <w:r w:rsidR="00CA01C3" w:rsidRPr="00E35D0F">
        <w:rPr>
          <w:rFonts w:ascii="Adobe Caslon Pro" w:hAnsi="Adobe Caslon Pro" w:cstheme="minorHAnsi"/>
        </w:rPr>
        <w:t>make any strategic choice</w:t>
      </w:r>
      <w:r w:rsidR="00C103B9" w:rsidRPr="00E35D0F">
        <w:rPr>
          <w:rFonts w:ascii="Adobe Caslon Pro" w:hAnsi="Adobe Caslon Pro" w:cstheme="minorHAnsi"/>
        </w:rPr>
        <w:t>s</w:t>
      </w:r>
      <w:r w:rsidR="00CA01C3" w:rsidRPr="00E35D0F">
        <w:rPr>
          <w:rFonts w:ascii="Adobe Caslon Pro" w:hAnsi="Adobe Caslon Pro" w:cstheme="minorHAnsi"/>
        </w:rPr>
        <w:t xml:space="preserve"> </w:t>
      </w:r>
      <w:r w:rsidR="002F65BA" w:rsidRPr="00E35D0F">
        <w:rPr>
          <w:rFonts w:ascii="Adobe Caslon Pro" w:hAnsi="Adobe Caslon Pro" w:cstheme="minorHAnsi"/>
        </w:rPr>
        <w:t>(</w:t>
      </w:r>
      <w:r w:rsidR="00CA01C3" w:rsidRPr="00E35D0F">
        <w:rPr>
          <w:rFonts w:ascii="Adobe Caslon Pro" w:hAnsi="Adobe Caslon Pro" w:cstheme="minorHAnsi"/>
        </w:rPr>
        <w:t xml:space="preserve">such as wage offer, minutes of work, </w:t>
      </w:r>
      <w:r w:rsidR="00CA01C3" w:rsidRPr="00E35D0F">
        <w:rPr>
          <w:rFonts w:ascii="Adobe Caslon Pro" w:hAnsi="Adobe Caslon Pro" w:cstheme="minorHAnsi"/>
          <w:noProof/>
        </w:rPr>
        <w:t>etc</w:t>
      </w:r>
      <w:r w:rsidR="00CA01C3" w:rsidRPr="00E35D0F">
        <w:rPr>
          <w:rFonts w:ascii="Adobe Caslon Pro" w:hAnsi="Adobe Caslon Pro" w:cstheme="minorHAnsi"/>
        </w:rPr>
        <w:t>.</w:t>
      </w:r>
      <w:r w:rsidR="002F65BA" w:rsidRPr="00E35D0F">
        <w:rPr>
          <w:rFonts w:ascii="Adobe Caslon Pro" w:hAnsi="Adobe Caslon Pro" w:cstheme="minorHAnsi"/>
        </w:rPr>
        <w:t>)</w:t>
      </w:r>
      <w:r w:rsidR="00CA01C3" w:rsidRPr="00E35D0F">
        <w:rPr>
          <w:rFonts w:ascii="Adobe Caslon Pro" w:hAnsi="Adobe Caslon Pro" w:cstheme="minorHAnsi"/>
        </w:rPr>
        <w:t xml:space="preserve"> </w:t>
      </w:r>
      <w:r w:rsidR="00C103B9" w:rsidRPr="00E35D0F">
        <w:rPr>
          <w:rFonts w:ascii="Adobe Caslon Pro" w:hAnsi="Adobe Caslon Pro" w:cstheme="minorHAnsi"/>
        </w:rPr>
        <w:t>thereby</w:t>
      </w:r>
      <w:r w:rsidR="00CA01C3" w:rsidRPr="00E35D0F">
        <w:rPr>
          <w:rFonts w:ascii="Adobe Caslon Pro" w:hAnsi="Adobe Caslon Pro" w:cstheme="minorHAnsi"/>
        </w:rPr>
        <w:t xml:space="preserve"> eliminat</w:t>
      </w:r>
      <w:r w:rsidR="00C103B9" w:rsidRPr="00E35D0F">
        <w:rPr>
          <w:rFonts w:ascii="Adobe Caslon Pro" w:hAnsi="Adobe Caslon Pro" w:cstheme="minorHAnsi"/>
        </w:rPr>
        <w:t xml:space="preserve">ing most </w:t>
      </w:r>
      <w:r w:rsidR="00BB3169" w:rsidRPr="00B44471">
        <w:rPr>
          <w:rFonts w:ascii="Adobe Caslon Pro" w:hAnsi="Adobe Caslon Pro" w:cstheme="minorHAnsi"/>
        </w:rPr>
        <w:t>channels</w:t>
      </w:r>
      <w:r w:rsidR="00C103B9" w:rsidRPr="00E35D0F">
        <w:rPr>
          <w:rFonts w:ascii="Adobe Caslon Pro" w:hAnsi="Adobe Caslon Pro" w:cstheme="minorHAnsi"/>
        </w:rPr>
        <w:t xml:space="preserve"> </w:t>
      </w:r>
      <w:r w:rsidR="002F65BA" w:rsidRPr="00E35D0F">
        <w:rPr>
          <w:rFonts w:ascii="Adobe Caslon Pro" w:hAnsi="Adobe Caslon Pro" w:cstheme="minorHAnsi"/>
        </w:rPr>
        <w:t>for</w:t>
      </w:r>
      <w:r w:rsidR="00CA01C3" w:rsidRPr="00E35D0F">
        <w:rPr>
          <w:rFonts w:ascii="Adobe Caslon Pro" w:hAnsi="Adobe Caslon Pro" w:cstheme="minorHAnsi"/>
        </w:rPr>
        <w:t xml:space="preserve"> statistical discrimination</w:t>
      </w:r>
      <w:r w:rsidR="00BB3169" w:rsidRPr="00B44471">
        <w:rPr>
          <w:rFonts w:ascii="Adobe Caslon Pro" w:hAnsi="Adobe Caslon Pro" w:cstheme="minorHAnsi"/>
        </w:rPr>
        <w:t xml:space="preserve"> by workers</w:t>
      </w:r>
      <w:r w:rsidR="00CA01C3" w:rsidRPr="00E35D0F">
        <w:rPr>
          <w:rFonts w:ascii="Adobe Caslon Pro" w:hAnsi="Adobe Caslon Pro" w:cstheme="minorHAnsi"/>
        </w:rPr>
        <w:t>.</w:t>
      </w:r>
      <w:r w:rsidR="00C103B9" w:rsidRPr="00E35D0F">
        <w:rPr>
          <w:rFonts w:ascii="Adobe Caslon Pro" w:hAnsi="Adobe Caslon Pro" w:cstheme="minorHAnsi"/>
        </w:rPr>
        <w:t xml:space="preserve"> Also note</w:t>
      </w:r>
      <w:r w:rsidR="002F65BA" w:rsidRPr="00E35D0F">
        <w:rPr>
          <w:rFonts w:ascii="Adobe Caslon Pro" w:hAnsi="Adobe Caslon Pro" w:cstheme="minorHAnsi"/>
        </w:rPr>
        <w:t>,</w:t>
      </w:r>
      <w:r w:rsidR="00C103B9" w:rsidRPr="00E35D0F">
        <w:rPr>
          <w:rFonts w:ascii="Adobe Caslon Pro" w:hAnsi="Adobe Caslon Pro" w:cstheme="minorHAnsi"/>
        </w:rPr>
        <w:t xml:space="preserve"> we (</w:t>
      </w:r>
      <w:r w:rsidR="002F65BA" w:rsidRPr="00E35D0F">
        <w:rPr>
          <w:rFonts w:ascii="Adobe Caslon Pro" w:hAnsi="Adobe Caslon Pro" w:cstheme="minorHAnsi"/>
        </w:rPr>
        <w:t xml:space="preserve">as do </w:t>
      </w:r>
      <w:r w:rsidR="00B676FE" w:rsidRPr="00454D6C">
        <w:rPr>
          <w:rFonts w:ascii="Adobe Caslon Pro" w:hAnsi="Adobe Caslon Pro" w:cstheme="minorHAnsi"/>
        </w:rPr>
        <w:fldChar w:fldCharType="begin" w:fldLock="1"/>
      </w:r>
      <w:r w:rsidR="00271C4A">
        <w:rPr>
          <w:rFonts w:ascii="Adobe Caslon Pro" w:hAnsi="Adobe Caslon Pro" w:cstheme="minorHAnsi"/>
        </w:rPr>
        <w:instrText>ADDIN CSL_CITATION {"citationItems":[{"id":"ITEM-1","itemData":{"ISBN":"9788578110796","ISSN":"1467937X","PMID":"25246403","abstract":"We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Dellavigna","given":"Stefano","non-dropping-particle":"","parse-names":false,"suffix":""},{"dropping-particle":"","family":"Pope","given":"Devin","non-dropping-particle":"","parse-names":false,"suffix":""}],"container-title":"Review of Economic Studies","id":"ITEM-1","issue":"2","issued":{"date-parts":[["2018"]]},"page":"1029-1069","title":"What motivates effort? Evidence and expert forecasts","type":"article-journal","volume":"85"},"uris":["http://www.mendeley.com/documents/?uuid=f35f2277-ff0c-412d-93cc-0fd45d79a3ad"]}],"mendeley":{"formattedCitation":"(Dellavigna &amp; Pope, 2018)","manualFormatting":"Dellavigna &amp; Pope (2018)","plainTextFormattedCitation":"(Dellavigna &amp; Pope, 2018)","previouslyFormattedCitation":"(Dellavigna &amp; Pope, 2018)"},"properties":{"noteIndex":0},"schema":"https://github.com/citation-style-language/schema/raw/master/csl-citation.json"}</w:instrText>
      </w:r>
      <w:r w:rsidR="00B676FE" w:rsidRPr="00454D6C">
        <w:rPr>
          <w:rFonts w:ascii="Adobe Caslon Pro" w:hAnsi="Adobe Caslon Pro" w:cstheme="minorHAnsi"/>
        </w:rPr>
        <w:fldChar w:fldCharType="separate"/>
      </w:r>
      <w:r w:rsidR="00B676FE" w:rsidRPr="00B44471">
        <w:rPr>
          <w:rFonts w:ascii="Adobe Caslon Pro" w:hAnsi="Adobe Caslon Pro" w:cstheme="minorHAnsi"/>
          <w:noProof/>
        </w:rPr>
        <w:t>Dellavigna &amp; Pope (2018)</w:t>
      </w:r>
      <w:r w:rsidR="00B676FE" w:rsidRPr="00454D6C">
        <w:rPr>
          <w:rFonts w:ascii="Adobe Caslon Pro" w:hAnsi="Adobe Caslon Pro" w:cstheme="minorHAnsi"/>
        </w:rPr>
        <w:fldChar w:fldCharType="end"/>
      </w:r>
      <w:r w:rsidR="002F65BA" w:rsidRPr="00E35D0F">
        <w:rPr>
          <w:rFonts w:ascii="Adobe Caslon Pro" w:hAnsi="Adobe Caslon Pro" w:cstheme="minorHAnsi"/>
        </w:rPr>
        <w:t xml:space="preserve">) </w:t>
      </w:r>
      <w:r w:rsidR="0073119F">
        <w:rPr>
          <w:rFonts w:ascii="Adobe Caslon Pro" w:hAnsi="Adobe Caslon Pro" w:cstheme="minorHAnsi"/>
        </w:rPr>
        <w:t xml:space="preserve">will </w:t>
      </w:r>
      <w:r w:rsidR="00CB2414" w:rsidRPr="00E35D0F">
        <w:rPr>
          <w:rFonts w:ascii="Adobe Caslon Pro" w:hAnsi="Adobe Caslon Pro" w:cstheme="minorHAnsi"/>
        </w:rPr>
        <w:t xml:space="preserve">use a </w:t>
      </w:r>
      <w:r w:rsidR="00CA01C3" w:rsidRPr="00E35D0F">
        <w:rPr>
          <w:rFonts w:ascii="Adobe Caslon Pro" w:hAnsi="Adobe Caslon Pro" w:cstheme="minorHAnsi"/>
        </w:rPr>
        <w:t xml:space="preserve">real-effort task which means both effort and </w:t>
      </w:r>
      <w:r w:rsidR="00CB2414" w:rsidRPr="00E35D0F">
        <w:rPr>
          <w:rFonts w:ascii="Adobe Caslon Pro" w:hAnsi="Adobe Caslon Pro" w:cstheme="minorHAnsi"/>
        </w:rPr>
        <w:t xml:space="preserve">the </w:t>
      </w:r>
      <w:r w:rsidR="00CA01C3" w:rsidRPr="00E35D0F">
        <w:rPr>
          <w:rFonts w:ascii="Adobe Caslon Pro" w:hAnsi="Adobe Caslon Pro" w:cstheme="minorHAnsi"/>
        </w:rPr>
        <w:t>cost</w:t>
      </w:r>
      <w:r w:rsidR="00CB2414" w:rsidRPr="00E35D0F">
        <w:rPr>
          <w:rFonts w:ascii="Adobe Caslon Pro" w:hAnsi="Adobe Caslon Pro" w:cstheme="minorHAnsi"/>
        </w:rPr>
        <w:t>s</w:t>
      </w:r>
      <w:r w:rsidR="00CA01C3" w:rsidRPr="00E35D0F">
        <w:rPr>
          <w:rFonts w:ascii="Adobe Caslon Pro" w:hAnsi="Adobe Caslon Pro" w:cstheme="minorHAnsi"/>
        </w:rPr>
        <w:t xml:space="preserve"> of effort </w:t>
      </w:r>
      <w:r w:rsidR="0073119F">
        <w:rPr>
          <w:rFonts w:ascii="Adobe Caslon Pro" w:hAnsi="Adobe Caslon Pro" w:cstheme="minorHAnsi"/>
        </w:rPr>
        <w:t>will be</w:t>
      </w:r>
      <w:r w:rsidR="0073119F" w:rsidRPr="00E35D0F">
        <w:rPr>
          <w:rFonts w:ascii="Adobe Caslon Pro" w:hAnsi="Adobe Caslon Pro" w:cstheme="minorHAnsi"/>
        </w:rPr>
        <w:t xml:space="preserve"> </w:t>
      </w:r>
      <w:r w:rsidR="00CA01C3" w:rsidRPr="00E35D0F">
        <w:rPr>
          <w:rFonts w:ascii="Adobe Caslon Pro" w:hAnsi="Adobe Caslon Pro" w:cstheme="minorHAnsi"/>
          <w:i/>
        </w:rPr>
        <w:t>real</w:t>
      </w:r>
      <w:r w:rsidR="000D0FD0">
        <w:rPr>
          <w:rFonts w:ascii="Adobe Caslon Pro" w:hAnsi="Adobe Caslon Pro" w:cstheme="minorHAnsi"/>
          <w:i/>
        </w:rPr>
        <w:t xml:space="preserve">, </w:t>
      </w:r>
      <w:r w:rsidR="000D0FD0" w:rsidRPr="00E35D0F">
        <w:rPr>
          <w:rFonts w:ascii="Adobe Caslon Pro" w:hAnsi="Adobe Caslon Pro" w:cstheme="minorHAnsi"/>
          <w:iCs/>
        </w:rPr>
        <w:t xml:space="preserve">and not </w:t>
      </w:r>
      <w:r w:rsidR="000D0FD0" w:rsidRPr="000D0FD0">
        <w:rPr>
          <w:rFonts w:ascii="Adobe Caslon Pro" w:hAnsi="Adobe Caslon Pro" w:cstheme="minorHAnsi"/>
          <w:iCs/>
        </w:rPr>
        <w:t>monetary</w:t>
      </w:r>
      <w:r w:rsidR="000D0FD0">
        <w:rPr>
          <w:rFonts w:ascii="Adobe Caslon Pro" w:hAnsi="Adobe Caslon Pro" w:cstheme="minorHAnsi"/>
          <w:i/>
        </w:rPr>
        <w:t>,</w:t>
      </w:r>
      <w:r w:rsidR="00CA01C3" w:rsidRPr="00E35D0F">
        <w:rPr>
          <w:rFonts w:ascii="Adobe Caslon Pro" w:hAnsi="Adobe Caslon Pro" w:cstheme="minorHAnsi"/>
        </w:rPr>
        <w:t xml:space="preserve"> </w:t>
      </w:r>
      <w:r w:rsidR="00862E6A">
        <w:rPr>
          <w:rFonts w:ascii="Adobe Caslon Pro" w:hAnsi="Adobe Caslon Pro" w:cstheme="minorHAnsi"/>
        </w:rPr>
        <w:t>which</w:t>
      </w:r>
      <w:r w:rsidR="00CA01C3" w:rsidRPr="00E35D0F">
        <w:rPr>
          <w:rFonts w:ascii="Adobe Caslon Pro" w:hAnsi="Adobe Caslon Pro" w:cstheme="minorHAnsi"/>
        </w:rPr>
        <w:t xml:space="preserve"> in turn, </w:t>
      </w:r>
      <w:r w:rsidR="0073119F">
        <w:rPr>
          <w:rFonts w:ascii="Adobe Caslon Pro" w:hAnsi="Adobe Caslon Pro" w:cstheme="minorHAnsi"/>
        </w:rPr>
        <w:t xml:space="preserve">will </w:t>
      </w:r>
      <w:r w:rsidR="00862E6A">
        <w:rPr>
          <w:rFonts w:ascii="Adobe Caslon Pro" w:hAnsi="Adobe Caslon Pro" w:cstheme="minorHAnsi"/>
        </w:rPr>
        <w:t>be estimated using our structural model</w:t>
      </w:r>
      <w:r w:rsidR="00CA01C3" w:rsidRPr="00E35D0F">
        <w:rPr>
          <w:rFonts w:ascii="Adobe Caslon Pro" w:hAnsi="Adobe Caslon Pro" w:cstheme="minorHAnsi"/>
          <w:noProof/>
        </w:rPr>
        <w:t>.</w:t>
      </w:r>
    </w:p>
    <w:p w14:paraId="56623272" w14:textId="41A53226" w:rsidR="00CA01C3" w:rsidRPr="00E35D0F" w:rsidRDefault="00924EDC">
      <w:pPr>
        <w:autoSpaceDE w:val="0"/>
        <w:autoSpaceDN w:val="0"/>
        <w:adjustRightInd w:val="0"/>
        <w:spacing w:before="120" w:after="120" w:line="240" w:lineRule="auto"/>
        <w:jc w:val="both"/>
        <w:rPr>
          <w:rFonts w:ascii="Adobe Caslon Pro" w:hAnsi="Adobe Caslon Pro" w:cstheme="minorHAnsi"/>
        </w:rPr>
      </w:pPr>
      <w:r>
        <w:rPr>
          <w:rFonts w:ascii="Adobe Caslon Pro" w:hAnsi="Adobe Caslon Pro" w:cstheme="minorHAnsi"/>
        </w:rPr>
        <w:t>H</w:t>
      </w:r>
      <w:r w:rsidR="00CB2414" w:rsidRPr="00E35D0F">
        <w:rPr>
          <w:rFonts w:ascii="Adobe Caslon Pro" w:hAnsi="Adobe Caslon Pro" w:cstheme="minorHAnsi"/>
        </w:rPr>
        <w:t>ow should race be revealed? We take the approach of revealing race via the revelation of skin-color. To that end, “employer-</w:t>
      </w:r>
      <w:r w:rsidR="00CA01C3" w:rsidRPr="00E35D0F">
        <w:rPr>
          <w:rFonts w:ascii="Adobe Caslon Pro" w:hAnsi="Adobe Caslon Pro" w:cstheme="minorHAnsi"/>
        </w:rPr>
        <w:t>students</w:t>
      </w:r>
      <w:r w:rsidR="00CB2414" w:rsidRPr="00E35D0F">
        <w:rPr>
          <w:rFonts w:ascii="Adobe Caslon Pro" w:hAnsi="Adobe Caslon Pro" w:cstheme="minorHAnsi"/>
        </w:rPr>
        <w:t>”</w:t>
      </w:r>
      <w:r w:rsidR="00CA01C3" w:rsidRPr="00E35D0F">
        <w:rPr>
          <w:rFonts w:ascii="Adobe Caslon Pro" w:hAnsi="Adobe Caslon Pro" w:cstheme="minorHAnsi"/>
        </w:rPr>
        <w:t xml:space="preserve"> will </w:t>
      </w:r>
      <w:r w:rsidR="00CB2414" w:rsidRPr="00E35D0F">
        <w:rPr>
          <w:rFonts w:ascii="Adobe Caslon Pro" w:hAnsi="Adobe Caslon Pro" w:cstheme="minorHAnsi"/>
        </w:rPr>
        <w:t>be videotaped while they read off a script explaining and demonstrating the “a-b” task.  The</w:t>
      </w:r>
      <w:r w:rsidR="00CA01C3" w:rsidRPr="00E35D0F">
        <w:rPr>
          <w:rFonts w:ascii="Adobe Caslon Pro" w:hAnsi="Adobe Caslon Pro" w:cstheme="minorHAnsi"/>
        </w:rPr>
        <w:t xml:space="preserve"> camera placement will only capture the forearm of the </w:t>
      </w:r>
      <w:r w:rsidR="00C103B9" w:rsidRPr="00E35D0F">
        <w:rPr>
          <w:rFonts w:ascii="Adobe Caslon Pro" w:hAnsi="Adobe Caslon Pro" w:cstheme="minorHAnsi"/>
        </w:rPr>
        <w:t xml:space="preserve">employer </w:t>
      </w:r>
      <w:r w:rsidR="00CA01C3" w:rsidRPr="00E35D0F">
        <w:rPr>
          <w:rFonts w:ascii="Adobe Caslon Pro" w:hAnsi="Adobe Caslon Pro" w:cstheme="minorHAnsi"/>
        </w:rPr>
        <w:t>along with the movement of the fingers alternating ‘a’ and ‘</w:t>
      </w:r>
      <w:r w:rsidR="00CA01C3" w:rsidRPr="00E35D0F">
        <w:rPr>
          <w:rFonts w:ascii="Adobe Caslon Pro" w:hAnsi="Adobe Caslon Pro" w:cstheme="minorHAnsi"/>
          <w:noProof/>
        </w:rPr>
        <w:t>b’ button presses.</w:t>
      </w:r>
      <w:r w:rsidR="00CA01C3" w:rsidRPr="00E35D0F">
        <w:rPr>
          <w:rFonts w:ascii="Adobe Caslon Pro" w:hAnsi="Adobe Caslon Pro" w:cstheme="minorHAnsi"/>
        </w:rPr>
        <w:t xml:space="preserve"> </w:t>
      </w:r>
      <w:r w:rsidR="00CA01C3" w:rsidRPr="00E35D0F">
        <w:rPr>
          <w:rFonts w:ascii="Adobe Caslon Pro" w:hAnsi="Adobe Caslon Pro" w:cstheme="minorHAnsi"/>
          <w:noProof/>
        </w:rPr>
        <w:t>O</w:t>
      </w:r>
      <w:proofErr w:type="spellStart"/>
      <w:r w:rsidR="00C103B9" w:rsidRPr="00E35D0F">
        <w:rPr>
          <w:rFonts w:ascii="Adobe Caslon Pro" w:hAnsi="Adobe Caslon Pro" w:cstheme="minorHAnsi"/>
        </w:rPr>
        <w:t>ther</w:t>
      </w:r>
      <w:proofErr w:type="spellEnd"/>
      <w:r w:rsidR="00CA01C3" w:rsidRPr="00E35D0F">
        <w:rPr>
          <w:rFonts w:ascii="Adobe Caslon Pro" w:hAnsi="Adobe Caslon Pro" w:cstheme="minorHAnsi"/>
        </w:rPr>
        <w:t xml:space="preserve"> identifiers, such as the </w:t>
      </w:r>
      <w:r w:rsidR="00CA01C3" w:rsidRPr="00E35D0F">
        <w:rPr>
          <w:rFonts w:ascii="Adobe Caslon Pro" w:hAnsi="Adobe Caslon Pro" w:cstheme="minorHAnsi"/>
          <w:noProof/>
        </w:rPr>
        <w:t>face</w:t>
      </w:r>
      <w:r w:rsidR="00CA01C3" w:rsidRPr="00E35D0F">
        <w:rPr>
          <w:rFonts w:ascii="Adobe Caslon Pro" w:hAnsi="Adobe Caslon Pro" w:cstheme="minorHAnsi"/>
        </w:rPr>
        <w:t xml:space="preserve">, will not </w:t>
      </w:r>
      <w:r w:rsidR="00CA01C3" w:rsidRPr="00E35D0F">
        <w:rPr>
          <w:rFonts w:ascii="Adobe Caslon Pro" w:hAnsi="Adobe Caslon Pro" w:cstheme="minorHAnsi"/>
          <w:noProof/>
        </w:rPr>
        <w:t>be shown</w:t>
      </w:r>
      <w:r w:rsidR="00CA01C3" w:rsidRPr="00E35D0F">
        <w:rPr>
          <w:rFonts w:ascii="Adobe Caslon Pro" w:hAnsi="Adobe Caslon Pro" w:cstheme="minorHAnsi"/>
        </w:rPr>
        <w:t xml:space="preserve"> in the video. The employer’s hand and forearm will be bare or covered (with full sleeves and typing gloves) depending on the assigned treatment (treatments </w:t>
      </w:r>
      <w:r w:rsidR="00CA01C3" w:rsidRPr="00E35D0F">
        <w:rPr>
          <w:rFonts w:ascii="Adobe Caslon Pro" w:hAnsi="Adobe Caslon Pro" w:cstheme="minorHAnsi"/>
          <w:noProof/>
        </w:rPr>
        <w:t xml:space="preserve">are </w:t>
      </w:r>
      <w:r w:rsidR="00AB319A" w:rsidRPr="00B44471">
        <w:rPr>
          <w:rFonts w:ascii="Adobe Caslon Pro" w:hAnsi="Adobe Caslon Pro" w:cstheme="minorHAnsi"/>
          <w:noProof/>
        </w:rPr>
        <w:t>given in Table 1</w:t>
      </w:r>
      <w:r w:rsidR="00CA01C3" w:rsidRPr="00E35D0F">
        <w:rPr>
          <w:rFonts w:ascii="Adobe Caslon Pro" w:hAnsi="Adobe Caslon Pro" w:cstheme="minorHAnsi"/>
        </w:rPr>
        <w:t>). The audio in the video will be partially digitized to reduce race markers from the voice</w:t>
      </w:r>
      <w:r>
        <w:rPr>
          <w:rFonts w:ascii="Adobe Caslon Pro" w:hAnsi="Adobe Caslon Pro" w:cstheme="minorHAnsi"/>
        </w:rPr>
        <w:t xml:space="preserve"> in the relevant treatments</w:t>
      </w:r>
      <w:r w:rsidR="00CA01C3" w:rsidRPr="00E35D0F">
        <w:rPr>
          <w:rFonts w:ascii="Adobe Caslon Pro" w:hAnsi="Adobe Caslon Pro" w:cstheme="minorHAnsi"/>
        </w:rPr>
        <w:t>.</w:t>
      </w:r>
    </w:p>
    <w:p w14:paraId="10362638" w14:textId="3BBD45A1" w:rsidR="00CA01C3" w:rsidRPr="00E35D0F" w:rsidRDefault="00654E36">
      <w:pPr>
        <w:autoSpaceDE w:val="0"/>
        <w:autoSpaceDN w:val="0"/>
        <w:adjustRightInd w:val="0"/>
        <w:spacing w:before="120" w:after="120" w:line="240" w:lineRule="auto"/>
        <w:jc w:val="both"/>
        <w:rPr>
          <w:rFonts w:ascii="Adobe Caslon Pro" w:hAnsi="Adobe Caslon Pro" w:cstheme="minorHAnsi"/>
        </w:rPr>
      </w:pPr>
      <w:r w:rsidRPr="00E35D0F">
        <w:rPr>
          <w:rFonts w:ascii="Adobe Caslon Pro" w:hAnsi="Adobe Caslon Pro" w:cstheme="minorHAnsi"/>
        </w:rPr>
        <w:t>Having</w:t>
      </w:r>
      <w:r w:rsidR="00CA01C3" w:rsidRPr="00E35D0F">
        <w:rPr>
          <w:rFonts w:ascii="Adobe Caslon Pro" w:hAnsi="Adobe Caslon Pro" w:cstheme="minorHAnsi"/>
        </w:rPr>
        <w:t xml:space="preserve"> video-recorded the </w:t>
      </w:r>
      <w:r w:rsidR="00C103B9" w:rsidRPr="00E35D0F">
        <w:rPr>
          <w:rFonts w:ascii="Adobe Caslon Pro" w:hAnsi="Adobe Caslon Pro" w:cstheme="minorHAnsi"/>
          <w:noProof/>
        </w:rPr>
        <w:t>employers</w:t>
      </w:r>
      <w:r w:rsidR="00CA01C3" w:rsidRPr="00E35D0F">
        <w:rPr>
          <w:rFonts w:ascii="Adobe Caslon Pro" w:hAnsi="Adobe Caslon Pro" w:cstheme="minorHAnsi"/>
        </w:rPr>
        <w:t xml:space="preserve">, we will recruit </w:t>
      </w:r>
      <w:r w:rsidR="00CA01C3" w:rsidRPr="00E35D0F">
        <w:rPr>
          <w:rFonts w:ascii="Adobe Caslon Pro" w:hAnsi="Adobe Caslon Pro" w:cstheme="minorHAnsi"/>
          <w:noProof/>
        </w:rPr>
        <w:t>subjects</w:t>
      </w:r>
      <w:r w:rsidR="00CA01C3" w:rsidRPr="00E35D0F">
        <w:rPr>
          <w:rFonts w:ascii="Adobe Caslon Pro" w:hAnsi="Adobe Caslon Pro" w:cstheme="minorHAnsi"/>
        </w:rPr>
        <w:t xml:space="preserve"> from M</w:t>
      </w:r>
      <w:r w:rsidR="00C103B9" w:rsidRPr="00E35D0F">
        <w:rPr>
          <w:rFonts w:ascii="Adobe Caslon Pro" w:hAnsi="Adobe Caslon Pro" w:cstheme="minorHAnsi"/>
        </w:rPr>
        <w:t>-</w:t>
      </w:r>
      <w:r w:rsidR="00CA01C3" w:rsidRPr="00E35D0F">
        <w:rPr>
          <w:rFonts w:ascii="Adobe Caslon Pro" w:hAnsi="Adobe Caslon Pro" w:cstheme="minorHAnsi"/>
        </w:rPr>
        <w:t xml:space="preserve">Turk to work on </w:t>
      </w:r>
      <w:r w:rsidR="00CA01C3" w:rsidRPr="00E35D0F">
        <w:rPr>
          <w:rFonts w:ascii="Adobe Caslon Pro" w:hAnsi="Adobe Caslon Pro" w:cstheme="minorHAnsi"/>
          <w:noProof/>
        </w:rPr>
        <w:t>the</w:t>
      </w:r>
      <w:r w:rsidR="00CA01C3" w:rsidRPr="00E35D0F">
        <w:rPr>
          <w:rFonts w:ascii="Adobe Caslon Pro" w:hAnsi="Adobe Caslon Pro" w:cstheme="minorHAnsi"/>
        </w:rPr>
        <w:t xml:space="preserve"> </w:t>
      </w:r>
      <w:r w:rsidR="00C103B9" w:rsidRPr="00E35D0F">
        <w:rPr>
          <w:rFonts w:ascii="Adobe Caslon Pro" w:hAnsi="Adobe Caslon Pro" w:cstheme="minorHAnsi"/>
        </w:rPr>
        <w:t xml:space="preserve">button-pressing </w:t>
      </w:r>
      <w:r w:rsidR="00CA01C3" w:rsidRPr="00E35D0F">
        <w:rPr>
          <w:rFonts w:ascii="Adobe Caslon Pro" w:hAnsi="Adobe Caslon Pro" w:cstheme="minorHAnsi"/>
        </w:rPr>
        <w:t>task</w:t>
      </w:r>
      <w:r w:rsidR="00CA01C3" w:rsidRPr="00E35D0F">
        <w:rPr>
          <w:rFonts w:ascii="Adobe Caslon Pro" w:hAnsi="Adobe Caslon Pro" w:cstheme="minorHAnsi"/>
          <w:noProof/>
        </w:rPr>
        <w:t>.</w:t>
      </w:r>
      <w:r w:rsidR="00CA01C3" w:rsidRPr="00E35D0F">
        <w:rPr>
          <w:rFonts w:ascii="Adobe Caslon Pro" w:hAnsi="Adobe Caslon Pro" w:cstheme="minorHAnsi"/>
        </w:rPr>
        <w:t xml:space="preserve"> </w:t>
      </w:r>
      <w:r w:rsidR="001F3F5B" w:rsidRPr="00E35D0F">
        <w:rPr>
          <w:rFonts w:ascii="Adobe Caslon Pro" w:hAnsi="Adobe Caslon Pro" w:cstheme="minorHAnsi"/>
        </w:rPr>
        <w:t xml:space="preserve">Each worker will be randomly matched with an employer and will be given </w:t>
      </w:r>
      <w:r w:rsidR="001F3F5B" w:rsidRPr="00E35D0F">
        <w:rPr>
          <w:rFonts w:ascii="Adobe Caslon Pro" w:hAnsi="Adobe Caslon Pro" w:cstheme="minorHAnsi"/>
          <w:noProof/>
        </w:rPr>
        <w:t>up to</w:t>
      </w:r>
      <w:r w:rsidR="001F3F5B" w:rsidRPr="00E35D0F">
        <w:rPr>
          <w:rFonts w:ascii="Adobe Caslon Pro" w:hAnsi="Adobe Caslon Pro" w:cstheme="minorHAnsi"/>
        </w:rPr>
        <w:t xml:space="preserve"> 10 minutes to work on the task.  </w:t>
      </w:r>
      <w:r w:rsidR="00CA01C3" w:rsidRPr="00E35D0F">
        <w:rPr>
          <w:rFonts w:ascii="Adobe Caslon Pro" w:hAnsi="Adobe Caslon Pro" w:cstheme="minorHAnsi"/>
        </w:rPr>
        <w:t>Before a worker starts,</w:t>
      </w:r>
      <w:r w:rsidR="001F3F5B" w:rsidRPr="00E35D0F">
        <w:rPr>
          <w:rFonts w:ascii="Adobe Caslon Pro" w:hAnsi="Adobe Caslon Pro" w:cstheme="minorHAnsi"/>
        </w:rPr>
        <w:t xml:space="preserve"> however,</w:t>
      </w:r>
      <w:r w:rsidR="00CA01C3" w:rsidRPr="00E35D0F">
        <w:rPr>
          <w:rFonts w:ascii="Adobe Caslon Pro" w:hAnsi="Adobe Caslon Pro" w:cstheme="minorHAnsi"/>
        </w:rPr>
        <w:t xml:space="preserve"> he/she will </w:t>
      </w:r>
      <w:r w:rsidR="00C103B9" w:rsidRPr="00E35D0F">
        <w:rPr>
          <w:rFonts w:ascii="Adobe Caslon Pro" w:hAnsi="Adobe Caslon Pro" w:cstheme="minorHAnsi"/>
        </w:rPr>
        <w:t xml:space="preserve">have to </w:t>
      </w:r>
      <w:r w:rsidR="00CA01C3" w:rsidRPr="00E35D0F">
        <w:rPr>
          <w:rFonts w:ascii="Adobe Caslon Pro" w:hAnsi="Adobe Caslon Pro" w:cstheme="minorHAnsi"/>
          <w:noProof/>
        </w:rPr>
        <w:t>watch</w:t>
      </w:r>
      <w:r w:rsidR="00CA01C3" w:rsidRPr="00E35D0F">
        <w:rPr>
          <w:rFonts w:ascii="Adobe Caslon Pro" w:hAnsi="Adobe Caslon Pro" w:cstheme="minorHAnsi"/>
        </w:rPr>
        <w:t xml:space="preserve"> </w:t>
      </w:r>
      <w:r w:rsidR="00C103B9" w:rsidRPr="00E35D0F">
        <w:rPr>
          <w:rFonts w:ascii="Adobe Caslon Pro" w:hAnsi="Adobe Caslon Pro" w:cstheme="minorHAnsi"/>
        </w:rPr>
        <w:t xml:space="preserve">a </w:t>
      </w:r>
      <w:r w:rsidR="001F3F5B" w:rsidRPr="00E35D0F">
        <w:rPr>
          <w:rFonts w:ascii="Adobe Caslon Pro" w:hAnsi="Adobe Caslon Pro" w:cstheme="minorHAnsi"/>
        </w:rPr>
        <w:t xml:space="preserve">pre-recorded </w:t>
      </w:r>
      <w:r w:rsidR="00CA01C3" w:rsidRPr="00E35D0F">
        <w:rPr>
          <w:rFonts w:ascii="Adobe Caslon Pro" w:hAnsi="Adobe Caslon Pro" w:cstheme="minorHAnsi"/>
        </w:rPr>
        <w:t xml:space="preserve">video </w:t>
      </w:r>
      <w:r w:rsidR="00924EDC">
        <w:rPr>
          <w:rFonts w:ascii="Adobe Caslon Pro" w:hAnsi="Adobe Caslon Pro" w:cstheme="minorHAnsi"/>
        </w:rPr>
        <w:t>by the matched employer</w:t>
      </w:r>
      <w:r w:rsidR="001F3F5B" w:rsidRPr="00E35D0F">
        <w:rPr>
          <w:rFonts w:ascii="Adobe Caslon Pro" w:hAnsi="Adobe Caslon Pro" w:cstheme="minorHAnsi"/>
        </w:rPr>
        <w:t xml:space="preserve"> </w:t>
      </w:r>
      <w:r w:rsidR="00CA01C3" w:rsidRPr="00E35D0F">
        <w:rPr>
          <w:rFonts w:ascii="Adobe Caslon Pro" w:hAnsi="Adobe Caslon Pro" w:cstheme="minorHAnsi"/>
        </w:rPr>
        <w:t xml:space="preserve">explaining the task. </w:t>
      </w:r>
      <w:r w:rsidR="00C103B9" w:rsidRPr="00E35D0F">
        <w:rPr>
          <w:rFonts w:ascii="Adobe Caslon Pro" w:hAnsi="Adobe Caslon Pro" w:cstheme="minorHAnsi"/>
        </w:rPr>
        <w:t>The video in the baseline</w:t>
      </w:r>
      <w:r w:rsidR="001F3F5B" w:rsidRPr="00E35D0F">
        <w:rPr>
          <w:rFonts w:ascii="Adobe Caslon Pro" w:hAnsi="Adobe Caslon Pro" w:cstheme="minorHAnsi"/>
        </w:rPr>
        <w:t xml:space="preserve"> (race-salient)</w:t>
      </w:r>
      <w:r w:rsidR="00C103B9" w:rsidRPr="00E35D0F">
        <w:rPr>
          <w:rFonts w:ascii="Adobe Caslon Pro" w:hAnsi="Adobe Caslon Pro" w:cstheme="minorHAnsi"/>
        </w:rPr>
        <w:t xml:space="preserve"> setting will </w:t>
      </w:r>
      <w:r w:rsidR="001F3F5B" w:rsidRPr="00E35D0F">
        <w:rPr>
          <w:rFonts w:ascii="Adobe Caslon Pro" w:hAnsi="Adobe Caslon Pro" w:cstheme="minorHAnsi"/>
        </w:rPr>
        <w:t>entirely conceal (reveal)</w:t>
      </w:r>
      <w:r w:rsidR="00C103B9" w:rsidRPr="00E35D0F">
        <w:rPr>
          <w:rFonts w:ascii="Adobe Caslon Pro" w:hAnsi="Adobe Caslon Pro" w:cstheme="minorHAnsi"/>
        </w:rPr>
        <w:t xml:space="preserve"> the skin</w:t>
      </w:r>
      <w:r w:rsidR="001F3F5B" w:rsidRPr="00E35D0F">
        <w:rPr>
          <w:rFonts w:ascii="Adobe Caslon Pro" w:hAnsi="Adobe Caslon Pro" w:cstheme="minorHAnsi"/>
        </w:rPr>
        <w:t xml:space="preserve"> </w:t>
      </w:r>
      <w:r w:rsidR="00C103B9" w:rsidRPr="00E35D0F">
        <w:rPr>
          <w:rFonts w:ascii="Adobe Caslon Pro" w:hAnsi="Adobe Caslon Pro" w:cstheme="minorHAnsi"/>
        </w:rPr>
        <w:t xml:space="preserve">color of the employer. </w:t>
      </w:r>
      <w:r w:rsidR="001F3F5B" w:rsidRPr="00E35D0F">
        <w:rPr>
          <w:rFonts w:ascii="Adobe Caslon Pro" w:hAnsi="Adobe Caslon Pro" w:cstheme="minorHAnsi"/>
        </w:rPr>
        <w:t>T</w:t>
      </w:r>
      <w:r w:rsidR="00CA01C3" w:rsidRPr="00E35D0F">
        <w:rPr>
          <w:rFonts w:ascii="Adobe Caslon Pro" w:hAnsi="Adobe Caslon Pro" w:cstheme="minorHAnsi"/>
        </w:rPr>
        <w:t xml:space="preserve">he random </w:t>
      </w:r>
      <w:r w:rsidR="001F3F5B" w:rsidRPr="00E35D0F">
        <w:rPr>
          <w:rFonts w:ascii="Adobe Caslon Pro" w:hAnsi="Adobe Caslon Pro" w:cstheme="minorHAnsi"/>
        </w:rPr>
        <w:t xml:space="preserve">assignment of a worker to a video </w:t>
      </w:r>
      <w:r w:rsidR="00DF5D47">
        <w:rPr>
          <w:rFonts w:ascii="Adobe Caslon Pro" w:hAnsi="Adobe Caslon Pro" w:cstheme="minorHAnsi"/>
        </w:rPr>
        <w:t xml:space="preserve">will </w:t>
      </w:r>
      <w:r w:rsidR="00CA01C3" w:rsidRPr="00E35D0F">
        <w:rPr>
          <w:rFonts w:ascii="Adobe Caslon Pro" w:hAnsi="Adobe Caslon Pro" w:cstheme="minorHAnsi"/>
        </w:rPr>
        <w:t>determine the treatment assignment for the worker</w:t>
      </w:r>
      <w:r w:rsidR="00BB3169" w:rsidRPr="00B44471">
        <w:rPr>
          <w:rFonts w:ascii="Adobe Caslon Pro" w:hAnsi="Adobe Caslon Pro" w:cstheme="minorHAnsi"/>
        </w:rPr>
        <w:t xml:space="preserve">. </w:t>
      </w:r>
      <w:r w:rsidR="00134B25" w:rsidRPr="00B44471">
        <w:rPr>
          <w:rFonts w:ascii="Adobe Caslon Pro" w:hAnsi="Adobe Caslon Pro" w:cstheme="minorHAnsi"/>
        </w:rPr>
        <w:t>Upon completion</w:t>
      </w:r>
      <w:r w:rsidR="00CA01C3" w:rsidRPr="00E35D0F">
        <w:rPr>
          <w:rFonts w:ascii="Adobe Caslon Pro" w:hAnsi="Adobe Caslon Pro" w:cstheme="minorHAnsi"/>
        </w:rPr>
        <w:t xml:space="preserve">, </w:t>
      </w:r>
      <w:r w:rsidR="00BB3169" w:rsidRPr="00B44471">
        <w:rPr>
          <w:rFonts w:ascii="Adobe Caslon Pro" w:hAnsi="Adobe Caslon Pro" w:cstheme="minorHAnsi"/>
        </w:rPr>
        <w:t>there will be</w:t>
      </w:r>
      <w:r w:rsidR="001F3F5B" w:rsidRPr="00E35D0F">
        <w:rPr>
          <w:rFonts w:ascii="Adobe Caslon Pro" w:hAnsi="Adobe Caslon Pro" w:cstheme="minorHAnsi"/>
        </w:rPr>
        <w:t xml:space="preserve"> some follow-up questions </w:t>
      </w:r>
      <w:r w:rsidR="00CA01C3" w:rsidRPr="00E35D0F">
        <w:rPr>
          <w:rFonts w:ascii="Adobe Caslon Pro" w:hAnsi="Adobe Caslon Pro" w:cstheme="minorHAnsi"/>
        </w:rPr>
        <w:t>aimed at eliciting beliefs about the matched employer</w:t>
      </w:r>
      <w:r w:rsidR="001F3F5B" w:rsidRPr="00E35D0F">
        <w:rPr>
          <w:rFonts w:ascii="Adobe Caslon Pro" w:hAnsi="Adobe Caslon Pro" w:cstheme="minorHAnsi"/>
        </w:rPr>
        <w:t>.</w:t>
      </w:r>
    </w:p>
    <w:p w14:paraId="3FFB02C9" w14:textId="7A263953" w:rsidR="00134B25" w:rsidRPr="00B44471" w:rsidRDefault="00CA01C3">
      <w:pPr>
        <w:autoSpaceDE w:val="0"/>
        <w:autoSpaceDN w:val="0"/>
        <w:adjustRightInd w:val="0"/>
        <w:spacing w:before="120" w:after="120" w:line="240" w:lineRule="auto"/>
        <w:jc w:val="both"/>
        <w:rPr>
          <w:rFonts w:ascii="Adobe Caslon Pro" w:hAnsi="Adobe Caslon Pro" w:cstheme="minorHAnsi"/>
        </w:rPr>
      </w:pPr>
      <w:r w:rsidRPr="00E35D0F">
        <w:rPr>
          <w:rFonts w:ascii="Adobe Caslon Pro" w:hAnsi="Adobe Caslon Pro" w:cstheme="minorHAnsi"/>
        </w:rPr>
        <w:lastRenderedPageBreak/>
        <w:t xml:space="preserve">Our experiment will comprise of ten treatments, </w:t>
      </w:r>
      <w:r w:rsidRPr="00E35D0F">
        <w:rPr>
          <w:rFonts w:ascii="Adobe Caslon Pro" w:hAnsi="Adobe Caslon Pro" w:cstheme="minorHAnsi"/>
          <w:noProof/>
        </w:rPr>
        <w:t>and</w:t>
      </w:r>
      <w:r w:rsidRPr="00E35D0F">
        <w:rPr>
          <w:rFonts w:ascii="Adobe Caslon Pro" w:hAnsi="Adobe Caslon Pro" w:cstheme="minorHAnsi"/>
        </w:rPr>
        <w:t xml:space="preserve"> </w:t>
      </w:r>
      <w:r w:rsidRPr="00E35D0F">
        <w:rPr>
          <w:rFonts w:ascii="Adobe Caslon Pro" w:hAnsi="Adobe Caslon Pro" w:cstheme="minorHAnsi"/>
          <w:noProof/>
        </w:rPr>
        <w:t>each</w:t>
      </w:r>
      <w:r w:rsidRPr="00E35D0F">
        <w:rPr>
          <w:rFonts w:ascii="Adobe Caslon Pro" w:hAnsi="Adobe Caslon Pro" w:cstheme="minorHAnsi"/>
        </w:rPr>
        <w:t xml:space="preserve"> </w:t>
      </w:r>
      <w:r w:rsidRPr="00E35D0F">
        <w:rPr>
          <w:rFonts w:ascii="Adobe Caslon Pro" w:hAnsi="Adobe Caslon Pro" w:cstheme="minorHAnsi"/>
          <w:noProof/>
        </w:rPr>
        <w:t>worker</w:t>
      </w:r>
      <w:r w:rsidRPr="00E35D0F">
        <w:rPr>
          <w:rFonts w:ascii="Adobe Caslon Pro" w:hAnsi="Adobe Caslon Pro" w:cstheme="minorHAnsi"/>
        </w:rPr>
        <w:t xml:space="preserve"> </w:t>
      </w:r>
      <w:r w:rsidRPr="00E35D0F">
        <w:rPr>
          <w:rFonts w:ascii="Adobe Caslon Pro" w:hAnsi="Adobe Caslon Pro" w:cstheme="minorHAnsi"/>
          <w:noProof/>
        </w:rPr>
        <w:t>will be randomly assigned</w:t>
      </w:r>
      <w:r w:rsidRPr="00E35D0F">
        <w:rPr>
          <w:rFonts w:ascii="Adobe Caslon Pro" w:hAnsi="Adobe Caslon Pro" w:cstheme="minorHAnsi"/>
        </w:rPr>
        <w:t xml:space="preserve"> to one of thes</w:t>
      </w:r>
      <w:r w:rsidR="00912B8F" w:rsidRPr="00B44471">
        <w:rPr>
          <w:rFonts w:ascii="Adobe Caslon Pro" w:hAnsi="Adobe Caslon Pro" w:cstheme="minorHAnsi"/>
        </w:rPr>
        <w:t>e</w:t>
      </w:r>
      <w:r w:rsidRPr="00E35D0F">
        <w:rPr>
          <w:rFonts w:ascii="Adobe Caslon Pro" w:hAnsi="Adobe Caslon Pro" w:cstheme="minorHAnsi"/>
        </w:rPr>
        <w:t>.</w:t>
      </w:r>
      <w:r w:rsidR="00134B25" w:rsidRPr="00B44471">
        <w:rPr>
          <w:rFonts w:ascii="Adobe Caslon Pro" w:hAnsi="Adobe Caslon Pro" w:cstheme="minorHAnsi"/>
        </w:rPr>
        <w:t xml:space="preserve"> We designed these treatments based on a simple structural model where workers maximize utility from providing effort, </w:t>
      </w:r>
      <m:oMath>
        <m:r>
          <w:rPr>
            <w:rFonts w:ascii="Cambria Math" w:hAnsi="Cambria Math" w:cstheme="minorHAnsi"/>
          </w:rPr>
          <m:t>e</m:t>
        </m:r>
      </m:oMath>
      <w:r w:rsidR="00134B25" w:rsidRPr="00B44471">
        <w:rPr>
          <w:rFonts w:ascii="Adobe Caslon Pro" w:hAnsi="Adobe Caslon Pro" w:cstheme="minorHAnsi"/>
        </w:rPr>
        <w:t xml:space="preserve">. Worker </w:t>
      </w:r>
      <m:oMath>
        <m:r>
          <w:rPr>
            <w:rFonts w:ascii="Cambria Math" w:hAnsi="Cambria Math" w:cstheme="minorHAnsi"/>
          </w:rPr>
          <m:t>i</m:t>
        </m:r>
      </m:oMath>
      <w:r w:rsidR="00134B25" w:rsidRPr="00B44471">
        <w:rPr>
          <w:rFonts w:ascii="Adobe Caslon Pro" w:eastAsiaTheme="minorEastAsia" w:hAnsi="Adobe Caslon Pro" w:cstheme="minorHAnsi"/>
        </w:rPr>
        <w:t>’s</w:t>
      </w:r>
      <w:r w:rsidR="00134B25" w:rsidRPr="00B44471">
        <w:rPr>
          <w:rFonts w:ascii="Adobe Caslon Pro" w:hAnsi="Adobe Caslon Pro" w:cstheme="minorHAnsi"/>
        </w:rPr>
        <w:t xml:space="preserve"> utility from working with </w:t>
      </w:r>
      <w:r w:rsidR="005F56A4" w:rsidRPr="00B44471">
        <w:rPr>
          <w:rFonts w:ascii="Adobe Caslon Pro" w:hAnsi="Adobe Caslon Pro" w:cstheme="minorHAnsi"/>
        </w:rPr>
        <w:t>an employer</w:t>
      </w:r>
      <w:r w:rsidR="00134B25" w:rsidRPr="00B44471">
        <w:rPr>
          <w:rFonts w:ascii="Adobe Caslon Pro" w:hAnsi="Adobe Caslon Pro" w:cstheme="minorHAnsi"/>
          <w:noProof/>
        </w:rPr>
        <w:t xml:space="preserve"> o</w:t>
      </w:r>
      <w:r w:rsidR="00134B25" w:rsidRPr="00B44471">
        <w:rPr>
          <w:rFonts w:ascii="Adobe Caslon Pro" w:hAnsi="Adobe Caslon Pro" w:cstheme="minorHAnsi"/>
        </w:rPr>
        <w:t xml:space="preserve">f out-group </w:t>
      </w:r>
      <m:oMath>
        <m:r>
          <w:rPr>
            <w:rFonts w:ascii="Cambria Math" w:hAnsi="Cambria Math" w:cstheme="minorHAnsi"/>
          </w:rPr>
          <m:t>j∈{Black,White}</m:t>
        </m:r>
      </m:oMath>
      <w:r w:rsidR="00134B25" w:rsidRPr="00B44471">
        <w:rPr>
          <w:rFonts w:ascii="Adobe Caslon Pro" w:hAnsi="Adobe Caslon Pro" w:cstheme="minorHAnsi"/>
        </w:rPr>
        <w:t xml:space="preserve"> is given as</w:t>
      </w:r>
    </w:p>
    <w:p w14:paraId="1BA69F14" w14:textId="77777777" w:rsidR="00134B25" w:rsidRPr="00B44471" w:rsidRDefault="008D08EE">
      <w:pPr>
        <w:autoSpaceDE w:val="0"/>
        <w:autoSpaceDN w:val="0"/>
        <w:adjustRightInd w:val="0"/>
        <w:spacing w:before="120" w:after="120" w:line="240" w:lineRule="auto"/>
        <w:jc w:val="both"/>
        <w:rPr>
          <w:rFonts w:ascii="Adobe Caslon Pro" w:eastAsiaTheme="minorEastAsia" w:hAnsi="Adobe Caslon Pro" w:cstheme="minorHAnsi"/>
        </w:rPr>
      </w:pPr>
      <m:oMathPara>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ij</m:t>
              </m:r>
            </m:sub>
          </m:sSub>
          <m:r>
            <w:rPr>
              <w:rFonts w:ascii="Cambria Math" w:hAnsi="Cambria Math" w:cstheme="minorHAnsi"/>
            </w:rPr>
            <m:t>=F+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m:t>
                  </m:r>
                </m:e>
                <m:sub>
                  <m:r>
                    <w:rPr>
                      <w:rFonts w:ascii="Cambria Math" w:eastAsiaTheme="minorEastAsia" w:hAnsi="Cambria Math" w:cstheme="minorHAnsi"/>
                    </w:rPr>
                    <m:t>Gift</m:t>
                  </m:r>
                </m:sub>
              </m:sSub>
              <m:sSub>
                <m:sSubPr>
                  <m:ctrlPr>
                    <w:rPr>
                      <w:rFonts w:ascii="Cambria Math" w:eastAsiaTheme="minorEastAsia" w:hAnsi="Cambria Math" w:cstheme="minorHAnsi"/>
                      <w:i/>
                    </w:rPr>
                  </m:ctrlPr>
                </m:sSubPr>
                <m:e>
                  <m:r>
                    <w:rPr>
                      <w:rFonts w:ascii="Cambria Math" w:eastAsiaTheme="minorEastAsia" w:hAnsi="Cambria Math" w:cstheme="minorHAnsi"/>
                    </w:rPr>
                    <m:t>ρ</m:t>
                  </m:r>
                </m:e>
                <m:sub>
                  <m:r>
                    <w:rPr>
                      <w:rFonts w:ascii="Cambria Math" w:eastAsiaTheme="minorEastAsia" w:hAnsi="Cambria Math" w:cstheme="minorHAnsi"/>
                    </w:rPr>
                    <m:t>ij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ij</m:t>
                  </m:r>
                </m:sub>
              </m:sSub>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j</m:t>
                  </m:r>
                </m:sub>
              </m:sSub>
              <m:r>
                <w:rPr>
                  <w:rFonts w:ascii="Cambria Math" w:eastAsiaTheme="minorEastAsia" w:hAnsi="Cambria Math" w:cstheme="minorHAnsi"/>
                </w:rPr>
                <m:t>+p</m:t>
              </m:r>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ij</m:t>
              </m:r>
            </m:sub>
          </m:sSub>
          <m:r>
            <w:rPr>
              <w:rFonts w:ascii="Cambria Math" w:eastAsiaTheme="minorEastAsia" w:hAnsi="Cambria Math" w:cstheme="minorHAnsi"/>
            </w:rPr>
            <m:t>-c</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ij</m:t>
                  </m:r>
                </m:sub>
              </m:sSub>
            </m:e>
          </m:d>
          <m:r>
            <w:rPr>
              <w:rFonts w:ascii="Cambria Math" w:eastAsiaTheme="minorEastAsia" w:hAnsi="Cambria Math" w:cstheme="minorHAnsi"/>
            </w:rPr>
            <m:t>,</m:t>
          </m:r>
        </m:oMath>
      </m:oMathPara>
    </w:p>
    <w:p w14:paraId="4C705286" w14:textId="27720DC1" w:rsidR="00BB3169" w:rsidRPr="00B44471" w:rsidRDefault="00134B25">
      <w:pPr>
        <w:autoSpaceDE w:val="0"/>
        <w:autoSpaceDN w:val="0"/>
        <w:adjustRightInd w:val="0"/>
        <w:spacing w:before="120" w:after="120" w:line="240" w:lineRule="auto"/>
        <w:jc w:val="both"/>
        <w:rPr>
          <w:rFonts w:ascii="Adobe Caslon Pro" w:hAnsi="Adobe Caslon Pro" w:cstheme="minorHAnsi"/>
        </w:rPr>
      </w:pPr>
      <w:r w:rsidRPr="00B44471">
        <w:rPr>
          <w:rFonts w:ascii="Adobe Caslon Pro" w:hAnsi="Adobe Caslon Pro" w:cstheme="minorHAnsi"/>
        </w:rPr>
        <w:t xml:space="preserve">where </w:t>
      </w:r>
      <m:oMath>
        <m:r>
          <w:rPr>
            <w:rFonts w:ascii="Cambria Math" w:hAnsi="Cambria Math" w:cstheme="minorHAnsi"/>
          </w:rPr>
          <m:t>F</m:t>
        </m:r>
      </m:oMath>
      <w:r w:rsidRPr="00B44471">
        <w:rPr>
          <w:rFonts w:ascii="Adobe Caslon Pro" w:eastAsiaTheme="minorEastAsia" w:hAnsi="Adobe Caslon Pro" w:cstheme="minorHAnsi"/>
        </w:rPr>
        <w:t xml:space="preserve"> is the fixed payment from participating in the study,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 xml:space="preserve"> </m:t>
        </m:r>
      </m:oMath>
      <w:r w:rsidRPr="00B44471">
        <w:rPr>
          <w:rFonts w:ascii="Adobe Caslon Pro" w:eastAsiaTheme="minorEastAsia" w:hAnsi="Adobe Caslon Pro" w:cstheme="minorHAnsi"/>
        </w:rPr>
        <w:t xml:space="preserve">is the race-blind intrinsic motivation of a worker toward the task per unit effort, </w:t>
      </w:r>
      <m:oMath>
        <m:sSub>
          <m:sSubPr>
            <m:ctrlPr>
              <w:rPr>
                <w:rFonts w:ascii="Cambria Math" w:eastAsiaTheme="minorEastAsia" w:hAnsi="Cambria Math" w:cstheme="minorHAnsi"/>
                <w:i/>
              </w:rPr>
            </m:ctrlPr>
          </m:sSubPr>
          <m:e>
            <m:r>
              <w:rPr>
                <w:rFonts w:ascii="Cambria Math" w:eastAsiaTheme="minorEastAsia" w:hAnsi="Cambria Math" w:cstheme="minorHAnsi"/>
              </w:rPr>
              <m:t>ρ</m:t>
            </m:r>
          </m:e>
          <m:sub>
            <m:r>
              <w:rPr>
                <w:rFonts w:ascii="Cambria Math" w:eastAsiaTheme="minorEastAsia" w:hAnsi="Cambria Math" w:cstheme="minorHAnsi"/>
              </w:rPr>
              <m:t>ij</m:t>
            </m:r>
          </m:sub>
        </m:sSub>
      </m:oMath>
      <w:r w:rsidRPr="00B44471">
        <w:rPr>
          <w:rFonts w:ascii="Adobe Caslon Pro" w:eastAsiaTheme="minorEastAsia" w:hAnsi="Adobe Caslon Pro" w:cstheme="minorHAnsi"/>
        </w:rPr>
        <w:t xml:space="preserve"> is the feeling of reciprocity towards the employer activated when the worker is rewarded with a gift from the employ</w:t>
      </w:r>
      <w:r w:rsidRPr="00B44471">
        <w:rPr>
          <w:rFonts w:ascii="Adobe Caslon Pro" w:eastAsiaTheme="minorEastAsia" w:hAnsi="Adobe Caslon Pro" w:cstheme="minorHAnsi"/>
          <w:noProof/>
        </w:rPr>
        <w:t xml:space="preserve">er, </w:t>
      </w:r>
      <m:oMath>
        <m:sSub>
          <m:sSubPr>
            <m:ctrlPr>
              <w:rPr>
                <w:rFonts w:ascii="Cambria Math" w:eastAsiaTheme="minorEastAsia" w:hAnsi="Cambria Math" w:cstheme="minorHAnsi"/>
                <w:i/>
                <w:noProof/>
              </w:rPr>
            </m:ctrlPr>
          </m:sSubPr>
          <m:e>
            <m:r>
              <w:rPr>
                <w:rFonts w:ascii="Cambria Math" w:eastAsiaTheme="minorEastAsia" w:hAnsi="Cambria Math" w:cstheme="minorHAnsi"/>
                <w:noProof/>
              </w:rPr>
              <m:t>α</m:t>
            </m:r>
          </m:e>
          <m:sub>
            <m:r>
              <w:rPr>
                <w:rFonts w:ascii="Cambria Math" w:eastAsiaTheme="minorEastAsia" w:hAnsi="Cambria Math" w:cstheme="minorHAnsi"/>
                <w:noProof/>
              </w:rPr>
              <m:t>i</m:t>
            </m:r>
            <m:r>
              <w:rPr>
                <w:rFonts w:ascii="Cambria Math" w:eastAsiaTheme="minorEastAsia" w:hAnsi="Cambria Math" w:cstheme="minorHAnsi"/>
              </w:rPr>
              <m:t>j</m:t>
            </m:r>
            <m:ctrlPr>
              <w:rPr>
                <w:rFonts w:ascii="Cambria Math" w:eastAsiaTheme="minorEastAsia" w:hAnsi="Cambria Math" w:cstheme="minorHAnsi"/>
                <w:i/>
              </w:rPr>
            </m:ctrlPr>
          </m:sub>
        </m:sSub>
      </m:oMath>
      <w:r w:rsidRPr="00B44471">
        <w:rPr>
          <w:rFonts w:ascii="Adobe Caslon Pro" w:eastAsiaTheme="minorEastAsia" w:hAnsi="Adobe Caslon Pro" w:cstheme="minorHAnsi"/>
        </w:rPr>
        <w:t xml:space="preserve"> is the altruism parameter which measures the worker’s altruistic preference towards the employer given that the latter earns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j</m:t>
            </m:r>
          </m:sub>
        </m:sSub>
      </m:oMath>
      <w:r w:rsidRPr="00B44471">
        <w:rPr>
          <w:rFonts w:ascii="Adobe Caslon Pro" w:eastAsiaTheme="minorEastAsia" w:hAnsi="Adobe Caslon Pro" w:cstheme="minorHAnsi"/>
        </w:rPr>
        <w:t xml:space="preserve"> from each unit of the worker’s effort, </w:t>
      </w:r>
      <m:oMath>
        <m:r>
          <w:rPr>
            <w:rFonts w:ascii="Cambria Math" w:eastAsiaTheme="minorEastAsia" w:hAnsi="Cambria Math" w:cstheme="minorHAnsi"/>
          </w:rPr>
          <m:t xml:space="preserve">p </m:t>
        </m:r>
      </m:oMath>
      <w:r w:rsidRPr="00B44471">
        <w:rPr>
          <w:rFonts w:ascii="Adobe Caslon Pro" w:eastAsiaTheme="minorEastAsia" w:hAnsi="Adobe Caslon Pro" w:cstheme="minorHAnsi"/>
        </w:rPr>
        <w:t xml:space="preserve">is the piece rate per unit of effort, and </w:t>
      </w:r>
      <m:oMath>
        <m:r>
          <w:rPr>
            <w:rFonts w:ascii="Cambria Math" w:eastAsiaTheme="minorEastAsia" w:hAnsi="Cambria Math" w:cstheme="minorHAnsi"/>
          </w:rPr>
          <m:t>c</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ij</m:t>
                </m:r>
              </m:sub>
            </m:sSub>
          </m:e>
        </m:d>
      </m:oMath>
      <w:r w:rsidRPr="00B44471">
        <w:rPr>
          <w:rFonts w:ascii="Adobe Caslon Pro" w:eastAsiaTheme="minorEastAsia" w:hAnsi="Adobe Caslon Pro" w:cstheme="minorHAnsi"/>
        </w:rPr>
        <w:t xml:space="preserve"> represents the cost-of-effort function.</w:t>
      </w:r>
    </w:p>
    <w:tbl>
      <w:tblPr>
        <w:tblStyle w:val="TableGrid"/>
        <w:tblW w:w="5000" w:type="pct"/>
        <w:tblLook w:val="04A0" w:firstRow="1" w:lastRow="0" w:firstColumn="1" w:lastColumn="0" w:noHBand="0" w:noVBand="1"/>
      </w:tblPr>
      <w:tblGrid>
        <w:gridCol w:w="2640"/>
        <w:gridCol w:w="6710"/>
      </w:tblGrid>
      <w:tr w:rsidR="00AB319A" w:rsidRPr="00B44471" w14:paraId="7CD5A279" w14:textId="77777777" w:rsidTr="00AB319A">
        <w:trPr>
          <w:trHeight w:val="144"/>
        </w:trPr>
        <w:tc>
          <w:tcPr>
            <w:tcW w:w="5000" w:type="pct"/>
            <w:gridSpan w:val="2"/>
          </w:tcPr>
          <w:p w14:paraId="329442DB" w14:textId="5BF258E5" w:rsidR="00AB319A" w:rsidRPr="00E35D0F" w:rsidRDefault="00AB319A" w:rsidP="00454D6C">
            <w:pPr>
              <w:tabs>
                <w:tab w:val="left" w:pos="1591"/>
              </w:tabs>
              <w:autoSpaceDE w:val="0"/>
              <w:autoSpaceDN w:val="0"/>
              <w:adjustRightInd w:val="0"/>
              <w:jc w:val="center"/>
              <w:rPr>
                <w:rFonts w:ascii="Adobe Caslon Pro" w:hAnsi="Adobe Caslon Pro" w:cs="F15"/>
                <w:b/>
                <w:bCs/>
                <w:sz w:val="20"/>
                <w:szCs w:val="20"/>
              </w:rPr>
            </w:pPr>
            <w:r w:rsidRPr="00E35D0F">
              <w:rPr>
                <w:rFonts w:ascii="Adobe Caslon Pro" w:hAnsi="Adobe Caslon Pro" w:cs="F15"/>
                <w:b/>
                <w:bCs/>
                <w:sz w:val="20"/>
                <w:szCs w:val="20"/>
              </w:rPr>
              <w:t>Table 1: Treatments</w:t>
            </w:r>
          </w:p>
        </w:tc>
      </w:tr>
      <w:tr w:rsidR="00AB319A" w:rsidRPr="00B44471" w14:paraId="0245809C" w14:textId="77777777" w:rsidTr="00454D6C">
        <w:trPr>
          <w:trHeight w:val="144"/>
        </w:trPr>
        <w:tc>
          <w:tcPr>
            <w:tcW w:w="1412" w:type="pct"/>
          </w:tcPr>
          <w:p w14:paraId="3C57D07C" w14:textId="77777777" w:rsidR="00AB319A" w:rsidRPr="00E35D0F" w:rsidRDefault="00AB319A" w:rsidP="00454D6C">
            <w:pPr>
              <w:autoSpaceDE w:val="0"/>
              <w:autoSpaceDN w:val="0"/>
              <w:adjustRightInd w:val="0"/>
              <w:jc w:val="center"/>
              <w:rPr>
                <w:rFonts w:ascii="Adobe Caslon Pro" w:hAnsi="Adobe Caslon Pro" w:cs="F15"/>
                <w:b/>
                <w:bCs/>
                <w:sz w:val="20"/>
                <w:szCs w:val="20"/>
              </w:rPr>
            </w:pPr>
            <w:r w:rsidRPr="00E35D0F">
              <w:rPr>
                <w:rFonts w:ascii="Adobe Caslon Pro" w:hAnsi="Adobe Caslon Pro" w:cs="F15"/>
                <w:b/>
                <w:bCs/>
                <w:sz w:val="20"/>
                <w:szCs w:val="20"/>
              </w:rPr>
              <w:t>Treatment</w:t>
            </w:r>
          </w:p>
        </w:tc>
        <w:tc>
          <w:tcPr>
            <w:tcW w:w="3588" w:type="pct"/>
          </w:tcPr>
          <w:p w14:paraId="0FE5E9C2" w14:textId="77777777" w:rsidR="00AB319A" w:rsidRPr="00E35D0F" w:rsidRDefault="00AB319A" w:rsidP="00454D6C">
            <w:pPr>
              <w:tabs>
                <w:tab w:val="left" w:pos="1591"/>
              </w:tabs>
              <w:autoSpaceDE w:val="0"/>
              <w:autoSpaceDN w:val="0"/>
              <w:adjustRightInd w:val="0"/>
              <w:jc w:val="center"/>
              <w:rPr>
                <w:rFonts w:ascii="Adobe Caslon Pro" w:hAnsi="Adobe Caslon Pro" w:cs="F15"/>
                <w:b/>
                <w:bCs/>
                <w:sz w:val="20"/>
                <w:szCs w:val="20"/>
              </w:rPr>
            </w:pPr>
            <w:r w:rsidRPr="00E35D0F">
              <w:rPr>
                <w:rFonts w:ascii="Adobe Caslon Pro" w:hAnsi="Adobe Caslon Pro" w:cs="F15"/>
                <w:b/>
                <w:bCs/>
                <w:sz w:val="20"/>
                <w:szCs w:val="20"/>
              </w:rPr>
              <w:t>Description</w:t>
            </w:r>
          </w:p>
        </w:tc>
      </w:tr>
      <w:tr w:rsidR="00AB319A" w:rsidRPr="00B44471" w14:paraId="208E65D7" w14:textId="77777777" w:rsidTr="00454D6C">
        <w:trPr>
          <w:trHeight w:val="144"/>
        </w:trPr>
        <w:tc>
          <w:tcPr>
            <w:tcW w:w="1412" w:type="pct"/>
          </w:tcPr>
          <w:p w14:paraId="3F639EF0" w14:textId="77777777" w:rsidR="00AB319A" w:rsidRPr="00E35D0F" w:rsidRDefault="00AB319A" w:rsidP="00454D6C">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Piece Rate – 0 cents</w:t>
            </w:r>
          </w:p>
        </w:tc>
        <w:tc>
          <w:tcPr>
            <w:tcW w:w="3588" w:type="pct"/>
          </w:tcPr>
          <w:p w14:paraId="6D5993F7" w14:textId="1FF2337C" w:rsidR="00AB319A" w:rsidRPr="00E35D0F" w:rsidRDefault="00AB319A" w:rsidP="00454D6C">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 xml:space="preserve">A worker’s payment will be unaffected by the number of points he/she scores in the task. No </w:t>
            </w:r>
            <w:r w:rsidRPr="00E35D0F">
              <w:rPr>
                <w:rFonts w:ascii="Adobe Caslon Pro" w:hAnsi="Adobe Caslon Pro" w:cstheme="minorHAnsi"/>
                <w:noProof/>
                <w:sz w:val="20"/>
                <w:szCs w:val="20"/>
              </w:rPr>
              <w:t>matched employer</w:t>
            </w:r>
            <w:r w:rsidRPr="00E35D0F">
              <w:rPr>
                <w:rFonts w:ascii="Adobe Caslon Pro" w:hAnsi="Adobe Caslon Pro" w:cstheme="minorHAnsi"/>
                <w:sz w:val="20"/>
                <w:szCs w:val="20"/>
              </w:rPr>
              <w:t>.</w:t>
            </w:r>
          </w:p>
        </w:tc>
      </w:tr>
      <w:tr w:rsidR="00AB319A" w:rsidRPr="00B44471" w14:paraId="7F92DFED" w14:textId="77777777" w:rsidTr="00454D6C">
        <w:trPr>
          <w:trHeight w:val="144"/>
        </w:trPr>
        <w:tc>
          <w:tcPr>
            <w:tcW w:w="1412" w:type="pct"/>
          </w:tcPr>
          <w:p w14:paraId="11E5AD5E"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Piece Rate – 3 cents</w:t>
            </w:r>
          </w:p>
        </w:tc>
        <w:tc>
          <w:tcPr>
            <w:tcW w:w="3588" w:type="pct"/>
          </w:tcPr>
          <w:p w14:paraId="217E265F" w14:textId="7066AE9F"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noProof/>
                <w:sz w:val="20"/>
                <w:szCs w:val="20"/>
              </w:rPr>
              <w:t>A worker</w:t>
            </w:r>
            <w:r w:rsidRPr="00E35D0F">
              <w:rPr>
                <w:rFonts w:ascii="Adobe Caslon Pro" w:hAnsi="Adobe Caslon Pro" w:cstheme="minorHAnsi"/>
                <w:sz w:val="20"/>
                <w:szCs w:val="20"/>
              </w:rPr>
              <w:t xml:space="preserve"> will be paid 3 cents for every 100 points he/she scores in the task. No matched employer</w:t>
            </w:r>
          </w:p>
        </w:tc>
      </w:tr>
      <w:tr w:rsidR="00AB319A" w:rsidRPr="00B44471" w14:paraId="7095B94B" w14:textId="77777777" w:rsidTr="00454D6C">
        <w:trPr>
          <w:trHeight w:val="144"/>
        </w:trPr>
        <w:tc>
          <w:tcPr>
            <w:tcW w:w="1412" w:type="pct"/>
          </w:tcPr>
          <w:p w14:paraId="40A589FF"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Piece Rate – 6 cents</w:t>
            </w:r>
          </w:p>
        </w:tc>
        <w:tc>
          <w:tcPr>
            <w:tcW w:w="3588" w:type="pct"/>
          </w:tcPr>
          <w:p w14:paraId="420C6544" w14:textId="5E1F7FAD"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noProof/>
                <w:sz w:val="20"/>
                <w:szCs w:val="20"/>
              </w:rPr>
              <w:t>A worker</w:t>
            </w:r>
            <w:r w:rsidRPr="00E35D0F">
              <w:rPr>
                <w:rFonts w:ascii="Adobe Caslon Pro" w:hAnsi="Adobe Caslon Pro" w:cstheme="minorHAnsi"/>
                <w:sz w:val="20"/>
                <w:szCs w:val="20"/>
              </w:rPr>
              <w:t xml:space="preserve"> will be paid 6 cents for every 100 points he/she scores in the task. No matched employer</w:t>
            </w:r>
          </w:p>
        </w:tc>
      </w:tr>
      <w:tr w:rsidR="00AB319A" w:rsidRPr="00B44471" w14:paraId="410E1B42" w14:textId="77777777" w:rsidTr="00454D6C">
        <w:trPr>
          <w:trHeight w:val="144"/>
        </w:trPr>
        <w:tc>
          <w:tcPr>
            <w:tcW w:w="1412" w:type="pct"/>
          </w:tcPr>
          <w:p w14:paraId="3AF2590C"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Piece Rate – 9 cents</w:t>
            </w:r>
          </w:p>
        </w:tc>
        <w:tc>
          <w:tcPr>
            <w:tcW w:w="3588" w:type="pct"/>
          </w:tcPr>
          <w:p w14:paraId="383E173C" w14:textId="29D3926F"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noProof/>
                <w:sz w:val="20"/>
                <w:szCs w:val="20"/>
              </w:rPr>
              <w:t>A worker</w:t>
            </w:r>
            <w:r w:rsidRPr="00E35D0F">
              <w:rPr>
                <w:rFonts w:ascii="Adobe Caslon Pro" w:hAnsi="Adobe Caslon Pro" w:cstheme="minorHAnsi"/>
                <w:sz w:val="20"/>
                <w:szCs w:val="20"/>
              </w:rPr>
              <w:t xml:space="preserve"> will be paid 9 cents for every 100 points he/she scores in the task. No matched employer</w:t>
            </w:r>
          </w:p>
        </w:tc>
      </w:tr>
      <w:tr w:rsidR="00AB319A" w:rsidRPr="00B44471" w14:paraId="4D24BFA5" w14:textId="77777777" w:rsidTr="00454D6C">
        <w:trPr>
          <w:trHeight w:val="144"/>
        </w:trPr>
        <w:tc>
          <w:tcPr>
            <w:tcW w:w="1412" w:type="pct"/>
          </w:tcPr>
          <w:p w14:paraId="5538913C"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Altruism Baseline</w:t>
            </w:r>
          </w:p>
        </w:tc>
        <w:tc>
          <w:tcPr>
            <w:tcW w:w="3588" w:type="pct"/>
          </w:tcPr>
          <w:p w14:paraId="0E5AD186" w14:textId="465F4224" w:rsidR="00AB319A" w:rsidRPr="00E35D0F" w:rsidRDefault="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 xml:space="preserve">A worker’s payment will be unaffected by the number of points he/she scores in the task. </w:t>
            </w:r>
            <w:r w:rsidRPr="00E35D0F">
              <w:rPr>
                <w:rFonts w:ascii="Adobe Caslon Pro" w:hAnsi="Adobe Caslon Pro" w:cs="F15"/>
                <w:noProof/>
                <w:sz w:val="20"/>
                <w:szCs w:val="20"/>
              </w:rPr>
              <w:t>Worker’s matched</w:t>
            </w:r>
            <w:r w:rsidRPr="00E35D0F">
              <w:rPr>
                <w:rFonts w:ascii="Adobe Caslon Pro" w:hAnsi="Adobe Caslon Pro" w:cs="F15"/>
                <w:sz w:val="20"/>
                <w:szCs w:val="20"/>
              </w:rPr>
              <w:t xml:space="preserve"> employer will be paid 1 cent for every 100 points scored by the worker. The employer will be wearing full sleeves and typing gloves to make sure that the race/skin-color </w:t>
            </w:r>
            <w:r w:rsidRPr="00E35D0F">
              <w:rPr>
                <w:rFonts w:ascii="Adobe Caslon Pro" w:hAnsi="Adobe Caslon Pro" w:cs="F15"/>
                <w:noProof/>
                <w:sz w:val="20"/>
                <w:szCs w:val="20"/>
              </w:rPr>
              <w:t>is not revealed</w:t>
            </w:r>
            <w:r w:rsidRPr="00E35D0F">
              <w:rPr>
                <w:rFonts w:ascii="Adobe Caslon Pro" w:hAnsi="Adobe Caslon Pro" w:cs="F15"/>
                <w:sz w:val="20"/>
                <w:szCs w:val="20"/>
              </w:rPr>
              <w:t xml:space="preserve"> in the video. </w:t>
            </w:r>
          </w:p>
        </w:tc>
      </w:tr>
      <w:tr w:rsidR="00AB319A" w:rsidRPr="00B44471" w14:paraId="79251403" w14:textId="77777777" w:rsidTr="00454D6C">
        <w:trPr>
          <w:trHeight w:val="144"/>
        </w:trPr>
        <w:tc>
          <w:tcPr>
            <w:tcW w:w="1412" w:type="pct"/>
          </w:tcPr>
          <w:p w14:paraId="15D8FF1A"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Altruism Black</w:t>
            </w:r>
          </w:p>
        </w:tc>
        <w:tc>
          <w:tcPr>
            <w:tcW w:w="3588" w:type="pct"/>
          </w:tcPr>
          <w:p w14:paraId="031FE1C6" w14:textId="613D4972"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Earning rule will be the same as in the Altruism Baseline for both the worker and the employer. The employer’s forearm and hand will reveal dark/white skin color in the video.</w:t>
            </w:r>
            <w:r w:rsidRPr="00E35D0F">
              <w:rPr>
                <w:rFonts w:ascii="Adobe Caslon Pro" w:hAnsi="Adobe Caslon Pro" w:cs="F15"/>
                <w:sz w:val="20"/>
                <w:szCs w:val="20"/>
              </w:rPr>
              <w:t xml:space="preserve"> The employer’s forearm and hand will be black in the video. </w:t>
            </w:r>
          </w:p>
        </w:tc>
      </w:tr>
      <w:tr w:rsidR="00AB319A" w:rsidRPr="00B44471" w14:paraId="3D67849A" w14:textId="77777777" w:rsidTr="00454D6C">
        <w:trPr>
          <w:trHeight w:val="144"/>
        </w:trPr>
        <w:tc>
          <w:tcPr>
            <w:tcW w:w="1412" w:type="pct"/>
          </w:tcPr>
          <w:p w14:paraId="1E7DA1F1"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Altruism White</w:t>
            </w:r>
          </w:p>
        </w:tc>
        <w:tc>
          <w:tcPr>
            <w:tcW w:w="3588" w:type="pct"/>
          </w:tcPr>
          <w:p w14:paraId="0DE24B18" w14:textId="1AD53C7F"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Earning rule will be the same as in the Altruism Baseline for both the worker and the employer. The employer’s forearm and hand will reveal dark/white skin color in the video.</w:t>
            </w:r>
            <w:r w:rsidRPr="00E35D0F">
              <w:rPr>
                <w:rFonts w:ascii="Adobe Caslon Pro" w:hAnsi="Adobe Caslon Pro" w:cs="F15"/>
                <w:sz w:val="20"/>
                <w:szCs w:val="20"/>
              </w:rPr>
              <w:t xml:space="preserve"> The employer’s forearm and hand will be white in the video.</w:t>
            </w:r>
          </w:p>
        </w:tc>
      </w:tr>
      <w:tr w:rsidR="00AB319A" w:rsidRPr="00B44471" w14:paraId="52D4080C" w14:textId="77777777" w:rsidTr="00454D6C">
        <w:trPr>
          <w:trHeight w:val="144"/>
        </w:trPr>
        <w:tc>
          <w:tcPr>
            <w:tcW w:w="1412" w:type="pct"/>
          </w:tcPr>
          <w:p w14:paraId="4756DA37"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Reciprocity Baseline</w:t>
            </w:r>
          </w:p>
        </w:tc>
        <w:tc>
          <w:tcPr>
            <w:tcW w:w="3588" w:type="pct"/>
          </w:tcPr>
          <w:p w14:paraId="5DEC71BB" w14:textId="39CDE3C9" w:rsidR="00AB319A" w:rsidRPr="00E35D0F" w:rsidRDefault="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 xml:space="preserve">A worker’s payment is unaffected by the number of points he scores in the task. </w:t>
            </w:r>
            <w:r w:rsidRPr="00E35D0F">
              <w:rPr>
                <w:rFonts w:ascii="Adobe Caslon Pro" w:hAnsi="Adobe Caslon Pro" w:cstheme="minorHAnsi"/>
                <w:noProof/>
                <w:sz w:val="20"/>
                <w:szCs w:val="20"/>
              </w:rPr>
              <w:t>The worker</w:t>
            </w:r>
            <w:r w:rsidRPr="00E35D0F">
              <w:rPr>
                <w:rFonts w:ascii="Adobe Caslon Pro" w:hAnsi="Adobe Caslon Pro" w:cstheme="minorHAnsi"/>
                <w:sz w:val="20"/>
                <w:szCs w:val="20"/>
              </w:rPr>
              <w:t xml:space="preserve"> will </w:t>
            </w:r>
            <w:r w:rsidRPr="00E35D0F">
              <w:rPr>
                <w:rFonts w:ascii="Adobe Caslon Pro" w:hAnsi="Adobe Caslon Pro" w:cstheme="minorHAnsi"/>
                <w:noProof/>
                <w:sz w:val="20"/>
                <w:szCs w:val="20"/>
              </w:rPr>
              <w:t>be paid</w:t>
            </w:r>
            <w:r w:rsidRPr="00E35D0F">
              <w:rPr>
                <w:rFonts w:ascii="Adobe Caslon Pro" w:hAnsi="Adobe Caslon Pro" w:cstheme="minorHAnsi"/>
                <w:sz w:val="20"/>
                <w:szCs w:val="20"/>
              </w:rPr>
              <w:t xml:space="preserve"> 20 cents </w:t>
            </w:r>
            <w:r w:rsidRPr="00E35D0F">
              <w:rPr>
                <w:rFonts w:ascii="Adobe Caslon Pro" w:hAnsi="Adobe Caslon Pro" w:cstheme="minorHAnsi"/>
                <w:i/>
                <w:sz w:val="20"/>
                <w:szCs w:val="20"/>
              </w:rPr>
              <w:t>extra</w:t>
            </w:r>
            <w:r w:rsidRPr="00E35D0F">
              <w:rPr>
                <w:rFonts w:ascii="Adobe Caslon Pro" w:hAnsi="Adobe Caslon Pro" w:cstheme="minorHAnsi"/>
                <w:sz w:val="20"/>
                <w:szCs w:val="20"/>
              </w:rPr>
              <w:t xml:space="preserve"> as a reward before the task begins.</w:t>
            </w:r>
            <w:r w:rsidRPr="00E35D0F">
              <w:rPr>
                <w:rFonts w:ascii="Adobe Caslon Pro" w:hAnsi="Adobe Caslon Pro" w:cstheme="minorHAnsi"/>
                <w:noProof/>
                <w:sz w:val="20"/>
                <w:szCs w:val="20"/>
              </w:rPr>
              <w:t xml:space="preserve"> Worker’s matched</w:t>
            </w:r>
            <w:r w:rsidRPr="00E35D0F">
              <w:rPr>
                <w:rFonts w:ascii="Adobe Caslon Pro" w:hAnsi="Adobe Caslon Pro" w:cstheme="minorHAnsi"/>
                <w:sz w:val="20"/>
                <w:szCs w:val="20"/>
              </w:rPr>
              <w:t xml:space="preserve"> employer will be paid 1 cent for every 100 points scored by the worker. While recording the video, the employer will wear full sleeves and typing gloves to ensure skin-color </w:t>
            </w:r>
            <w:r w:rsidRPr="00E35D0F">
              <w:rPr>
                <w:rFonts w:ascii="Adobe Caslon Pro" w:hAnsi="Adobe Caslon Pro" w:cstheme="minorHAnsi"/>
                <w:noProof/>
                <w:sz w:val="20"/>
                <w:szCs w:val="20"/>
              </w:rPr>
              <w:t>is not revealed.</w:t>
            </w:r>
          </w:p>
        </w:tc>
      </w:tr>
      <w:tr w:rsidR="00AB319A" w:rsidRPr="00B44471" w14:paraId="7C0E80A8" w14:textId="77777777" w:rsidTr="00454D6C">
        <w:trPr>
          <w:trHeight w:val="144"/>
        </w:trPr>
        <w:tc>
          <w:tcPr>
            <w:tcW w:w="1412" w:type="pct"/>
          </w:tcPr>
          <w:p w14:paraId="2B458A87"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Reciprocity Black</w:t>
            </w:r>
          </w:p>
        </w:tc>
        <w:tc>
          <w:tcPr>
            <w:tcW w:w="3588" w:type="pct"/>
          </w:tcPr>
          <w:p w14:paraId="24FF9547" w14:textId="6AFF696A" w:rsidR="00AB319A" w:rsidRPr="00E35D0F" w:rsidRDefault="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 xml:space="preserve">Earning rule will be the same as in the Reciprocity Baseline for both the worker and the employer. The employer’s forearm and hand will appear dark-skinned in the video. </w:t>
            </w:r>
          </w:p>
        </w:tc>
      </w:tr>
      <w:tr w:rsidR="00AB319A" w:rsidRPr="00B44471" w14:paraId="20934F24" w14:textId="77777777" w:rsidTr="00454D6C">
        <w:trPr>
          <w:trHeight w:val="144"/>
        </w:trPr>
        <w:tc>
          <w:tcPr>
            <w:tcW w:w="1412" w:type="pct"/>
          </w:tcPr>
          <w:p w14:paraId="536AB241"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Reciprocity White</w:t>
            </w:r>
          </w:p>
        </w:tc>
        <w:tc>
          <w:tcPr>
            <w:tcW w:w="3588" w:type="pct"/>
          </w:tcPr>
          <w:p w14:paraId="5EB35366" w14:textId="34F12DF0"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Earning rule will be the same as in the Reciprocity Baseline for both the worker and the employer. The employer’s forearm and hand will appear white-skinned in the video.</w:t>
            </w:r>
          </w:p>
        </w:tc>
      </w:tr>
    </w:tbl>
    <w:p w14:paraId="69A31787" w14:textId="5F3128D8" w:rsidR="00CA01C3" w:rsidRPr="00E35D0F" w:rsidRDefault="00CA01C3">
      <w:pPr>
        <w:autoSpaceDE w:val="0"/>
        <w:autoSpaceDN w:val="0"/>
        <w:adjustRightInd w:val="0"/>
        <w:spacing w:before="120" w:after="120" w:line="240" w:lineRule="auto"/>
        <w:jc w:val="both"/>
        <w:rPr>
          <w:rFonts w:ascii="Adobe Caslon Pro" w:hAnsi="Adobe Caslon Pro" w:cstheme="minorHAnsi"/>
          <w:noProof/>
        </w:rPr>
      </w:pPr>
      <w:r w:rsidRPr="00E35D0F">
        <w:rPr>
          <w:rFonts w:ascii="Adobe Caslon Pro" w:hAnsi="Adobe Caslon Pro" w:cstheme="minorHAnsi"/>
          <w:noProof/>
        </w:rPr>
        <w:lastRenderedPageBreak/>
        <w:t>The d</w:t>
      </w:r>
      <w:proofErr w:type="spellStart"/>
      <w:r w:rsidRPr="00E35D0F">
        <w:rPr>
          <w:rFonts w:ascii="Adobe Caslon Pro" w:hAnsi="Adobe Caslon Pro" w:cstheme="minorHAnsi"/>
        </w:rPr>
        <w:t>ata</w:t>
      </w:r>
      <w:proofErr w:type="spellEnd"/>
      <w:r w:rsidRPr="00E35D0F">
        <w:rPr>
          <w:rFonts w:ascii="Adobe Caslon Pro" w:hAnsi="Adobe Caslon Pro" w:cstheme="minorHAnsi"/>
        </w:rPr>
        <w:t xml:space="preserve"> from </w:t>
      </w:r>
      <w:r w:rsidR="00134B25" w:rsidRPr="00B44471">
        <w:rPr>
          <w:rFonts w:ascii="Adobe Caslon Pro" w:hAnsi="Adobe Caslon Pro" w:cstheme="minorHAnsi"/>
        </w:rPr>
        <w:t xml:space="preserve">the </w:t>
      </w:r>
      <w:r w:rsidRPr="00E35D0F">
        <w:rPr>
          <w:rFonts w:ascii="Adobe Caslon Pro" w:hAnsi="Adobe Caslon Pro" w:cstheme="minorHAnsi"/>
        </w:rPr>
        <w:t>piece</w:t>
      </w:r>
      <w:r w:rsidR="00134B25" w:rsidRPr="00B44471">
        <w:rPr>
          <w:rFonts w:ascii="Adobe Caslon Pro" w:hAnsi="Adobe Caslon Pro" w:cstheme="minorHAnsi"/>
        </w:rPr>
        <w:t>-</w:t>
      </w:r>
      <w:r w:rsidRPr="00E35D0F">
        <w:rPr>
          <w:rFonts w:ascii="Adobe Caslon Pro" w:hAnsi="Adobe Caslon Pro" w:cstheme="minorHAnsi"/>
        </w:rPr>
        <w:t xml:space="preserve">rate treatments will allow us to estimate parameters of </w:t>
      </w:r>
      <w:r w:rsidR="009B5E73">
        <w:rPr>
          <w:rFonts w:ascii="Adobe Caslon Pro" w:hAnsi="Adobe Caslon Pro" w:cstheme="minorHAnsi"/>
        </w:rPr>
        <w:t xml:space="preserve">the </w:t>
      </w:r>
      <w:r w:rsidRPr="00E35D0F">
        <w:rPr>
          <w:rFonts w:ascii="Adobe Caslon Pro" w:hAnsi="Adobe Caslon Pro" w:cstheme="minorHAnsi"/>
          <w:noProof/>
        </w:rPr>
        <w:t>cost</w:t>
      </w:r>
      <w:r w:rsidRPr="00E35D0F">
        <w:rPr>
          <w:rFonts w:ascii="Adobe Caslon Pro" w:hAnsi="Adobe Caslon Pro" w:cstheme="minorHAnsi"/>
        </w:rPr>
        <w:t xml:space="preserve"> function </w:t>
      </w:r>
      <w:r w:rsidR="0017534F" w:rsidRPr="00E35D0F">
        <w:rPr>
          <w:rFonts w:ascii="Adobe Caslon Pro" w:hAnsi="Adobe Caslon Pro" w:cstheme="minorHAnsi"/>
        </w:rPr>
        <w:t>an</w:t>
      </w:r>
      <w:r w:rsidR="0017534F" w:rsidRPr="00E35D0F">
        <w:rPr>
          <w:rFonts w:ascii="Adobe Caslon Pro" w:hAnsi="Adobe Caslon Pro" w:cstheme="minorHAnsi"/>
          <w:noProof/>
        </w:rPr>
        <w:t>d</w:t>
      </w:r>
      <m:oMath>
        <m:sSub>
          <m:sSubPr>
            <m:ctrlPr>
              <w:rPr>
                <w:rFonts w:ascii="Cambria Math" w:hAnsi="Cambria Math" w:cstheme="minorHAnsi"/>
                <w:i/>
                <w:noProof/>
              </w:rPr>
            </m:ctrlPr>
          </m:sSubPr>
          <m:e>
            <m:r>
              <w:rPr>
                <w:rFonts w:ascii="Cambria Math" w:hAnsi="Cambria Math" w:cstheme="minorHAnsi"/>
                <w:noProof/>
              </w:rPr>
              <m:t xml:space="preserve"> s</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oMath>
      <w:r w:rsidRPr="00E35D0F">
        <w:rPr>
          <w:rFonts w:ascii="Adobe Caslon Pro" w:hAnsi="Adobe Caslon Pro" w:cstheme="minorHAnsi"/>
        </w:rPr>
        <w:t xml:space="preserve">. Altruism </w:t>
      </w:r>
      <w:r w:rsidR="00BB3169" w:rsidRPr="00B44471">
        <w:rPr>
          <w:rFonts w:ascii="Adobe Caslon Pro" w:hAnsi="Adobe Caslon Pro" w:cstheme="minorHAnsi"/>
        </w:rPr>
        <w:t xml:space="preserve">and reciprocity </w:t>
      </w:r>
      <w:r w:rsidRPr="00E35D0F">
        <w:rPr>
          <w:rFonts w:ascii="Adobe Caslon Pro" w:hAnsi="Adobe Caslon Pro" w:cstheme="minorHAnsi"/>
        </w:rPr>
        <w:t xml:space="preserve">treatments will help </w:t>
      </w:r>
      <w:r w:rsidR="001F3F5B" w:rsidRPr="00E35D0F">
        <w:rPr>
          <w:rFonts w:ascii="Adobe Caslon Pro" w:hAnsi="Adobe Caslon Pro" w:cstheme="minorHAnsi"/>
        </w:rPr>
        <w:t>identify</w:t>
      </w:r>
      <w:r w:rsidRPr="00E35D0F">
        <w:rPr>
          <w:rFonts w:ascii="Adobe Caslon Pro" w:hAnsi="Adobe Caslon Pro" w:cstheme="minorHAnsi"/>
        </w:rPr>
        <w:t xml:space="preserve"> altruism</w:t>
      </w:r>
      <w:r w:rsidR="00BB3169" w:rsidRPr="00B44471">
        <w:rPr>
          <w:rFonts w:ascii="Adobe Caslon Pro" w:hAnsi="Adobe Caslon Pro" w:cstheme="minorHAnsi"/>
        </w:rPr>
        <w:t xml:space="preserve"> and reciprocity</w:t>
      </w:r>
      <w:r w:rsidRPr="00E35D0F">
        <w:rPr>
          <w:rFonts w:ascii="Adobe Caslon Pro" w:hAnsi="Adobe Caslon Pro" w:cstheme="minorHAnsi"/>
        </w:rPr>
        <w:t xml:space="preserve"> parameters separately for Black and White employers. </w:t>
      </w:r>
      <w:r w:rsidR="00BB3169" w:rsidRPr="00B44471">
        <w:rPr>
          <w:rFonts w:ascii="Adobe Caslon Pro" w:hAnsi="Adobe Caslon Pro" w:cstheme="minorHAnsi"/>
        </w:rPr>
        <w:t xml:space="preserve">These </w:t>
      </w:r>
      <w:r w:rsidR="00924EDC">
        <w:rPr>
          <w:rFonts w:ascii="Adobe Caslon Pro" w:hAnsi="Adobe Caslon Pro" w:cstheme="minorHAnsi"/>
        </w:rPr>
        <w:t xml:space="preserve">parameters </w:t>
      </w:r>
      <w:r w:rsidR="00BB3169" w:rsidRPr="00B44471">
        <w:rPr>
          <w:rFonts w:ascii="Adobe Caslon Pro" w:hAnsi="Adobe Caslon Pro" w:cstheme="minorHAnsi"/>
        </w:rPr>
        <w:t xml:space="preserve">will enable us to </w:t>
      </w:r>
      <w:r w:rsidRPr="00E35D0F">
        <w:rPr>
          <w:rFonts w:ascii="Adobe Caslon Pro" w:hAnsi="Adobe Caslon Pro" w:cstheme="minorHAnsi"/>
        </w:rPr>
        <w:t xml:space="preserve">calculate the </w:t>
      </w:r>
      <w:r w:rsidRPr="00E35D0F">
        <w:rPr>
          <w:rFonts w:ascii="Adobe Caslon Pro" w:hAnsi="Adobe Caslon Pro" w:cstheme="minorHAnsi"/>
          <w:noProof/>
        </w:rPr>
        <w:t>welfare</w:t>
      </w:r>
      <w:r w:rsidRPr="00E35D0F">
        <w:rPr>
          <w:rFonts w:ascii="Adobe Caslon Pro" w:hAnsi="Adobe Caslon Pro" w:cstheme="minorHAnsi"/>
        </w:rPr>
        <w:t xml:space="preserve"> implications of discrimination in our experimental setting</w:t>
      </w:r>
      <w:r w:rsidRPr="00E35D0F">
        <w:rPr>
          <w:rFonts w:ascii="Adobe Caslon Pro" w:hAnsi="Adobe Caslon Pro" w:cstheme="minorHAnsi"/>
          <w:noProof/>
        </w:rPr>
        <w:t>.</w:t>
      </w:r>
    </w:p>
    <w:p w14:paraId="30CA8ADC" w14:textId="7EEDC7B6" w:rsidR="00CA01C3" w:rsidRPr="00E35D0F" w:rsidRDefault="00CA01C3">
      <w:pPr>
        <w:autoSpaceDE w:val="0"/>
        <w:autoSpaceDN w:val="0"/>
        <w:adjustRightInd w:val="0"/>
        <w:spacing w:before="120" w:after="120" w:line="240" w:lineRule="auto"/>
        <w:jc w:val="both"/>
        <w:rPr>
          <w:rFonts w:ascii="Adobe Caslon Pro" w:hAnsi="Adobe Caslon Pro" w:cstheme="minorHAnsi"/>
        </w:rPr>
      </w:pPr>
      <w:r w:rsidRPr="00E35D0F">
        <w:rPr>
          <w:rFonts w:ascii="Adobe Caslon Pro" w:hAnsi="Adobe Caslon Pro" w:cstheme="minorHAnsi"/>
          <w:noProof/>
        </w:rPr>
        <w:t>Th</w:t>
      </w:r>
      <w:r w:rsidRPr="00E35D0F">
        <w:rPr>
          <w:rFonts w:ascii="Adobe Caslon Pro" w:hAnsi="Adobe Caslon Pro" w:cstheme="minorHAnsi"/>
        </w:rPr>
        <w:t xml:space="preserve">e data </w:t>
      </w:r>
      <w:r w:rsidR="0036330D" w:rsidRPr="00E35D0F">
        <w:rPr>
          <w:rFonts w:ascii="Adobe Caslon Pro" w:hAnsi="Adobe Caslon Pro" w:cstheme="minorHAnsi"/>
        </w:rPr>
        <w:t>we collect</w:t>
      </w:r>
      <w:r w:rsidRPr="00E35D0F">
        <w:rPr>
          <w:rFonts w:ascii="Adobe Caslon Pro" w:hAnsi="Adobe Caslon Pro" w:cstheme="minorHAnsi"/>
        </w:rPr>
        <w:t xml:space="preserve"> will also </w:t>
      </w:r>
      <w:r w:rsidR="0036330D" w:rsidRPr="00E35D0F">
        <w:rPr>
          <w:rFonts w:ascii="Adobe Caslon Pro" w:hAnsi="Adobe Caslon Pro" w:cstheme="minorHAnsi"/>
        </w:rPr>
        <w:t xml:space="preserve">permit </w:t>
      </w:r>
      <w:r w:rsidRPr="00E35D0F">
        <w:rPr>
          <w:rFonts w:ascii="Adobe Caslon Pro" w:hAnsi="Adobe Caslon Pro" w:cstheme="minorHAnsi"/>
        </w:rPr>
        <w:t xml:space="preserve">us to calculate treatment effects </w:t>
      </w:r>
      <w:r w:rsidR="0036330D" w:rsidRPr="00E35D0F">
        <w:rPr>
          <w:rFonts w:ascii="Adobe Caslon Pro" w:hAnsi="Adobe Caslon Pro" w:cstheme="minorHAnsi"/>
        </w:rPr>
        <w:t xml:space="preserve">arising from the race-dependent </w:t>
      </w:r>
      <w:r w:rsidRPr="00E35D0F">
        <w:rPr>
          <w:rFonts w:ascii="Adobe Caslon Pro" w:hAnsi="Adobe Caslon Pro" w:cstheme="minorHAnsi"/>
        </w:rPr>
        <w:t>social preference</w:t>
      </w:r>
      <w:r w:rsidR="0036330D" w:rsidRPr="00E35D0F">
        <w:rPr>
          <w:rFonts w:ascii="Adobe Caslon Pro" w:hAnsi="Adobe Caslon Pro" w:cstheme="minorHAnsi"/>
        </w:rPr>
        <w:t>s of workers</w:t>
      </w:r>
      <w:r w:rsidRPr="00E35D0F">
        <w:rPr>
          <w:rFonts w:ascii="Adobe Caslon Pro" w:hAnsi="Adobe Caslon Pro" w:cstheme="minorHAnsi"/>
        </w:rPr>
        <w:t xml:space="preserve">. For example, the </w:t>
      </w:r>
      <w:r w:rsidR="0036330D" w:rsidRPr="00E35D0F">
        <w:rPr>
          <w:rFonts w:ascii="Adobe Caslon Pro" w:hAnsi="Adobe Caslon Pro" w:cstheme="minorHAnsi"/>
        </w:rPr>
        <w:t xml:space="preserve">worker </w:t>
      </w:r>
      <w:r w:rsidRPr="00E35D0F">
        <w:rPr>
          <w:rFonts w:ascii="Adobe Caslon Pro" w:hAnsi="Adobe Caslon Pro" w:cstheme="minorHAnsi"/>
        </w:rPr>
        <w:t xml:space="preserve">effort choices under </w:t>
      </w:r>
      <w:r w:rsidR="0036330D" w:rsidRPr="00E35D0F">
        <w:rPr>
          <w:rFonts w:ascii="Adobe Caslon Pro" w:hAnsi="Adobe Caslon Pro" w:cstheme="minorHAnsi"/>
        </w:rPr>
        <w:t xml:space="preserve">the </w:t>
      </w:r>
      <w:r w:rsidRPr="00E35D0F">
        <w:rPr>
          <w:rFonts w:ascii="Adobe Caslon Pro" w:hAnsi="Adobe Caslon Pro" w:cstheme="minorHAnsi"/>
        </w:rPr>
        <w:t xml:space="preserve">Altruism treatments will </w:t>
      </w:r>
      <w:r w:rsidR="0036330D" w:rsidRPr="00E35D0F">
        <w:rPr>
          <w:rFonts w:ascii="Adobe Caslon Pro" w:hAnsi="Adobe Caslon Pro" w:cstheme="minorHAnsi"/>
        </w:rPr>
        <w:t>identify</w:t>
      </w:r>
      <w:r w:rsidRPr="00E35D0F">
        <w:rPr>
          <w:rFonts w:ascii="Adobe Caslon Pro" w:hAnsi="Adobe Caslon Pro" w:cstheme="minorHAnsi"/>
        </w:rPr>
        <w:t xml:space="preserve"> the treatment effects for discrimination in altruism. i.e.</w:t>
      </w:r>
    </w:p>
    <w:p w14:paraId="653DD437" w14:textId="246F00C4" w:rsidR="00CA01C3" w:rsidRPr="00E35D0F" w:rsidRDefault="00CA01C3">
      <w:pPr>
        <w:autoSpaceDE w:val="0"/>
        <w:autoSpaceDN w:val="0"/>
        <w:adjustRightInd w:val="0"/>
        <w:spacing w:before="120" w:after="120" w:line="240" w:lineRule="auto"/>
        <w:jc w:val="both"/>
        <w:rPr>
          <w:rFonts w:ascii="Adobe Caslon Pro" w:eastAsiaTheme="minorEastAsia" w:hAnsi="Adobe Caslon Pro" w:cstheme="minorHAnsi"/>
        </w:rPr>
      </w:pPr>
      <m:oMathPara>
        <m:oMath>
          <m:r>
            <w:rPr>
              <w:rFonts w:ascii="Cambria Math" w:hAnsi="Cambria Math" w:cstheme="minorHAnsi"/>
            </w:rPr>
            <m:t>Discrimination in Altruism=</m:t>
          </m:r>
          <m:d>
            <m:dPr>
              <m:ctrlPr>
                <w:rPr>
                  <w:rFonts w:ascii="Cambria Math" w:hAnsi="Cambria Math" w:cstheme="minorHAnsi"/>
                  <w:i/>
                </w:rPr>
              </m:ctrlPr>
            </m:dPr>
            <m:e>
              <m:r>
                <w:rPr>
                  <w:rFonts w:ascii="Cambria Math" w:hAnsi="Cambria Math" w:cstheme="minorHAnsi"/>
                </w:rPr>
                <m:t>Effort|Altruism White</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Effort</m:t>
              </m:r>
            </m:e>
            <m:e>
              <m:r>
                <w:rPr>
                  <w:rFonts w:ascii="Cambria Math" w:hAnsi="Cambria Math" w:cstheme="minorHAnsi"/>
                </w:rPr>
                <m:t>Altruism Black</m:t>
              </m:r>
            </m:e>
          </m:d>
        </m:oMath>
      </m:oMathPara>
    </w:p>
    <w:p w14:paraId="100327F6" w14:textId="031391D9" w:rsidR="00CA01C3" w:rsidRPr="00E35D0F" w:rsidRDefault="00CA01C3">
      <w:pPr>
        <w:autoSpaceDE w:val="0"/>
        <w:autoSpaceDN w:val="0"/>
        <w:adjustRightInd w:val="0"/>
        <w:spacing w:before="120" w:after="120" w:line="240" w:lineRule="auto"/>
        <w:jc w:val="both"/>
        <w:rPr>
          <w:rFonts w:ascii="Adobe Caslon Pro" w:hAnsi="Adobe Caslon Pro" w:cstheme="minorHAnsi"/>
        </w:rPr>
      </w:pPr>
      <w:r w:rsidRPr="00E35D0F">
        <w:rPr>
          <w:rFonts w:ascii="Adobe Caslon Pro" w:eastAsiaTheme="minorEastAsia" w:hAnsi="Adobe Caslon Pro" w:cstheme="minorHAnsi"/>
        </w:rPr>
        <w:t xml:space="preserve">Data from </w:t>
      </w:r>
      <w:r w:rsidR="0036330D" w:rsidRPr="00E35D0F">
        <w:rPr>
          <w:rFonts w:ascii="Adobe Caslon Pro" w:eastAsiaTheme="minorEastAsia" w:hAnsi="Adobe Caslon Pro" w:cstheme="minorHAnsi"/>
        </w:rPr>
        <w:t xml:space="preserve">the </w:t>
      </w:r>
      <w:r w:rsidRPr="00E35D0F">
        <w:rPr>
          <w:rFonts w:ascii="Adobe Caslon Pro" w:eastAsiaTheme="minorEastAsia" w:hAnsi="Adobe Caslon Pro" w:cstheme="minorHAnsi"/>
        </w:rPr>
        <w:t xml:space="preserve">Altruism baseline treatment can further indicate whether </w:t>
      </w:r>
      <w:r w:rsidRPr="00E35D0F">
        <w:rPr>
          <w:rFonts w:ascii="Adobe Caslon Pro" w:eastAsiaTheme="minorEastAsia" w:hAnsi="Adobe Caslon Pro" w:cstheme="minorHAnsi"/>
          <w:noProof/>
        </w:rPr>
        <w:t>the discrimination (if any) is driven by in-group favoritism or out-group animosity</w:t>
      </w:r>
      <w:r w:rsidRPr="00E35D0F">
        <w:rPr>
          <w:rFonts w:ascii="Adobe Caslon Pro" w:eastAsiaTheme="minorEastAsia" w:hAnsi="Adobe Caslon Pro" w:cstheme="minorHAnsi"/>
        </w:rPr>
        <w:t>.</w:t>
      </w:r>
    </w:p>
    <w:p w14:paraId="6420C402" w14:textId="20CEE7B5" w:rsidR="00CA01C3" w:rsidRPr="00E35D0F" w:rsidRDefault="00CA01C3">
      <w:pPr>
        <w:autoSpaceDE w:val="0"/>
        <w:autoSpaceDN w:val="0"/>
        <w:adjustRightInd w:val="0"/>
        <w:spacing w:before="120" w:after="120" w:line="240" w:lineRule="auto"/>
        <w:jc w:val="both"/>
        <w:rPr>
          <w:rFonts w:ascii="Adobe Caslon Pro" w:hAnsi="Adobe Caslon Pro" w:cstheme="minorHAnsi"/>
        </w:rPr>
      </w:pPr>
      <w:r w:rsidRPr="00E35D0F">
        <w:rPr>
          <w:rFonts w:ascii="Adobe Caslon Pro" w:hAnsi="Adobe Caslon Pro" w:cstheme="minorHAnsi"/>
        </w:rPr>
        <w:t xml:space="preserve">We have performed an extensive </w:t>
      </w:r>
      <w:r w:rsidR="0036330D" w:rsidRPr="00E35D0F">
        <w:rPr>
          <w:rFonts w:ascii="Adobe Caslon Pro" w:hAnsi="Adobe Caslon Pro" w:cstheme="minorHAnsi"/>
        </w:rPr>
        <w:t xml:space="preserve">statistical </w:t>
      </w:r>
      <w:r w:rsidRPr="00E35D0F">
        <w:rPr>
          <w:rFonts w:ascii="Adobe Caslon Pro" w:hAnsi="Adobe Caslon Pro" w:cstheme="minorHAnsi"/>
        </w:rPr>
        <w:t xml:space="preserve">power calculation for our experiment. We will </w:t>
      </w:r>
      <w:r w:rsidR="0036330D" w:rsidRPr="00E35D0F">
        <w:rPr>
          <w:rFonts w:ascii="Adobe Caslon Pro" w:hAnsi="Adobe Caslon Pro" w:cstheme="minorHAnsi"/>
        </w:rPr>
        <w:t xml:space="preserve">need to </w:t>
      </w:r>
      <w:r w:rsidRPr="00E35D0F">
        <w:rPr>
          <w:rFonts w:ascii="Adobe Caslon Pro" w:hAnsi="Adobe Caslon Pro" w:cstheme="minorHAnsi"/>
        </w:rPr>
        <w:t xml:space="preserve">recruit </w:t>
      </w:r>
      <w:r w:rsidR="0036330D" w:rsidRPr="00E35D0F">
        <w:rPr>
          <w:rFonts w:ascii="Adobe Caslon Pro" w:hAnsi="Adobe Caslon Pro" w:cstheme="minorHAnsi"/>
        </w:rPr>
        <w:t xml:space="preserve">roughly </w:t>
      </w:r>
      <w:r w:rsidRPr="00E35D0F">
        <w:rPr>
          <w:rFonts w:ascii="Adobe Caslon Pro" w:hAnsi="Adobe Caslon Pro" w:cstheme="minorHAnsi"/>
        </w:rPr>
        <w:t xml:space="preserve">50 Employers and </w:t>
      </w:r>
      <w:r w:rsidR="0036330D" w:rsidRPr="00E35D0F">
        <w:rPr>
          <w:rFonts w:ascii="Adobe Caslon Pro" w:hAnsi="Adobe Caslon Pro" w:cstheme="minorHAnsi"/>
        </w:rPr>
        <w:t xml:space="preserve">about </w:t>
      </w:r>
      <w:r w:rsidRPr="00E35D0F">
        <w:rPr>
          <w:rFonts w:ascii="Adobe Caslon Pro" w:hAnsi="Adobe Caslon Pro" w:cstheme="minorHAnsi"/>
        </w:rPr>
        <w:t>6,000 M</w:t>
      </w:r>
      <w:r w:rsidR="0036330D" w:rsidRPr="00E35D0F">
        <w:rPr>
          <w:rFonts w:ascii="Adobe Caslon Pro" w:hAnsi="Adobe Caslon Pro" w:cstheme="minorHAnsi"/>
        </w:rPr>
        <w:t>-</w:t>
      </w:r>
      <w:r w:rsidRPr="00E35D0F">
        <w:rPr>
          <w:rFonts w:ascii="Adobe Caslon Pro" w:hAnsi="Adobe Caslon Pro" w:cstheme="minorHAnsi"/>
        </w:rPr>
        <w:t>Turk based Workers for our experiment (</w:t>
      </w:r>
      <w:r w:rsidR="0036330D" w:rsidRPr="00E35D0F">
        <w:rPr>
          <w:rFonts w:ascii="Adobe Caslon Pro" w:hAnsi="Adobe Caslon Pro" w:cstheme="minorHAnsi"/>
        </w:rPr>
        <w:t xml:space="preserve">more </w:t>
      </w:r>
      <w:r w:rsidRPr="00E35D0F">
        <w:rPr>
          <w:rFonts w:ascii="Adobe Caslon Pro" w:hAnsi="Adobe Caslon Pro" w:cstheme="minorHAnsi"/>
        </w:rPr>
        <w:t>justification</w:t>
      </w:r>
      <w:r w:rsidR="0036330D" w:rsidRPr="00E35D0F">
        <w:rPr>
          <w:rFonts w:ascii="Adobe Caslon Pro" w:hAnsi="Adobe Caslon Pro" w:cstheme="minorHAnsi"/>
        </w:rPr>
        <w:t xml:space="preserve"> is</w:t>
      </w:r>
      <w:r w:rsidRPr="00E35D0F">
        <w:rPr>
          <w:rFonts w:ascii="Adobe Caslon Pro" w:hAnsi="Adobe Caslon Pro" w:cstheme="minorHAnsi"/>
        </w:rPr>
        <w:t xml:space="preserve"> in the appended budget). </w:t>
      </w:r>
      <w:r w:rsidR="00924EDC">
        <w:rPr>
          <w:rFonts w:ascii="Adobe Caslon Pro" w:hAnsi="Adobe Caslon Pro" w:cstheme="minorHAnsi"/>
        </w:rPr>
        <w:t xml:space="preserve">To avoid confounds from different social identities, we will restrict </w:t>
      </w:r>
      <w:r w:rsidR="000D0FD0">
        <w:rPr>
          <w:rFonts w:ascii="Adobe Caslon Pro" w:hAnsi="Adobe Caslon Pro" w:cstheme="minorHAnsi"/>
        </w:rPr>
        <w:t xml:space="preserve">only </w:t>
      </w:r>
      <w:r w:rsidR="00924EDC">
        <w:rPr>
          <w:rFonts w:ascii="Adobe Caslon Pro" w:hAnsi="Adobe Caslon Pro" w:cstheme="minorHAnsi"/>
        </w:rPr>
        <w:t xml:space="preserve">to male employers. </w:t>
      </w:r>
      <w:r w:rsidR="000D0FD0">
        <w:rPr>
          <w:rFonts w:ascii="Adobe Caslon Pro" w:hAnsi="Adobe Caslon Pro" w:cstheme="minorHAnsi"/>
        </w:rPr>
        <w:t xml:space="preserve">Based on our pilot for this study, it is difficult to recruit </w:t>
      </w:r>
      <w:r w:rsidR="009B5E73">
        <w:rPr>
          <w:rFonts w:ascii="Adobe Caslon Pro" w:hAnsi="Adobe Caslon Pro" w:cstheme="minorHAnsi"/>
        </w:rPr>
        <w:t xml:space="preserve">a </w:t>
      </w:r>
      <w:r w:rsidR="000D0FD0" w:rsidRPr="009B5E73">
        <w:rPr>
          <w:rFonts w:ascii="Adobe Caslon Pro" w:hAnsi="Adobe Caslon Pro" w:cstheme="minorHAnsi"/>
          <w:noProof/>
        </w:rPr>
        <w:t>representative</w:t>
      </w:r>
      <w:r w:rsidR="000D0FD0">
        <w:rPr>
          <w:rFonts w:ascii="Adobe Caslon Pro" w:hAnsi="Adobe Caslon Pro" w:cstheme="minorHAnsi"/>
        </w:rPr>
        <w:t xml:space="preserve"> number of Black workers from M-Turk to make </w:t>
      </w:r>
      <w:r w:rsidR="009B5E73">
        <w:rPr>
          <w:rFonts w:ascii="Adobe Caslon Pro" w:hAnsi="Adobe Caslon Pro" w:cstheme="minorHAnsi"/>
        </w:rPr>
        <w:t xml:space="preserve">a </w:t>
      </w:r>
      <w:r w:rsidR="000D0FD0" w:rsidRPr="009B5E73">
        <w:rPr>
          <w:rFonts w:ascii="Adobe Caslon Pro" w:hAnsi="Adobe Caslon Pro" w:cstheme="minorHAnsi"/>
          <w:noProof/>
        </w:rPr>
        <w:t>credible</w:t>
      </w:r>
      <w:r w:rsidR="000D0FD0">
        <w:rPr>
          <w:rFonts w:ascii="Adobe Caslon Pro" w:hAnsi="Adobe Caslon Pro" w:cstheme="minorHAnsi"/>
        </w:rPr>
        <w:t xml:space="preserve"> inference</w:t>
      </w:r>
      <w:r w:rsidR="009B5E73">
        <w:rPr>
          <w:rFonts w:ascii="Adobe Caslon Pro" w:hAnsi="Adobe Caslon Pro" w:cstheme="minorHAnsi"/>
          <w:noProof/>
        </w:rPr>
        <w:t>. T</w:t>
      </w:r>
      <w:r w:rsidR="000D0FD0" w:rsidRPr="009B5E73">
        <w:rPr>
          <w:rFonts w:ascii="Adobe Caslon Pro" w:hAnsi="Adobe Caslon Pro" w:cstheme="minorHAnsi"/>
          <w:noProof/>
        </w:rPr>
        <w:t>herefore</w:t>
      </w:r>
      <w:r w:rsidR="000D0FD0">
        <w:rPr>
          <w:rFonts w:ascii="Adobe Caslon Pro" w:hAnsi="Adobe Caslon Pro" w:cstheme="minorHAnsi"/>
        </w:rPr>
        <w:t xml:space="preserve"> we restrict to only white workers and study their effort choices for Blacks versus White employers</w:t>
      </w:r>
      <w:r w:rsidR="00924EDC">
        <w:rPr>
          <w:rFonts w:ascii="Adobe Caslon Pro" w:hAnsi="Adobe Caslon Pro" w:cstheme="minorHAnsi"/>
        </w:rPr>
        <w:t xml:space="preserve">. </w:t>
      </w:r>
      <w:r w:rsidRPr="00E35D0F">
        <w:rPr>
          <w:rFonts w:ascii="Adobe Caslon Pro" w:hAnsi="Adobe Caslon Pro" w:cstheme="minorHAnsi"/>
        </w:rPr>
        <w:t>The IRB</w:t>
      </w:r>
      <w:r w:rsidR="0036330D" w:rsidRPr="00E35D0F">
        <w:rPr>
          <w:rFonts w:ascii="Adobe Caslon Pro" w:hAnsi="Adobe Caslon Pro" w:cstheme="minorHAnsi"/>
        </w:rPr>
        <w:t xml:space="preserve"> approval</w:t>
      </w:r>
      <w:r w:rsidRPr="00E35D0F">
        <w:rPr>
          <w:rFonts w:ascii="Adobe Caslon Pro" w:hAnsi="Adobe Caslon Pro" w:cstheme="minorHAnsi"/>
        </w:rPr>
        <w:t xml:space="preserve"> for this project is </w:t>
      </w:r>
      <w:r w:rsidRPr="00E35D0F">
        <w:rPr>
          <w:rFonts w:ascii="Adobe Caslon Pro" w:hAnsi="Adobe Caslon Pro" w:cstheme="minorHAnsi"/>
          <w:noProof/>
        </w:rPr>
        <w:t>being sought</w:t>
      </w:r>
      <w:r w:rsidRPr="00E35D0F">
        <w:rPr>
          <w:rFonts w:ascii="Adobe Caslon Pro" w:hAnsi="Adobe Caslon Pro" w:cstheme="minorHAnsi"/>
        </w:rPr>
        <w:t xml:space="preserve"> </w:t>
      </w:r>
      <w:r w:rsidR="0036330D" w:rsidRPr="00E35D0F">
        <w:rPr>
          <w:rFonts w:ascii="Adobe Caslon Pro" w:hAnsi="Adobe Caslon Pro" w:cstheme="minorHAnsi"/>
        </w:rPr>
        <w:t xml:space="preserve">from </w:t>
      </w:r>
      <w:r w:rsidRPr="00E35D0F">
        <w:rPr>
          <w:rFonts w:ascii="Adobe Caslon Pro" w:hAnsi="Adobe Caslon Pro" w:cstheme="minorHAnsi"/>
        </w:rPr>
        <w:t>Iowa State University</w:t>
      </w:r>
      <w:r w:rsidR="0036330D" w:rsidRPr="00E35D0F">
        <w:rPr>
          <w:rFonts w:ascii="Adobe Caslon Pro" w:hAnsi="Adobe Caslon Pro" w:cstheme="minorHAnsi"/>
        </w:rPr>
        <w:t xml:space="preserve"> and is currently at the final stage pre-approval</w:t>
      </w:r>
      <w:r w:rsidRPr="00E35D0F">
        <w:rPr>
          <w:rFonts w:ascii="Adobe Caslon Pro" w:hAnsi="Adobe Caslon Pro" w:cstheme="minorHAnsi"/>
        </w:rPr>
        <w:t xml:space="preserve">. This project will also </w:t>
      </w:r>
      <w:r w:rsidRPr="00E35D0F">
        <w:rPr>
          <w:rFonts w:ascii="Adobe Caslon Pro" w:hAnsi="Adobe Caslon Pro" w:cstheme="minorHAnsi"/>
          <w:noProof/>
        </w:rPr>
        <w:t>be registered</w:t>
      </w:r>
      <w:r w:rsidRPr="00E35D0F">
        <w:rPr>
          <w:rFonts w:ascii="Adobe Caslon Pro" w:hAnsi="Adobe Caslon Pro" w:cstheme="minorHAnsi"/>
        </w:rPr>
        <w:t xml:space="preserve"> with the </w:t>
      </w:r>
      <w:r w:rsidRPr="00E35D0F">
        <w:rPr>
          <w:rFonts w:ascii="Adobe Caslon Pro" w:hAnsi="Adobe Caslon Pro" w:cstheme="minorHAnsi"/>
          <w:noProof/>
        </w:rPr>
        <w:t>AEA</w:t>
      </w:r>
      <w:r w:rsidRPr="00E35D0F">
        <w:rPr>
          <w:rFonts w:ascii="Adobe Caslon Pro" w:hAnsi="Adobe Caslon Pro" w:cstheme="minorHAnsi"/>
        </w:rPr>
        <w:t xml:space="preserve"> RCT registry.</w:t>
      </w:r>
    </w:p>
    <w:p w14:paraId="580C710B" w14:textId="495B3830" w:rsidR="00CA01C3" w:rsidRPr="00E35D0F" w:rsidRDefault="00CA01C3">
      <w:pPr>
        <w:spacing w:before="120" w:after="120" w:line="240" w:lineRule="auto"/>
        <w:jc w:val="both"/>
        <w:rPr>
          <w:rFonts w:ascii="Adobe Caslon Pro" w:hAnsi="Adobe Caslon Pro" w:cstheme="minorHAnsi"/>
          <w:b/>
          <w:bCs/>
          <w:noProof/>
        </w:rPr>
      </w:pPr>
      <w:r w:rsidRPr="00E35D0F">
        <w:rPr>
          <w:rFonts w:ascii="Adobe Caslon Pro" w:hAnsi="Adobe Caslon Pro" w:cstheme="minorHAnsi"/>
          <w:b/>
          <w:bCs/>
          <w:noProof/>
        </w:rPr>
        <w:t>Project’s relevance to the foundation’s programs and how it would contribute to RSF's mission to improve social and living conditions in the U.S.</w:t>
      </w:r>
    </w:p>
    <w:p w14:paraId="3817CCEC" w14:textId="10750247" w:rsidR="00C52AC0" w:rsidRDefault="009903C4">
      <w:pPr>
        <w:spacing w:before="120" w:after="120" w:line="240" w:lineRule="auto"/>
        <w:jc w:val="both"/>
        <w:rPr>
          <w:rFonts w:ascii="Adobe Caslon Pro" w:hAnsi="Adobe Caslon Pro" w:cstheme="majorBidi"/>
        </w:rPr>
      </w:pPr>
      <w:r w:rsidRPr="00236DE0">
        <w:rPr>
          <w:rFonts w:ascii="Adobe Caslon Pro" w:hAnsi="Adobe Caslon Pro" w:cstheme="minorHAnsi"/>
        </w:rPr>
        <w:t>This project is directly related to the foundation’s program on “</w:t>
      </w:r>
      <w:r w:rsidRPr="00236DE0">
        <w:rPr>
          <w:rFonts w:ascii="Adobe Caslon Pro" w:hAnsi="Adobe Caslon Pro" w:cstheme="minorHAnsi"/>
          <w:noProof/>
        </w:rPr>
        <w:t>Behavioral</w:t>
      </w:r>
      <w:r w:rsidRPr="00236DE0">
        <w:rPr>
          <w:rFonts w:ascii="Adobe Caslon Pro" w:hAnsi="Adobe Caslon Pro" w:cstheme="minorHAnsi"/>
        </w:rPr>
        <w:t xml:space="preserve"> Economics” because it uses insights from behavioral and experimental economics</w:t>
      </w:r>
      <w:r w:rsidRPr="00236DE0" w:rsidDel="00467DC5">
        <w:rPr>
          <w:rFonts w:ascii="Adobe Caslon Pro" w:hAnsi="Adobe Caslon Pro" w:cstheme="minorHAnsi"/>
        </w:rPr>
        <w:t xml:space="preserve"> </w:t>
      </w:r>
      <w:r w:rsidRPr="00236DE0">
        <w:rPr>
          <w:rFonts w:ascii="Adobe Caslon Pro" w:hAnsi="Adobe Caslon Pro" w:cstheme="minorHAnsi"/>
        </w:rPr>
        <w:t xml:space="preserve">to shed a little light on a pressing issue in </w:t>
      </w:r>
      <w:r w:rsidRPr="00236DE0">
        <w:rPr>
          <w:rFonts w:ascii="Adobe Caslon Pro" w:hAnsi="Adobe Caslon Pro" w:cstheme="minorHAnsi"/>
          <w:noProof/>
        </w:rPr>
        <w:t>American</w:t>
      </w:r>
      <w:r w:rsidRPr="00236DE0">
        <w:rPr>
          <w:rFonts w:ascii="Adobe Caslon Pro" w:hAnsi="Adobe Caslon Pro" w:cstheme="minorHAnsi"/>
        </w:rPr>
        <w:t xml:space="preserve"> society, namely, racial discrimination</w:t>
      </w:r>
      <w:r>
        <w:rPr>
          <w:rFonts w:ascii="Adobe Caslon Pro" w:hAnsi="Adobe Caslon Pro" w:cstheme="minorHAnsi"/>
        </w:rPr>
        <w:t>.</w:t>
      </w:r>
      <w:r w:rsidRPr="00236DE0">
        <w:rPr>
          <w:rFonts w:ascii="Adobe Caslon Pro" w:hAnsi="Adobe Caslon Pro" w:cstheme="minorHAnsi"/>
        </w:rPr>
        <w:t xml:space="preserve"> Almost </w:t>
      </w:r>
      <w:r w:rsidR="007E438A" w:rsidRPr="00236DE0">
        <w:rPr>
          <w:rFonts w:ascii="Adobe Caslon Pro" w:hAnsi="Adobe Caslon Pro" w:cstheme="minorHAnsi"/>
        </w:rPr>
        <w:t>all</w:t>
      </w:r>
      <w:r w:rsidRPr="00236DE0">
        <w:rPr>
          <w:rFonts w:ascii="Adobe Caslon Pro" w:hAnsi="Adobe Caslon Pro" w:cstheme="minorHAnsi"/>
        </w:rPr>
        <w:t xml:space="preserve"> the economics literature assumes that racial discrimination goes from </w:t>
      </w:r>
      <w:r w:rsidR="007E438A">
        <w:rPr>
          <w:rFonts w:ascii="Adobe Caslon Pro" w:hAnsi="Adobe Caslon Pro" w:cstheme="minorHAnsi"/>
        </w:rPr>
        <w:t>employers</w:t>
      </w:r>
      <w:r w:rsidRPr="00236DE0">
        <w:rPr>
          <w:rFonts w:ascii="Adobe Caslon Pro" w:hAnsi="Adobe Caslon Pro" w:cstheme="minorHAnsi"/>
        </w:rPr>
        <w:t xml:space="preserve"> to workers. Our research instead asks, could it be that employees discriminate against their out-race employers? </w:t>
      </w:r>
      <w:r w:rsidRPr="00B44471">
        <w:rPr>
          <w:rFonts w:ascii="Adobe Caslon Pro" w:hAnsi="Adobe Caslon Pro"/>
        </w:rPr>
        <w:t xml:space="preserve">Influential work in psychology has demonstrated that </w:t>
      </w:r>
      <w:r w:rsidRPr="00B44471">
        <w:rPr>
          <w:rFonts w:ascii="Adobe Caslon Pro" w:hAnsi="Adobe Caslon Pro"/>
          <w:noProof/>
        </w:rPr>
        <w:t>social</w:t>
      </w:r>
      <w:r w:rsidRPr="00B44471">
        <w:rPr>
          <w:rFonts w:ascii="Adobe Caslon Pro" w:hAnsi="Adobe Caslon Pro"/>
        </w:rPr>
        <w:t xml:space="preserve"> identity</w:t>
      </w:r>
      <w:r>
        <w:rPr>
          <w:rFonts w:ascii="Adobe Caslon Pro" w:hAnsi="Adobe Caslon Pro"/>
        </w:rPr>
        <w:t>, social norms</w:t>
      </w:r>
      <w:r w:rsidR="00B218EB">
        <w:rPr>
          <w:rFonts w:ascii="Adobe Caslon Pro" w:hAnsi="Adobe Caslon Pro"/>
        </w:rPr>
        <w:t>,</w:t>
      </w:r>
      <w:r>
        <w:rPr>
          <w:rFonts w:ascii="Adobe Caslon Pro" w:hAnsi="Adobe Caslon Pro"/>
        </w:rPr>
        <w:t xml:space="preserve"> </w:t>
      </w:r>
      <w:r w:rsidRPr="00B218EB">
        <w:rPr>
          <w:rFonts w:ascii="Adobe Caslon Pro" w:hAnsi="Adobe Caslon Pro"/>
          <w:noProof/>
        </w:rPr>
        <w:t>and</w:t>
      </w:r>
      <w:r>
        <w:rPr>
          <w:rFonts w:ascii="Adobe Caslon Pro" w:hAnsi="Adobe Caslon Pro"/>
        </w:rPr>
        <w:t xml:space="preserve"> social preferences</w:t>
      </w:r>
      <w:r w:rsidRPr="00B44471">
        <w:rPr>
          <w:rFonts w:ascii="Adobe Caslon Pro" w:hAnsi="Adobe Caslon Pro"/>
        </w:rPr>
        <w:t xml:space="preserve"> play a key role in the </w:t>
      </w:r>
      <w:r>
        <w:rPr>
          <w:rFonts w:ascii="Adobe Caslon Pro" w:hAnsi="Adobe Caslon Pro"/>
        </w:rPr>
        <w:t xml:space="preserve">evolutionary </w:t>
      </w:r>
      <w:r w:rsidRPr="00B44471">
        <w:rPr>
          <w:rFonts w:ascii="Adobe Caslon Pro" w:hAnsi="Adobe Caslon Pro"/>
        </w:rPr>
        <w:t xml:space="preserve">process underlying </w:t>
      </w:r>
      <w:r>
        <w:rPr>
          <w:rFonts w:ascii="Adobe Caslon Pro" w:hAnsi="Adobe Caslon Pro"/>
        </w:rPr>
        <w:t>animus</w:t>
      </w:r>
      <w:r w:rsidRPr="00B44471">
        <w:rPr>
          <w:rFonts w:ascii="Adobe Caslon Pro" w:hAnsi="Adobe Caslon Pro"/>
        </w:rPr>
        <w:t xml:space="preserve">. </w:t>
      </w:r>
      <w:r w:rsidRPr="00995401">
        <w:rPr>
          <w:rFonts w:ascii="Adobe Caslon Pro" w:hAnsi="Adobe Caslon Pro" w:cstheme="minorHAnsi"/>
        </w:rPr>
        <w:t>We are proposing to diagnose a novel aspect to an existing and deep-rooted social problem</w:t>
      </w:r>
      <w:r w:rsidR="001625D6">
        <w:rPr>
          <w:rFonts w:ascii="Adobe Caslon Pro" w:hAnsi="Adobe Caslon Pro" w:cstheme="minorHAnsi"/>
        </w:rPr>
        <w:t xml:space="preserve"> of racial discrimination</w:t>
      </w:r>
      <w:r w:rsidRPr="00995401">
        <w:rPr>
          <w:rFonts w:ascii="Adobe Caslon Pro" w:hAnsi="Adobe Caslon Pro" w:cstheme="minorHAnsi"/>
        </w:rPr>
        <w:t xml:space="preserve">. </w:t>
      </w:r>
      <w:r w:rsidRPr="00B44471">
        <w:rPr>
          <w:rFonts w:ascii="Adobe Caslon Pro" w:hAnsi="Adobe Caslon Pro"/>
        </w:rPr>
        <w:t>Our unobtrusive</w:t>
      </w:r>
      <w:r>
        <w:rPr>
          <w:rFonts w:ascii="Adobe Caslon Pro" w:hAnsi="Adobe Caslon Pro"/>
        </w:rPr>
        <w:t xml:space="preserve"> race-</w:t>
      </w:r>
      <w:r w:rsidRPr="00B44471">
        <w:rPr>
          <w:rFonts w:ascii="Adobe Caslon Pro" w:hAnsi="Adobe Caslon Pro"/>
        </w:rPr>
        <w:t xml:space="preserve">revelation mechanism </w:t>
      </w:r>
      <w:r w:rsidRPr="009B5E73">
        <w:rPr>
          <w:rFonts w:ascii="Adobe Caslon Pro" w:hAnsi="Adobe Caslon Pro"/>
          <w:noProof/>
        </w:rPr>
        <w:t>is based</w:t>
      </w:r>
      <w:r w:rsidRPr="00B44471">
        <w:rPr>
          <w:rFonts w:ascii="Adobe Caslon Pro" w:hAnsi="Adobe Caslon Pro"/>
        </w:rPr>
        <w:t xml:space="preserve"> on a </w:t>
      </w:r>
      <w:r w:rsidRPr="00B44471">
        <w:rPr>
          <w:rFonts w:ascii="Adobe Caslon Pro" w:hAnsi="Adobe Caslon Pro"/>
          <w:noProof/>
        </w:rPr>
        <w:t>psychological</w:t>
      </w:r>
      <w:r w:rsidRPr="00B44471">
        <w:rPr>
          <w:rFonts w:ascii="Adobe Caslon Pro" w:hAnsi="Adobe Caslon Pro"/>
        </w:rPr>
        <w:t xml:space="preserve"> finding that unconscious and</w:t>
      </w:r>
      <w:r w:rsidRPr="008F6A68">
        <w:rPr>
          <w:rFonts w:ascii="Adobe Caslon Pro" w:hAnsi="Adobe Caslon Pro" w:cs="AdvOTce2aec1c"/>
        </w:rPr>
        <w:t xml:space="preserve"> unintentional forms of biases can lead people to behave in ways that are unrelated or even sometimes opposed to their explicit views or self-interest</w:t>
      </w:r>
      <w:r w:rsidRPr="00B44471">
        <w:rPr>
          <w:rFonts w:ascii="Adobe Caslon Pro" w:hAnsi="Adobe Caslon Pro" w:cs="AdvOTce2aec1c"/>
        </w:rPr>
        <w:t>.</w:t>
      </w:r>
      <w:r w:rsidRPr="008F6A68">
        <w:rPr>
          <w:rFonts w:ascii="Adobe Caslon Pro" w:hAnsi="Adobe Caslon Pro" w:cs="AdvOTce2aec1c"/>
        </w:rPr>
        <w:t xml:space="preserve"> This research will help provide evidence </w:t>
      </w:r>
      <w:r>
        <w:rPr>
          <w:rFonts w:ascii="Adobe Caslon Pro" w:hAnsi="Adobe Caslon Pro" w:cs="AdvOTce2aec1c"/>
        </w:rPr>
        <w:t>for</w:t>
      </w:r>
      <w:r w:rsidRPr="008F6A68">
        <w:rPr>
          <w:rFonts w:ascii="Adobe Caslon Pro" w:hAnsi="Adobe Caslon Pro" w:cs="AdvOTce2aec1c"/>
        </w:rPr>
        <w:t xml:space="preserve"> th</w:t>
      </w:r>
      <w:r w:rsidRPr="00B44471">
        <w:rPr>
          <w:rFonts w:ascii="Adobe Caslon Pro" w:hAnsi="Adobe Caslon Pro" w:cs="AdvOTce2aec1c"/>
        </w:rPr>
        <w:t>e</w:t>
      </w:r>
      <w:r w:rsidRPr="008F6A68">
        <w:rPr>
          <w:rFonts w:ascii="Adobe Caslon Pro" w:hAnsi="Adobe Caslon Pro" w:cs="AdvOTce2aec1c"/>
        </w:rPr>
        <w:t>se psychological mechanisms in the</w:t>
      </w:r>
      <w:r w:rsidRPr="00B44471">
        <w:rPr>
          <w:rFonts w:ascii="Adobe Caslon Pro" w:hAnsi="Adobe Caslon Pro" w:cs="AdvOTce2aec1c"/>
        </w:rPr>
        <w:t xml:space="preserve"> setting of</w:t>
      </w:r>
      <w:r w:rsidRPr="008F6A68">
        <w:rPr>
          <w:rFonts w:ascii="Adobe Caslon Pro" w:hAnsi="Adobe Caslon Pro" w:cs="AdvOTce2aec1c"/>
        </w:rPr>
        <w:t xml:space="preserve"> </w:t>
      </w:r>
      <w:r>
        <w:rPr>
          <w:rFonts w:ascii="Adobe Caslon Pro" w:hAnsi="Adobe Caslon Pro" w:cs="AdvOTce2aec1c"/>
        </w:rPr>
        <w:t>an immensely-popular,</w:t>
      </w:r>
      <w:r w:rsidRPr="00B44471">
        <w:rPr>
          <w:rFonts w:ascii="Adobe Caslon Pro" w:hAnsi="Adobe Caslon Pro" w:cs="AdvOTce2aec1c"/>
        </w:rPr>
        <w:t xml:space="preserve"> </w:t>
      </w:r>
      <w:r w:rsidRPr="008F6A68">
        <w:rPr>
          <w:rFonts w:ascii="Adobe Caslon Pro" w:hAnsi="Adobe Caslon Pro" w:cs="AdvOTce2aec1c"/>
          <w:noProof/>
        </w:rPr>
        <w:t>online</w:t>
      </w:r>
      <w:r w:rsidRPr="008F6A68">
        <w:rPr>
          <w:rFonts w:ascii="Adobe Caslon Pro" w:hAnsi="Adobe Caslon Pro" w:cs="AdvOTce2aec1c"/>
        </w:rPr>
        <w:t xml:space="preserve"> labor market. </w:t>
      </w:r>
      <w:r w:rsidRPr="008F6A68">
        <w:rPr>
          <w:rFonts w:ascii="Adobe Caslon Pro" w:hAnsi="Adobe Caslon Pro" w:cstheme="majorBidi"/>
        </w:rPr>
        <w:t>The identification is also clean</w:t>
      </w:r>
      <w:r>
        <w:rPr>
          <w:rFonts w:ascii="Adobe Caslon Pro" w:hAnsi="Adobe Caslon Pro" w:cstheme="majorBidi"/>
        </w:rPr>
        <w:t xml:space="preserve"> </w:t>
      </w:r>
      <w:r w:rsidRPr="008F6A68">
        <w:rPr>
          <w:rFonts w:ascii="Adobe Caslon Pro" w:hAnsi="Adobe Caslon Pro" w:cstheme="minorHAnsi"/>
        </w:rPr>
        <w:t>and state-of-the-art</w:t>
      </w:r>
      <w:r w:rsidRPr="008F6A68">
        <w:rPr>
          <w:rFonts w:ascii="Adobe Caslon Pro" w:hAnsi="Adobe Caslon Pro" w:cstheme="majorBidi"/>
        </w:rPr>
        <w:t xml:space="preserve">, thereby, making causal inference credible. </w:t>
      </w:r>
      <w:r w:rsidRPr="00236DE0">
        <w:rPr>
          <w:rFonts w:ascii="Adobe Caslon Pro" w:hAnsi="Adobe Caslon Pro" w:cstheme="minorHAnsi"/>
        </w:rPr>
        <w:t>The RSF is dedicated to “strengthening the methods, data, and theoretical core of the social sciences as a means of diagnosing social problems and improving social policies.” Our research proposal fits right into this goal of the RSF</w:t>
      </w:r>
      <w:r>
        <w:rPr>
          <w:rFonts w:ascii="Adobe Caslon Pro" w:hAnsi="Adobe Caslon Pro"/>
        </w:rPr>
        <w:t>.</w:t>
      </w:r>
      <w:r w:rsidR="00C52AC0">
        <w:rPr>
          <w:rFonts w:ascii="Adobe Caslon Pro" w:hAnsi="Adobe Caslon Pro" w:cstheme="majorBidi"/>
        </w:rPr>
        <w:br w:type="page"/>
      </w:r>
    </w:p>
    <w:p w14:paraId="568E9C5A" w14:textId="4F3AA544" w:rsidR="00797EEB" w:rsidRDefault="00C52AC0" w:rsidP="00271C4A">
      <w:pPr>
        <w:widowControl w:val="0"/>
        <w:autoSpaceDE w:val="0"/>
        <w:autoSpaceDN w:val="0"/>
        <w:adjustRightInd w:val="0"/>
        <w:spacing w:before="120" w:after="120" w:line="240" w:lineRule="auto"/>
        <w:ind w:left="480" w:hanging="480"/>
        <w:jc w:val="center"/>
        <w:rPr>
          <w:rFonts w:ascii="Adobe Caslon Pro" w:hAnsi="Adobe Caslon Pro" w:cstheme="majorBidi"/>
          <w:b/>
          <w:bCs/>
          <w:sz w:val="24"/>
          <w:szCs w:val="24"/>
        </w:rPr>
      </w:pPr>
      <w:r w:rsidRPr="00E35D0F">
        <w:rPr>
          <w:rFonts w:ascii="Adobe Caslon Pro" w:hAnsi="Adobe Caslon Pro" w:cstheme="majorBidi"/>
          <w:b/>
          <w:bCs/>
          <w:sz w:val="24"/>
          <w:szCs w:val="24"/>
        </w:rPr>
        <w:lastRenderedPageBreak/>
        <w:t>References</w:t>
      </w:r>
    </w:p>
    <w:p w14:paraId="68B1F237" w14:textId="33CAC240" w:rsidR="00DB69EB" w:rsidRPr="00DB69EB" w:rsidRDefault="00271C4A" w:rsidP="00DB69EB">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E35D0F">
        <w:rPr>
          <w:rFonts w:ascii="Adobe Caslon Pro" w:hAnsi="Adobe Caslon Pro" w:cstheme="majorBidi"/>
          <w:b/>
          <w:bCs/>
        </w:rPr>
        <w:fldChar w:fldCharType="begin" w:fldLock="1"/>
      </w:r>
      <w:r w:rsidRPr="00E35D0F">
        <w:rPr>
          <w:rFonts w:ascii="Adobe Caslon Pro" w:hAnsi="Adobe Caslon Pro" w:cstheme="majorBidi"/>
          <w:b/>
          <w:bCs/>
        </w:rPr>
        <w:instrText xml:space="preserve">ADDIN Mendeley Bibliography CSL_BIBLIOGRAPHY </w:instrText>
      </w:r>
      <w:r w:rsidRPr="00E35D0F">
        <w:rPr>
          <w:rFonts w:ascii="Adobe Caslon Pro" w:hAnsi="Adobe Caslon Pro" w:cstheme="majorBidi"/>
          <w:b/>
          <w:bCs/>
        </w:rPr>
        <w:fldChar w:fldCharType="separate"/>
      </w:r>
      <w:r w:rsidR="00DB69EB" w:rsidRPr="00DB69EB">
        <w:rPr>
          <w:rFonts w:ascii="Adobe Caslon Pro" w:hAnsi="Adobe Caslon Pro" w:cs="Times New Roman"/>
          <w:noProof/>
          <w:szCs w:val="24"/>
        </w:rPr>
        <w:t xml:space="preserve">Arrow, K. J. (1973). The Theory of Discrimination. In </w:t>
      </w:r>
      <w:r w:rsidR="00DB69EB" w:rsidRPr="00DB69EB">
        <w:rPr>
          <w:rFonts w:ascii="Adobe Caslon Pro" w:hAnsi="Adobe Caslon Pro" w:cs="Times New Roman"/>
          <w:i/>
          <w:iCs/>
          <w:noProof/>
          <w:szCs w:val="24"/>
        </w:rPr>
        <w:t>Discrimination in Labor Markets</w:t>
      </w:r>
      <w:r w:rsidR="00DB69EB" w:rsidRPr="00DB69EB">
        <w:rPr>
          <w:rFonts w:ascii="Adobe Caslon Pro" w:hAnsi="Adobe Caslon Pro" w:cs="Times New Roman"/>
          <w:noProof/>
          <w:szCs w:val="24"/>
        </w:rPr>
        <w:t xml:space="preserve"> (pp. 3–33).</w:t>
      </w:r>
    </w:p>
    <w:p w14:paraId="0DA609FD" w14:textId="77777777" w:rsidR="00DB69EB" w:rsidRPr="00DB69EB" w:rsidRDefault="00DB69EB" w:rsidP="00DB69EB">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DB69EB">
        <w:rPr>
          <w:rFonts w:ascii="Adobe Caslon Pro" w:hAnsi="Adobe Caslon Pro" w:cs="Times New Roman"/>
          <w:noProof/>
          <w:szCs w:val="24"/>
        </w:rPr>
        <w:t xml:space="preserve">Ayalew, S., Manian, S., &amp; Sheth, K. (2018). Discrimination from Below: Experimental Evidence on Female Leadership in Ethiopia. </w:t>
      </w:r>
      <w:r w:rsidRPr="00DB69EB">
        <w:rPr>
          <w:rFonts w:ascii="Adobe Caslon Pro" w:hAnsi="Adobe Caslon Pro" w:cs="Times New Roman"/>
          <w:i/>
          <w:iCs/>
          <w:noProof/>
          <w:szCs w:val="24"/>
        </w:rPr>
        <w:t>Mimeo</w:t>
      </w:r>
      <w:r w:rsidRPr="00DB69EB">
        <w:rPr>
          <w:rFonts w:ascii="Adobe Caslon Pro" w:hAnsi="Adobe Caslon Pro" w:cs="Times New Roman"/>
          <w:noProof/>
          <w:szCs w:val="24"/>
        </w:rPr>
        <w:t>, 1–37.</w:t>
      </w:r>
    </w:p>
    <w:p w14:paraId="35D9F8DE" w14:textId="77777777" w:rsidR="00DB69EB" w:rsidRPr="00DB69EB" w:rsidRDefault="00DB69EB" w:rsidP="00DB69EB">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DB69EB">
        <w:rPr>
          <w:rFonts w:ascii="Adobe Caslon Pro" w:hAnsi="Adobe Caslon Pro" w:cs="Times New Roman"/>
          <w:noProof/>
          <w:szCs w:val="24"/>
        </w:rPr>
        <w:t xml:space="preserve">Bertrand, M., &amp; Mullainathan, S. (2004). Are Emily and Greg More Employable Than Lakisha and Jamal? A Field Experiment on Labor Market Discrimination. </w:t>
      </w:r>
      <w:r w:rsidRPr="00DB69EB">
        <w:rPr>
          <w:rFonts w:ascii="Adobe Caslon Pro" w:hAnsi="Adobe Caslon Pro" w:cs="Times New Roman"/>
          <w:i/>
          <w:iCs/>
          <w:noProof/>
          <w:szCs w:val="24"/>
        </w:rPr>
        <w:t>American Economic Review</w:t>
      </w:r>
      <w:r w:rsidRPr="00DB69EB">
        <w:rPr>
          <w:rFonts w:ascii="Adobe Caslon Pro" w:hAnsi="Adobe Caslon Pro" w:cs="Times New Roman"/>
          <w:noProof/>
          <w:szCs w:val="24"/>
        </w:rPr>
        <w:t xml:space="preserve">, </w:t>
      </w:r>
      <w:r w:rsidRPr="00DB69EB">
        <w:rPr>
          <w:rFonts w:ascii="Adobe Caslon Pro" w:hAnsi="Adobe Caslon Pro" w:cs="Times New Roman"/>
          <w:i/>
          <w:iCs/>
          <w:noProof/>
          <w:szCs w:val="24"/>
        </w:rPr>
        <w:t>94</w:t>
      </w:r>
      <w:r w:rsidRPr="00DB69EB">
        <w:rPr>
          <w:rFonts w:ascii="Adobe Caslon Pro" w:hAnsi="Adobe Caslon Pro" w:cs="Times New Roman"/>
          <w:noProof/>
          <w:szCs w:val="24"/>
        </w:rPr>
        <w:t>(4), 991–1013.</w:t>
      </w:r>
    </w:p>
    <w:p w14:paraId="062D1AD8" w14:textId="77777777" w:rsidR="00DB69EB" w:rsidRPr="00DB69EB" w:rsidRDefault="00DB69EB" w:rsidP="00DB69EB">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DB69EB">
        <w:rPr>
          <w:rFonts w:ascii="Adobe Caslon Pro" w:hAnsi="Adobe Caslon Pro" w:cs="Times New Roman"/>
          <w:noProof/>
          <w:szCs w:val="24"/>
        </w:rPr>
        <w:t xml:space="preserve">Bowles, S. (1998). Institutions Endogenous Preferences: The Cultural Consequences of Markets and other Economic Institutions. </w:t>
      </w:r>
      <w:r w:rsidRPr="00DB69EB">
        <w:rPr>
          <w:rFonts w:ascii="Adobe Caslon Pro" w:hAnsi="Adobe Caslon Pro" w:cs="Times New Roman"/>
          <w:i/>
          <w:iCs/>
          <w:noProof/>
          <w:szCs w:val="24"/>
        </w:rPr>
        <w:t>Journal of Economic Literature</w:t>
      </w:r>
      <w:r w:rsidRPr="00DB69EB">
        <w:rPr>
          <w:rFonts w:ascii="Adobe Caslon Pro" w:hAnsi="Adobe Caslon Pro" w:cs="Times New Roman"/>
          <w:noProof/>
          <w:szCs w:val="24"/>
        </w:rPr>
        <w:t xml:space="preserve">, </w:t>
      </w:r>
      <w:r w:rsidRPr="00DB69EB">
        <w:rPr>
          <w:rFonts w:ascii="Adobe Caslon Pro" w:hAnsi="Adobe Caslon Pro" w:cs="Times New Roman"/>
          <w:i/>
          <w:iCs/>
          <w:noProof/>
          <w:szCs w:val="24"/>
        </w:rPr>
        <w:t>36</w:t>
      </w:r>
      <w:r w:rsidRPr="00DB69EB">
        <w:rPr>
          <w:rFonts w:ascii="Adobe Caslon Pro" w:hAnsi="Adobe Caslon Pro" w:cs="Times New Roman"/>
          <w:noProof/>
          <w:szCs w:val="24"/>
        </w:rPr>
        <w:t>(1), 75–111.</w:t>
      </w:r>
    </w:p>
    <w:p w14:paraId="0B6B7ACF" w14:textId="77777777" w:rsidR="00DB69EB" w:rsidRPr="00DB69EB" w:rsidRDefault="00DB69EB" w:rsidP="00DB69EB">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DB69EB">
        <w:rPr>
          <w:rFonts w:ascii="Adobe Caslon Pro" w:hAnsi="Adobe Caslon Pro" w:cs="Times New Roman"/>
          <w:noProof/>
          <w:szCs w:val="24"/>
        </w:rPr>
        <w:t xml:space="preserve">Dellavigna, S., &amp; Pope, D. (2018). What motivates effort? Evidence and expert forecasts. </w:t>
      </w:r>
      <w:r w:rsidRPr="00DB69EB">
        <w:rPr>
          <w:rFonts w:ascii="Adobe Caslon Pro" w:hAnsi="Adobe Caslon Pro" w:cs="Times New Roman"/>
          <w:i/>
          <w:iCs/>
          <w:noProof/>
          <w:szCs w:val="24"/>
        </w:rPr>
        <w:t>Review of Economic Studies</w:t>
      </w:r>
      <w:r w:rsidRPr="00DB69EB">
        <w:rPr>
          <w:rFonts w:ascii="Adobe Caslon Pro" w:hAnsi="Adobe Caslon Pro" w:cs="Times New Roman"/>
          <w:noProof/>
          <w:szCs w:val="24"/>
        </w:rPr>
        <w:t xml:space="preserve">, </w:t>
      </w:r>
      <w:r w:rsidRPr="00DB69EB">
        <w:rPr>
          <w:rFonts w:ascii="Adobe Caslon Pro" w:hAnsi="Adobe Caslon Pro" w:cs="Times New Roman"/>
          <w:i/>
          <w:iCs/>
          <w:noProof/>
          <w:szCs w:val="24"/>
        </w:rPr>
        <w:t>85</w:t>
      </w:r>
      <w:r w:rsidRPr="00DB69EB">
        <w:rPr>
          <w:rFonts w:ascii="Adobe Caslon Pro" w:hAnsi="Adobe Caslon Pro" w:cs="Times New Roman"/>
          <w:noProof/>
          <w:szCs w:val="24"/>
        </w:rPr>
        <w:t>(2), 1029–1069.</w:t>
      </w:r>
    </w:p>
    <w:p w14:paraId="3552FC5D" w14:textId="77777777" w:rsidR="00DB69EB" w:rsidRPr="00DB69EB" w:rsidRDefault="00DB69EB" w:rsidP="00DB69EB">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DB69EB">
        <w:rPr>
          <w:rFonts w:ascii="Adobe Caslon Pro" w:hAnsi="Adobe Caslon Pro" w:cs="Times New Roman"/>
          <w:noProof/>
          <w:szCs w:val="24"/>
        </w:rPr>
        <w:t xml:space="preserve">Glover, D., Pallais, A., &amp; Pariente, W. (2017). Discrimination as a Self-Fulflling Prophecy : Evidence from French Grocery Stores. </w:t>
      </w:r>
      <w:r w:rsidRPr="00DB69EB">
        <w:rPr>
          <w:rFonts w:ascii="Adobe Caslon Pro" w:hAnsi="Adobe Caslon Pro" w:cs="Times New Roman"/>
          <w:i/>
          <w:iCs/>
          <w:noProof/>
          <w:szCs w:val="24"/>
        </w:rPr>
        <w:t>Quarterly Journal of Economics</w:t>
      </w:r>
      <w:r w:rsidRPr="00DB69EB">
        <w:rPr>
          <w:rFonts w:ascii="Adobe Caslon Pro" w:hAnsi="Adobe Caslon Pro" w:cs="Times New Roman"/>
          <w:noProof/>
          <w:szCs w:val="24"/>
        </w:rPr>
        <w:t>.</w:t>
      </w:r>
    </w:p>
    <w:p w14:paraId="4BA85938" w14:textId="77777777" w:rsidR="00DB69EB" w:rsidRPr="00DB69EB" w:rsidRDefault="00DB69EB" w:rsidP="00DB69EB">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DB69EB">
        <w:rPr>
          <w:rFonts w:ascii="Adobe Caslon Pro" w:hAnsi="Adobe Caslon Pro" w:cs="Times New Roman"/>
          <w:noProof/>
          <w:szCs w:val="24"/>
        </w:rPr>
        <w:t xml:space="preserve">Hersch, J. (2006). Skin-Tone Effects among African Americans : Perceptions and Reality. </w:t>
      </w:r>
      <w:r w:rsidRPr="00DB69EB">
        <w:rPr>
          <w:rFonts w:ascii="Adobe Caslon Pro" w:hAnsi="Adobe Caslon Pro" w:cs="Times New Roman"/>
          <w:i/>
          <w:iCs/>
          <w:noProof/>
          <w:szCs w:val="24"/>
        </w:rPr>
        <w:t>American Economic Review</w:t>
      </w:r>
      <w:r w:rsidRPr="00DB69EB">
        <w:rPr>
          <w:rFonts w:ascii="Adobe Caslon Pro" w:hAnsi="Adobe Caslon Pro" w:cs="Times New Roman"/>
          <w:noProof/>
          <w:szCs w:val="24"/>
        </w:rPr>
        <w:t>, 251–255.</w:t>
      </w:r>
    </w:p>
    <w:p w14:paraId="1473A698" w14:textId="77777777" w:rsidR="00DB69EB" w:rsidRPr="00DB69EB" w:rsidRDefault="00DB69EB" w:rsidP="00DB69EB">
      <w:pPr>
        <w:widowControl w:val="0"/>
        <w:autoSpaceDE w:val="0"/>
        <w:autoSpaceDN w:val="0"/>
        <w:adjustRightInd w:val="0"/>
        <w:spacing w:before="120" w:after="120" w:line="240" w:lineRule="auto"/>
        <w:ind w:left="480" w:hanging="480"/>
        <w:rPr>
          <w:rFonts w:ascii="Adobe Caslon Pro" w:hAnsi="Adobe Caslon Pro"/>
          <w:noProof/>
        </w:rPr>
      </w:pPr>
      <w:r w:rsidRPr="00DB69EB">
        <w:rPr>
          <w:rFonts w:ascii="Adobe Caslon Pro" w:hAnsi="Adobe Caslon Pro" w:cs="Times New Roman"/>
          <w:noProof/>
          <w:szCs w:val="24"/>
        </w:rPr>
        <w:t xml:space="preserve">Phelps, E. S. (1972). The Statistical theory of Racism and Sexism. </w:t>
      </w:r>
      <w:r w:rsidRPr="00DB69EB">
        <w:rPr>
          <w:rFonts w:ascii="Adobe Caslon Pro" w:hAnsi="Adobe Caslon Pro" w:cs="Times New Roman"/>
          <w:i/>
          <w:iCs/>
          <w:noProof/>
          <w:szCs w:val="24"/>
        </w:rPr>
        <w:t>American Economic Review</w:t>
      </w:r>
      <w:r w:rsidRPr="00DB69EB">
        <w:rPr>
          <w:rFonts w:ascii="Adobe Caslon Pro" w:hAnsi="Adobe Caslon Pro" w:cs="Times New Roman"/>
          <w:noProof/>
          <w:szCs w:val="24"/>
        </w:rPr>
        <w:t xml:space="preserve">, </w:t>
      </w:r>
      <w:r w:rsidRPr="00DB69EB">
        <w:rPr>
          <w:rFonts w:ascii="Adobe Caslon Pro" w:hAnsi="Adobe Caslon Pro" w:cs="Times New Roman"/>
          <w:i/>
          <w:iCs/>
          <w:noProof/>
          <w:szCs w:val="24"/>
        </w:rPr>
        <w:t>62</w:t>
      </w:r>
      <w:r w:rsidRPr="00DB69EB">
        <w:rPr>
          <w:rFonts w:ascii="Adobe Caslon Pro" w:hAnsi="Adobe Caslon Pro" w:cs="Times New Roman"/>
          <w:noProof/>
          <w:szCs w:val="24"/>
        </w:rPr>
        <w:t>(4), 659–661.</w:t>
      </w:r>
    </w:p>
    <w:p w14:paraId="17E2F434" w14:textId="36E416DF" w:rsidR="00271C4A" w:rsidRPr="00E35D0F" w:rsidRDefault="00271C4A" w:rsidP="00E35D0F">
      <w:pPr>
        <w:widowControl w:val="0"/>
        <w:autoSpaceDE w:val="0"/>
        <w:autoSpaceDN w:val="0"/>
        <w:adjustRightInd w:val="0"/>
        <w:spacing w:before="120" w:after="120" w:line="240" w:lineRule="auto"/>
        <w:ind w:left="480" w:hanging="480"/>
        <w:jc w:val="both"/>
        <w:rPr>
          <w:rFonts w:ascii="Adobe Caslon Pro" w:hAnsi="Adobe Caslon Pro" w:cstheme="majorBidi"/>
          <w:b/>
          <w:bCs/>
          <w:sz w:val="24"/>
          <w:szCs w:val="24"/>
        </w:rPr>
      </w:pPr>
      <w:r w:rsidRPr="00E35D0F">
        <w:rPr>
          <w:rFonts w:ascii="Adobe Caslon Pro" w:hAnsi="Adobe Caslon Pro" w:cstheme="majorBidi"/>
          <w:b/>
          <w:bCs/>
        </w:rPr>
        <w:fldChar w:fldCharType="end"/>
      </w:r>
      <w:bookmarkStart w:id="0" w:name="_GoBack"/>
      <w:bookmarkEnd w:id="0"/>
    </w:p>
    <w:sectPr w:rsidR="00271C4A" w:rsidRPr="00E35D0F" w:rsidSect="00126024">
      <w:type w:val="continuous"/>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51EAE" w14:textId="77777777" w:rsidR="008D08EE" w:rsidRDefault="008D08EE">
      <w:pPr>
        <w:spacing w:after="0" w:line="240" w:lineRule="auto"/>
      </w:pPr>
      <w:r>
        <w:separator/>
      </w:r>
    </w:p>
  </w:endnote>
  <w:endnote w:type="continuationSeparator" w:id="0">
    <w:p w14:paraId="3F6C2817" w14:textId="77777777" w:rsidR="008D08EE" w:rsidRDefault="008D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dobe Caslon Pro">
    <w:altName w:val="Palatino Linotype"/>
    <w:panose1 w:val="00000000000000000000"/>
    <w:charset w:val="00"/>
    <w:family w:val="roman"/>
    <w:notTrueType/>
    <w:pitch w:val="variable"/>
    <w:sig w:usb0="00000001" w:usb1="5000205B" w:usb2="00000000" w:usb3="00000000" w:csb0="0000009B" w:csb1="00000000"/>
  </w:font>
  <w:font w:name="Cambria Math">
    <w:panose1 w:val="02040503050406030204"/>
    <w:charset w:val="00"/>
    <w:family w:val="roman"/>
    <w:pitch w:val="variable"/>
    <w:sig w:usb0="E00006FF" w:usb1="420024FF" w:usb2="02000000" w:usb3="00000000" w:csb0="0000019F" w:csb1="00000000"/>
  </w:font>
  <w:font w:name="F15">
    <w:altName w:val="Calibri"/>
    <w:panose1 w:val="00000000000000000000"/>
    <w:charset w:val="00"/>
    <w:family w:val="swiss"/>
    <w:notTrueType/>
    <w:pitch w:val="default"/>
    <w:sig w:usb0="00000003" w:usb1="00000000" w:usb2="00000000" w:usb3="00000000" w:csb0="00000001" w:csb1="00000000"/>
  </w:font>
  <w:font w:name="AdvOTce2aec1c">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554963"/>
      <w:docPartObj>
        <w:docPartGallery w:val="Page Numbers (Bottom of Page)"/>
        <w:docPartUnique/>
      </w:docPartObj>
    </w:sdtPr>
    <w:sdtEndPr>
      <w:rPr>
        <w:rStyle w:val="PageNumber"/>
      </w:rPr>
    </w:sdtEndPr>
    <w:sdtContent>
      <w:p w14:paraId="18F91B12" w14:textId="77777777" w:rsidR="00271C4A" w:rsidRDefault="00271C4A" w:rsidP="002F6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902F06" w14:textId="77777777" w:rsidR="00271C4A" w:rsidRDefault="00271C4A" w:rsidP="002F65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482013"/>
      <w:docPartObj>
        <w:docPartGallery w:val="Page Numbers (Bottom of Page)"/>
        <w:docPartUnique/>
      </w:docPartObj>
    </w:sdtPr>
    <w:sdtEndPr>
      <w:rPr>
        <w:rStyle w:val="PageNumber"/>
      </w:rPr>
    </w:sdtEndPr>
    <w:sdtContent>
      <w:p w14:paraId="092D09C4" w14:textId="2AD7119C" w:rsidR="00271C4A" w:rsidRDefault="00271C4A" w:rsidP="002F6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FDC5476" w14:textId="77777777" w:rsidR="00271C4A" w:rsidRDefault="00271C4A" w:rsidP="002F65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F31AB" w14:textId="77777777" w:rsidR="008D08EE" w:rsidRDefault="008D08EE">
      <w:pPr>
        <w:spacing w:after="0" w:line="240" w:lineRule="auto"/>
      </w:pPr>
      <w:r>
        <w:separator/>
      </w:r>
    </w:p>
  </w:footnote>
  <w:footnote w:type="continuationSeparator" w:id="0">
    <w:p w14:paraId="058B540C" w14:textId="77777777" w:rsidR="008D08EE" w:rsidRDefault="008D08EE">
      <w:pPr>
        <w:spacing w:after="0" w:line="240" w:lineRule="auto"/>
      </w:pPr>
      <w:r>
        <w:continuationSeparator/>
      </w:r>
    </w:p>
  </w:footnote>
  <w:footnote w:id="1">
    <w:p w14:paraId="3F821BA6" w14:textId="1525BD2B" w:rsidR="005618CC" w:rsidRPr="00E35D0F" w:rsidRDefault="005618CC" w:rsidP="005618CC">
      <w:pPr>
        <w:pStyle w:val="FootnoteText"/>
        <w:jc w:val="both"/>
        <w:rPr>
          <w:rFonts w:ascii="Adobe Caslon Pro" w:hAnsi="Adobe Caslon Pro"/>
          <w:sz w:val="18"/>
          <w:szCs w:val="18"/>
        </w:rPr>
      </w:pPr>
      <w:r w:rsidRPr="00E35D0F">
        <w:rPr>
          <w:rStyle w:val="FootnoteReference"/>
        </w:rPr>
        <w:footnoteRef/>
      </w:r>
      <w:r w:rsidR="00DF6826">
        <w:rPr>
          <w:rFonts w:ascii="Adobe Caslon Pro" w:hAnsi="Adobe Caslon Pro"/>
          <w:sz w:val="18"/>
          <w:szCs w:val="18"/>
        </w:rPr>
        <w:t xml:space="preserve"> </w:t>
      </w:r>
      <w:r>
        <w:rPr>
          <w:rFonts w:ascii="Adobe Caslon Pro" w:hAnsi="Adobe Caslon Pro"/>
          <w:sz w:val="18"/>
          <w:szCs w:val="18"/>
        </w:rPr>
        <w:t xml:space="preserve">For example, </w:t>
      </w:r>
      <w:r w:rsidRPr="00E35D0F">
        <w:rPr>
          <w:rStyle w:val="FootnoteReference"/>
          <w:rFonts w:ascii="Adobe Caslon Pro" w:hAnsi="Adobe Caslon Pro" w:cstheme="minorHAnsi"/>
          <w:sz w:val="18"/>
          <w:szCs w:val="18"/>
        </w:rPr>
        <w:fldChar w:fldCharType="begin" w:fldLock="1"/>
      </w:r>
      <w:r>
        <w:rPr>
          <w:rFonts w:ascii="Adobe Caslon Pro" w:hAnsi="Adobe Caslon Pro" w:cstheme="minorHAnsi"/>
          <w:sz w:val="18"/>
          <w:szCs w:val="18"/>
        </w:rPr>
        <w:instrText>ADDIN CSL_CITATION {"citationItems":[{"id":"ITEM-1","itemData":{"ISBN":"00028282","ISSN":"0002-8282","PMID":"17746758","abstract":"We study race in the labor market by sending fictitious resumes to help-wanted ads in Boston and Chicago newspapers. To manipulate perceived race, resumes are randomly assigned African-American- or White-sounding names. White names receive 50 percent more callbacks for interviews. Callbacks are also more respon- sive to resume quality for White names than for African-American ones. The racial gap is uniform across occupation, industry, and employer size. We also find little evidence that employers are inferring social class from the names. Differential treatment by race still appears to still be prominent in the U.S. labor market.","author":[{"dropping-particle":"","family":"Bertrand","given":"Marianne","non-dropping-particle":"","parse-names":false,"suffix":""},{"dropping-particle":"","family":"Mullainathan","given":"Sendhil","non-dropping-particle":"","parse-names":false,"suffix":""}],"container-title":"American Economic Review","id":"ITEM-1","issue":"4","issued":{"date-parts":[["2004"]]},"page":"991-1013","title":"Are Emily and Greg More Employable Than Lakisha and Jamal? A Field Experiment on Labor Market Discrimination","type":"article-journal","volume":"94"},"uris":["http://www.mendeley.com/documents/?uuid=9a4145a0-b6fd-4f40-be81-5820c9f5aa5c"]}],"mendeley":{"formattedCitation":"(Bertrand &amp; Mullainathan, 2004)","manualFormatting":"Bertrand &amp; Mullainathan (2004)","plainTextFormattedCitation":"(Bertrand &amp; Mullainathan, 2004)","previouslyFormattedCitation":"(Bertrand &amp; Mullainathan, 2004)"},"properties":{"noteIndex":0},"schema":"https://github.com/citation-style-language/schema/raw/master/csl-citation.json"}</w:instrText>
      </w:r>
      <w:r w:rsidRPr="00E35D0F">
        <w:rPr>
          <w:rStyle w:val="FootnoteReference"/>
          <w:rFonts w:ascii="Adobe Caslon Pro" w:hAnsi="Adobe Caslon Pro" w:cstheme="minorHAnsi"/>
          <w:sz w:val="18"/>
          <w:szCs w:val="18"/>
        </w:rPr>
        <w:fldChar w:fldCharType="separate"/>
      </w:r>
      <w:r w:rsidRPr="00E35D0F">
        <w:rPr>
          <w:rFonts w:ascii="Adobe Caslon Pro" w:hAnsi="Adobe Caslon Pro" w:cstheme="minorHAnsi"/>
          <w:noProof/>
          <w:sz w:val="18"/>
          <w:szCs w:val="18"/>
        </w:rPr>
        <w:t>Bertrand &amp; Mullainathan (2004)</w:t>
      </w:r>
      <w:r w:rsidRPr="00E35D0F">
        <w:rPr>
          <w:rStyle w:val="FootnoteReference"/>
          <w:rFonts w:ascii="Adobe Caslon Pro" w:hAnsi="Adobe Caslon Pro" w:cstheme="minorHAnsi"/>
          <w:sz w:val="18"/>
          <w:szCs w:val="18"/>
        </w:rPr>
        <w:fldChar w:fldCharType="end"/>
      </w:r>
      <w:r w:rsidRPr="00E35D0F">
        <w:rPr>
          <w:rStyle w:val="FootnoteReference"/>
          <w:rFonts w:ascii="Adobe Caslon Pro" w:hAnsi="Adobe Caslon Pro" w:cstheme="minorHAnsi"/>
          <w:sz w:val="18"/>
          <w:szCs w:val="18"/>
        </w:rPr>
        <w:t xml:space="preserve"> </w:t>
      </w:r>
      <w:r w:rsidRPr="00E35D0F">
        <w:rPr>
          <w:rStyle w:val="FootnoteReference"/>
          <w:rFonts w:ascii="Adobe Caslon Pro" w:hAnsi="Adobe Caslon Pro" w:cstheme="minorHAnsi"/>
          <w:sz w:val="18"/>
          <w:szCs w:val="18"/>
          <w:vertAlign w:val="baseline"/>
        </w:rPr>
        <w:t>argued</w:t>
      </w:r>
      <w:r w:rsidRPr="00E35D0F">
        <w:rPr>
          <w:rStyle w:val="FootnoteReference"/>
          <w:rFonts w:ascii="Adobe Caslon Pro" w:hAnsi="Adobe Caslon Pro" w:cstheme="minorHAnsi"/>
          <w:sz w:val="18"/>
          <w:szCs w:val="18"/>
        </w:rPr>
        <w:t xml:space="preserve"> </w:t>
      </w:r>
      <w:r w:rsidRPr="00E35D0F">
        <w:rPr>
          <w:rFonts w:ascii="Adobe Caslon Pro" w:hAnsi="Adobe Caslon Pro"/>
          <w:sz w:val="18"/>
          <w:szCs w:val="18"/>
        </w:rPr>
        <w:t xml:space="preserve">that observed difference in callback rates between Blacks and Whites are </w:t>
      </w:r>
      <w:r w:rsidR="00DB69EB">
        <w:rPr>
          <w:rFonts w:ascii="Adobe Caslon Pro" w:hAnsi="Adobe Caslon Pro"/>
          <w:sz w:val="18"/>
          <w:szCs w:val="18"/>
        </w:rPr>
        <w:t xml:space="preserve">potentially </w:t>
      </w:r>
      <w:r w:rsidRPr="00E35D0F">
        <w:rPr>
          <w:rFonts w:ascii="Adobe Caslon Pro" w:hAnsi="Adobe Caslon Pro"/>
          <w:sz w:val="18"/>
          <w:szCs w:val="18"/>
        </w:rPr>
        <w:t>driven by the animus of employers</w:t>
      </w:r>
      <w:r>
        <w:rPr>
          <w:rFonts w:ascii="Adobe Caslon Pro" w:hAnsi="Adobe Caslon Pro"/>
          <w:sz w:val="18"/>
          <w:szCs w:val="18"/>
        </w:rPr>
        <w:t>.</w:t>
      </w:r>
      <w:r w:rsidRPr="00E35D0F">
        <w:rPr>
          <w:rFonts w:ascii="Adobe Caslon Pro" w:hAnsi="Adobe Caslon Pro"/>
          <w:sz w:val="18"/>
          <w:szCs w:val="18"/>
        </w:rPr>
        <w:t xml:space="preserve"> </w:t>
      </w:r>
      <w:r>
        <w:rPr>
          <w:rFonts w:ascii="Adobe Caslon Pro" w:hAnsi="Adobe Caslon Pro"/>
          <w:sz w:val="18"/>
          <w:szCs w:val="18"/>
        </w:rPr>
        <w:t>H</w:t>
      </w:r>
      <w:r w:rsidRPr="00E35D0F">
        <w:rPr>
          <w:rFonts w:ascii="Adobe Caslon Pro" w:hAnsi="Adobe Caslon Pro"/>
          <w:sz w:val="18"/>
          <w:szCs w:val="18"/>
        </w:rPr>
        <w:t>owever</w:t>
      </w:r>
      <w:r>
        <w:rPr>
          <w:rFonts w:ascii="Adobe Caslon Pro" w:hAnsi="Adobe Caslon Pro"/>
          <w:sz w:val="18"/>
          <w:szCs w:val="18"/>
        </w:rPr>
        <w:t>,</w:t>
      </w:r>
      <w:r w:rsidRPr="00E35D0F">
        <w:rPr>
          <w:rFonts w:ascii="Adobe Caslon Pro" w:hAnsi="Adobe Caslon Pro"/>
          <w:sz w:val="18"/>
          <w:szCs w:val="18"/>
        </w:rPr>
        <w:t xml:space="preserve"> our research can imply that part of this </w:t>
      </w:r>
      <w:r w:rsidRPr="00E35D0F">
        <w:rPr>
          <w:rFonts w:ascii="Adobe Caslon Pro" w:hAnsi="Adobe Caslon Pro"/>
          <w:i/>
          <w:iCs/>
          <w:sz w:val="18"/>
          <w:szCs w:val="18"/>
        </w:rPr>
        <w:t>supposed</w:t>
      </w:r>
      <w:r>
        <w:rPr>
          <w:rFonts w:ascii="Adobe Caslon Pro" w:hAnsi="Adobe Caslon Pro"/>
          <w:sz w:val="18"/>
          <w:szCs w:val="18"/>
        </w:rPr>
        <w:t xml:space="preserve"> ‘</w:t>
      </w:r>
      <w:r w:rsidRPr="00E35D0F">
        <w:rPr>
          <w:rFonts w:ascii="Adobe Caslon Pro" w:hAnsi="Adobe Caslon Pro"/>
          <w:sz w:val="18"/>
          <w:szCs w:val="18"/>
        </w:rPr>
        <w:t>animus</w:t>
      </w:r>
      <w:r>
        <w:rPr>
          <w:rFonts w:ascii="Adobe Caslon Pro" w:hAnsi="Adobe Caslon Pro"/>
          <w:sz w:val="18"/>
          <w:szCs w:val="18"/>
        </w:rPr>
        <w:t>’</w:t>
      </w:r>
      <w:r w:rsidRPr="00E35D0F">
        <w:rPr>
          <w:rFonts w:ascii="Adobe Caslon Pro" w:hAnsi="Adobe Caslon Pro"/>
          <w:sz w:val="18"/>
          <w:szCs w:val="18"/>
        </w:rPr>
        <w:t xml:space="preserve"> could be</w:t>
      </w:r>
      <w:r>
        <w:rPr>
          <w:rFonts w:ascii="Adobe Caslon Pro" w:hAnsi="Adobe Caslon Pro"/>
          <w:sz w:val="18"/>
          <w:szCs w:val="18"/>
        </w:rPr>
        <w:t xml:space="preserve"> driven</w:t>
      </w:r>
      <w:r w:rsidRPr="00E35D0F">
        <w:rPr>
          <w:rFonts w:ascii="Adobe Caslon Pro" w:hAnsi="Adobe Caslon Pro"/>
          <w:sz w:val="18"/>
          <w:szCs w:val="18"/>
        </w:rPr>
        <w:t xml:space="preserve"> </w:t>
      </w:r>
      <w:r>
        <w:rPr>
          <w:rFonts w:ascii="Adobe Caslon Pro" w:hAnsi="Adobe Caslon Pro"/>
          <w:sz w:val="18"/>
          <w:szCs w:val="18"/>
        </w:rPr>
        <w:t>due to the</w:t>
      </w:r>
      <w:r w:rsidRPr="00E35D0F">
        <w:rPr>
          <w:rFonts w:ascii="Adobe Caslon Pro" w:hAnsi="Adobe Caslon Pro"/>
          <w:sz w:val="18"/>
          <w:szCs w:val="18"/>
        </w:rPr>
        <w:t xml:space="preserve"> employer’s anticipation</w:t>
      </w:r>
      <w:r>
        <w:rPr>
          <w:rFonts w:ascii="Adobe Caslon Pro" w:hAnsi="Adobe Caslon Pro"/>
          <w:sz w:val="18"/>
          <w:szCs w:val="18"/>
        </w:rPr>
        <w:t>/belief</w:t>
      </w:r>
      <w:r w:rsidRPr="00E35D0F">
        <w:rPr>
          <w:rFonts w:ascii="Adobe Caslon Pro" w:hAnsi="Adobe Caslon Pro"/>
          <w:sz w:val="18"/>
          <w:szCs w:val="18"/>
        </w:rPr>
        <w:t xml:space="preserve"> that Black workers, even </w:t>
      </w:r>
      <w:r>
        <w:rPr>
          <w:rFonts w:ascii="Adobe Caslon Pro" w:hAnsi="Adobe Caslon Pro"/>
          <w:sz w:val="18"/>
          <w:szCs w:val="18"/>
        </w:rPr>
        <w:t xml:space="preserve">those </w:t>
      </w:r>
      <w:r w:rsidRPr="00E35D0F">
        <w:rPr>
          <w:rFonts w:ascii="Adobe Caslon Pro" w:hAnsi="Adobe Caslon Pro"/>
          <w:sz w:val="18"/>
          <w:szCs w:val="18"/>
        </w:rPr>
        <w:t xml:space="preserve">equally qualified as White workers, will underperform for their out-group employers. </w:t>
      </w:r>
    </w:p>
  </w:footnote>
  <w:footnote w:id="2">
    <w:p w14:paraId="798ACEB6" w14:textId="41359437" w:rsidR="00126024" w:rsidRPr="00E35D0F" w:rsidRDefault="00126024" w:rsidP="00126024">
      <w:pPr>
        <w:pStyle w:val="FootnoteText"/>
        <w:jc w:val="both"/>
        <w:rPr>
          <w:rFonts w:ascii="Adobe Caslon Pro" w:hAnsi="Adobe Caslon Pro"/>
          <w:sz w:val="18"/>
          <w:szCs w:val="18"/>
        </w:rPr>
      </w:pPr>
      <w:r w:rsidRPr="00E35D0F">
        <w:rPr>
          <w:rStyle w:val="FootnoteReference"/>
        </w:rPr>
        <w:footnoteRef/>
      </w:r>
      <w:r w:rsidRPr="00E35D0F">
        <w:rPr>
          <w:rFonts w:ascii="Adobe Caslon Pro" w:hAnsi="Adobe Caslon Pro"/>
          <w:sz w:val="18"/>
          <w:szCs w:val="18"/>
        </w:rPr>
        <w:t xml:space="preserve"> </w:t>
      </w:r>
      <w:r>
        <w:rPr>
          <w:rFonts w:ascii="Adobe Caslon Pro" w:hAnsi="Adobe Caslon Pro"/>
          <w:sz w:val="18"/>
          <w:szCs w:val="18"/>
        </w:rPr>
        <w:fldChar w:fldCharType="begin" w:fldLock="1"/>
      </w:r>
      <w:r w:rsidR="00DB69EB">
        <w:rPr>
          <w:rFonts w:ascii="Adobe Caslon Pro" w:hAnsi="Adobe Caslon Pro"/>
          <w:sz w:val="18"/>
          <w:szCs w:val="18"/>
        </w:rPr>
        <w:instrText>ADDIN CSL_CITATION {"citationItems":[{"id":"ITEM-1","itemData":{"author":[{"dropping-particle":"","family":"Glover","given":"Dylan","non-dropping-particle":"","parse-names":false,"suffix":""},{"dropping-particle":"","family":"Pallais","given":"Amanda","non-dropping-particle":"","parse-names":false,"suffix":""},{"dropping-particle":"","family":"Pariente","given":"William","non-dropping-particle":"","parse-names":false,"suffix":""}],"container-title":"Quarterly Journal of Economics","id":"ITEM-1","issued":{"date-parts":[["2017"]]},"title":"Discrimination as a Self-Fulflling Prophecy : Evidence from French Grocery Stores","type":"article-journal"},"uris":["http://www.mendeley.com/documents/?uuid=9e998c66-92f4-45aa-b7d5-5ee3b9d8651e"]}],"mendeley":{"formattedCitation":"(Glover, Pallais, &amp; Pariente, 2017)","manualFormatting":"Glover, Pallais, &amp; Pariente (2017)","plainTextFormattedCitation":"(Glover, Pallais, &amp; Pariente, 2017)","previouslyFormattedCitation":"(Glover, Pallais, &amp; Pariente, 2017b)"},"properties":{"noteIndex":0},"schema":"https://github.com/citation-style-language/schema/raw/master/csl-citation.json"}</w:instrText>
      </w:r>
      <w:r>
        <w:rPr>
          <w:rFonts w:ascii="Adobe Caslon Pro" w:hAnsi="Adobe Caslon Pro"/>
          <w:sz w:val="18"/>
          <w:szCs w:val="18"/>
        </w:rPr>
        <w:fldChar w:fldCharType="separate"/>
      </w:r>
      <w:r w:rsidRPr="004152C4">
        <w:rPr>
          <w:rFonts w:ascii="Adobe Caslon Pro" w:hAnsi="Adobe Caslon Pro"/>
          <w:noProof/>
          <w:sz w:val="18"/>
          <w:szCs w:val="18"/>
        </w:rPr>
        <w:t xml:space="preserve">Glover, Pallais, &amp; Pariente </w:t>
      </w:r>
      <w:r>
        <w:rPr>
          <w:rFonts w:ascii="Adobe Caslon Pro" w:hAnsi="Adobe Caslon Pro"/>
          <w:noProof/>
          <w:sz w:val="18"/>
          <w:szCs w:val="18"/>
        </w:rPr>
        <w:t>(</w:t>
      </w:r>
      <w:r w:rsidRPr="004152C4">
        <w:rPr>
          <w:rFonts w:ascii="Adobe Caslon Pro" w:hAnsi="Adobe Caslon Pro"/>
          <w:noProof/>
          <w:sz w:val="18"/>
          <w:szCs w:val="18"/>
        </w:rPr>
        <w:t>2017</w:t>
      </w:r>
      <w:r>
        <w:rPr>
          <w:rFonts w:ascii="Adobe Caslon Pro" w:hAnsi="Adobe Caslon Pro"/>
          <w:noProof/>
          <w:sz w:val="18"/>
          <w:szCs w:val="18"/>
        </w:rPr>
        <w:t>)</w:t>
      </w:r>
      <w:r>
        <w:rPr>
          <w:rFonts w:ascii="Adobe Caslon Pro" w:hAnsi="Adobe Caslon Pro"/>
          <w:sz w:val="18"/>
          <w:szCs w:val="18"/>
        </w:rPr>
        <w:fldChar w:fldCharType="end"/>
      </w:r>
      <w:r>
        <w:rPr>
          <w:rFonts w:ascii="Adobe Caslon Pro" w:hAnsi="Adobe Caslon Pro"/>
          <w:sz w:val="18"/>
          <w:szCs w:val="18"/>
        </w:rPr>
        <w:t xml:space="preserve"> </w:t>
      </w:r>
      <w:r w:rsidRPr="004152C4">
        <w:rPr>
          <w:rFonts w:ascii="Adobe Caslon Pro" w:hAnsi="Adobe Caslon Pro" w:cstheme="minorHAnsi"/>
          <w:sz w:val="18"/>
          <w:szCs w:val="18"/>
        </w:rPr>
        <w:t xml:space="preserve">pose a thematically similar question and find that minority workers under provide effort when working for managers who harbor implicit bias. Relatedly, </w:t>
      </w:r>
      <w:r w:rsidRPr="00E35D0F">
        <w:rPr>
          <w:rFonts w:ascii="Adobe Caslon Pro" w:hAnsi="Adobe Caslon Pro" w:cstheme="minorHAnsi"/>
          <w:sz w:val="18"/>
          <w:szCs w:val="18"/>
        </w:rPr>
        <w:fldChar w:fldCharType="begin" w:fldLock="1"/>
      </w:r>
      <w:r w:rsidRPr="004152C4">
        <w:rPr>
          <w:rFonts w:ascii="Adobe Caslon Pro" w:hAnsi="Adobe Caslon Pro" w:cstheme="minorHAnsi"/>
          <w:sz w:val="18"/>
          <w:szCs w:val="18"/>
        </w:rPr>
        <w:instrText>ADDIN CSL_CITATION {"citationItems":[{"id":"ITEM-1","itemData":{"author":[{"dropping-particle":"","family":"Ayalew","given":"Shibiru","non-dropping-particle":"","parse-names":false,"suffix":""},{"dropping-particle":"","family":"Manian","given":"Shanthi","non-dropping-particle":"","parse-names":false,"suffix":""},{"dropping-particle":"","family":"Sheth","given":"Ketki","non-dropping-particle":"","parse-names":false,"suffix":""}],"container-title":"mimeo","id":"ITEM-1","issued":{"date-parts":[["2018"]]},"page":"1-37","title":"Discrimination from Below: Experimental Evidence on Female Leadership in Ethiopia","type":"article-journal"},"uris":["http://www.mendeley.com/documents/?uuid=2a63eebe-8411-4019-90e2-9ccb0c41445a"]}],"mendeley":{"formattedCitation":"(Ayalew, Manian, &amp; Sheth, 2018)","manualFormatting":"Ayalew, Manian, &amp; Sheth (2018)","plainTextFormattedCitation":"(Ayalew, Manian, &amp; Sheth, 2018)","previouslyFormattedCitation":"(Ayalew, Manian, &amp; Sheth, 2018)"},"properties":{"noteIndex":0},"schema":"https://github.com/citation-style-language/schema/raw/master/csl-citation.json"}</w:instrText>
      </w:r>
      <w:r w:rsidRPr="00E35D0F">
        <w:rPr>
          <w:rFonts w:ascii="Adobe Caslon Pro" w:hAnsi="Adobe Caslon Pro" w:cstheme="minorHAnsi"/>
          <w:sz w:val="18"/>
          <w:szCs w:val="18"/>
        </w:rPr>
        <w:fldChar w:fldCharType="separate"/>
      </w:r>
      <w:r w:rsidRPr="004152C4">
        <w:rPr>
          <w:rFonts w:ascii="Adobe Caslon Pro" w:hAnsi="Adobe Caslon Pro" w:cstheme="minorHAnsi"/>
          <w:noProof/>
          <w:sz w:val="18"/>
          <w:szCs w:val="18"/>
        </w:rPr>
        <w:t>Ayalew, Manian, &amp; Sheth (2018)</w:t>
      </w:r>
      <w:r w:rsidRPr="00E35D0F">
        <w:rPr>
          <w:rFonts w:ascii="Adobe Caslon Pro" w:hAnsi="Adobe Caslon Pro" w:cstheme="minorHAnsi"/>
          <w:sz w:val="18"/>
          <w:szCs w:val="18"/>
        </w:rPr>
        <w:fldChar w:fldCharType="end"/>
      </w:r>
      <w:r w:rsidRPr="004152C4">
        <w:rPr>
          <w:rFonts w:ascii="Adobe Caslon Pro" w:hAnsi="Adobe Caslon Pro" w:cstheme="minorHAnsi"/>
          <w:sz w:val="18"/>
          <w:szCs w:val="18"/>
        </w:rPr>
        <w:t xml:space="preserve"> find worker subjects statistically discriminate </w:t>
      </w:r>
      <w:r>
        <w:rPr>
          <w:rFonts w:ascii="Adobe Caslon Pro" w:hAnsi="Adobe Caslon Pro" w:cstheme="minorHAnsi"/>
          <w:sz w:val="18"/>
          <w:szCs w:val="18"/>
        </w:rPr>
        <w:t>against</w:t>
      </w:r>
      <w:r w:rsidRPr="004152C4">
        <w:rPr>
          <w:rFonts w:ascii="Adobe Caslon Pro" w:hAnsi="Adobe Caslon Pro" w:cstheme="minorHAnsi"/>
          <w:sz w:val="18"/>
          <w:szCs w:val="18"/>
        </w:rPr>
        <w:t xml:space="preserve"> female leaders, and perform worse as a result. Our study, instead, asks if workers </w:t>
      </w:r>
      <w:r>
        <w:rPr>
          <w:rFonts w:ascii="Adobe Caslon Pro" w:hAnsi="Adobe Caslon Pro" w:cstheme="minorHAnsi"/>
          <w:sz w:val="18"/>
          <w:szCs w:val="18"/>
        </w:rPr>
        <w:t>exhibit taste bias</w:t>
      </w:r>
      <w:r w:rsidRPr="004152C4">
        <w:rPr>
          <w:rFonts w:ascii="Adobe Caslon Pro" w:hAnsi="Adobe Caslon Pro" w:cstheme="minorHAnsi"/>
          <w:sz w:val="18"/>
          <w:szCs w:val="18"/>
        </w:rPr>
        <w:t xml:space="preserve"> when working for unbiased</w:t>
      </w:r>
      <w:r>
        <w:rPr>
          <w:rFonts w:ascii="Adobe Caslon Pro" w:hAnsi="Adobe Caslon Pro" w:cstheme="minorHAnsi"/>
          <w:sz w:val="18"/>
          <w:szCs w:val="18"/>
        </w:rPr>
        <w:t xml:space="preserve"> and non-discriminatory </w:t>
      </w:r>
      <w:r w:rsidRPr="004152C4">
        <w:rPr>
          <w:rFonts w:ascii="Adobe Caslon Pro" w:hAnsi="Adobe Caslon Pro" w:cstheme="minorHAnsi"/>
          <w:sz w:val="18"/>
          <w:szCs w:val="18"/>
        </w:rPr>
        <w:t>employers</w:t>
      </w:r>
      <w:r>
        <w:rPr>
          <w:rFonts w:ascii="Adobe Caslon Pro" w:hAnsi="Adobe Caslon Pro" w:cstheme="minorHAnsi"/>
          <w:sz w:val="18"/>
          <w:szCs w:val="18"/>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O2tDQ3NDYzNjOxNDZS0lEKTi0uzszPAymwqAUAbn7VjywAAAA="/>
  </w:docVars>
  <w:rsids>
    <w:rsidRoot w:val="00CA01C3"/>
    <w:rsid w:val="00015EEA"/>
    <w:rsid w:val="00025E82"/>
    <w:rsid w:val="00063923"/>
    <w:rsid w:val="00063A00"/>
    <w:rsid w:val="0006566E"/>
    <w:rsid w:val="0009494F"/>
    <w:rsid w:val="000A2812"/>
    <w:rsid w:val="000B39DC"/>
    <w:rsid w:val="000D08FB"/>
    <w:rsid w:val="000D0FD0"/>
    <w:rsid w:val="000D2A04"/>
    <w:rsid w:val="000D5884"/>
    <w:rsid w:val="000D6391"/>
    <w:rsid w:val="000E4648"/>
    <w:rsid w:val="000F4068"/>
    <w:rsid w:val="0010751B"/>
    <w:rsid w:val="00110A1B"/>
    <w:rsid w:val="00112D39"/>
    <w:rsid w:val="001215D0"/>
    <w:rsid w:val="00126024"/>
    <w:rsid w:val="00132A29"/>
    <w:rsid w:val="00134B25"/>
    <w:rsid w:val="001519BE"/>
    <w:rsid w:val="001625D6"/>
    <w:rsid w:val="0017534F"/>
    <w:rsid w:val="001935DF"/>
    <w:rsid w:val="001979FA"/>
    <w:rsid w:val="001B0FAB"/>
    <w:rsid w:val="001C3D6D"/>
    <w:rsid w:val="001E0B33"/>
    <w:rsid w:val="001E5DA7"/>
    <w:rsid w:val="001F3F5B"/>
    <w:rsid w:val="0022152B"/>
    <w:rsid w:val="0022303C"/>
    <w:rsid w:val="0023429A"/>
    <w:rsid w:val="002445FF"/>
    <w:rsid w:val="002504C7"/>
    <w:rsid w:val="0026465C"/>
    <w:rsid w:val="00271C4A"/>
    <w:rsid w:val="00281F4A"/>
    <w:rsid w:val="00287BEE"/>
    <w:rsid w:val="002D4E51"/>
    <w:rsid w:val="002D5101"/>
    <w:rsid w:val="002D789C"/>
    <w:rsid w:val="002F65BA"/>
    <w:rsid w:val="00301189"/>
    <w:rsid w:val="003031BA"/>
    <w:rsid w:val="00311C5E"/>
    <w:rsid w:val="0033689F"/>
    <w:rsid w:val="003425E8"/>
    <w:rsid w:val="0036330D"/>
    <w:rsid w:val="0037214C"/>
    <w:rsid w:val="00373AE7"/>
    <w:rsid w:val="003A4F34"/>
    <w:rsid w:val="003B35D2"/>
    <w:rsid w:val="003E1D87"/>
    <w:rsid w:val="003E464D"/>
    <w:rsid w:val="003E7269"/>
    <w:rsid w:val="004152C4"/>
    <w:rsid w:val="0042097D"/>
    <w:rsid w:val="00434D04"/>
    <w:rsid w:val="00440AA3"/>
    <w:rsid w:val="00454D6C"/>
    <w:rsid w:val="00456DBC"/>
    <w:rsid w:val="00467DC5"/>
    <w:rsid w:val="00472610"/>
    <w:rsid w:val="004A4F63"/>
    <w:rsid w:val="004C6AAA"/>
    <w:rsid w:val="004F560C"/>
    <w:rsid w:val="005219F3"/>
    <w:rsid w:val="00540345"/>
    <w:rsid w:val="0054427C"/>
    <w:rsid w:val="00553D13"/>
    <w:rsid w:val="005618CC"/>
    <w:rsid w:val="00574B66"/>
    <w:rsid w:val="0059016C"/>
    <w:rsid w:val="00592041"/>
    <w:rsid w:val="005A7A4D"/>
    <w:rsid w:val="005C50BA"/>
    <w:rsid w:val="005C6EEF"/>
    <w:rsid w:val="005F1662"/>
    <w:rsid w:val="005F56A4"/>
    <w:rsid w:val="006075BF"/>
    <w:rsid w:val="00623A22"/>
    <w:rsid w:val="00631A3C"/>
    <w:rsid w:val="00635DC1"/>
    <w:rsid w:val="00654E36"/>
    <w:rsid w:val="0065685B"/>
    <w:rsid w:val="00660DBA"/>
    <w:rsid w:val="00670214"/>
    <w:rsid w:val="0067261B"/>
    <w:rsid w:val="006749BB"/>
    <w:rsid w:val="00695924"/>
    <w:rsid w:val="006A075F"/>
    <w:rsid w:val="006C2E1F"/>
    <w:rsid w:val="006F1272"/>
    <w:rsid w:val="006F58C5"/>
    <w:rsid w:val="00706DAD"/>
    <w:rsid w:val="00714E90"/>
    <w:rsid w:val="0073119F"/>
    <w:rsid w:val="007415CD"/>
    <w:rsid w:val="0075118B"/>
    <w:rsid w:val="0077406D"/>
    <w:rsid w:val="007877E4"/>
    <w:rsid w:val="00797EEB"/>
    <w:rsid w:val="007C3C25"/>
    <w:rsid w:val="007E438A"/>
    <w:rsid w:val="007E53FD"/>
    <w:rsid w:val="007F2BA9"/>
    <w:rsid w:val="00803AE4"/>
    <w:rsid w:val="0081460D"/>
    <w:rsid w:val="00862E6A"/>
    <w:rsid w:val="00870921"/>
    <w:rsid w:val="00871061"/>
    <w:rsid w:val="0087204A"/>
    <w:rsid w:val="0087331B"/>
    <w:rsid w:val="00886457"/>
    <w:rsid w:val="008937E0"/>
    <w:rsid w:val="00894D12"/>
    <w:rsid w:val="008A1DC1"/>
    <w:rsid w:val="008D08EE"/>
    <w:rsid w:val="008E18FA"/>
    <w:rsid w:val="008F1E0B"/>
    <w:rsid w:val="00912B8F"/>
    <w:rsid w:val="00913435"/>
    <w:rsid w:val="00924EDC"/>
    <w:rsid w:val="00927938"/>
    <w:rsid w:val="00933A42"/>
    <w:rsid w:val="00934A40"/>
    <w:rsid w:val="00950F71"/>
    <w:rsid w:val="00972E35"/>
    <w:rsid w:val="00974C6E"/>
    <w:rsid w:val="00982B4B"/>
    <w:rsid w:val="009903C4"/>
    <w:rsid w:val="00991DDD"/>
    <w:rsid w:val="00996C84"/>
    <w:rsid w:val="009B3FFA"/>
    <w:rsid w:val="009B5E73"/>
    <w:rsid w:val="009E3B98"/>
    <w:rsid w:val="009F2B83"/>
    <w:rsid w:val="00A0567E"/>
    <w:rsid w:val="00A123D4"/>
    <w:rsid w:val="00A23983"/>
    <w:rsid w:val="00A31401"/>
    <w:rsid w:val="00A66DA5"/>
    <w:rsid w:val="00A8211D"/>
    <w:rsid w:val="00AA510F"/>
    <w:rsid w:val="00AB020F"/>
    <w:rsid w:val="00AB08ED"/>
    <w:rsid w:val="00AB319A"/>
    <w:rsid w:val="00AC1C64"/>
    <w:rsid w:val="00AE28F5"/>
    <w:rsid w:val="00AF4330"/>
    <w:rsid w:val="00B17EC0"/>
    <w:rsid w:val="00B218EB"/>
    <w:rsid w:val="00B42C43"/>
    <w:rsid w:val="00B438B9"/>
    <w:rsid w:val="00B44471"/>
    <w:rsid w:val="00B552B8"/>
    <w:rsid w:val="00B676FE"/>
    <w:rsid w:val="00B804D9"/>
    <w:rsid w:val="00BA127B"/>
    <w:rsid w:val="00BA5CE6"/>
    <w:rsid w:val="00BB3169"/>
    <w:rsid w:val="00BB7238"/>
    <w:rsid w:val="00BE548B"/>
    <w:rsid w:val="00BF014B"/>
    <w:rsid w:val="00BF5BA7"/>
    <w:rsid w:val="00C0500F"/>
    <w:rsid w:val="00C103B9"/>
    <w:rsid w:val="00C52AC0"/>
    <w:rsid w:val="00C62276"/>
    <w:rsid w:val="00C74660"/>
    <w:rsid w:val="00C74C75"/>
    <w:rsid w:val="00CA01C3"/>
    <w:rsid w:val="00CA2945"/>
    <w:rsid w:val="00CB2104"/>
    <w:rsid w:val="00CB2414"/>
    <w:rsid w:val="00CB4122"/>
    <w:rsid w:val="00CB5193"/>
    <w:rsid w:val="00CC6348"/>
    <w:rsid w:val="00CE584A"/>
    <w:rsid w:val="00CF483B"/>
    <w:rsid w:val="00D00256"/>
    <w:rsid w:val="00D165F5"/>
    <w:rsid w:val="00D45C2E"/>
    <w:rsid w:val="00D646AD"/>
    <w:rsid w:val="00D82D26"/>
    <w:rsid w:val="00DB0F48"/>
    <w:rsid w:val="00DB69EB"/>
    <w:rsid w:val="00DB797E"/>
    <w:rsid w:val="00DF4024"/>
    <w:rsid w:val="00DF5D47"/>
    <w:rsid w:val="00DF6826"/>
    <w:rsid w:val="00E33894"/>
    <w:rsid w:val="00E35D0F"/>
    <w:rsid w:val="00E439F0"/>
    <w:rsid w:val="00E449E9"/>
    <w:rsid w:val="00E45A92"/>
    <w:rsid w:val="00E64590"/>
    <w:rsid w:val="00E838B8"/>
    <w:rsid w:val="00EA04EA"/>
    <w:rsid w:val="00EA37EE"/>
    <w:rsid w:val="00EC1F79"/>
    <w:rsid w:val="00EE1E12"/>
    <w:rsid w:val="00EF1D7B"/>
    <w:rsid w:val="00F11C23"/>
    <w:rsid w:val="00F15642"/>
    <w:rsid w:val="00F15AC3"/>
    <w:rsid w:val="00F33B0F"/>
    <w:rsid w:val="00F428D4"/>
    <w:rsid w:val="00F568D7"/>
    <w:rsid w:val="00F70637"/>
    <w:rsid w:val="00F74D1A"/>
    <w:rsid w:val="00F874DE"/>
    <w:rsid w:val="00F915E5"/>
    <w:rsid w:val="00F96D56"/>
    <w:rsid w:val="00FA2EA6"/>
    <w:rsid w:val="00FD14DF"/>
    <w:rsid w:val="00FD30E3"/>
    <w:rsid w:val="00FE5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BE1FA"/>
  <w15:chartTrackingRefBased/>
  <w15:docId w15:val="{748B4916-0D5F-4893-8601-17452D03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1C3"/>
  </w:style>
  <w:style w:type="paragraph" w:styleId="Heading1">
    <w:name w:val="heading 1"/>
    <w:basedOn w:val="Normal"/>
    <w:next w:val="Normal"/>
    <w:link w:val="Heading1Char"/>
    <w:uiPriority w:val="9"/>
    <w:qFormat/>
    <w:rsid w:val="00151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01C3"/>
    <w:rPr>
      <w:sz w:val="16"/>
      <w:szCs w:val="16"/>
    </w:rPr>
  </w:style>
  <w:style w:type="paragraph" w:styleId="CommentText">
    <w:name w:val="annotation text"/>
    <w:basedOn w:val="Normal"/>
    <w:link w:val="CommentTextChar"/>
    <w:uiPriority w:val="99"/>
    <w:semiHidden/>
    <w:unhideWhenUsed/>
    <w:rsid w:val="00CA01C3"/>
    <w:pPr>
      <w:spacing w:line="240" w:lineRule="auto"/>
    </w:pPr>
    <w:rPr>
      <w:sz w:val="20"/>
      <w:szCs w:val="20"/>
    </w:rPr>
  </w:style>
  <w:style w:type="character" w:customStyle="1" w:styleId="CommentTextChar">
    <w:name w:val="Comment Text Char"/>
    <w:basedOn w:val="DefaultParagraphFont"/>
    <w:link w:val="CommentText"/>
    <w:uiPriority w:val="99"/>
    <w:semiHidden/>
    <w:rsid w:val="00CA01C3"/>
    <w:rPr>
      <w:sz w:val="20"/>
      <w:szCs w:val="20"/>
    </w:rPr>
  </w:style>
  <w:style w:type="paragraph" w:styleId="Footer">
    <w:name w:val="footer"/>
    <w:basedOn w:val="Normal"/>
    <w:link w:val="FooterChar"/>
    <w:uiPriority w:val="99"/>
    <w:unhideWhenUsed/>
    <w:rsid w:val="00CA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C3"/>
  </w:style>
  <w:style w:type="character" w:styleId="PageNumber">
    <w:name w:val="page number"/>
    <w:basedOn w:val="DefaultParagraphFont"/>
    <w:uiPriority w:val="99"/>
    <w:semiHidden/>
    <w:unhideWhenUsed/>
    <w:rsid w:val="00CA01C3"/>
  </w:style>
  <w:style w:type="table" w:styleId="TableGrid">
    <w:name w:val="Table Grid"/>
    <w:basedOn w:val="TableNormal"/>
    <w:uiPriority w:val="39"/>
    <w:rsid w:val="00CA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0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1C3"/>
    <w:rPr>
      <w:rFonts w:ascii="Segoe UI" w:hAnsi="Segoe UI" w:cs="Segoe UI"/>
      <w:sz w:val="18"/>
      <w:szCs w:val="18"/>
    </w:rPr>
  </w:style>
  <w:style w:type="character" w:customStyle="1" w:styleId="Heading1Char">
    <w:name w:val="Heading 1 Char"/>
    <w:basedOn w:val="DefaultParagraphFont"/>
    <w:link w:val="Heading1"/>
    <w:uiPriority w:val="9"/>
    <w:rsid w:val="00151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19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32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A29"/>
  </w:style>
  <w:style w:type="paragraph" w:styleId="FootnoteText">
    <w:name w:val="footnote text"/>
    <w:basedOn w:val="Normal"/>
    <w:link w:val="FootnoteTextChar"/>
    <w:uiPriority w:val="99"/>
    <w:unhideWhenUsed/>
    <w:rsid w:val="00132A29"/>
    <w:pPr>
      <w:spacing w:after="0" w:line="240" w:lineRule="auto"/>
    </w:pPr>
    <w:rPr>
      <w:sz w:val="20"/>
      <w:szCs w:val="20"/>
    </w:rPr>
  </w:style>
  <w:style w:type="character" w:customStyle="1" w:styleId="FootnoteTextChar">
    <w:name w:val="Footnote Text Char"/>
    <w:basedOn w:val="DefaultParagraphFont"/>
    <w:link w:val="FootnoteText"/>
    <w:uiPriority w:val="99"/>
    <w:rsid w:val="00132A29"/>
    <w:rPr>
      <w:sz w:val="20"/>
      <w:szCs w:val="20"/>
    </w:rPr>
  </w:style>
  <w:style w:type="character" w:styleId="FootnoteReference">
    <w:name w:val="footnote reference"/>
    <w:basedOn w:val="DefaultParagraphFont"/>
    <w:uiPriority w:val="99"/>
    <w:semiHidden/>
    <w:unhideWhenUsed/>
    <w:rsid w:val="00132A29"/>
    <w:rPr>
      <w:vertAlign w:val="superscript"/>
    </w:rPr>
  </w:style>
  <w:style w:type="paragraph" w:styleId="Title">
    <w:name w:val="Title"/>
    <w:basedOn w:val="Normal"/>
    <w:next w:val="Normal"/>
    <w:link w:val="TitleChar"/>
    <w:uiPriority w:val="10"/>
    <w:qFormat/>
    <w:rsid w:val="00363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30D"/>
    <w:rPr>
      <w:rFonts w:asciiTheme="majorHAnsi" w:eastAsiaTheme="majorEastAsia" w:hAnsiTheme="majorHAnsi" w:cstheme="majorBidi"/>
      <w:spacing w:val="-10"/>
      <w:kern w:val="28"/>
      <w:sz w:val="56"/>
      <w:szCs w:val="56"/>
    </w:rPr>
  </w:style>
  <w:style w:type="paragraph" w:styleId="NoSpacing">
    <w:name w:val="No Spacing"/>
    <w:uiPriority w:val="1"/>
    <w:qFormat/>
    <w:rsid w:val="0036330D"/>
    <w:pPr>
      <w:spacing w:after="0" w:line="240" w:lineRule="auto"/>
    </w:pPr>
  </w:style>
  <w:style w:type="character" w:styleId="SubtleEmphasis">
    <w:name w:val="Subtle Emphasis"/>
    <w:basedOn w:val="DefaultParagraphFont"/>
    <w:uiPriority w:val="19"/>
    <w:qFormat/>
    <w:rsid w:val="0036330D"/>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A23983"/>
    <w:rPr>
      <w:b/>
      <w:bCs/>
    </w:rPr>
  </w:style>
  <w:style w:type="character" w:customStyle="1" w:styleId="CommentSubjectChar">
    <w:name w:val="Comment Subject Char"/>
    <w:basedOn w:val="CommentTextChar"/>
    <w:link w:val="CommentSubject"/>
    <w:uiPriority w:val="99"/>
    <w:semiHidden/>
    <w:rsid w:val="00A23983"/>
    <w:rPr>
      <w:b/>
      <w:bCs/>
      <w:sz w:val="20"/>
      <w:szCs w:val="20"/>
    </w:rPr>
  </w:style>
  <w:style w:type="paragraph" w:styleId="Revision">
    <w:name w:val="Revision"/>
    <w:hidden/>
    <w:uiPriority w:val="99"/>
    <w:semiHidden/>
    <w:rsid w:val="00287BEE"/>
    <w:pPr>
      <w:spacing w:after="0" w:line="240" w:lineRule="auto"/>
    </w:pPr>
  </w:style>
  <w:style w:type="character" w:styleId="EndnoteReference">
    <w:name w:val="endnote reference"/>
    <w:basedOn w:val="DefaultParagraphFont"/>
    <w:uiPriority w:val="99"/>
    <w:semiHidden/>
    <w:unhideWhenUsed/>
    <w:rsid w:val="00271C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C8D51-BB9B-4B64-8ED8-997BC747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3</cp:revision>
  <dcterms:created xsi:type="dcterms:W3CDTF">2019-03-15T20:13:00Z</dcterms:created>
  <dcterms:modified xsi:type="dcterms:W3CDTF">2019-03-15T20:24:00Z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f78823ac-cb6e-3195-8c47-fcbd9d00ae71</vt:lpwstr>
  </property>
  <property fmtid="{D5CDD505-2E9C-101B-9397-08002B2CF9AE}" pid="24" name="Mendeley Citation Style_1">
    <vt:lpwstr>http://www.zotero.org/styles/apa</vt:lpwstr>
  </property>
</Properties>
</file>