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18,378 lines of Python across 70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2.5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18,378 lines of Python across 70 files, developed over 64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23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175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175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175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25</w:t>
            </w:r>
          </w:p>
        </w:tc>
        <w:tc>
          <w:tcPr>
            <w:tcW w:type="dxa" w:w="1152"/>
          </w:tcPr>
          <w:p>
            <w:pPr>
              <w:spacing w:line="240" w:lineRule="auto"/>
            </w:pPr>
            <w:r/>
            <w:r>
              <w:rPr>
                <w:sz w:val="19"/>
              </w:rPr>
              <w:t>6,735</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12</w:t>
            </w:r>
          </w:p>
        </w:tc>
        <w:tc>
          <w:tcPr>
            <w:tcW w:type="dxa" w:w="1152"/>
          </w:tcPr>
          <w:p>
            <w:pPr>
              <w:spacing w:line="240" w:lineRule="auto"/>
            </w:pPr>
            <w:r/>
            <w:r>
              <w:rPr>
                <w:sz w:val="19"/>
              </w:rPr>
              <w:t>2,888</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7</w:t>
            </w:r>
          </w:p>
        </w:tc>
        <w:tc>
          <w:tcPr>
            <w:tcW w:type="dxa" w:w="1152"/>
          </w:tcPr>
          <w:p>
            <w:pPr>
              <w:spacing w:line="240" w:lineRule="auto"/>
            </w:pPr>
            <w:r/>
            <w:r>
              <w:rPr>
                <w:sz w:val="19"/>
              </w:rPr>
              <w:t>673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7</w:t>
            </w:r>
          </w:p>
        </w:tc>
        <w:tc>
          <w:tcPr>
            <w:tcW w:type="dxa" w:w="1152"/>
          </w:tcPr>
          <w:p>
            <w:pPr>
              <w:spacing w:line="240" w:lineRule="auto"/>
            </w:pPr>
            <w:r/>
            <w:r>
              <w:rPr>
                <w:sz w:val="19"/>
              </w:rPr>
              <w:t>1,524</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6,558</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70</w:t>
            </w:r>
          </w:p>
        </w:tc>
        <w:tc>
          <w:tcPr>
            <w:tcW w:type="dxa" w:w="1152"/>
          </w:tcPr>
          <w:p>
            <w:pPr>
              <w:spacing w:line="240" w:lineRule="auto"/>
            </w:pPr>
            <w:r/>
            <w:r>
              <w:rPr>
                <w:sz w:val="19"/>
              </w:rPr>
              <w:t>18,378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175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2.5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64</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2026-08-19</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