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24,798 lines of Python across 83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24,798 lines of Python across 83 files, developed over 111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393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393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393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27</w:t>
            </w:r>
          </w:p>
        </w:tc>
        <w:tc>
          <w:tcPr>
            <w:tcW w:type="dxa" w:w="1152"/>
          </w:tcPr>
          <w:p>
            <w:pPr>
              <w:spacing w:line="240" w:lineRule="auto"/>
            </w:pPr>
            <w:r/>
            <w:r>
              <w:rPr>
                <w:sz w:val="19"/>
              </w:rPr>
              <w:t>8,591</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3,231</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14</w:t>
            </w:r>
          </w:p>
        </w:tc>
        <w:tc>
          <w:tcPr>
            <w:tcW w:type="dxa" w:w="1152"/>
          </w:tcPr>
          <w:p>
            <w:pPr>
              <w:spacing w:line="240" w:lineRule="auto"/>
            </w:pPr>
            <w:r/>
            <w:r>
              <w:rPr>
                <w:sz w:val="19"/>
              </w:rPr>
              <w:t>3,930</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20</w:t>
            </w:r>
          </w:p>
        </w:tc>
        <w:tc>
          <w:tcPr>
            <w:tcW w:type="dxa" w:w="1152"/>
          </w:tcPr>
          <w:p>
            <w:pPr>
              <w:spacing w:line="240" w:lineRule="auto"/>
            </w:pPr>
            <w:r/>
            <w:r>
              <w:rPr>
                <w:sz w:val="19"/>
              </w:rPr>
              <w:t>8,013</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83</w:t>
            </w:r>
          </w:p>
        </w:tc>
        <w:tc>
          <w:tcPr>
            <w:tcW w:type="dxa" w:w="1152"/>
          </w:tcPr>
          <w:p>
            <w:pPr>
              <w:spacing w:line="240" w:lineRule="auto"/>
            </w:pPr>
            <w:r/>
            <w:r>
              <w:rPr>
                <w:sz w:val="19"/>
              </w:rPr>
              <w:t>24,798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393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111</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2026-08-24</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