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23,663 lines of Python across 83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23,663 lines of Python across 83 files, developed over 117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27</w:t>
            </w:r>
          </w:p>
        </w:tc>
        <w:tc>
          <w:tcPr>
            <w:tcW w:type="dxa" w:w="1152"/>
          </w:tcPr>
          <w:p>
            <w:pPr>
              <w:spacing w:line="240" w:lineRule="auto"/>
            </w:pPr>
            <w:r/>
            <w:r>
              <w:rPr>
                <w:sz w:val="19"/>
              </w:rPr>
              <w:t>8,159</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2,937</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896</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14</w:t>
            </w:r>
          </w:p>
        </w:tc>
        <w:tc>
          <w:tcPr>
            <w:tcW w:type="dxa" w:w="1152"/>
          </w:tcPr>
          <w:p>
            <w:pPr>
              <w:spacing w:line="240" w:lineRule="auto"/>
            </w:pPr>
            <w:r/>
            <w:r>
              <w:rPr>
                <w:sz w:val="19"/>
              </w:rPr>
              <w:t>3,930</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20</w:t>
            </w:r>
          </w:p>
        </w:tc>
        <w:tc>
          <w:tcPr>
            <w:tcW w:type="dxa" w:w="1152"/>
          </w:tcPr>
          <w:p>
            <w:pPr>
              <w:spacing w:line="240" w:lineRule="auto"/>
            </w:pPr>
            <w:r/>
            <w:r>
              <w:rPr>
                <w:sz w:val="19"/>
              </w:rPr>
              <w:t>7,741</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83</w:t>
            </w:r>
          </w:p>
        </w:tc>
        <w:tc>
          <w:tcPr>
            <w:tcW w:type="dxa" w:w="1152"/>
          </w:tcPr>
          <w:p>
            <w:pPr>
              <w:spacing w:line="240" w:lineRule="auto"/>
            </w:pPr>
            <w:r/>
            <w:r>
              <w:rPr>
                <w:sz w:val="19"/>
              </w:rPr>
              <w:t>23,663</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117</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